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1A2" w:rsidRPr="001C2D12" w:rsidRDefault="008051A2" w:rsidP="008051A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noProof/>
          <w:sz w:val="24"/>
          <w:lang w:val="el-GR"/>
        </w:rPr>
        <w:t xml:space="preserve">            </w:t>
      </w:r>
      <w:r w:rsidR="00311BBD" w:rsidRPr="00DE7C4C">
        <w:rPr>
          <w:rFonts w:asciiTheme="minorHAnsi" w:eastAsia="Arial Unicode MS" w:hAnsiTheme="minorHAnsi" w:cstheme="minorHAnsi"/>
          <w:noProof/>
          <w:sz w:val="24"/>
          <w:lang w:val="el-GR"/>
        </w:rPr>
        <w:t xml:space="preserve">  </w:t>
      </w:r>
      <w:r w:rsidRPr="001C2D12">
        <w:rPr>
          <w:rFonts w:asciiTheme="minorHAnsi" w:eastAsia="Arial Unicode MS" w:hAnsiTheme="minorHAnsi" w:cstheme="minorHAnsi"/>
          <w:noProof/>
          <w:sz w:val="24"/>
          <w:lang w:val="el-GR"/>
        </w:rPr>
        <w:t xml:space="preserve"> </w:t>
      </w:r>
      <w:r w:rsidRPr="001C2D12">
        <w:rPr>
          <w:rFonts w:asciiTheme="minorHAnsi" w:eastAsia="Arial Unicode MS" w:hAnsiTheme="minorHAnsi" w:cstheme="minorHAnsi"/>
          <w:noProof/>
          <w:sz w:val="24"/>
          <w:lang w:val="el-GR" w:eastAsia="el-GR"/>
        </w:rPr>
        <w:drawing>
          <wp:inline distT="0" distB="0" distL="0" distR="0" wp14:anchorId="2B3BAF34" wp14:editId="2BBD1ABC">
            <wp:extent cx="438150" cy="428625"/>
            <wp:effectExtent l="19050" t="0" r="0" b="0"/>
            <wp:docPr id="2" name="Εικόνα 1"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encrypted-tbn1.gstatic.com/images?q=tbn:ANd9GcRQFBh6D7GX0t_9wVKqNVmKUT17t725cJ2zXkPAwlaTHH_YCwcceemZJw"/>
                    <pic:cNvPicPr>
                      <a:picLocks noChangeAspect="1" noChangeArrowheads="1"/>
                    </pic:cNvPicPr>
                  </pic:nvPicPr>
                  <pic:blipFill>
                    <a:blip r:embed="rId9"/>
                    <a:srcRect/>
                    <a:stretch>
                      <a:fillRect/>
                    </a:stretch>
                  </pic:blipFill>
                  <pic:spPr bwMode="auto">
                    <a:xfrm>
                      <a:off x="0" y="0"/>
                      <a:ext cx="438150" cy="428625"/>
                    </a:xfrm>
                    <a:prstGeom prst="rect">
                      <a:avLst/>
                    </a:prstGeom>
                    <a:noFill/>
                    <a:ln w="9525">
                      <a:noFill/>
                      <a:miter lim="800000"/>
                      <a:headEnd/>
                      <a:tailEnd/>
                    </a:ln>
                  </pic:spPr>
                </pic:pic>
              </a:graphicData>
            </a:graphic>
          </wp:inline>
        </w:drawing>
      </w:r>
      <w:r w:rsidRPr="001C2D12">
        <w:rPr>
          <w:rFonts w:asciiTheme="minorHAnsi" w:eastAsia="Arial Unicode MS" w:hAnsiTheme="minorHAnsi" w:cstheme="minorHAnsi"/>
          <w:noProof/>
          <w:sz w:val="24"/>
          <w:lang w:val="el-GR"/>
        </w:rPr>
        <w:t xml:space="preserve">              </w:t>
      </w:r>
    </w:p>
    <w:p w:rsidR="008051A2" w:rsidRPr="001C2D12" w:rsidRDefault="008051A2" w:rsidP="00311BBD">
      <w:pPr>
        <w:spacing w:after="0"/>
        <w:rPr>
          <w:rFonts w:asciiTheme="minorHAnsi" w:eastAsia="Arial Unicode MS" w:hAnsiTheme="minorHAnsi" w:cstheme="minorHAnsi"/>
          <w:b/>
          <w:sz w:val="24"/>
          <w:lang w:val="el-GR"/>
        </w:rPr>
      </w:pPr>
      <w:r w:rsidRPr="001C2D12">
        <w:rPr>
          <w:rFonts w:asciiTheme="minorHAnsi" w:eastAsia="Arial Unicode MS" w:hAnsiTheme="minorHAnsi" w:cstheme="minorHAnsi"/>
          <w:b/>
          <w:sz w:val="24"/>
          <w:lang w:val="el-GR"/>
        </w:rPr>
        <w:t xml:space="preserve"> ΕΛΛΗΝΙΚΗ ΔΗΜΟΚΡΑΤΙΑ</w:t>
      </w:r>
    </w:p>
    <w:p w:rsidR="008051A2" w:rsidRPr="001C2D12" w:rsidRDefault="008051A2" w:rsidP="00311BBD">
      <w:pPr>
        <w:spacing w:after="0"/>
        <w:rPr>
          <w:rFonts w:asciiTheme="minorHAnsi" w:eastAsia="Arial Unicode MS" w:hAnsiTheme="minorHAnsi" w:cstheme="minorHAnsi"/>
          <w:b/>
          <w:sz w:val="24"/>
          <w:lang w:val="el-GR"/>
        </w:rPr>
      </w:pPr>
      <w:r w:rsidRPr="001C2D12">
        <w:rPr>
          <w:rFonts w:asciiTheme="minorHAnsi" w:eastAsia="Arial Unicode MS" w:hAnsiTheme="minorHAnsi" w:cstheme="minorHAnsi"/>
          <w:b/>
          <w:sz w:val="24"/>
          <w:lang w:val="el-GR"/>
        </w:rPr>
        <w:t xml:space="preserve">ΥΠΟΥΡΓΕΙΟ ΕΡΓΑΣΙΑΣ ΚΑΙ </w:t>
      </w:r>
    </w:p>
    <w:p w:rsidR="008051A2" w:rsidRPr="001C2D12" w:rsidRDefault="008051A2" w:rsidP="00311BBD">
      <w:pPr>
        <w:spacing w:after="0"/>
        <w:rPr>
          <w:rFonts w:asciiTheme="minorHAnsi" w:eastAsia="Arial Unicode MS" w:hAnsiTheme="minorHAnsi" w:cstheme="minorHAnsi"/>
          <w:b/>
          <w:sz w:val="24"/>
          <w:lang w:val="el-GR"/>
        </w:rPr>
      </w:pPr>
      <w:r w:rsidRPr="001C2D12">
        <w:rPr>
          <w:rFonts w:asciiTheme="minorHAnsi" w:eastAsia="Arial Unicode MS" w:hAnsiTheme="minorHAnsi" w:cstheme="minorHAnsi"/>
          <w:b/>
          <w:sz w:val="24"/>
          <w:lang w:val="el-GR"/>
        </w:rPr>
        <w:t>ΚΟΙΝΩΝΙΚΩΝ ΥΠΟΘΕΣΕΩΝ</w:t>
      </w:r>
    </w:p>
    <w:p w:rsidR="00E33CB7" w:rsidRPr="00E33CB7" w:rsidRDefault="008051A2" w:rsidP="00E33CB7">
      <w:pPr>
        <w:tabs>
          <w:tab w:val="left" w:pos="4996"/>
        </w:tabs>
        <w:spacing w:line="360" w:lineRule="exact"/>
        <w:ind w:left="-108"/>
        <w:rPr>
          <w:rFonts w:asciiTheme="minorHAnsi" w:eastAsia="Arial Unicode MS" w:hAnsiTheme="minorHAnsi" w:cstheme="minorHAnsi"/>
          <w:b/>
          <w:sz w:val="24"/>
          <w:lang w:val="el-GR"/>
        </w:rPr>
      </w:pPr>
      <w:r w:rsidRPr="001C2D12">
        <w:rPr>
          <w:rFonts w:asciiTheme="minorHAnsi" w:eastAsia="Arial Unicode MS" w:hAnsiTheme="minorHAnsi" w:cstheme="minorHAnsi"/>
          <w:noProof/>
          <w:sz w:val="24"/>
          <w:lang w:val="el-GR"/>
        </w:rPr>
        <w:t xml:space="preserve">             </w:t>
      </w:r>
      <w:r w:rsidR="00311BBD" w:rsidRPr="00311BBD">
        <w:rPr>
          <w:rFonts w:asciiTheme="minorHAnsi" w:eastAsia="Arial Unicode MS" w:hAnsiTheme="minorHAnsi" w:cstheme="minorHAnsi"/>
          <w:noProof/>
          <w:sz w:val="24"/>
          <w:lang w:val="el-GR"/>
        </w:rPr>
        <w:t xml:space="preserve">  </w:t>
      </w:r>
      <w:r w:rsidRPr="001C2D12">
        <w:rPr>
          <w:rFonts w:asciiTheme="minorHAnsi" w:eastAsia="Arial Unicode MS" w:hAnsiTheme="minorHAnsi" w:cstheme="minorHAnsi"/>
          <w:noProof/>
          <w:sz w:val="24"/>
          <w:lang w:val="el-GR"/>
        </w:rPr>
        <w:t xml:space="preserve"> </w:t>
      </w:r>
      <w:proofErr w:type="gramStart"/>
      <w:r w:rsidRPr="001C2D12">
        <w:rPr>
          <w:rFonts w:asciiTheme="minorHAnsi" w:eastAsia="Arial Unicode MS" w:hAnsiTheme="minorHAnsi" w:cstheme="minorHAnsi"/>
          <w:b/>
          <w:color w:val="365F91"/>
          <w:sz w:val="24"/>
          <w:lang w:val="en-US"/>
        </w:rPr>
        <w:t>e</w:t>
      </w:r>
      <w:r w:rsidRPr="001C2D12">
        <w:rPr>
          <w:rFonts w:asciiTheme="minorHAnsi" w:eastAsia="Arial Unicode MS" w:hAnsiTheme="minorHAnsi" w:cstheme="minorHAnsi"/>
          <w:b/>
          <w:color w:val="365F91"/>
          <w:sz w:val="24"/>
          <w:lang w:val="el-GR"/>
        </w:rPr>
        <w:t>-ΕΦΚΑ</w:t>
      </w:r>
      <w:proofErr w:type="gramEnd"/>
    </w:p>
    <w:p w:rsidR="008051A2" w:rsidRPr="00E33CB7" w:rsidRDefault="008051A2" w:rsidP="00E33CB7">
      <w:pPr>
        <w:tabs>
          <w:tab w:val="left" w:pos="4996"/>
        </w:tabs>
        <w:spacing w:line="360" w:lineRule="exact"/>
        <w:ind w:left="-108"/>
        <w:rPr>
          <w:rFonts w:asciiTheme="minorHAnsi" w:eastAsia="Arial Unicode MS" w:hAnsiTheme="minorHAnsi" w:cstheme="minorHAnsi"/>
          <w:b/>
          <w:sz w:val="24"/>
          <w:lang w:val="el-GR"/>
        </w:rPr>
      </w:pPr>
      <w:r w:rsidRPr="001C2D12">
        <w:rPr>
          <w:rFonts w:asciiTheme="minorHAnsi" w:eastAsia="Arial Unicode MS" w:hAnsiTheme="minorHAnsi" w:cstheme="minorHAnsi"/>
          <w:b/>
          <w:color w:val="365F91"/>
          <w:sz w:val="24"/>
          <w:lang w:val="el-GR"/>
        </w:rPr>
        <w:t xml:space="preserve">ΗΛΕΚΤΡΟΝΙΚΟΣ ΕΘΝΙΚΟΣ ΦΟΡΕΑΣ </w:t>
      </w:r>
    </w:p>
    <w:p w:rsidR="008051A2" w:rsidRPr="001C2D12" w:rsidRDefault="008051A2" w:rsidP="00311BBD">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color w:val="365F91"/>
          <w:sz w:val="24"/>
          <w:lang w:val="el-GR"/>
        </w:rPr>
        <w:t xml:space="preserve">    </w:t>
      </w:r>
      <w:r w:rsidR="00E33CB7" w:rsidRPr="0077519B">
        <w:rPr>
          <w:rFonts w:asciiTheme="minorHAnsi" w:eastAsia="Arial Unicode MS" w:hAnsiTheme="minorHAnsi" w:cstheme="minorHAnsi"/>
          <w:b/>
          <w:color w:val="365F91"/>
          <w:sz w:val="24"/>
          <w:lang w:val="el-GR"/>
        </w:rPr>
        <w:t xml:space="preserve"> </w:t>
      </w:r>
      <w:r w:rsidRPr="001C2D12">
        <w:rPr>
          <w:rFonts w:asciiTheme="minorHAnsi" w:eastAsia="Arial Unicode MS" w:hAnsiTheme="minorHAnsi" w:cstheme="minorHAnsi"/>
          <w:b/>
          <w:color w:val="365F91"/>
          <w:sz w:val="24"/>
          <w:lang w:val="el-GR"/>
        </w:rPr>
        <w:t>ΚΟΙΝΩΝΙΚΗΣ ΑΣΦΑΛΙΣΗΣ</w:t>
      </w:r>
      <w:r w:rsidRPr="001C2D12">
        <w:rPr>
          <w:rFonts w:asciiTheme="minorHAnsi" w:eastAsia="Arial Unicode MS" w:hAnsiTheme="minorHAnsi" w:cstheme="minorHAnsi"/>
          <w:noProof/>
          <w:sz w:val="24"/>
          <w:lang w:val="el-GR"/>
        </w:rPr>
        <w:t xml:space="preserve">            </w:t>
      </w:r>
    </w:p>
    <w:p w:rsidR="005363F3" w:rsidRPr="001C2D12" w:rsidRDefault="001B61A3" w:rsidP="001B61A3">
      <w:pPr>
        <w:tabs>
          <w:tab w:val="left" w:pos="8055"/>
        </w:tabs>
        <w:spacing w:after="0"/>
        <w:ind w:left="-1134"/>
        <w:rPr>
          <w:rFonts w:asciiTheme="minorHAnsi" w:eastAsia="Arial Unicode MS" w:hAnsiTheme="minorHAnsi" w:cstheme="minorHAnsi"/>
          <w:sz w:val="24"/>
          <w:lang w:val="el-GR"/>
        </w:rPr>
      </w:pPr>
      <w:r w:rsidRPr="001C2D12">
        <w:rPr>
          <w:rFonts w:asciiTheme="minorHAnsi" w:eastAsia="Arial Unicode MS" w:hAnsiTheme="minorHAnsi" w:cstheme="minorHAnsi"/>
          <w:noProof/>
          <w:sz w:val="24"/>
          <w:lang w:val="el-GR"/>
        </w:rPr>
        <w:tab/>
      </w:r>
    </w:p>
    <w:p w:rsidR="005363F3" w:rsidRPr="001C2D12" w:rsidRDefault="005363F3" w:rsidP="001946C2">
      <w:pPr>
        <w:spacing w:after="0"/>
        <w:ind w:left="720" w:firstLine="720"/>
        <w:rPr>
          <w:rFonts w:asciiTheme="minorHAnsi" w:eastAsia="Arial Unicode MS" w:hAnsiTheme="minorHAnsi" w:cstheme="minorHAnsi"/>
          <w:sz w:val="24"/>
          <w:lang w:val="el-GR"/>
        </w:rPr>
      </w:pPr>
    </w:p>
    <w:p w:rsidR="005363F3" w:rsidRPr="001C2D12" w:rsidRDefault="005363F3" w:rsidP="001946C2">
      <w:pPr>
        <w:spacing w:after="0"/>
        <w:rPr>
          <w:rFonts w:asciiTheme="minorHAnsi" w:eastAsia="Arial Unicode MS" w:hAnsiTheme="minorHAnsi" w:cstheme="minorHAnsi"/>
          <w:b/>
          <w:sz w:val="24"/>
          <w:lang w:val="el-GR"/>
        </w:rPr>
      </w:pPr>
      <w:r w:rsidRPr="001C2D12">
        <w:rPr>
          <w:rFonts w:asciiTheme="minorHAnsi" w:eastAsia="Arial Unicode MS" w:hAnsiTheme="minorHAnsi" w:cstheme="minorHAnsi"/>
          <w:sz w:val="24"/>
          <w:lang w:val="el-GR"/>
        </w:rPr>
        <w:tab/>
      </w:r>
      <w:r w:rsidRPr="001C2D12">
        <w:rPr>
          <w:rFonts w:asciiTheme="minorHAnsi" w:eastAsia="Arial Unicode MS" w:hAnsiTheme="minorHAnsi" w:cstheme="minorHAnsi"/>
          <w:sz w:val="24"/>
          <w:lang w:val="el-GR"/>
        </w:rPr>
        <w:tab/>
      </w:r>
      <w:r w:rsidRPr="001C2D12">
        <w:rPr>
          <w:rFonts w:asciiTheme="minorHAnsi" w:eastAsia="Arial Unicode MS" w:hAnsiTheme="minorHAnsi" w:cstheme="minorHAnsi"/>
          <w:sz w:val="24"/>
          <w:lang w:val="el-GR"/>
        </w:rPr>
        <w:tab/>
      </w:r>
      <w:r w:rsidRPr="001C2D12">
        <w:rPr>
          <w:rFonts w:asciiTheme="minorHAnsi" w:eastAsia="Arial Unicode MS" w:hAnsiTheme="minorHAnsi" w:cstheme="minorHAnsi"/>
          <w:sz w:val="24"/>
          <w:lang w:val="el-GR"/>
        </w:rPr>
        <w:tab/>
      </w:r>
      <w:r w:rsidRPr="001C2D12">
        <w:rPr>
          <w:rFonts w:asciiTheme="minorHAnsi" w:eastAsia="Arial Unicode MS" w:hAnsiTheme="minorHAnsi" w:cstheme="minorHAnsi"/>
          <w:sz w:val="24"/>
          <w:lang w:val="el-GR"/>
        </w:rPr>
        <w:tab/>
      </w:r>
      <w:r w:rsidRPr="001C2D12">
        <w:rPr>
          <w:rFonts w:asciiTheme="minorHAnsi" w:eastAsia="Arial Unicode MS" w:hAnsiTheme="minorHAnsi" w:cstheme="minorHAnsi"/>
          <w:sz w:val="24"/>
          <w:lang w:val="el-GR"/>
        </w:rPr>
        <w:tab/>
      </w:r>
      <w:r w:rsidRPr="001C2D12">
        <w:rPr>
          <w:rFonts w:asciiTheme="minorHAnsi" w:eastAsia="Arial Unicode MS" w:hAnsiTheme="minorHAnsi" w:cstheme="minorHAnsi"/>
          <w:sz w:val="24"/>
          <w:lang w:val="el-GR"/>
        </w:rPr>
        <w:tab/>
      </w:r>
      <w:r w:rsidRPr="001C2D12">
        <w:rPr>
          <w:rFonts w:asciiTheme="minorHAnsi" w:eastAsia="Arial Unicode MS" w:hAnsiTheme="minorHAnsi" w:cstheme="minorHAnsi"/>
          <w:color w:val="FF0000"/>
          <w:sz w:val="24"/>
          <w:lang w:val="el-GR"/>
        </w:rPr>
        <w:tab/>
      </w:r>
      <w:r w:rsidRPr="001C2D12">
        <w:rPr>
          <w:rFonts w:asciiTheme="minorHAnsi" w:eastAsia="Arial Unicode MS" w:hAnsiTheme="minorHAnsi" w:cstheme="minorHAnsi"/>
          <w:color w:val="FF0000"/>
          <w:sz w:val="24"/>
          <w:lang w:val="el-GR"/>
        </w:rPr>
        <w:tab/>
      </w:r>
      <w:r w:rsidRPr="001C2D12">
        <w:rPr>
          <w:rFonts w:asciiTheme="minorHAnsi" w:eastAsia="Arial Unicode MS" w:hAnsiTheme="minorHAnsi" w:cstheme="minorHAnsi"/>
          <w:color w:val="FF0000"/>
          <w:sz w:val="24"/>
          <w:lang w:val="el-GR"/>
        </w:rPr>
        <w:tab/>
      </w:r>
      <w:r w:rsidRPr="001C2D12">
        <w:rPr>
          <w:rFonts w:asciiTheme="minorHAnsi" w:eastAsia="Arial Unicode MS" w:hAnsiTheme="minorHAnsi" w:cstheme="minorHAnsi"/>
          <w:color w:val="FF0000"/>
          <w:sz w:val="24"/>
          <w:lang w:val="el-GR"/>
        </w:rPr>
        <w:tab/>
      </w:r>
      <w:r w:rsidRPr="001C2D12">
        <w:rPr>
          <w:rFonts w:asciiTheme="minorHAnsi" w:eastAsia="Arial Unicode MS" w:hAnsiTheme="minorHAnsi" w:cstheme="minorHAnsi"/>
          <w:color w:val="FF0000"/>
          <w:sz w:val="24"/>
          <w:lang w:val="el-GR"/>
        </w:rPr>
        <w:tab/>
      </w:r>
      <w:r w:rsidR="009B5755" w:rsidRPr="001C2D12">
        <w:rPr>
          <w:rFonts w:asciiTheme="minorHAnsi" w:eastAsia="Arial Unicode MS" w:hAnsiTheme="minorHAnsi" w:cstheme="minorHAnsi"/>
          <w:color w:val="FF0000"/>
          <w:sz w:val="24"/>
          <w:lang w:val="el-GR"/>
        </w:rPr>
        <w:tab/>
      </w:r>
      <w:r w:rsidR="002E44A1" w:rsidRPr="001C2D12">
        <w:rPr>
          <w:rFonts w:asciiTheme="minorHAnsi" w:eastAsia="Arial Unicode MS" w:hAnsiTheme="minorHAnsi" w:cstheme="minorHAnsi"/>
          <w:color w:val="FF0000"/>
          <w:sz w:val="24"/>
          <w:lang w:val="el-GR"/>
        </w:rPr>
        <w:tab/>
      </w:r>
      <w:r w:rsidR="002E44A1" w:rsidRPr="001C2D12">
        <w:rPr>
          <w:rFonts w:asciiTheme="minorHAnsi" w:eastAsia="Arial Unicode MS" w:hAnsiTheme="minorHAnsi" w:cstheme="minorHAnsi"/>
          <w:color w:val="FF0000"/>
          <w:sz w:val="24"/>
          <w:lang w:val="el-GR"/>
        </w:rPr>
        <w:tab/>
      </w:r>
      <w:r w:rsidR="002E44A1" w:rsidRPr="001C2D12">
        <w:rPr>
          <w:rFonts w:asciiTheme="minorHAnsi" w:eastAsia="Arial Unicode MS" w:hAnsiTheme="minorHAnsi" w:cstheme="minorHAnsi"/>
          <w:color w:val="FF0000"/>
          <w:sz w:val="24"/>
          <w:lang w:val="el-GR"/>
        </w:rPr>
        <w:tab/>
      </w:r>
      <w:r w:rsidR="002C639B">
        <w:rPr>
          <w:rFonts w:asciiTheme="minorHAnsi" w:eastAsia="Arial Unicode MS" w:hAnsiTheme="minorHAnsi" w:cstheme="minorHAnsi"/>
          <w:color w:val="FF0000"/>
          <w:sz w:val="24"/>
          <w:lang w:val="el-GR"/>
        </w:rPr>
        <w:tab/>
      </w:r>
      <w:r w:rsidR="002C639B">
        <w:rPr>
          <w:rFonts w:asciiTheme="minorHAnsi" w:eastAsia="Arial Unicode MS" w:hAnsiTheme="minorHAnsi" w:cstheme="minorHAnsi"/>
          <w:color w:val="FF0000"/>
          <w:sz w:val="24"/>
          <w:lang w:val="el-GR"/>
        </w:rPr>
        <w:tab/>
      </w:r>
      <w:r w:rsidR="002C639B">
        <w:rPr>
          <w:rFonts w:asciiTheme="minorHAnsi" w:eastAsia="Arial Unicode MS" w:hAnsiTheme="minorHAnsi" w:cstheme="minorHAnsi"/>
          <w:color w:val="FF0000"/>
          <w:sz w:val="24"/>
          <w:lang w:val="el-GR"/>
        </w:rPr>
        <w:tab/>
      </w:r>
      <w:r w:rsidR="002C639B">
        <w:rPr>
          <w:rFonts w:asciiTheme="minorHAnsi" w:eastAsia="Arial Unicode MS" w:hAnsiTheme="minorHAnsi" w:cstheme="minorHAnsi"/>
          <w:color w:val="FF0000"/>
          <w:sz w:val="24"/>
          <w:lang w:val="el-GR"/>
        </w:rPr>
        <w:tab/>
      </w:r>
      <w:proofErr w:type="spellStart"/>
      <w:r w:rsidRPr="001C2D12">
        <w:rPr>
          <w:rFonts w:asciiTheme="minorHAnsi" w:eastAsia="Arial Unicode MS" w:hAnsiTheme="minorHAnsi" w:cstheme="minorHAnsi"/>
          <w:b/>
          <w:sz w:val="24"/>
          <w:lang w:val="el-GR"/>
        </w:rPr>
        <w:t>Συστ.αρ.ΕΣΗΔΗΣ</w:t>
      </w:r>
      <w:proofErr w:type="spellEnd"/>
      <w:r w:rsidRPr="00961C0A">
        <w:rPr>
          <w:rFonts w:asciiTheme="minorHAnsi" w:eastAsia="Arial Unicode MS" w:hAnsiTheme="minorHAnsi" w:cstheme="minorHAnsi"/>
          <w:b/>
          <w:sz w:val="24"/>
          <w:lang w:val="el-GR"/>
        </w:rPr>
        <w:t>:</w:t>
      </w:r>
      <w:r w:rsidR="00340EB8" w:rsidRPr="00961C0A">
        <w:rPr>
          <w:rFonts w:asciiTheme="minorHAnsi" w:eastAsia="Arial Unicode MS" w:hAnsiTheme="minorHAnsi" w:cstheme="minorHAnsi"/>
          <w:b/>
          <w:sz w:val="24"/>
          <w:lang w:val="el-GR"/>
        </w:rPr>
        <w:t xml:space="preserve"> </w:t>
      </w:r>
      <w:r w:rsidR="001D17A1">
        <w:rPr>
          <w:rFonts w:asciiTheme="minorHAnsi" w:eastAsia="Arial Unicode MS" w:hAnsiTheme="minorHAnsi" w:cstheme="minorHAnsi"/>
          <w:b/>
          <w:sz w:val="24"/>
          <w:lang w:val="el-GR"/>
        </w:rPr>
        <w:t>108841</w:t>
      </w:r>
    </w:p>
    <w:p w:rsidR="005363F3" w:rsidRPr="00802C93" w:rsidRDefault="005363F3" w:rsidP="002C4EF4">
      <w:pPr>
        <w:rPr>
          <w:rFonts w:asciiTheme="minorHAnsi" w:eastAsia="Arial Unicode MS" w:hAnsiTheme="minorHAnsi" w:cstheme="minorHAnsi"/>
          <w:b/>
          <w:sz w:val="24"/>
          <w:lang w:val="en-US"/>
        </w:rPr>
      </w:pPr>
      <w:r w:rsidRPr="001C2D12">
        <w:rPr>
          <w:rFonts w:asciiTheme="minorHAnsi" w:eastAsia="Arial Unicode MS" w:hAnsiTheme="minorHAnsi" w:cstheme="minorHAnsi"/>
          <w:b/>
          <w:color w:val="FF0000"/>
          <w:sz w:val="24"/>
          <w:lang w:val="el-GR"/>
        </w:rPr>
        <w:tab/>
      </w:r>
      <w:r w:rsidRPr="001C2D12">
        <w:rPr>
          <w:rFonts w:asciiTheme="minorHAnsi" w:eastAsia="Arial Unicode MS" w:hAnsiTheme="minorHAnsi" w:cstheme="minorHAnsi"/>
          <w:b/>
          <w:color w:val="FF0000"/>
          <w:sz w:val="24"/>
          <w:lang w:val="el-GR"/>
        </w:rPr>
        <w:tab/>
      </w:r>
      <w:r w:rsidRPr="001C2D12">
        <w:rPr>
          <w:rFonts w:asciiTheme="minorHAnsi" w:eastAsia="Arial Unicode MS" w:hAnsiTheme="minorHAnsi" w:cstheme="minorHAnsi"/>
          <w:b/>
          <w:color w:val="FF0000"/>
          <w:sz w:val="24"/>
          <w:lang w:val="el-GR"/>
        </w:rPr>
        <w:tab/>
      </w:r>
      <w:r w:rsidRPr="001C2D12">
        <w:rPr>
          <w:rFonts w:asciiTheme="minorHAnsi" w:eastAsia="Arial Unicode MS" w:hAnsiTheme="minorHAnsi" w:cstheme="minorHAnsi"/>
          <w:b/>
          <w:color w:val="FF0000"/>
          <w:sz w:val="24"/>
          <w:lang w:val="el-GR"/>
        </w:rPr>
        <w:tab/>
      </w:r>
      <w:r w:rsidRPr="001C2D12">
        <w:rPr>
          <w:rFonts w:asciiTheme="minorHAnsi" w:eastAsia="Arial Unicode MS" w:hAnsiTheme="minorHAnsi" w:cstheme="minorHAnsi"/>
          <w:b/>
          <w:color w:val="FF0000"/>
          <w:sz w:val="24"/>
          <w:lang w:val="el-GR"/>
        </w:rPr>
        <w:tab/>
      </w:r>
      <w:r w:rsidRPr="001C2D12">
        <w:rPr>
          <w:rFonts w:asciiTheme="minorHAnsi" w:eastAsia="Arial Unicode MS" w:hAnsiTheme="minorHAnsi" w:cstheme="minorHAnsi"/>
          <w:b/>
          <w:color w:val="FF0000"/>
          <w:sz w:val="24"/>
          <w:lang w:val="el-GR"/>
        </w:rPr>
        <w:tab/>
      </w:r>
      <w:r w:rsidRPr="001C2D12">
        <w:rPr>
          <w:rFonts w:asciiTheme="minorHAnsi" w:eastAsia="Arial Unicode MS" w:hAnsiTheme="minorHAnsi" w:cstheme="minorHAnsi"/>
          <w:b/>
          <w:color w:val="FF0000"/>
          <w:sz w:val="24"/>
          <w:lang w:val="el-GR"/>
        </w:rPr>
        <w:tab/>
      </w:r>
      <w:r w:rsidRPr="00FF74FC">
        <w:rPr>
          <w:rFonts w:asciiTheme="minorHAnsi" w:eastAsia="Arial Unicode MS" w:hAnsiTheme="minorHAnsi" w:cstheme="minorHAnsi"/>
          <w:b/>
          <w:sz w:val="24"/>
          <w:lang w:val="el-GR"/>
        </w:rPr>
        <w:t>ΑΔΑΜ:</w:t>
      </w:r>
      <w:r w:rsidR="00E9012A" w:rsidRPr="00FF74FC">
        <w:rPr>
          <w:rFonts w:asciiTheme="minorHAnsi" w:eastAsia="Arial Unicode MS" w:hAnsiTheme="minorHAnsi" w:cstheme="minorHAnsi"/>
          <w:b/>
          <w:sz w:val="24"/>
          <w:lang w:val="el-GR"/>
        </w:rPr>
        <w:t xml:space="preserve"> </w:t>
      </w:r>
      <w:r w:rsidR="00802C93">
        <w:rPr>
          <w:rFonts w:asciiTheme="minorHAnsi" w:eastAsia="Arial Unicode MS" w:hAnsiTheme="minorHAnsi" w:cstheme="minorHAnsi"/>
          <w:b/>
          <w:sz w:val="24"/>
          <w:lang w:val="el-GR"/>
        </w:rPr>
        <w:t>21</w:t>
      </w:r>
      <w:r w:rsidR="00802C93">
        <w:rPr>
          <w:rFonts w:asciiTheme="minorHAnsi" w:eastAsia="Arial Unicode MS" w:hAnsiTheme="minorHAnsi" w:cstheme="minorHAnsi"/>
          <w:b/>
          <w:sz w:val="24"/>
          <w:lang w:val="en-US"/>
        </w:rPr>
        <w:t>PROC008518542</w:t>
      </w:r>
    </w:p>
    <w:p w:rsidR="0077519B" w:rsidRPr="001C2D12" w:rsidRDefault="0077519B" w:rsidP="002C4EF4">
      <w:pPr>
        <w:rPr>
          <w:rFonts w:asciiTheme="minorHAnsi" w:eastAsia="Arial Unicode MS" w:hAnsiTheme="minorHAnsi" w:cstheme="minorHAnsi"/>
          <w:b/>
          <w:sz w:val="24"/>
          <w:lang w:val="el-GR"/>
        </w:rPr>
      </w:pPr>
      <w:r w:rsidRPr="00FF74FC">
        <w:rPr>
          <w:rFonts w:asciiTheme="minorHAnsi" w:eastAsia="Arial Unicode MS" w:hAnsiTheme="minorHAnsi" w:cstheme="minorHAnsi"/>
          <w:b/>
          <w:sz w:val="24"/>
          <w:lang w:val="el-GR"/>
        </w:rPr>
        <w:tab/>
      </w:r>
      <w:r w:rsidRPr="00FF74FC">
        <w:rPr>
          <w:rFonts w:asciiTheme="minorHAnsi" w:eastAsia="Arial Unicode MS" w:hAnsiTheme="minorHAnsi" w:cstheme="minorHAnsi"/>
          <w:b/>
          <w:sz w:val="24"/>
          <w:lang w:val="el-GR"/>
        </w:rPr>
        <w:tab/>
      </w:r>
      <w:r w:rsidRPr="00FF74FC">
        <w:rPr>
          <w:rFonts w:asciiTheme="minorHAnsi" w:eastAsia="Arial Unicode MS" w:hAnsiTheme="minorHAnsi" w:cstheme="minorHAnsi"/>
          <w:b/>
          <w:sz w:val="24"/>
          <w:lang w:val="el-GR"/>
        </w:rPr>
        <w:tab/>
      </w:r>
      <w:r w:rsidRPr="00FF74FC">
        <w:rPr>
          <w:rFonts w:asciiTheme="minorHAnsi" w:eastAsia="Arial Unicode MS" w:hAnsiTheme="minorHAnsi" w:cstheme="minorHAnsi"/>
          <w:b/>
          <w:sz w:val="24"/>
          <w:lang w:val="el-GR"/>
        </w:rPr>
        <w:tab/>
      </w:r>
      <w:r w:rsidRPr="00FF74FC">
        <w:rPr>
          <w:rFonts w:asciiTheme="minorHAnsi" w:eastAsia="Arial Unicode MS" w:hAnsiTheme="minorHAnsi" w:cstheme="minorHAnsi"/>
          <w:b/>
          <w:sz w:val="24"/>
          <w:lang w:val="el-GR"/>
        </w:rPr>
        <w:tab/>
      </w:r>
      <w:r w:rsidRPr="00FF74FC">
        <w:rPr>
          <w:rFonts w:asciiTheme="minorHAnsi" w:eastAsia="Arial Unicode MS" w:hAnsiTheme="minorHAnsi" w:cstheme="minorHAnsi"/>
          <w:b/>
          <w:sz w:val="24"/>
          <w:lang w:val="el-GR"/>
        </w:rPr>
        <w:tab/>
      </w:r>
      <w:r w:rsidRPr="00FF74FC">
        <w:rPr>
          <w:rFonts w:asciiTheme="minorHAnsi" w:eastAsia="Arial Unicode MS" w:hAnsiTheme="minorHAnsi" w:cstheme="minorHAnsi"/>
          <w:b/>
          <w:sz w:val="24"/>
          <w:lang w:val="el-GR"/>
        </w:rPr>
        <w:tab/>
        <w:t>ΑΡ.ΠΡΩΤ.:</w:t>
      </w:r>
      <w:r w:rsidR="00FF74FC">
        <w:rPr>
          <w:rFonts w:asciiTheme="minorHAnsi" w:eastAsia="Arial Unicode MS" w:hAnsiTheme="minorHAnsi" w:cstheme="minorHAnsi"/>
          <w:b/>
          <w:sz w:val="24"/>
          <w:lang w:val="el-GR"/>
        </w:rPr>
        <w:t xml:space="preserve"> </w:t>
      </w:r>
      <w:r w:rsidR="00802C93">
        <w:rPr>
          <w:rFonts w:asciiTheme="minorHAnsi" w:eastAsia="Arial Unicode MS" w:hAnsiTheme="minorHAnsi" w:cstheme="minorHAnsi"/>
          <w:b/>
          <w:sz w:val="24"/>
          <w:lang w:val="el-GR"/>
        </w:rPr>
        <w:t>147368/23-04</w:t>
      </w:r>
      <w:r w:rsidR="00EA59A6" w:rsidRPr="00FF74FC">
        <w:rPr>
          <w:rFonts w:asciiTheme="minorHAnsi" w:eastAsia="Arial Unicode MS" w:hAnsiTheme="minorHAnsi" w:cstheme="minorHAnsi"/>
          <w:b/>
          <w:sz w:val="24"/>
          <w:lang w:val="el-GR"/>
        </w:rPr>
        <w:t xml:space="preserve"> </w:t>
      </w:r>
      <w:r w:rsidRPr="00FF74FC">
        <w:rPr>
          <w:rFonts w:asciiTheme="minorHAnsi" w:eastAsia="Arial Unicode MS" w:hAnsiTheme="minorHAnsi" w:cstheme="minorHAnsi"/>
          <w:b/>
          <w:sz w:val="24"/>
          <w:lang w:val="el-GR"/>
        </w:rPr>
        <w:t>2021</w:t>
      </w:r>
    </w:p>
    <w:p w:rsidR="005363F3" w:rsidRPr="001C2D12" w:rsidRDefault="005363F3" w:rsidP="001946C2">
      <w:pPr>
        <w:spacing w:after="0"/>
        <w:rPr>
          <w:rFonts w:asciiTheme="minorHAnsi" w:eastAsia="Arial Unicode MS" w:hAnsiTheme="minorHAnsi" w:cstheme="minorHAnsi"/>
          <w:b/>
          <w:sz w:val="24"/>
          <w:lang w:val="el-GR"/>
        </w:rPr>
      </w:pPr>
    </w:p>
    <w:p w:rsidR="005363F3" w:rsidRPr="001C2D12" w:rsidRDefault="005363F3" w:rsidP="001946C2">
      <w:pPr>
        <w:spacing w:after="0"/>
        <w:rPr>
          <w:rFonts w:asciiTheme="minorHAnsi" w:eastAsia="Arial Unicode MS" w:hAnsiTheme="minorHAnsi" w:cstheme="minorHAnsi"/>
          <w:b/>
          <w:sz w:val="24"/>
          <w:lang w:val="el-GR"/>
        </w:rPr>
      </w:pPr>
    </w:p>
    <w:p w:rsidR="005363F3" w:rsidRPr="001C2D12" w:rsidRDefault="005363F3" w:rsidP="009B5755">
      <w:pPr>
        <w:pStyle w:val="Style1"/>
        <w:spacing w:before="0" w:after="0"/>
        <w:outlineLvl w:val="9"/>
        <w:rPr>
          <w:rFonts w:asciiTheme="minorHAnsi" w:eastAsia="Arial Unicode MS" w:hAnsiTheme="minorHAnsi" w:cstheme="minorHAnsi"/>
          <w:sz w:val="24"/>
          <w:szCs w:val="24"/>
        </w:rPr>
      </w:pPr>
      <w:bookmarkStart w:id="0" w:name="_Toc13750517"/>
      <w:r w:rsidRPr="001C2D12">
        <w:rPr>
          <w:rFonts w:asciiTheme="minorHAnsi" w:eastAsia="Arial Unicode MS" w:hAnsiTheme="minorHAnsi" w:cstheme="minorHAnsi"/>
          <w:sz w:val="24"/>
          <w:szCs w:val="24"/>
        </w:rPr>
        <w:t>Διακήρυξη</w:t>
      </w:r>
      <w:bookmarkEnd w:id="0"/>
    </w:p>
    <w:p w:rsidR="002C4EF4" w:rsidRPr="009047E1" w:rsidRDefault="005363F3" w:rsidP="002C4EF4">
      <w:pPr>
        <w:pStyle w:val="Style1"/>
        <w:spacing w:before="0" w:after="0"/>
        <w:jc w:val="both"/>
        <w:outlineLvl w:val="9"/>
        <w:rPr>
          <w:rFonts w:asciiTheme="minorHAnsi" w:eastAsia="Arial Unicode MS" w:hAnsiTheme="minorHAnsi" w:cstheme="minorHAnsi"/>
          <w:sz w:val="24"/>
          <w:szCs w:val="24"/>
        </w:rPr>
      </w:pPr>
      <w:bookmarkStart w:id="1" w:name="_Toc13750518"/>
      <w:r w:rsidRPr="001C2D12">
        <w:rPr>
          <w:rFonts w:asciiTheme="minorHAnsi" w:eastAsia="Arial Unicode MS" w:hAnsiTheme="minorHAnsi" w:cstheme="minorHAnsi"/>
          <w:sz w:val="24"/>
          <w:szCs w:val="24"/>
        </w:rPr>
        <w:t xml:space="preserve">Ανοικτού Ηλεκτρονικού διαγωνισμού </w:t>
      </w:r>
      <w:r w:rsidR="002C4EF4" w:rsidRPr="001C2D12">
        <w:rPr>
          <w:rFonts w:asciiTheme="minorHAnsi" w:eastAsia="Arial Unicode MS" w:hAnsiTheme="minorHAnsi" w:cstheme="minorHAnsi"/>
          <w:sz w:val="24"/>
          <w:szCs w:val="24"/>
        </w:rPr>
        <w:t xml:space="preserve">κάτω </w:t>
      </w:r>
      <w:r w:rsidR="00E67B77" w:rsidRPr="001C2D12">
        <w:rPr>
          <w:rFonts w:asciiTheme="minorHAnsi" w:eastAsia="Arial Unicode MS" w:hAnsiTheme="minorHAnsi" w:cstheme="minorHAnsi"/>
          <w:sz w:val="24"/>
          <w:szCs w:val="24"/>
        </w:rPr>
        <w:t xml:space="preserve">των ορίων </w:t>
      </w:r>
      <w:r w:rsidR="002C4EF4" w:rsidRPr="001C2D12">
        <w:rPr>
          <w:rFonts w:asciiTheme="minorHAnsi" w:eastAsia="Arial Unicode MS" w:hAnsiTheme="minorHAnsi" w:cstheme="minorHAnsi"/>
          <w:sz w:val="24"/>
          <w:szCs w:val="24"/>
        </w:rPr>
        <w:t>για τη</w:t>
      </w:r>
      <w:r w:rsidR="00AB319E">
        <w:rPr>
          <w:rFonts w:asciiTheme="minorHAnsi" w:eastAsia="Arial Unicode MS" w:hAnsiTheme="minorHAnsi" w:cstheme="minorHAnsi"/>
          <w:sz w:val="24"/>
          <w:szCs w:val="24"/>
        </w:rPr>
        <w:t>ν</w:t>
      </w:r>
      <w:r w:rsidR="00295851" w:rsidRPr="001C2D12">
        <w:rPr>
          <w:rFonts w:asciiTheme="minorHAnsi" w:eastAsia="Arial Unicode MS" w:hAnsiTheme="minorHAnsi" w:cstheme="minorHAnsi"/>
          <w:sz w:val="24"/>
          <w:szCs w:val="24"/>
        </w:rPr>
        <w:t xml:space="preserve"> </w:t>
      </w:r>
      <w:r w:rsidR="00AB319E" w:rsidRPr="00AB319E">
        <w:rPr>
          <w:rFonts w:asciiTheme="minorHAnsi" w:eastAsia="Arial Unicode MS" w:hAnsiTheme="minorHAnsi" w:cstheme="minorHAnsi"/>
          <w:sz w:val="24"/>
          <w:szCs w:val="24"/>
        </w:rPr>
        <w:t xml:space="preserve">παροχή υπηρεσιών Υποστήριξης Παραγωγικής Λειτουργίας, Συντήρησης και Τεχνικής Υποστήριξης, στο λογισμικό εφαρμογής </w:t>
      </w:r>
      <w:proofErr w:type="spellStart"/>
      <w:r w:rsidR="00AB319E" w:rsidRPr="00AB319E">
        <w:rPr>
          <w:rFonts w:asciiTheme="minorHAnsi" w:eastAsia="Arial Unicode MS" w:hAnsiTheme="minorHAnsi" w:cstheme="minorHAnsi"/>
          <w:sz w:val="24"/>
          <w:szCs w:val="24"/>
        </w:rPr>
        <w:t>προσυνταξιοδοτικού</w:t>
      </w:r>
      <w:proofErr w:type="spellEnd"/>
      <w:r w:rsidR="00AB319E" w:rsidRPr="00AB319E">
        <w:rPr>
          <w:rFonts w:asciiTheme="minorHAnsi" w:eastAsia="Arial Unicode MS" w:hAnsiTheme="minorHAnsi" w:cstheme="minorHAnsi"/>
          <w:sz w:val="24"/>
          <w:szCs w:val="24"/>
        </w:rPr>
        <w:t xml:space="preserve"> επιδόματος δικαιούχων του τ. ΕΤΑΤ-ΤΕΑΠΕΤΕ για χρονική διάρκεια ενός (1) έτους</w:t>
      </w:r>
      <w:bookmarkStart w:id="2" w:name="_GoBack"/>
      <w:bookmarkEnd w:id="2"/>
    </w:p>
    <w:bookmarkEnd w:id="1"/>
    <w:p w:rsidR="00F764B7" w:rsidRPr="001C2D12" w:rsidRDefault="00F764B7" w:rsidP="002C4EF4">
      <w:pPr>
        <w:pStyle w:val="Style1"/>
        <w:spacing w:before="0" w:after="0"/>
        <w:jc w:val="both"/>
        <w:outlineLvl w:val="9"/>
        <w:rPr>
          <w:rFonts w:asciiTheme="minorHAnsi" w:eastAsia="Arial Unicode MS" w:hAnsiTheme="minorHAnsi" w:cstheme="minorHAnsi"/>
          <w:sz w:val="24"/>
          <w:szCs w:val="24"/>
        </w:rPr>
      </w:pPr>
    </w:p>
    <w:p w:rsidR="005363F3" w:rsidRPr="001C2D12" w:rsidRDefault="005363F3" w:rsidP="00F764B7">
      <w:pPr>
        <w:pStyle w:val="Style1"/>
        <w:spacing w:before="0" w:after="0"/>
        <w:outlineLvl w:val="9"/>
        <w:rPr>
          <w:rFonts w:asciiTheme="minorHAnsi" w:eastAsia="Arial Unicode MS" w:hAnsiTheme="minorHAnsi" w:cstheme="minorHAnsi"/>
          <w:sz w:val="24"/>
          <w:szCs w:val="24"/>
        </w:rPr>
      </w:pPr>
      <w:r w:rsidRPr="001C2D12">
        <w:rPr>
          <w:rFonts w:asciiTheme="minorHAnsi" w:eastAsia="Arial Unicode MS" w:hAnsiTheme="minorHAnsi" w:cstheme="minorHAnsi"/>
          <w:sz w:val="24"/>
          <w:szCs w:val="24"/>
        </w:rPr>
        <w:t>(ΦΠΥ</w:t>
      </w:r>
      <w:r w:rsidR="00AB4787" w:rsidRPr="001C2D12">
        <w:rPr>
          <w:rFonts w:asciiTheme="minorHAnsi" w:eastAsia="Arial Unicode MS" w:hAnsiTheme="minorHAnsi" w:cstheme="minorHAnsi"/>
          <w:sz w:val="24"/>
          <w:szCs w:val="24"/>
        </w:rPr>
        <w:t xml:space="preserve"> </w:t>
      </w:r>
      <w:r w:rsidR="00AB319E">
        <w:rPr>
          <w:rFonts w:asciiTheme="minorHAnsi" w:eastAsia="Arial Unicode MS" w:hAnsiTheme="minorHAnsi" w:cstheme="minorHAnsi"/>
          <w:sz w:val="24"/>
          <w:szCs w:val="24"/>
        </w:rPr>
        <w:t>5/21</w:t>
      </w:r>
      <w:r w:rsidRPr="001C2D12">
        <w:rPr>
          <w:rFonts w:asciiTheme="minorHAnsi" w:eastAsia="Arial Unicode MS" w:hAnsiTheme="minorHAnsi" w:cstheme="minorHAnsi"/>
          <w:sz w:val="24"/>
          <w:szCs w:val="24"/>
        </w:rPr>
        <w:t>)</w:t>
      </w:r>
    </w:p>
    <w:p w:rsidR="001B61A3" w:rsidRPr="001C2D12" w:rsidRDefault="001B61A3" w:rsidP="00F764B7">
      <w:pPr>
        <w:pStyle w:val="Style1"/>
        <w:spacing w:before="0" w:after="0"/>
        <w:outlineLvl w:val="9"/>
        <w:rPr>
          <w:rFonts w:asciiTheme="minorHAnsi" w:eastAsia="Arial Unicode MS" w:hAnsiTheme="minorHAnsi" w:cstheme="minorHAnsi"/>
          <w:sz w:val="24"/>
          <w:szCs w:val="24"/>
        </w:rPr>
      </w:pPr>
    </w:p>
    <w:p w:rsidR="001B61A3" w:rsidRPr="001C2D12" w:rsidRDefault="001B61A3" w:rsidP="001B61A3">
      <w:pPr>
        <w:rPr>
          <w:rFonts w:asciiTheme="minorHAnsi" w:eastAsia="Arial Unicode MS" w:hAnsiTheme="minorHAnsi" w:cstheme="minorHAnsi"/>
          <w:sz w:val="24"/>
          <w:lang w:val="el-GR"/>
        </w:rPr>
      </w:pPr>
    </w:p>
    <w:p w:rsidR="001B61A3" w:rsidRPr="001C2D12" w:rsidRDefault="001B61A3" w:rsidP="001B61A3">
      <w:pPr>
        <w:rPr>
          <w:rFonts w:asciiTheme="minorHAnsi" w:eastAsia="Arial Unicode MS" w:hAnsiTheme="minorHAnsi" w:cstheme="minorHAnsi"/>
          <w:sz w:val="24"/>
          <w:lang w:val="el-GR"/>
        </w:rPr>
      </w:pPr>
    </w:p>
    <w:p w:rsidR="001B61A3" w:rsidRPr="001C2D12" w:rsidRDefault="001B61A3" w:rsidP="001B61A3">
      <w:pPr>
        <w:rPr>
          <w:rFonts w:asciiTheme="minorHAnsi" w:eastAsia="Arial Unicode MS" w:hAnsiTheme="minorHAnsi" w:cstheme="minorHAnsi"/>
          <w:sz w:val="24"/>
          <w:lang w:val="el-GR"/>
        </w:rPr>
      </w:pPr>
    </w:p>
    <w:p w:rsidR="001B61A3" w:rsidRPr="001C2D12" w:rsidRDefault="001B61A3" w:rsidP="001B61A3">
      <w:pPr>
        <w:rPr>
          <w:rFonts w:asciiTheme="minorHAnsi" w:eastAsia="Arial Unicode MS" w:hAnsiTheme="minorHAnsi" w:cstheme="minorHAnsi"/>
          <w:sz w:val="24"/>
          <w:lang w:val="el-GR"/>
        </w:rPr>
      </w:pPr>
    </w:p>
    <w:p w:rsidR="001B61A3" w:rsidRPr="001C2D12" w:rsidRDefault="001B61A3" w:rsidP="001B61A3">
      <w:pPr>
        <w:rPr>
          <w:rFonts w:asciiTheme="minorHAnsi" w:eastAsia="Arial Unicode MS" w:hAnsiTheme="minorHAnsi" w:cstheme="minorHAnsi"/>
          <w:sz w:val="24"/>
          <w:lang w:val="el-GR"/>
        </w:rPr>
      </w:pPr>
    </w:p>
    <w:p w:rsidR="001B61A3" w:rsidRPr="001C2D12" w:rsidRDefault="001B61A3" w:rsidP="001B61A3">
      <w:pPr>
        <w:rPr>
          <w:rFonts w:asciiTheme="minorHAnsi" w:eastAsia="Arial Unicode MS" w:hAnsiTheme="minorHAnsi" w:cstheme="minorHAnsi"/>
          <w:sz w:val="24"/>
          <w:lang w:val="el-GR"/>
        </w:rPr>
      </w:pPr>
    </w:p>
    <w:p w:rsidR="001B61A3" w:rsidRPr="001C2D12" w:rsidRDefault="001B61A3" w:rsidP="001B61A3">
      <w:pPr>
        <w:rPr>
          <w:rFonts w:asciiTheme="minorHAnsi" w:eastAsia="Arial Unicode MS" w:hAnsiTheme="minorHAnsi" w:cstheme="minorHAnsi"/>
          <w:sz w:val="24"/>
          <w:lang w:val="el-GR"/>
        </w:rPr>
      </w:pPr>
    </w:p>
    <w:p w:rsidR="001B61A3" w:rsidRPr="001C2D12" w:rsidRDefault="001B61A3" w:rsidP="001B61A3">
      <w:pPr>
        <w:rPr>
          <w:rFonts w:asciiTheme="minorHAnsi" w:eastAsia="Arial Unicode MS" w:hAnsiTheme="minorHAnsi" w:cstheme="minorHAnsi"/>
          <w:sz w:val="24"/>
          <w:lang w:val="el-GR"/>
        </w:rPr>
      </w:pPr>
    </w:p>
    <w:p w:rsidR="00F764B7" w:rsidRPr="001C2D12" w:rsidRDefault="001B61A3" w:rsidP="001B61A3">
      <w:pPr>
        <w:tabs>
          <w:tab w:val="left" w:pos="3900"/>
        </w:tabs>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ab/>
      </w:r>
    </w:p>
    <w:p w:rsidR="005363F3" w:rsidRPr="001C2D12" w:rsidRDefault="005363F3" w:rsidP="001946C2">
      <w:pPr>
        <w:pStyle w:val="Contents"/>
        <w:pBdr>
          <w:top w:val="none" w:sz="0" w:space="0" w:color="auto"/>
          <w:left w:val="none" w:sz="0" w:space="0" w:color="auto"/>
          <w:right w:val="none" w:sz="0" w:space="0" w:color="auto"/>
        </w:pBdr>
        <w:spacing w:before="0" w:after="0"/>
        <w:rPr>
          <w:rFonts w:asciiTheme="minorHAnsi" w:eastAsia="Arial Unicode MS" w:hAnsiTheme="minorHAnsi" w:cstheme="minorHAnsi"/>
          <w:color w:val="auto"/>
          <w:sz w:val="24"/>
          <w:szCs w:val="24"/>
        </w:rPr>
      </w:pPr>
      <w:bookmarkStart w:id="3" w:name="_Toc492539917"/>
      <w:bookmarkStart w:id="4" w:name="_Toc63786517"/>
      <w:r w:rsidRPr="001C2D12">
        <w:rPr>
          <w:rFonts w:asciiTheme="minorHAnsi" w:eastAsia="Arial Unicode MS" w:hAnsiTheme="minorHAnsi" w:cstheme="minorHAnsi"/>
          <w:color w:val="auto"/>
          <w:sz w:val="24"/>
          <w:szCs w:val="24"/>
        </w:rPr>
        <w:lastRenderedPageBreak/>
        <w:t>Περιεχόμενα</w:t>
      </w:r>
      <w:bookmarkEnd w:id="3"/>
      <w:bookmarkEnd w:id="4"/>
    </w:p>
    <w:p w:rsidR="00E62538" w:rsidRPr="00E55645" w:rsidRDefault="00D01061">
      <w:pPr>
        <w:pStyle w:val="1b"/>
        <w:tabs>
          <w:tab w:val="right" w:leader="dot" w:pos="9736"/>
        </w:tabs>
        <w:rPr>
          <w:rFonts w:asciiTheme="minorHAnsi" w:eastAsiaTheme="minorEastAsia" w:hAnsiTheme="minorHAnsi" w:cstheme="minorBidi"/>
          <w:b w:val="0"/>
          <w:bCs w:val="0"/>
          <w:caps w:val="0"/>
          <w:noProof/>
          <w:sz w:val="22"/>
          <w:szCs w:val="22"/>
          <w:lang w:val="el-GR" w:eastAsia="el-GR"/>
        </w:rPr>
      </w:pPr>
      <w:r w:rsidRPr="001C2D12">
        <w:rPr>
          <w:rFonts w:asciiTheme="minorHAnsi" w:eastAsia="Arial Unicode MS" w:hAnsiTheme="minorHAnsi" w:cstheme="minorHAnsi"/>
          <w:sz w:val="24"/>
          <w:szCs w:val="24"/>
        </w:rPr>
        <w:fldChar w:fldCharType="begin"/>
      </w:r>
      <w:r w:rsidR="005363F3" w:rsidRPr="001C2D12">
        <w:rPr>
          <w:rFonts w:asciiTheme="minorHAnsi" w:eastAsia="Arial Unicode MS" w:hAnsiTheme="minorHAnsi" w:cstheme="minorHAnsi"/>
          <w:sz w:val="24"/>
          <w:szCs w:val="24"/>
        </w:rPr>
        <w:instrText xml:space="preserve"> TOC \o "1-3" \h \z \u </w:instrText>
      </w:r>
      <w:r w:rsidRPr="001C2D12">
        <w:rPr>
          <w:rFonts w:asciiTheme="minorHAnsi" w:eastAsia="Arial Unicode MS" w:hAnsiTheme="minorHAnsi" w:cstheme="minorHAnsi"/>
          <w:sz w:val="24"/>
          <w:szCs w:val="24"/>
        </w:rPr>
        <w:fldChar w:fldCharType="separate"/>
      </w:r>
      <w:hyperlink w:anchor="_Toc63786517" w:history="1">
        <w:r w:rsidR="00E62538" w:rsidRPr="00E55645">
          <w:rPr>
            <w:rStyle w:val="-"/>
            <w:rFonts w:eastAsia="Arial Unicode MS" w:cstheme="minorHAnsi"/>
            <w:noProof/>
          </w:rPr>
          <w:t>Περιεχόμενα</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_Toc63786517 \h </w:instrText>
        </w:r>
        <w:r w:rsidR="00E62538" w:rsidRPr="00E55645">
          <w:rPr>
            <w:noProof/>
            <w:webHidden/>
          </w:rPr>
        </w:r>
        <w:r w:rsidR="00E62538" w:rsidRPr="00E55645">
          <w:rPr>
            <w:noProof/>
            <w:webHidden/>
          </w:rPr>
          <w:fldChar w:fldCharType="separate"/>
        </w:r>
        <w:r w:rsidR="00B75030">
          <w:rPr>
            <w:noProof/>
            <w:webHidden/>
          </w:rPr>
          <w:t>2</w:t>
        </w:r>
        <w:r w:rsidR="00E62538" w:rsidRPr="00E55645">
          <w:rPr>
            <w:noProof/>
            <w:webHidden/>
          </w:rPr>
          <w:fldChar w:fldCharType="end"/>
        </w:r>
      </w:hyperlink>
    </w:p>
    <w:p w:rsidR="00E62538" w:rsidRPr="00E55645" w:rsidRDefault="00613814">
      <w:pPr>
        <w:pStyle w:val="1b"/>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63786518" w:history="1">
        <w:r w:rsidR="00E62538" w:rsidRPr="00E55645">
          <w:rPr>
            <w:rStyle w:val="-"/>
            <w:rFonts w:eastAsia="Arial Unicode MS"/>
            <w:noProof/>
            <w:lang w:val="el-GR"/>
          </w:rPr>
          <w:t>1.</w:t>
        </w:r>
        <w:r w:rsidR="00E62538" w:rsidRPr="00E55645">
          <w:rPr>
            <w:rFonts w:asciiTheme="minorHAnsi" w:eastAsiaTheme="minorEastAsia" w:hAnsiTheme="minorHAnsi" w:cstheme="minorBidi"/>
            <w:b w:val="0"/>
            <w:bCs w:val="0"/>
            <w:caps w:val="0"/>
            <w:noProof/>
            <w:sz w:val="22"/>
            <w:szCs w:val="22"/>
            <w:lang w:val="el-GR" w:eastAsia="el-GR"/>
          </w:rPr>
          <w:tab/>
        </w:r>
        <w:r w:rsidR="00E62538" w:rsidRPr="00E55645">
          <w:rPr>
            <w:rStyle w:val="-"/>
            <w:rFonts w:eastAsia="Arial Unicode MS" w:cstheme="minorHAnsi"/>
            <w:noProof/>
            <w:lang w:val="el-GR"/>
          </w:rPr>
          <w:t>ΑΝΑΘΕΤΟΥΣΑ ΑΡΧΗ ΚΑΙ ΑΝΤΙΚΕΙΜΕΝΟ ΣΥΜΒΑΣΗΣ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_Toc63786518 \h </w:instrText>
        </w:r>
        <w:r w:rsidR="00E62538" w:rsidRPr="00E55645">
          <w:rPr>
            <w:noProof/>
            <w:webHidden/>
          </w:rPr>
        </w:r>
        <w:r w:rsidR="00E62538" w:rsidRPr="00E55645">
          <w:rPr>
            <w:noProof/>
            <w:webHidden/>
          </w:rPr>
          <w:fldChar w:fldCharType="separate"/>
        </w:r>
        <w:r w:rsidR="00B75030">
          <w:rPr>
            <w:noProof/>
            <w:webHidden/>
          </w:rPr>
          <w:t>4</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19" w:history="1">
        <w:r w:rsidR="00E62538" w:rsidRPr="00E55645">
          <w:rPr>
            <w:rStyle w:val="-"/>
            <w:rFonts w:eastAsia="Arial Unicode MS" w:cstheme="minorHAnsi"/>
            <w:noProof/>
            <w:lang w:val="el-GR"/>
          </w:rPr>
          <w:t>1.1</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Στοιχεία Αναθέτουσας Αρχής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_Toc63786519 \h </w:instrText>
        </w:r>
        <w:r w:rsidR="00E62538" w:rsidRPr="00E55645">
          <w:rPr>
            <w:noProof/>
            <w:webHidden/>
          </w:rPr>
        </w:r>
        <w:r w:rsidR="00E62538" w:rsidRPr="00E55645">
          <w:rPr>
            <w:noProof/>
            <w:webHidden/>
          </w:rPr>
          <w:fldChar w:fldCharType="separate"/>
        </w:r>
        <w:r w:rsidR="00B75030">
          <w:rPr>
            <w:noProof/>
            <w:webHidden/>
          </w:rPr>
          <w:t>4</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20" w:history="1">
        <w:r w:rsidR="00E62538" w:rsidRPr="00E55645">
          <w:rPr>
            <w:rStyle w:val="-"/>
            <w:rFonts w:eastAsia="Arial Unicode MS" w:cstheme="minorHAnsi"/>
            <w:noProof/>
            <w:lang w:val="el-GR"/>
          </w:rPr>
          <w:t>1.2</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Στοιχεία Διαδικασίας - Χρηματοδότηση</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_Toc63786520 \h </w:instrText>
        </w:r>
        <w:r w:rsidR="00E62538" w:rsidRPr="00E55645">
          <w:rPr>
            <w:noProof/>
            <w:webHidden/>
          </w:rPr>
        </w:r>
        <w:r w:rsidR="00E62538" w:rsidRPr="00E55645">
          <w:rPr>
            <w:noProof/>
            <w:webHidden/>
          </w:rPr>
          <w:fldChar w:fldCharType="separate"/>
        </w:r>
        <w:r w:rsidR="00B75030">
          <w:rPr>
            <w:noProof/>
            <w:webHidden/>
          </w:rPr>
          <w:t>5</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21" w:history="1">
        <w:r w:rsidR="00E62538" w:rsidRPr="00E55645">
          <w:rPr>
            <w:rStyle w:val="-"/>
            <w:rFonts w:eastAsia="Arial Unicode MS" w:cstheme="minorHAnsi"/>
            <w:noProof/>
            <w:lang w:val="el-GR"/>
          </w:rPr>
          <w:t>1.3</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Συνοπτική Περιγραφή φυσικού και οικονομικού αντικειμένου της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_Toc63786521 \h </w:instrText>
        </w:r>
        <w:r w:rsidR="00E62538" w:rsidRPr="00E55645">
          <w:rPr>
            <w:noProof/>
            <w:webHidden/>
          </w:rPr>
        </w:r>
        <w:r w:rsidR="00E62538" w:rsidRPr="00E55645">
          <w:rPr>
            <w:noProof/>
            <w:webHidden/>
          </w:rPr>
          <w:fldChar w:fldCharType="separate"/>
        </w:r>
        <w:r w:rsidR="00B75030">
          <w:rPr>
            <w:noProof/>
            <w:webHidden/>
          </w:rPr>
          <w:t>5</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22" w:history="1">
        <w:r w:rsidR="00E62538" w:rsidRPr="00E55645">
          <w:rPr>
            <w:rStyle w:val="-"/>
            <w:rFonts w:eastAsia="Arial Unicode MS" w:cstheme="minorHAnsi"/>
            <w:noProof/>
            <w:lang w:val="el-GR"/>
          </w:rPr>
          <w:t>1.4</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Θεσμικό πλαίσιο</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_Toc63786522 \h </w:instrText>
        </w:r>
        <w:r w:rsidR="00E62538" w:rsidRPr="00E55645">
          <w:rPr>
            <w:noProof/>
            <w:webHidden/>
          </w:rPr>
        </w:r>
        <w:r w:rsidR="00E62538" w:rsidRPr="00E55645">
          <w:rPr>
            <w:noProof/>
            <w:webHidden/>
          </w:rPr>
          <w:fldChar w:fldCharType="separate"/>
        </w:r>
        <w:r w:rsidR="00B75030">
          <w:rPr>
            <w:noProof/>
            <w:webHidden/>
          </w:rPr>
          <w:t>5</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23" w:history="1">
        <w:r w:rsidR="00E62538" w:rsidRPr="00E55645">
          <w:rPr>
            <w:rStyle w:val="-"/>
            <w:rFonts w:eastAsia="Arial Unicode MS" w:cstheme="minorHAnsi"/>
            <w:noProof/>
            <w:lang w:val="el-GR"/>
          </w:rPr>
          <w:t>1.5</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Προθεσμία παραλαβής προσφορών και διενέργεια διαγωνισμού</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_Toc63786523 \h </w:instrText>
        </w:r>
        <w:r w:rsidR="00E62538" w:rsidRPr="00E55645">
          <w:rPr>
            <w:noProof/>
            <w:webHidden/>
          </w:rPr>
        </w:r>
        <w:r w:rsidR="00E62538" w:rsidRPr="00E55645">
          <w:rPr>
            <w:noProof/>
            <w:webHidden/>
          </w:rPr>
          <w:fldChar w:fldCharType="separate"/>
        </w:r>
        <w:r w:rsidR="00B75030">
          <w:rPr>
            <w:noProof/>
            <w:webHidden/>
          </w:rPr>
          <w:t>7</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24" w:history="1">
        <w:r w:rsidR="00E62538" w:rsidRPr="00E55645">
          <w:rPr>
            <w:rStyle w:val="-"/>
            <w:rFonts w:eastAsia="Arial Unicode MS" w:cstheme="minorHAnsi"/>
            <w:noProof/>
            <w:lang w:val="el-GR"/>
          </w:rPr>
          <w:t>1.6</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Δημοσιότητα</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_Toc63786524 \h </w:instrText>
        </w:r>
        <w:r w:rsidR="00E62538" w:rsidRPr="00E55645">
          <w:rPr>
            <w:noProof/>
            <w:webHidden/>
          </w:rPr>
        </w:r>
        <w:r w:rsidR="00E62538" w:rsidRPr="00E55645">
          <w:rPr>
            <w:noProof/>
            <w:webHidden/>
          </w:rPr>
          <w:fldChar w:fldCharType="separate"/>
        </w:r>
        <w:r w:rsidR="00B75030">
          <w:rPr>
            <w:noProof/>
            <w:webHidden/>
          </w:rPr>
          <w:t>8</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25" w:history="1">
        <w:r w:rsidR="00E62538" w:rsidRPr="00E55645">
          <w:rPr>
            <w:rStyle w:val="-"/>
            <w:rFonts w:eastAsia="Arial Unicode MS" w:cstheme="minorHAnsi"/>
            <w:noProof/>
            <w:lang w:val="el-GR"/>
          </w:rPr>
          <w:t>1.7</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Αρχές εφαρμοζόμενες στη διαδικασία σύναψης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_Toc63786525 \h </w:instrText>
        </w:r>
        <w:r w:rsidR="00E62538" w:rsidRPr="00E55645">
          <w:rPr>
            <w:noProof/>
            <w:webHidden/>
          </w:rPr>
        </w:r>
        <w:r w:rsidR="00E62538" w:rsidRPr="00E55645">
          <w:rPr>
            <w:noProof/>
            <w:webHidden/>
          </w:rPr>
          <w:fldChar w:fldCharType="separate"/>
        </w:r>
        <w:r w:rsidR="00B75030">
          <w:rPr>
            <w:noProof/>
            <w:webHidden/>
          </w:rPr>
          <w:t>8</w:t>
        </w:r>
        <w:r w:rsidR="00E62538" w:rsidRPr="00E55645">
          <w:rPr>
            <w:noProof/>
            <w:webHidden/>
          </w:rPr>
          <w:fldChar w:fldCharType="end"/>
        </w:r>
      </w:hyperlink>
    </w:p>
    <w:p w:rsidR="00E62538" w:rsidRPr="00E55645" w:rsidRDefault="00613814">
      <w:pPr>
        <w:pStyle w:val="1b"/>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63786526" w:history="1">
        <w:r w:rsidR="00E62538" w:rsidRPr="00E55645">
          <w:rPr>
            <w:rStyle w:val="-"/>
            <w:rFonts w:eastAsia="Arial Unicode MS" w:cstheme="minorHAnsi"/>
            <w:noProof/>
            <w:lang w:val="el-GR"/>
          </w:rPr>
          <w:t>2.</w:t>
        </w:r>
        <w:r w:rsidR="00E62538" w:rsidRPr="00E55645">
          <w:rPr>
            <w:rFonts w:asciiTheme="minorHAnsi" w:eastAsiaTheme="minorEastAsia" w:hAnsiTheme="minorHAnsi" w:cstheme="minorBidi"/>
            <w:b w:val="0"/>
            <w:bCs w:val="0"/>
            <w:caps w:val="0"/>
            <w:noProof/>
            <w:sz w:val="22"/>
            <w:szCs w:val="22"/>
            <w:lang w:val="el-GR" w:eastAsia="el-GR"/>
          </w:rPr>
          <w:tab/>
        </w:r>
        <w:r w:rsidR="00E62538" w:rsidRPr="00E55645">
          <w:rPr>
            <w:rStyle w:val="-"/>
            <w:rFonts w:eastAsia="Arial Unicode MS" w:cstheme="minorHAnsi"/>
            <w:noProof/>
            <w:lang w:val="el-GR"/>
          </w:rPr>
          <w:t>ΓΕΝΙΚΟΙ ΚΑΙ ΕΙΔΙΚΟΙ ΟΡΟΙ ΣΥΜΜΕΤΟΧΗΣ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_Toc63786526 \h </w:instrText>
        </w:r>
        <w:r w:rsidR="00E62538" w:rsidRPr="00E55645">
          <w:rPr>
            <w:noProof/>
            <w:webHidden/>
          </w:rPr>
        </w:r>
        <w:r w:rsidR="00E62538" w:rsidRPr="00E55645">
          <w:rPr>
            <w:noProof/>
            <w:webHidden/>
          </w:rPr>
          <w:fldChar w:fldCharType="separate"/>
        </w:r>
        <w:r w:rsidR="00B75030">
          <w:rPr>
            <w:noProof/>
            <w:webHidden/>
          </w:rPr>
          <w:t>9</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27" w:history="1">
        <w:r w:rsidR="00E62538" w:rsidRPr="00E55645">
          <w:rPr>
            <w:rStyle w:val="-"/>
            <w:rFonts w:eastAsia="Arial Unicode MS" w:cstheme="minorHAnsi"/>
            <w:noProof/>
            <w:lang w:val="el-GR"/>
          </w:rPr>
          <w:t>2.1</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Γενικές Πληροφορίες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_Toc63786527 \h </w:instrText>
        </w:r>
        <w:r w:rsidR="00E62538" w:rsidRPr="00E55645">
          <w:rPr>
            <w:noProof/>
            <w:webHidden/>
          </w:rPr>
        </w:r>
        <w:r w:rsidR="00E62538" w:rsidRPr="00E55645">
          <w:rPr>
            <w:noProof/>
            <w:webHidden/>
          </w:rPr>
          <w:fldChar w:fldCharType="separate"/>
        </w:r>
        <w:r w:rsidR="00B75030">
          <w:rPr>
            <w:noProof/>
            <w:webHidden/>
          </w:rPr>
          <w:t>9</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28" w:history="1">
        <w:r w:rsidR="00E62538" w:rsidRPr="00E55645">
          <w:rPr>
            <w:rStyle w:val="-"/>
            <w:rFonts w:eastAsia="Arial Unicode MS" w:cstheme="minorHAnsi"/>
            <w:noProof/>
            <w:lang w:val="el-GR"/>
          </w:rPr>
          <w:t>2.1.1</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Έγγραφα της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_Toc63786528 \h </w:instrText>
        </w:r>
        <w:r w:rsidR="00E62538" w:rsidRPr="00E55645">
          <w:rPr>
            <w:noProof/>
            <w:webHidden/>
          </w:rPr>
        </w:r>
        <w:r w:rsidR="00E62538" w:rsidRPr="00E55645">
          <w:rPr>
            <w:noProof/>
            <w:webHidden/>
          </w:rPr>
          <w:fldChar w:fldCharType="separate"/>
        </w:r>
        <w:r w:rsidR="00B75030">
          <w:rPr>
            <w:noProof/>
            <w:webHidden/>
          </w:rPr>
          <w:t>9</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29" w:history="1">
        <w:r w:rsidR="00E62538" w:rsidRPr="00E55645">
          <w:rPr>
            <w:rStyle w:val="-"/>
            <w:rFonts w:eastAsia="Arial Unicode MS" w:cstheme="minorHAnsi"/>
            <w:noProof/>
            <w:lang w:val="el-GR"/>
          </w:rPr>
          <w:t>2.1.2</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Επικοινωνία - Πρόσβαση στα έγγραφα της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_Toc63786529 \h </w:instrText>
        </w:r>
        <w:r w:rsidR="00E62538" w:rsidRPr="00E55645">
          <w:rPr>
            <w:noProof/>
            <w:webHidden/>
          </w:rPr>
        </w:r>
        <w:r w:rsidR="00E62538" w:rsidRPr="00E55645">
          <w:rPr>
            <w:noProof/>
            <w:webHidden/>
          </w:rPr>
          <w:fldChar w:fldCharType="separate"/>
        </w:r>
        <w:r w:rsidR="00B75030">
          <w:rPr>
            <w:noProof/>
            <w:webHidden/>
          </w:rPr>
          <w:t>9</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30" w:history="1">
        <w:r w:rsidR="00E62538" w:rsidRPr="00E55645">
          <w:rPr>
            <w:rStyle w:val="-"/>
            <w:rFonts w:eastAsia="Arial Unicode MS" w:cstheme="minorHAnsi"/>
            <w:noProof/>
            <w:lang w:val="el-GR"/>
          </w:rPr>
          <w:t>2.1.3</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Παροχή Διευκρινίσεων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_Toc63786530 \h </w:instrText>
        </w:r>
        <w:r w:rsidR="00E62538" w:rsidRPr="00E55645">
          <w:rPr>
            <w:noProof/>
            <w:webHidden/>
          </w:rPr>
        </w:r>
        <w:r w:rsidR="00E62538" w:rsidRPr="00E55645">
          <w:rPr>
            <w:noProof/>
            <w:webHidden/>
          </w:rPr>
          <w:fldChar w:fldCharType="separate"/>
        </w:r>
        <w:r w:rsidR="00B75030">
          <w:rPr>
            <w:noProof/>
            <w:webHidden/>
          </w:rPr>
          <w:t>9</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31" w:history="1">
        <w:r w:rsidR="00E62538" w:rsidRPr="00E55645">
          <w:rPr>
            <w:rStyle w:val="-"/>
            <w:rFonts w:eastAsia="Arial Unicode MS" w:cstheme="minorHAnsi"/>
            <w:noProof/>
            <w:lang w:val="el-GR"/>
          </w:rPr>
          <w:t>2.1.4</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Γλώσσα</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_Toc63786531 \h </w:instrText>
        </w:r>
        <w:r w:rsidR="00E62538" w:rsidRPr="00E55645">
          <w:rPr>
            <w:noProof/>
            <w:webHidden/>
          </w:rPr>
        </w:r>
        <w:r w:rsidR="00E62538" w:rsidRPr="00E55645">
          <w:rPr>
            <w:noProof/>
            <w:webHidden/>
          </w:rPr>
          <w:fldChar w:fldCharType="separate"/>
        </w:r>
        <w:r w:rsidR="00B75030">
          <w:rPr>
            <w:noProof/>
            <w:webHidden/>
          </w:rPr>
          <w:t>9</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32" w:history="1">
        <w:r w:rsidR="00E62538" w:rsidRPr="00E55645">
          <w:rPr>
            <w:rStyle w:val="-"/>
            <w:rFonts w:eastAsia="Arial Unicode MS" w:cstheme="minorHAnsi"/>
            <w:noProof/>
            <w:lang w:val="el-GR"/>
          </w:rPr>
          <w:t>2.1.5</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Εγγυήσεις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_Toc63786532 \h </w:instrText>
        </w:r>
        <w:r w:rsidR="00E62538" w:rsidRPr="00E55645">
          <w:rPr>
            <w:noProof/>
            <w:webHidden/>
          </w:rPr>
        </w:r>
        <w:r w:rsidR="00E62538" w:rsidRPr="00E55645">
          <w:rPr>
            <w:noProof/>
            <w:webHidden/>
          </w:rPr>
          <w:fldChar w:fldCharType="separate"/>
        </w:r>
        <w:r w:rsidR="00B75030">
          <w:rPr>
            <w:noProof/>
            <w:webHidden/>
          </w:rPr>
          <w:t>10</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33" w:history="1">
        <w:r w:rsidR="00E62538" w:rsidRPr="00E55645">
          <w:rPr>
            <w:rStyle w:val="-"/>
            <w:rFonts w:eastAsia="Arial Unicode MS" w:cstheme="minorHAnsi"/>
            <w:noProof/>
            <w:lang w:val="el-GR"/>
          </w:rPr>
          <w:t>2.2</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Δικαίωμα Συμμετοχής - Κριτήρια Ποιοτικής Επιλογής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_Toc63786533 \h </w:instrText>
        </w:r>
        <w:r w:rsidR="00E62538" w:rsidRPr="00E55645">
          <w:rPr>
            <w:noProof/>
            <w:webHidden/>
          </w:rPr>
        </w:r>
        <w:r w:rsidR="00E62538" w:rsidRPr="00E55645">
          <w:rPr>
            <w:noProof/>
            <w:webHidden/>
          </w:rPr>
          <w:fldChar w:fldCharType="separate"/>
        </w:r>
        <w:r w:rsidR="00B75030">
          <w:rPr>
            <w:noProof/>
            <w:webHidden/>
          </w:rPr>
          <w:t>11</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34" w:history="1">
        <w:r w:rsidR="00E62538" w:rsidRPr="00E55645">
          <w:rPr>
            <w:rStyle w:val="-"/>
            <w:rFonts w:eastAsia="Arial Unicode MS" w:cstheme="minorHAnsi"/>
            <w:noProof/>
            <w:lang w:val="el-GR"/>
          </w:rPr>
          <w:t>2.2.1</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Δικαίωμα συμμετοχής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_Toc63786534 \h </w:instrText>
        </w:r>
        <w:r w:rsidR="00E62538" w:rsidRPr="00E55645">
          <w:rPr>
            <w:noProof/>
            <w:webHidden/>
          </w:rPr>
        </w:r>
        <w:r w:rsidR="00E62538" w:rsidRPr="00E55645">
          <w:rPr>
            <w:noProof/>
            <w:webHidden/>
          </w:rPr>
          <w:fldChar w:fldCharType="separate"/>
        </w:r>
        <w:r w:rsidR="00B75030">
          <w:rPr>
            <w:noProof/>
            <w:webHidden/>
          </w:rPr>
          <w:t>11</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35" w:history="1">
        <w:r w:rsidR="00E62538" w:rsidRPr="00E55645">
          <w:rPr>
            <w:rStyle w:val="-"/>
            <w:rFonts w:eastAsia="Arial Unicode MS" w:cstheme="minorHAnsi"/>
            <w:noProof/>
            <w:lang w:val="el-GR"/>
          </w:rPr>
          <w:t>2.2.2</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Εγγύηση συμμετοχής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_Toc63786535 \h </w:instrText>
        </w:r>
        <w:r w:rsidR="00E62538" w:rsidRPr="00E55645">
          <w:rPr>
            <w:noProof/>
            <w:webHidden/>
          </w:rPr>
        </w:r>
        <w:r w:rsidR="00E62538" w:rsidRPr="00E55645">
          <w:rPr>
            <w:noProof/>
            <w:webHidden/>
          </w:rPr>
          <w:fldChar w:fldCharType="separate"/>
        </w:r>
        <w:r w:rsidR="00B75030">
          <w:rPr>
            <w:noProof/>
            <w:webHidden/>
          </w:rPr>
          <w:t>11</w:t>
        </w:r>
        <w:r w:rsidR="00E62538" w:rsidRPr="00E55645">
          <w:rPr>
            <w:noProof/>
            <w:webHidden/>
          </w:rPr>
          <w:fldChar w:fldCharType="end"/>
        </w:r>
      </w:hyperlink>
    </w:p>
    <w:p w:rsidR="00E62538" w:rsidRPr="00E55645" w:rsidRDefault="00613814">
      <w:pPr>
        <w:pStyle w:val="31"/>
        <w:tabs>
          <w:tab w:val="left" w:pos="1320"/>
          <w:tab w:val="right" w:leader="dot" w:pos="9736"/>
        </w:tabs>
        <w:rPr>
          <w:rFonts w:asciiTheme="minorHAnsi" w:eastAsiaTheme="minorEastAsia" w:hAnsiTheme="minorHAnsi" w:cstheme="minorBidi"/>
          <w:i w:val="0"/>
          <w:iCs w:val="0"/>
          <w:noProof/>
          <w:sz w:val="22"/>
          <w:szCs w:val="22"/>
          <w:lang w:val="el-GR" w:eastAsia="el-GR"/>
        </w:rPr>
      </w:pPr>
      <w:hyperlink w:anchor="_Toc63786536" w:history="1">
        <w:r w:rsidR="00E62538" w:rsidRPr="00E55645">
          <w:rPr>
            <w:rStyle w:val="-"/>
            <w:rFonts w:eastAsia="Arial Unicode MS" w:cstheme="minorHAnsi"/>
            <w:noProof/>
            <w:lang w:val="el-GR"/>
          </w:rPr>
          <w:t xml:space="preserve">2.2.3 </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Λόγοι αποκλεισμού</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_Toc63786536 \h </w:instrText>
        </w:r>
        <w:r w:rsidR="00E62538" w:rsidRPr="00E55645">
          <w:rPr>
            <w:noProof/>
            <w:webHidden/>
          </w:rPr>
        </w:r>
        <w:r w:rsidR="00E62538" w:rsidRPr="00E55645">
          <w:rPr>
            <w:noProof/>
            <w:webHidden/>
          </w:rPr>
          <w:fldChar w:fldCharType="separate"/>
        </w:r>
        <w:r w:rsidR="00B75030">
          <w:rPr>
            <w:noProof/>
            <w:webHidden/>
          </w:rPr>
          <w:t>12</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37" w:history="1">
        <w:r w:rsidR="00E62538" w:rsidRPr="00E55645">
          <w:rPr>
            <w:rStyle w:val="-"/>
            <w:rFonts w:eastAsia="Arial Unicode MS" w:cstheme="minorHAnsi"/>
            <w:noProof/>
            <w:lang w:val="el-GR"/>
          </w:rPr>
          <w:t>2.2.4</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 xml:space="preserve"> Καταλληλότητα άσκησης επαγγελματικής δραστηριότητας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_Toc63786537 \h </w:instrText>
        </w:r>
        <w:r w:rsidR="00E62538" w:rsidRPr="00E55645">
          <w:rPr>
            <w:noProof/>
            <w:webHidden/>
          </w:rPr>
        </w:r>
        <w:r w:rsidR="00E62538" w:rsidRPr="00E55645">
          <w:rPr>
            <w:noProof/>
            <w:webHidden/>
          </w:rPr>
          <w:fldChar w:fldCharType="separate"/>
        </w:r>
        <w:r w:rsidR="00B75030">
          <w:rPr>
            <w:noProof/>
            <w:webHidden/>
          </w:rPr>
          <w:t>16</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38" w:history="1">
        <w:r w:rsidR="00E62538" w:rsidRPr="00E55645">
          <w:rPr>
            <w:rStyle w:val="-"/>
            <w:rFonts w:eastAsia="Arial Unicode MS" w:cstheme="minorHAnsi"/>
            <w:noProof/>
            <w:lang w:val="el-GR"/>
          </w:rPr>
          <w:t>2.2.5</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 xml:space="preserve"> Οικονομική και χρηματοοικονομική επάρκεια</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_Toc63786538 \h </w:instrText>
        </w:r>
        <w:r w:rsidR="00E62538" w:rsidRPr="00E55645">
          <w:rPr>
            <w:noProof/>
            <w:webHidden/>
          </w:rPr>
        </w:r>
        <w:r w:rsidR="00E62538" w:rsidRPr="00E55645">
          <w:rPr>
            <w:noProof/>
            <w:webHidden/>
          </w:rPr>
          <w:fldChar w:fldCharType="separate"/>
        </w:r>
        <w:r w:rsidR="00B75030">
          <w:rPr>
            <w:noProof/>
            <w:webHidden/>
          </w:rPr>
          <w:t>16</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39" w:history="1">
        <w:r w:rsidR="00E62538" w:rsidRPr="00E55645">
          <w:rPr>
            <w:rStyle w:val="-"/>
            <w:rFonts w:eastAsia="Arial Unicode MS" w:cstheme="minorHAnsi"/>
            <w:noProof/>
            <w:lang w:val="el-GR"/>
          </w:rPr>
          <w:t>2.2.6</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 xml:space="preserve"> Τεχνική και επαγγελματική ικανότητα</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_Toc63786539 \h </w:instrText>
        </w:r>
        <w:r w:rsidR="00E62538" w:rsidRPr="00E55645">
          <w:rPr>
            <w:noProof/>
            <w:webHidden/>
          </w:rPr>
        </w:r>
        <w:r w:rsidR="00E62538" w:rsidRPr="00E55645">
          <w:rPr>
            <w:noProof/>
            <w:webHidden/>
          </w:rPr>
          <w:fldChar w:fldCharType="separate"/>
        </w:r>
        <w:r w:rsidR="00B75030">
          <w:rPr>
            <w:noProof/>
            <w:webHidden/>
          </w:rPr>
          <w:t>16</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40" w:history="1">
        <w:r w:rsidR="00E62538" w:rsidRPr="00E55645">
          <w:rPr>
            <w:rStyle w:val="-"/>
            <w:rFonts w:eastAsia="Arial Unicode MS" w:cstheme="minorHAnsi"/>
            <w:noProof/>
            <w:lang w:val="el-GR"/>
          </w:rPr>
          <w:t>2.2.7</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 xml:space="preserve"> Πρότυπα διασφάλισης ποιότητας και πρότυπα περιβαλλοντικής διαχείρισης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_Toc63786540 \h </w:instrText>
        </w:r>
        <w:r w:rsidR="00E62538" w:rsidRPr="00E55645">
          <w:rPr>
            <w:noProof/>
            <w:webHidden/>
          </w:rPr>
        </w:r>
        <w:r w:rsidR="00E62538" w:rsidRPr="00E55645">
          <w:rPr>
            <w:noProof/>
            <w:webHidden/>
          </w:rPr>
          <w:fldChar w:fldCharType="separate"/>
        </w:r>
        <w:r w:rsidR="00B75030">
          <w:rPr>
            <w:noProof/>
            <w:webHidden/>
          </w:rPr>
          <w:t>16</w:t>
        </w:r>
        <w:r w:rsidR="00E62538" w:rsidRPr="00E55645">
          <w:rPr>
            <w:noProof/>
            <w:webHidden/>
          </w:rPr>
          <w:fldChar w:fldCharType="end"/>
        </w:r>
      </w:hyperlink>
    </w:p>
    <w:p w:rsidR="00E62538" w:rsidRPr="00E55645" w:rsidRDefault="00613814">
      <w:pPr>
        <w:pStyle w:val="31"/>
        <w:tabs>
          <w:tab w:val="right" w:leader="dot" w:pos="9736"/>
        </w:tabs>
        <w:rPr>
          <w:rFonts w:asciiTheme="minorHAnsi" w:eastAsiaTheme="minorEastAsia" w:hAnsiTheme="minorHAnsi" w:cstheme="minorBidi"/>
          <w:i w:val="0"/>
          <w:iCs w:val="0"/>
          <w:noProof/>
          <w:sz w:val="22"/>
          <w:szCs w:val="22"/>
          <w:lang w:val="el-GR" w:eastAsia="el-GR"/>
        </w:rPr>
      </w:pPr>
      <w:hyperlink w:anchor="_Toc63786541" w:history="1">
        <w:r w:rsidR="00E62538" w:rsidRPr="00E55645">
          <w:rPr>
            <w:rStyle w:val="-"/>
            <w:rFonts w:eastAsia="Arial Unicode MS" w:cstheme="minorHAnsi"/>
            <w:noProof/>
            <w:lang w:val="el-GR"/>
          </w:rPr>
          <w:t>Δεν απαιτούνται</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_Toc63786541 \h </w:instrText>
        </w:r>
        <w:r w:rsidR="00E62538" w:rsidRPr="00E55645">
          <w:rPr>
            <w:noProof/>
            <w:webHidden/>
          </w:rPr>
        </w:r>
        <w:r w:rsidR="00E62538" w:rsidRPr="00E55645">
          <w:rPr>
            <w:noProof/>
            <w:webHidden/>
          </w:rPr>
          <w:fldChar w:fldCharType="separate"/>
        </w:r>
        <w:r w:rsidR="00B75030">
          <w:rPr>
            <w:noProof/>
            <w:webHidden/>
          </w:rPr>
          <w:t>16</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42" w:history="1">
        <w:r w:rsidR="00E62538" w:rsidRPr="00E55645">
          <w:rPr>
            <w:rStyle w:val="-"/>
            <w:rFonts w:eastAsia="Arial Unicode MS" w:cstheme="minorHAnsi"/>
            <w:noProof/>
            <w:lang w:val="el-GR"/>
          </w:rPr>
          <w:t>2.2.8</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 xml:space="preserve"> Στήριξη στην ικανότητα τρίτων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_Toc63786542 \h </w:instrText>
        </w:r>
        <w:r w:rsidR="00E62538" w:rsidRPr="00E55645">
          <w:rPr>
            <w:noProof/>
            <w:webHidden/>
          </w:rPr>
        </w:r>
        <w:r w:rsidR="00E62538" w:rsidRPr="00E55645">
          <w:rPr>
            <w:noProof/>
            <w:webHidden/>
          </w:rPr>
          <w:fldChar w:fldCharType="separate"/>
        </w:r>
        <w:r w:rsidR="00B75030">
          <w:rPr>
            <w:noProof/>
            <w:webHidden/>
          </w:rPr>
          <w:t>17</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43" w:history="1">
        <w:r w:rsidR="00E62538" w:rsidRPr="00E55645">
          <w:rPr>
            <w:rStyle w:val="-"/>
            <w:rFonts w:eastAsia="Arial Unicode MS" w:cstheme="minorHAnsi"/>
            <w:noProof/>
            <w:lang w:val="el-GR"/>
          </w:rPr>
          <w:t>2.2.9</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 xml:space="preserve"> Κανόνες απόδειξης ποιοτικής επιλογής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_Toc63786543 \h </w:instrText>
        </w:r>
        <w:r w:rsidR="00E62538" w:rsidRPr="00E55645">
          <w:rPr>
            <w:noProof/>
            <w:webHidden/>
          </w:rPr>
        </w:r>
        <w:r w:rsidR="00E62538" w:rsidRPr="00E55645">
          <w:rPr>
            <w:noProof/>
            <w:webHidden/>
          </w:rPr>
          <w:fldChar w:fldCharType="separate"/>
        </w:r>
        <w:r w:rsidR="00B75030">
          <w:rPr>
            <w:noProof/>
            <w:webHidden/>
          </w:rPr>
          <w:t>17</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44" w:history="1">
        <w:r w:rsidR="00E62538" w:rsidRPr="00E55645">
          <w:rPr>
            <w:rStyle w:val="-"/>
            <w:rFonts w:eastAsia="Arial Unicode MS" w:cstheme="minorHAnsi"/>
            <w:noProof/>
            <w:lang w:val="el-GR"/>
          </w:rPr>
          <w:t>2.3</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Κριτήρια Ανάθεσης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_Toc63786544 \h </w:instrText>
        </w:r>
        <w:r w:rsidR="00E62538" w:rsidRPr="00E55645">
          <w:rPr>
            <w:noProof/>
            <w:webHidden/>
          </w:rPr>
        </w:r>
        <w:r w:rsidR="00E62538" w:rsidRPr="00E55645">
          <w:rPr>
            <w:noProof/>
            <w:webHidden/>
          </w:rPr>
          <w:fldChar w:fldCharType="separate"/>
        </w:r>
        <w:r w:rsidR="00B75030">
          <w:rPr>
            <w:noProof/>
            <w:webHidden/>
          </w:rPr>
          <w:t>23</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45" w:history="1">
        <w:r w:rsidR="00E62538" w:rsidRPr="00E55645">
          <w:rPr>
            <w:rStyle w:val="-"/>
            <w:rFonts w:eastAsia="Arial Unicode MS" w:cstheme="minorHAnsi"/>
            <w:noProof/>
            <w:lang w:val="el-GR"/>
          </w:rPr>
          <w:t>2.3.1</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 xml:space="preserve"> </w:t>
        </w:r>
        <w:r w:rsidR="00E62538" w:rsidRPr="00E55645">
          <w:rPr>
            <w:rStyle w:val="-"/>
            <w:rFonts w:ascii="Tahoma" w:eastAsia="Arial Unicode MS" w:hAnsi="Tahoma" w:cs="Tahoma"/>
            <w:noProof/>
            <w:lang w:val="el-GR"/>
          </w:rPr>
          <w:t xml:space="preserve"> </w:t>
        </w:r>
        <w:r w:rsidR="00E62538" w:rsidRPr="00E55645">
          <w:rPr>
            <w:rStyle w:val="-"/>
            <w:rFonts w:eastAsia="Arial Unicode MS" w:cstheme="minorHAnsi"/>
            <w:noProof/>
            <w:lang w:val="el-GR"/>
          </w:rPr>
          <w:t>Κριτήριο ανάθεσης είναι η πλέον συμφέρουσα από οικονομικής άποψης προσφοράς βάσει της τιμής</w:t>
        </w:r>
        <w:r w:rsidR="00E62538" w:rsidRPr="00E55645">
          <w:rPr>
            <w:rStyle w:val="-"/>
            <w:rFonts w:ascii="Tahoma" w:eastAsia="Arial Unicode MS" w:hAnsi="Tahoma" w:cs="Tahoma"/>
            <w:noProof/>
            <w:lang w:val="el-GR"/>
          </w:rPr>
          <w:t>.</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_Toc63786545 \h </w:instrText>
        </w:r>
        <w:r w:rsidR="00E62538" w:rsidRPr="00E55645">
          <w:rPr>
            <w:noProof/>
            <w:webHidden/>
          </w:rPr>
        </w:r>
        <w:r w:rsidR="00E62538" w:rsidRPr="00E55645">
          <w:rPr>
            <w:noProof/>
            <w:webHidden/>
          </w:rPr>
          <w:fldChar w:fldCharType="separate"/>
        </w:r>
        <w:r w:rsidR="00B75030">
          <w:rPr>
            <w:noProof/>
            <w:webHidden/>
          </w:rPr>
          <w:t>23</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46" w:history="1">
        <w:r w:rsidR="00E62538" w:rsidRPr="00E55645">
          <w:rPr>
            <w:rStyle w:val="-"/>
            <w:rFonts w:eastAsia="Arial Unicode MS" w:cstheme="minorHAnsi"/>
            <w:noProof/>
            <w:lang w:val="el-GR"/>
          </w:rPr>
          <w:t>2.4</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Κατάρτιση - Περιεχόμενο Προσφορών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_Toc63786546 \h </w:instrText>
        </w:r>
        <w:r w:rsidR="00E62538" w:rsidRPr="00E55645">
          <w:rPr>
            <w:noProof/>
            <w:webHidden/>
          </w:rPr>
        </w:r>
        <w:r w:rsidR="00E62538" w:rsidRPr="00E55645">
          <w:rPr>
            <w:noProof/>
            <w:webHidden/>
          </w:rPr>
          <w:fldChar w:fldCharType="separate"/>
        </w:r>
        <w:r w:rsidR="00B75030">
          <w:rPr>
            <w:noProof/>
            <w:webHidden/>
          </w:rPr>
          <w:t>23</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47" w:history="1">
        <w:r w:rsidR="00E62538" w:rsidRPr="00E55645">
          <w:rPr>
            <w:rStyle w:val="-"/>
            <w:rFonts w:eastAsia="Arial Unicode MS" w:cstheme="minorHAnsi"/>
            <w:noProof/>
            <w:lang w:val="el-GR"/>
          </w:rPr>
          <w:t>2.4.1</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Γενικοί όροι υποβολής προσφορών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_Toc63786547 \h </w:instrText>
        </w:r>
        <w:r w:rsidR="00E62538" w:rsidRPr="00E55645">
          <w:rPr>
            <w:noProof/>
            <w:webHidden/>
          </w:rPr>
        </w:r>
        <w:r w:rsidR="00E62538" w:rsidRPr="00E55645">
          <w:rPr>
            <w:noProof/>
            <w:webHidden/>
          </w:rPr>
          <w:fldChar w:fldCharType="separate"/>
        </w:r>
        <w:r w:rsidR="00B75030">
          <w:rPr>
            <w:noProof/>
            <w:webHidden/>
          </w:rPr>
          <w:t>23</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48" w:history="1">
        <w:r w:rsidR="00E62538" w:rsidRPr="00E55645">
          <w:rPr>
            <w:rStyle w:val="-"/>
            <w:rFonts w:eastAsia="Arial Unicode MS" w:cstheme="minorHAnsi"/>
            <w:noProof/>
            <w:lang w:val="el-GR"/>
          </w:rPr>
          <w:t>2.4.2</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Χρόνος και Τρόπος υποβολής προσφορών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_Toc63786548 \h </w:instrText>
        </w:r>
        <w:r w:rsidR="00E62538" w:rsidRPr="00E55645">
          <w:rPr>
            <w:noProof/>
            <w:webHidden/>
          </w:rPr>
        </w:r>
        <w:r w:rsidR="00E62538" w:rsidRPr="00E55645">
          <w:rPr>
            <w:noProof/>
            <w:webHidden/>
          </w:rPr>
          <w:fldChar w:fldCharType="separate"/>
        </w:r>
        <w:r w:rsidR="00B75030">
          <w:rPr>
            <w:noProof/>
            <w:webHidden/>
          </w:rPr>
          <w:t>23</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49" w:history="1">
        <w:r w:rsidR="00E62538" w:rsidRPr="00E55645">
          <w:rPr>
            <w:rStyle w:val="-"/>
            <w:rFonts w:eastAsia="Arial Unicode MS" w:cstheme="minorHAnsi"/>
            <w:noProof/>
            <w:lang w:val="el-GR"/>
          </w:rPr>
          <w:t>2.4.3</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 Περιεχόμενα Φακέλου «Δικαιολογητικά Συμμετοχής - Τεχνική Προσφορά»</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_Toc63786549 \h </w:instrText>
        </w:r>
        <w:r w:rsidR="00E62538" w:rsidRPr="00E55645">
          <w:rPr>
            <w:noProof/>
            <w:webHidden/>
          </w:rPr>
        </w:r>
        <w:r w:rsidR="00E62538" w:rsidRPr="00E55645">
          <w:rPr>
            <w:noProof/>
            <w:webHidden/>
          </w:rPr>
          <w:fldChar w:fldCharType="separate"/>
        </w:r>
        <w:r w:rsidR="00B75030">
          <w:rPr>
            <w:noProof/>
            <w:webHidden/>
          </w:rPr>
          <w:t>25</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50" w:history="1">
        <w:r w:rsidR="00E62538" w:rsidRPr="00E55645">
          <w:rPr>
            <w:rStyle w:val="-"/>
            <w:rFonts w:eastAsia="Arial Unicode MS" w:cstheme="minorHAnsi"/>
            <w:noProof/>
            <w:lang w:val="el-GR"/>
          </w:rPr>
          <w:t>2.4.4</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Περιεχόμενα Φακέλου «Οικονομική Προσφορά» / Τρόπος σύνταξης και υποβολής οικονομικών προσφορών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_Toc63786550 \h </w:instrText>
        </w:r>
        <w:r w:rsidR="00E62538" w:rsidRPr="00E55645">
          <w:rPr>
            <w:noProof/>
            <w:webHidden/>
          </w:rPr>
        </w:r>
        <w:r w:rsidR="00E62538" w:rsidRPr="00E55645">
          <w:rPr>
            <w:noProof/>
            <w:webHidden/>
          </w:rPr>
          <w:fldChar w:fldCharType="separate"/>
        </w:r>
        <w:r w:rsidR="00B75030">
          <w:rPr>
            <w:noProof/>
            <w:webHidden/>
          </w:rPr>
          <w:t>26</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51" w:history="1">
        <w:r w:rsidR="00E62538" w:rsidRPr="00E55645">
          <w:rPr>
            <w:rStyle w:val="-"/>
            <w:rFonts w:eastAsia="Arial Unicode MS" w:cstheme="minorHAnsi"/>
            <w:noProof/>
            <w:lang w:val="el-GR"/>
          </w:rPr>
          <w:t>2.4.5</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Χρόνος ισχύος των προσφορών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_Toc63786551 \h </w:instrText>
        </w:r>
        <w:r w:rsidR="00E62538" w:rsidRPr="00E55645">
          <w:rPr>
            <w:noProof/>
            <w:webHidden/>
          </w:rPr>
        </w:r>
        <w:r w:rsidR="00E62538" w:rsidRPr="00E55645">
          <w:rPr>
            <w:noProof/>
            <w:webHidden/>
          </w:rPr>
          <w:fldChar w:fldCharType="separate"/>
        </w:r>
        <w:r w:rsidR="00B75030">
          <w:rPr>
            <w:noProof/>
            <w:webHidden/>
          </w:rPr>
          <w:t>26</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52" w:history="1">
        <w:r w:rsidR="00E62538" w:rsidRPr="00E55645">
          <w:rPr>
            <w:rStyle w:val="-"/>
            <w:rFonts w:eastAsia="Arial Unicode MS" w:cstheme="minorHAnsi"/>
            <w:noProof/>
            <w:lang w:val="el-GR"/>
          </w:rPr>
          <w:t>2.4.6</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Λόγοι απόρριψης προσφορών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_Toc63786552 \h </w:instrText>
        </w:r>
        <w:r w:rsidR="00E62538" w:rsidRPr="00E55645">
          <w:rPr>
            <w:noProof/>
            <w:webHidden/>
          </w:rPr>
        </w:r>
        <w:r w:rsidR="00E62538" w:rsidRPr="00E55645">
          <w:rPr>
            <w:noProof/>
            <w:webHidden/>
          </w:rPr>
          <w:fldChar w:fldCharType="separate"/>
        </w:r>
        <w:r w:rsidR="00B75030">
          <w:rPr>
            <w:noProof/>
            <w:webHidden/>
          </w:rPr>
          <w:t>27</w:t>
        </w:r>
        <w:r w:rsidR="00E62538" w:rsidRPr="00E55645">
          <w:rPr>
            <w:noProof/>
            <w:webHidden/>
          </w:rPr>
          <w:fldChar w:fldCharType="end"/>
        </w:r>
      </w:hyperlink>
    </w:p>
    <w:p w:rsidR="00E62538" w:rsidRPr="00E55645" w:rsidRDefault="00613814">
      <w:pPr>
        <w:pStyle w:val="1b"/>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63786553" w:history="1">
        <w:r w:rsidR="00E62538" w:rsidRPr="00E55645">
          <w:rPr>
            <w:rStyle w:val="-"/>
            <w:rFonts w:eastAsia="Arial Unicode MS" w:cstheme="minorHAnsi"/>
            <w:noProof/>
            <w:lang w:val="el-GR"/>
          </w:rPr>
          <w:t>3.</w:t>
        </w:r>
        <w:r w:rsidR="00E62538" w:rsidRPr="00E55645">
          <w:rPr>
            <w:rFonts w:asciiTheme="minorHAnsi" w:eastAsiaTheme="minorEastAsia" w:hAnsiTheme="minorHAnsi" w:cstheme="minorBidi"/>
            <w:b w:val="0"/>
            <w:bCs w:val="0"/>
            <w:caps w:val="0"/>
            <w:noProof/>
            <w:sz w:val="22"/>
            <w:szCs w:val="22"/>
            <w:lang w:val="el-GR" w:eastAsia="el-GR"/>
          </w:rPr>
          <w:tab/>
        </w:r>
        <w:r w:rsidR="00E62538" w:rsidRPr="00E55645">
          <w:rPr>
            <w:rStyle w:val="-"/>
            <w:rFonts w:eastAsia="Arial Unicode MS" w:cstheme="minorHAnsi"/>
            <w:noProof/>
            <w:lang w:val="el-GR"/>
          </w:rPr>
          <w:t>ΔΙΕΝΕΡΓΕΙΑ ΔΙΑΔΙΚΑΣΙΑΣ - ΑΞΙΟΛΟΓΗΣΗ ΠΡΟΣΦΟΡΩΝ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_Toc63786553 \h </w:instrText>
        </w:r>
        <w:r w:rsidR="00E62538" w:rsidRPr="00E55645">
          <w:rPr>
            <w:noProof/>
            <w:webHidden/>
          </w:rPr>
        </w:r>
        <w:r w:rsidR="00E62538" w:rsidRPr="00E55645">
          <w:rPr>
            <w:noProof/>
            <w:webHidden/>
          </w:rPr>
          <w:fldChar w:fldCharType="separate"/>
        </w:r>
        <w:r w:rsidR="00B75030">
          <w:rPr>
            <w:noProof/>
            <w:webHidden/>
          </w:rPr>
          <w:t>29</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54" w:history="1">
        <w:r w:rsidR="00E62538" w:rsidRPr="00E55645">
          <w:rPr>
            <w:rStyle w:val="-"/>
            <w:rFonts w:eastAsia="Arial Unicode MS" w:cstheme="minorHAnsi"/>
            <w:noProof/>
            <w:lang w:val="el-GR"/>
          </w:rPr>
          <w:t>3.1</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Αποσφράγιση και αξιολόγηση προσφορών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_Toc63786554 \h </w:instrText>
        </w:r>
        <w:r w:rsidR="00E62538" w:rsidRPr="00E55645">
          <w:rPr>
            <w:noProof/>
            <w:webHidden/>
          </w:rPr>
        </w:r>
        <w:r w:rsidR="00E62538" w:rsidRPr="00E55645">
          <w:rPr>
            <w:noProof/>
            <w:webHidden/>
          </w:rPr>
          <w:fldChar w:fldCharType="separate"/>
        </w:r>
        <w:r w:rsidR="00B75030">
          <w:rPr>
            <w:noProof/>
            <w:webHidden/>
          </w:rPr>
          <w:t>29</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55" w:history="1">
        <w:r w:rsidR="00E62538" w:rsidRPr="00E55645">
          <w:rPr>
            <w:rStyle w:val="-"/>
            <w:rFonts w:eastAsia="Arial Unicode MS" w:cstheme="minorHAnsi"/>
            <w:noProof/>
            <w:lang w:val="el-GR"/>
          </w:rPr>
          <w:t>3.1.1</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Ηλεκτρονική αποσφράγιση προσφορών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_Toc63786555 \h </w:instrText>
        </w:r>
        <w:r w:rsidR="00E62538" w:rsidRPr="00E55645">
          <w:rPr>
            <w:noProof/>
            <w:webHidden/>
          </w:rPr>
        </w:r>
        <w:r w:rsidR="00E62538" w:rsidRPr="00E55645">
          <w:rPr>
            <w:noProof/>
            <w:webHidden/>
          </w:rPr>
          <w:fldChar w:fldCharType="separate"/>
        </w:r>
        <w:r w:rsidR="00B75030">
          <w:rPr>
            <w:noProof/>
            <w:webHidden/>
          </w:rPr>
          <w:t>29</w:t>
        </w:r>
        <w:r w:rsidR="00E62538" w:rsidRPr="00E55645">
          <w:rPr>
            <w:noProof/>
            <w:webHidden/>
          </w:rPr>
          <w:fldChar w:fldCharType="end"/>
        </w:r>
      </w:hyperlink>
    </w:p>
    <w:p w:rsidR="00E62538" w:rsidRPr="00E55645" w:rsidRDefault="00613814">
      <w:pPr>
        <w:pStyle w:val="31"/>
        <w:tabs>
          <w:tab w:val="left" w:pos="1100"/>
          <w:tab w:val="right" w:leader="dot" w:pos="9736"/>
        </w:tabs>
        <w:rPr>
          <w:rFonts w:asciiTheme="minorHAnsi" w:eastAsiaTheme="minorEastAsia" w:hAnsiTheme="minorHAnsi" w:cstheme="minorBidi"/>
          <w:i w:val="0"/>
          <w:iCs w:val="0"/>
          <w:noProof/>
          <w:sz w:val="22"/>
          <w:szCs w:val="22"/>
          <w:lang w:val="el-GR" w:eastAsia="el-GR"/>
        </w:rPr>
      </w:pPr>
      <w:hyperlink w:anchor="_Toc63786556" w:history="1">
        <w:r w:rsidR="00E62538" w:rsidRPr="00E55645">
          <w:rPr>
            <w:rStyle w:val="-"/>
            <w:rFonts w:eastAsia="Arial Unicode MS" w:cstheme="minorHAnsi"/>
            <w:noProof/>
            <w:lang w:val="el-GR"/>
          </w:rPr>
          <w:t>3.1.2</w:t>
        </w:r>
        <w:r w:rsidR="00E62538" w:rsidRPr="00E55645">
          <w:rPr>
            <w:rFonts w:asciiTheme="minorHAnsi" w:eastAsiaTheme="minorEastAsia" w:hAnsiTheme="minorHAnsi" w:cstheme="minorBidi"/>
            <w:i w:val="0"/>
            <w:iCs w:val="0"/>
            <w:noProof/>
            <w:sz w:val="22"/>
            <w:szCs w:val="22"/>
            <w:lang w:val="el-GR" w:eastAsia="el-GR"/>
          </w:rPr>
          <w:tab/>
        </w:r>
        <w:r w:rsidR="00E62538" w:rsidRPr="00E55645">
          <w:rPr>
            <w:rStyle w:val="-"/>
            <w:rFonts w:eastAsia="Arial Unicode MS" w:cstheme="minorHAnsi"/>
            <w:noProof/>
            <w:lang w:val="el-GR"/>
          </w:rPr>
          <w:t>Αξιολόγηση προσφορών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_Toc63786556 \h </w:instrText>
        </w:r>
        <w:r w:rsidR="00E62538" w:rsidRPr="00E55645">
          <w:rPr>
            <w:noProof/>
            <w:webHidden/>
          </w:rPr>
        </w:r>
        <w:r w:rsidR="00E62538" w:rsidRPr="00E55645">
          <w:rPr>
            <w:noProof/>
            <w:webHidden/>
          </w:rPr>
          <w:fldChar w:fldCharType="separate"/>
        </w:r>
        <w:r w:rsidR="00B75030">
          <w:rPr>
            <w:noProof/>
            <w:webHidden/>
          </w:rPr>
          <w:t>29</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57" w:history="1">
        <w:r w:rsidR="00E62538" w:rsidRPr="00E55645">
          <w:rPr>
            <w:rStyle w:val="-"/>
            <w:rFonts w:eastAsia="Arial Unicode MS" w:cstheme="minorHAnsi"/>
            <w:noProof/>
            <w:lang w:val="el-GR"/>
          </w:rPr>
          <w:t>3.2</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Πρόσκληση υποβολής δικαιολογητικών προσωρινού αναδόχου - Δικαιολογητικά προσωρινού αναδόχου</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_Toc63786557 \h </w:instrText>
        </w:r>
        <w:r w:rsidR="00E62538" w:rsidRPr="00E55645">
          <w:rPr>
            <w:noProof/>
            <w:webHidden/>
          </w:rPr>
        </w:r>
        <w:r w:rsidR="00E62538" w:rsidRPr="00E55645">
          <w:rPr>
            <w:noProof/>
            <w:webHidden/>
          </w:rPr>
          <w:fldChar w:fldCharType="separate"/>
        </w:r>
        <w:r w:rsidR="00B75030">
          <w:rPr>
            <w:noProof/>
            <w:webHidden/>
          </w:rPr>
          <w:t>30</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58" w:history="1">
        <w:r w:rsidR="00E62538" w:rsidRPr="00E55645">
          <w:rPr>
            <w:rStyle w:val="-"/>
            <w:rFonts w:eastAsia="Arial Unicode MS" w:cstheme="minorHAnsi"/>
            <w:noProof/>
            <w:lang w:val="el-GR"/>
          </w:rPr>
          <w:t>3.3</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Κατακύρωση - σύναψη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_Toc63786558 \h </w:instrText>
        </w:r>
        <w:r w:rsidR="00E62538" w:rsidRPr="00E55645">
          <w:rPr>
            <w:noProof/>
            <w:webHidden/>
          </w:rPr>
        </w:r>
        <w:r w:rsidR="00E62538" w:rsidRPr="00E55645">
          <w:rPr>
            <w:noProof/>
            <w:webHidden/>
          </w:rPr>
          <w:fldChar w:fldCharType="separate"/>
        </w:r>
        <w:r w:rsidR="00B75030">
          <w:rPr>
            <w:noProof/>
            <w:webHidden/>
          </w:rPr>
          <w:t>32</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59" w:history="1">
        <w:r w:rsidR="00E62538" w:rsidRPr="00E55645">
          <w:rPr>
            <w:rStyle w:val="-"/>
            <w:rFonts w:eastAsia="Arial Unicode MS" w:cstheme="minorHAnsi"/>
            <w:noProof/>
            <w:lang w:val="el-GR"/>
          </w:rPr>
          <w:t>3.4</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ascii="Tahoma" w:eastAsia="Arial Unicode MS" w:hAnsi="Tahoma" w:cs="Tahoma"/>
            <w:noProof/>
            <w:lang w:val="el-GR"/>
          </w:rPr>
          <w:t>Προδικαστικές Προσφυγές - Προσωρινή Δικαστική Προστασία</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_Toc63786559 \h </w:instrText>
        </w:r>
        <w:r w:rsidR="00E62538" w:rsidRPr="00E55645">
          <w:rPr>
            <w:noProof/>
            <w:webHidden/>
          </w:rPr>
        </w:r>
        <w:r w:rsidR="00E62538" w:rsidRPr="00E55645">
          <w:rPr>
            <w:noProof/>
            <w:webHidden/>
          </w:rPr>
          <w:fldChar w:fldCharType="separate"/>
        </w:r>
        <w:r w:rsidR="00B75030">
          <w:rPr>
            <w:noProof/>
            <w:webHidden/>
          </w:rPr>
          <w:t>32</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60" w:history="1">
        <w:r w:rsidR="00E62538" w:rsidRPr="00E55645">
          <w:rPr>
            <w:rStyle w:val="-"/>
            <w:rFonts w:eastAsia="Arial Unicode MS" w:cstheme="minorHAnsi"/>
            <w:noProof/>
            <w:lang w:val="el-GR"/>
          </w:rPr>
          <w:t>3.5</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Ματαίωση Διαδικασίας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_Toc63786560 \h </w:instrText>
        </w:r>
        <w:r w:rsidR="00E62538" w:rsidRPr="00E55645">
          <w:rPr>
            <w:noProof/>
            <w:webHidden/>
          </w:rPr>
        </w:r>
        <w:r w:rsidR="00E62538" w:rsidRPr="00E55645">
          <w:rPr>
            <w:noProof/>
            <w:webHidden/>
          </w:rPr>
          <w:fldChar w:fldCharType="separate"/>
        </w:r>
        <w:r w:rsidR="00B75030">
          <w:rPr>
            <w:noProof/>
            <w:webHidden/>
          </w:rPr>
          <w:t>34</w:t>
        </w:r>
        <w:r w:rsidR="00E62538" w:rsidRPr="00E55645">
          <w:rPr>
            <w:noProof/>
            <w:webHidden/>
          </w:rPr>
          <w:fldChar w:fldCharType="end"/>
        </w:r>
      </w:hyperlink>
    </w:p>
    <w:p w:rsidR="00E62538" w:rsidRPr="00E55645" w:rsidRDefault="00613814">
      <w:pPr>
        <w:pStyle w:val="1b"/>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63786561" w:history="1">
        <w:r w:rsidR="00E62538" w:rsidRPr="00E55645">
          <w:rPr>
            <w:rStyle w:val="-"/>
            <w:rFonts w:eastAsia="Arial Unicode MS" w:cstheme="minorHAnsi"/>
            <w:noProof/>
            <w:lang w:val="el-GR"/>
          </w:rPr>
          <w:t>4.</w:t>
        </w:r>
        <w:r w:rsidR="00E62538" w:rsidRPr="00E55645">
          <w:rPr>
            <w:rFonts w:asciiTheme="minorHAnsi" w:eastAsiaTheme="minorEastAsia" w:hAnsiTheme="minorHAnsi" w:cstheme="minorBidi"/>
            <w:b w:val="0"/>
            <w:bCs w:val="0"/>
            <w:caps w:val="0"/>
            <w:noProof/>
            <w:sz w:val="22"/>
            <w:szCs w:val="22"/>
            <w:lang w:val="el-GR" w:eastAsia="el-GR"/>
          </w:rPr>
          <w:tab/>
        </w:r>
        <w:r w:rsidR="00E62538" w:rsidRPr="00E55645">
          <w:rPr>
            <w:rStyle w:val="-"/>
            <w:rFonts w:eastAsia="Arial Unicode MS" w:cstheme="minorHAnsi"/>
            <w:noProof/>
            <w:lang w:val="el-GR"/>
          </w:rPr>
          <w:t>ΟΡΟΙ ΕΚΤΕΛΕΣΗΣ ΤΗΣ ΣΥΜΒΑΣΗΣ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_Toc63786561 \h </w:instrText>
        </w:r>
        <w:r w:rsidR="00E62538" w:rsidRPr="00E55645">
          <w:rPr>
            <w:noProof/>
            <w:webHidden/>
          </w:rPr>
        </w:r>
        <w:r w:rsidR="00E62538" w:rsidRPr="00E55645">
          <w:rPr>
            <w:noProof/>
            <w:webHidden/>
          </w:rPr>
          <w:fldChar w:fldCharType="separate"/>
        </w:r>
        <w:r w:rsidR="00B75030">
          <w:rPr>
            <w:noProof/>
            <w:webHidden/>
          </w:rPr>
          <w:t>35</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62" w:history="1">
        <w:r w:rsidR="00E62538" w:rsidRPr="00E55645">
          <w:rPr>
            <w:rStyle w:val="-"/>
            <w:rFonts w:eastAsia="Arial Unicode MS" w:cstheme="minorHAnsi"/>
            <w:bCs/>
            <w:noProof/>
            <w:lang w:val="el-GR"/>
          </w:rPr>
          <w:t>4.1</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Εγγύηση καλής εκτέλεσης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_Toc63786562 \h </w:instrText>
        </w:r>
        <w:r w:rsidR="00E62538" w:rsidRPr="00E55645">
          <w:rPr>
            <w:noProof/>
            <w:webHidden/>
          </w:rPr>
        </w:r>
        <w:r w:rsidR="00E62538" w:rsidRPr="00E55645">
          <w:rPr>
            <w:noProof/>
            <w:webHidden/>
          </w:rPr>
          <w:fldChar w:fldCharType="separate"/>
        </w:r>
        <w:r w:rsidR="00B75030">
          <w:rPr>
            <w:noProof/>
            <w:webHidden/>
          </w:rPr>
          <w:t>35</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63" w:history="1">
        <w:r w:rsidR="00E62538" w:rsidRPr="00E55645">
          <w:rPr>
            <w:rStyle w:val="-"/>
            <w:rFonts w:eastAsia="Arial Unicode MS" w:cstheme="minorHAnsi"/>
            <w:noProof/>
            <w:lang w:val="el-GR"/>
          </w:rPr>
          <w:t xml:space="preserve">4.2 </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Συμβατικό Πλαίσιο – Εφαρμοστέα Νομοθεσία</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_Toc63786563 \h </w:instrText>
        </w:r>
        <w:r w:rsidR="00E62538" w:rsidRPr="00E55645">
          <w:rPr>
            <w:noProof/>
            <w:webHidden/>
          </w:rPr>
        </w:r>
        <w:r w:rsidR="00E62538" w:rsidRPr="00E55645">
          <w:rPr>
            <w:noProof/>
            <w:webHidden/>
          </w:rPr>
          <w:fldChar w:fldCharType="separate"/>
        </w:r>
        <w:r w:rsidR="00B75030">
          <w:rPr>
            <w:noProof/>
            <w:webHidden/>
          </w:rPr>
          <w:t>35</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64" w:history="1">
        <w:r w:rsidR="00E62538" w:rsidRPr="00E55645">
          <w:rPr>
            <w:rStyle w:val="-"/>
            <w:rFonts w:eastAsia="Arial Unicode MS" w:cstheme="minorHAnsi"/>
            <w:noProof/>
            <w:lang w:val="el-GR"/>
          </w:rPr>
          <w:t>4.3</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Όροι εκτέλεσης της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_Toc63786564 \h </w:instrText>
        </w:r>
        <w:r w:rsidR="00E62538" w:rsidRPr="00E55645">
          <w:rPr>
            <w:noProof/>
            <w:webHidden/>
          </w:rPr>
        </w:r>
        <w:r w:rsidR="00E62538" w:rsidRPr="00E55645">
          <w:rPr>
            <w:noProof/>
            <w:webHidden/>
          </w:rPr>
          <w:fldChar w:fldCharType="separate"/>
        </w:r>
        <w:r w:rsidR="00B75030">
          <w:rPr>
            <w:noProof/>
            <w:webHidden/>
          </w:rPr>
          <w:t>35</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65" w:history="1">
        <w:r w:rsidR="00E62538" w:rsidRPr="00E55645">
          <w:rPr>
            <w:rStyle w:val="-"/>
            <w:rFonts w:eastAsia="Arial Unicode MS" w:cstheme="minorHAnsi"/>
            <w:noProof/>
            <w:lang w:val="el-GR"/>
          </w:rPr>
          <w:t>4.4</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Υπεργολαβία</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_Toc63786565 \h </w:instrText>
        </w:r>
        <w:r w:rsidR="00E62538" w:rsidRPr="00E55645">
          <w:rPr>
            <w:noProof/>
            <w:webHidden/>
          </w:rPr>
        </w:r>
        <w:r w:rsidR="00E62538" w:rsidRPr="00E55645">
          <w:rPr>
            <w:noProof/>
            <w:webHidden/>
          </w:rPr>
          <w:fldChar w:fldCharType="separate"/>
        </w:r>
        <w:r w:rsidR="00B75030">
          <w:rPr>
            <w:noProof/>
            <w:webHidden/>
          </w:rPr>
          <w:t>35</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66" w:history="1">
        <w:r w:rsidR="00E62538" w:rsidRPr="00E55645">
          <w:rPr>
            <w:rStyle w:val="-"/>
            <w:rFonts w:eastAsia="Arial Unicode MS" w:cstheme="minorHAnsi"/>
            <w:noProof/>
            <w:lang w:val="el-GR"/>
          </w:rPr>
          <w:t>4.5</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Τροποποίηση σύμβασης κατά τη διάρκειά της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_Toc63786566 \h </w:instrText>
        </w:r>
        <w:r w:rsidR="00E62538" w:rsidRPr="00E55645">
          <w:rPr>
            <w:noProof/>
            <w:webHidden/>
          </w:rPr>
        </w:r>
        <w:r w:rsidR="00E62538" w:rsidRPr="00E55645">
          <w:rPr>
            <w:noProof/>
            <w:webHidden/>
          </w:rPr>
          <w:fldChar w:fldCharType="separate"/>
        </w:r>
        <w:r w:rsidR="00B75030">
          <w:rPr>
            <w:noProof/>
            <w:webHidden/>
          </w:rPr>
          <w:t>36</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67" w:history="1">
        <w:r w:rsidR="00E62538" w:rsidRPr="00E55645">
          <w:rPr>
            <w:rStyle w:val="-"/>
            <w:rFonts w:eastAsia="Arial Unicode MS" w:cstheme="minorHAnsi"/>
            <w:noProof/>
            <w:lang w:val="el-GR"/>
          </w:rPr>
          <w:t>4.6</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Δικαίωμα μονομερούς λύσης της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_Toc63786567 \h </w:instrText>
        </w:r>
        <w:r w:rsidR="00E62538" w:rsidRPr="00E55645">
          <w:rPr>
            <w:noProof/>
            <w:webHidden/>
          </w:rPr>
        </w:r>
        <w:r w:rsidR="00E62538" w:rsidRPr="00E55645">
          <w:rPr>
            <w:noProof/>
            <w:webHidden/>
          </w:rPr>
          <w:fldChar w:fldCharType="separate"/>
        </w:r>
        <w:r w:rsidR="00B75030">
          <w:rPr>
            <w:noProof/>
            <w:webHidden/>
          </w:rPr>
          <w:t>36</w:t>
        </w:r>
        <w:r w:rsidR="00E62538" w:rsidRPr="00E55645">
          <w:rPr>
            <w:noProof/>
            <w:webHidden/>
          </w:rPr>
          <w:fldChar w:fldCharType="end"/>
        </w:r>
      </w:hyperlink>
    </w:p>
    <w:p w:rsidR="00E62538" w:rsidRPr="00E55645" w:rsidRDefault="00613814">
      <w:pPr>
        <w:pStyle w:val="1b"/>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63786568" w:history="1">
        <w:r w:rsidR="00E62538" w:rsidRPr="00E55645">
          <w:rPr>
            <w:rStyle w:val="-"/>
            <w:rFonts w:eastAsia="Arial Unicode MS" w:cstheme="minorHAnsi"/>
            <w:noProof/>
            <w:lang w:val="el-GR"/>
          </w:rPr>
          <w:t>5.</w:t>
        </w:r>
        <w:r w:rsidR="00E62538" w:rsidRPr="00E55645">
          <w:rPr>
            <w:rFonts w:asciiTheme="minorHAnsi" w:eastAsiaTheme="minorEastAsia" w:hAnsiTheme="minorHAnsi" w:cstheme="minorBidi"/>
            <w:b w:val="0"/>
            <w:bCs w:val="0"/>
            <w:caps w:val="0"/>
            <w:noProof/>
            <w:sz w:val="22"/>
            <w:szCs w:val="22"/>
            <w:lang w:val="el-GR" w:eastAsia="el-GR"/>
          </w:rPr>
          <w:tab/>
        </w:r>
        <w:r w:rsidR="00E62538" w:rsidRPr="00E55645">
          <w:rPr>
            <w:rStyle w:val="-"/>
            <w:rFonts w:eastAsia="Arial Unicode MS" w:cstheme="minorHAnsi"/>
            <w:noProof/>
            <w:lang w:val="el-GR"/>
          </w:rPr>
          <w:t>ΕΙΔΙΚΟΙ ΟΡΟΙ ΕΚΤΕΛΕΣΗΣ ΤΗΣ ΣΥΜΒΑΣΗΣ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_Toc63786568 \h </w:instrText>
        </w:r>
        <w:r w:rsidR="00E62538" w:rsidRPr="00E55645">
          <w:rPr>
            <w:noProof/>
            <w:webHidden/>
          </w:rPr>
        </w:r>
        <w:r w:rsidR="00E62538" w:rsidRPr="00E55645">
          <w:rPr>
            <w:noProof/>
            <w:webHidden/>
          </w:rPr>
          <w:fldChar w:fldCharType="separate"/>
        </w:r>
        <w:r w:rsidR="00B75030">
          <w:rPr>
            <w:noProof/>
            <w:webHidden/>
          </w:rPr>
          <w:t>37</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69" w:history="1">
        <w:r w:rsidR="00E62538" w:rsidRPr="00E55645">
          <w:rPr>
            <w:rStyle w:val="-"/>
            <w:rFonts w:eastAsia="Arial Unicode MS" w:cstheme="minorHAnsi"/>
            <w:noProof/>
            <w:lang w:val="el-GR"/>
          </w:rPr>
          <w:t>5.1</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Τρόπος πληρωμής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_Toc63786569 \h </w:instrText>
        </w:r>
        <w:r w:rsidR="00E62538" w:rsidRPr="00E55645">
          <w:rPr>
            <w:noProof/>
            <w:webHidden/>
          </w:rPr>
        </w:r>
        <w:r w:rsidR="00E62538" w:rsidRPr="00E55645">
          <w:rPr>
            <w:noProof/>
            <w:webHidden/>
          </w:rPr>
          <w:fldChar w:fldCharType="separate"/>
        </w:r>
        <w:r w:rsidR="00B75030">
          <w:rPr>
            <w:noProof/>
            <w:webHidden/>
          </w:rPr>
          <w:t>37</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70" w:history="1">
        <w:r w:rsidR="00E62538" w:rsidRPr="00E55645">
          <w:rPr>
            <w:rStyle w:val="-"/>
            <w:rFonts w:eastAsia="Arial Unicode MS" w:cstheme="minorHAnsi"/>
            <w:noProof/>
            <w:lang w:val="el-GR"/>
          </w:rPr>
          <w:t>5.2</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Κήρυξη οικονομικού φορέα εκπτώτου - Κυρώσεις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_Toc63786570 \h </w:instrText>
        </w:r>
        <w:r w:rsidR="00E62538" w:rsidRPr="00E55645">
          <w:rPr>
            <w:noProof/>
            <w:webHidden/>
          </w:rPr>
        </w:r>
        <w:r w:rsidR="00E62538" w:rsidRPr="00E55645">
          <w:rPr>
            <w:noProof/>
            <w:webHidden/>
          </w:rPr>
          <w:fldChar w:fldCharType="separate"/>
        </w:r>
        <w:r w:rsidR="00B75030">
          <w:rPr>
            <w:noProof/>
            <w:webHidden/>
          </w:rPr>
          <w:t>38</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71" w:history="1">
        <w:r w:rsidR="00E62538" w:rsidRPr="00E55645">
          <w:rPr>
            <w:rStyle w:val="-"/>
            <w:rFonts w:eastAsia="Arial Unicode MS" w:cstheme="minorHAnsi"/>
            <w:noProof/>
            <w:lang w:val="el-GR"/>
          </w:rPr>
          <w:t>5.3</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Διοικητικές προσφυγές κατά τη διαδικασία εκτέλεσης της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_Toc63786571 \h </w:instrText>
        </w:r>
        <w:r w:rsidR="00E62538" w:rsidRPr="00E55645">
          <w:rPr>
            <w:noProof/>
            <w:webHidden/>
          </w:rPr>
        </w:r>
        <w:r w:rsidR="00E62538" w:rsidRPr="00E55645">
          <w:rPr>
            <w:noProof/>
            <w:webHidden/>
          </w:rPr>
          <w:fldChar w:fldCharType="separate"/>
        </w:r>
        <w:r w:rsidR="00B75030">
          <w:rPr>
            <w:noProof/>
            <w:webHidden/>
          </w:rPr>
          <w:t>38</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72" w:history="1">
        <w:r w:rsidR="00E62538" w:rsidRPr="00E55645">
          <w:rPr>
            <w:rStyle w:val="-"/>
            <w:rFonts w:eastAsia="Arial Unicode MS" w:cstheme="minorHAnsi"/>
            <w:noProof/>
            <w:lang w:val="el-GR"/>
          </w:rPr>
          <w:t>5.4</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Δικαστική επίλυση διαφορών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_Toc63786572 \h </w:instrText>
        </w:r>
        <w:r w:rsidR="00E62538" w:rsidRPr="00E55645">
          <w:rPr>
            <w:noProof/>
            <w:webHidden/>
          </w:rPr>
        </w:r>
        <w:r w:rsidR="00E62538" w:rsidRPr="00E55645">
          <w:rPr>
            <w:noProof/>
            <w:webHidden/>
          </w:rPr>
          <w:fldChar w:fldCharType="separate"/>
        </w:r>
        <w:r w:rsidR="00B75030">
          <w:rPr>
            <w:noProof/>
            <w:webHidden/>
          </w:rPr>
          <w:t>39</w:t>
        </w:r>
        <w:r w:rsidR="00E62538" w:rsidRPr="00E55645">
          <w:rPr>
            <w:noProof/>
            <w:webHidden/>
          </w:rPr>
          <w:fldChar w:fldCharType="end"/>
        </w:r>
      </w:hyperlink>
    </w:p>
    <w:p w:rsidR="00E62538" w:rsidRPr="00E55645" w:rsidRDefault="00613814">
      <w:pPr>
        <w:pStyle w:val="1b"/>
        <w:tabs>
          <w:tab w:val="left" w:pos="440"/>
          <w:tab w:val="right" w:leader="dot" w:pos="9736"/>
        </w:tabs>
        <w:rPr>
          <w:rFonts w:asciiTheme="minorHAnsi" w:eastAsiaTheme="minorEastAsia" w:hAnsiTheme="minorHAnsi" w:cstheme="minorBidi"/>
          <w:b w:val="0"/>
          <w:bCs w:val="0"/>
          <w:caps w:val="0"/>
          <w:noProof/>
          <w:sz w:val="22"/>
          <w:szCs w:val="22"/>
          <w:lang w:val="el-GR" w:eastAsia="el-GR"/>
        </w:rPr>
      </w:pPr>
      <w:hyperlink w:anchor="_Toc63786573" w:history="1">
        <w:r w:rsidR="00E62538" w:rsidRPr="00E55645">
          <w:rPr>
            <w:rStyle w:val="-"/>
            <w:rFonts w:eastAsia="Arial Unicode MS" w:cstheme="minorHAnsi"/>
            <w:noProof/>
            <w:lang w:val="el-GR"/>
          </w:rPr>
          <w:t>6.</w:t>
        </w:r>
        <w:r w:rsidR="00E62538" w:rsidRPr="00E55645">
          <w:rPr>
            <w:rFonts w:asciiTheme="minorHAnsi" w:eastAsiaTheme="minorEastAsia" w:hAnsiTheme="minorHAnsi" w:cstheme="minorBidi"/>
            <w:b w:val="0"/>
            <w:bCs w:val="0"/>
            <w:caps w:val="0"/>
            <w:noProof/>
            <w:sz w:val="22"/>
            <w:szCs w:val="22"/>
            <w:lang w:val="el-GR" w:eastAsia="el-GR"/>
          </w:rPr>
          <w:tab/>
        </w:r>
        <w:r w:rsidR="00E62538" w:rsidRPr="00E55645">
          <w:rPr>
            <w:rStyle w:val="-"/>
            <w:rFonts w:eastAsia="Arial Unicode MS" w:cstheme="minorHAnsi"/>
            <w:noProof/>
            <w:lang w:val="el-GR"/>
          </w:rPr>
          <w:t>ΕΙΔΙΚΟΙ ΟΡΟΙ ΕΚΤΕΛΕΣΗΣ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_Toc63786573 \h </w:instrText>
        </w:r>
        <w:r w:rsidR="00E62538" w:rsidRPr="00E55645">
          <w:rPr>
            <w:noProof/>
            <w:webHidden/>
          </w:rPr>
        </w:r>
        <w:r w:rsidR="00E62538" w:rsidRPr="00E55645">
          <w:rPr>
            <w:noProof/>
            <w:webHidden/>
          </w:rPr>
          <w:fldChar w:fldCharType="separate"/>
        </w:r>
        <w:r w:rsidR="00B75030">
          <w:rPr>
            <w:noProof/>
            <w:webHidden/>
          </w:rPr>
          <w:t>40</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74" w:history="1">
        <w:r w:rsidR="00E62538" w:rsidRPr="00E55645">
          <w:rPr>
            <w:rStyle w:val="-"/>
            <w:rFonts w:eastAsia="Arial Unicode MS" w:cstheme="minorHAnsi"/>
            <w:noProof/>
            <w:lang w:val="el-GR"/>
          </w:rPr>
          <w:t xml:space="preserve">6.1 </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Παρακολούθηση της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_Toc63786574 \h </w:instrText>
        </w:r>
        <w:r w:rsidR="00E62538" w:rsidRPr="00E55645">
          <w:rPr>
            <w:noProof/>
            <w:webHidden/>
          </w:rPr>
        </w:r>
        <w:r w:rsidR="00E62538" w:rsidRPr="00E55645">
          <w:rPr>
            <w:noProof/>
            <w:webHidden/>
          </w:rPr>
          <w:fldChar w:fldCharType="separate"/>
        </w:r>
        <w:r w:rsidR="00B75030">
          <w:rPr>
            <w:noProof/>
            <w:webHidden/>
          </w:rPr>
          <w:t>40</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75" w:history="1">
        <w:r w:rsidR="00E62538" w:rsidRPr="00E55645">
          <w:rPr>
            <w:rStyle w:val="-"/>
            <w:rFonts w:eastAsia="Arial Unicode MS" w:cstheme="minorHAnsi"/>
            <w:noProof/>
            <w:lang w:val="el-GR"/>
          </w:rPr>
          <w:t xml:space="preserve">6.2 </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Διάρκεια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_Toc63786575 \h </w:instrText>
        </w:r>
        <w:r w:rsidR="00E62538" w:rsidRPr="00E55645">
          <w:rPr>
            <w:noProof/>
            <w:webHidden/>
          </w:rPr>
        </w:r>
        <w:r w:rsidR="00E62538" w:rsidRPr="00E55645">
          <w:rPr>
            <w:noProof/>
            <w:webHidden/>
          </w:rPr>
          <w:fldChar w:fldCharType="separate"/>
        </w:r>
        <w:r w:rsidR="00B75030">
          <w:rPr>
            <w:noProof/>
            <w:webHidden/>
          </w:rPr>
          <w:t>40</w:t>
        </w:r>
        <w:r w:rsidR="00E62538" w:rsidRPr="00E55645">
          <w:rPr>
            <w:noProof/>
            <w:webHidden/>
          </w:rPr>
          <w:fldChar w:fldCharType="end"/>
        </w:r>
      </w:hyperlink>
    </w:p>
    <w:p w:rsidR="00E62538" w:rsidRPr="00E55645" w:rsidRDefault="00613814">
      <w:pPr>
        <w:pStyle w:val="25"/>
        <w:tabs>
          <w:tab w:val="left" w:pos="880"/>
          <w:tab w:val="right" w:leader="dot" w:pos="9736"/>
        </w:tabs>
        <w:rPr>
          <w:rFonts w:asciiTheme="minorHAnsi" w:eastAsiaTheme="minorEastAsia" w:hAnsiTheme="minorHAnsi" w:cstheme="minorBidi"/>
          <w:smallCaps w:val="0"/>
          <w:noProof/>
          <w:sz w:val="22"/>
          <w:szCs w:val="22"/>
          <w:lang w:val="el-GR" w:eastAsia="el-GR"/>
        </w:rPr>
      </w:pPr>
      <w:hyperlink w:anchor="_Toc63786576" w:history="1">
        <w:r w:rsidR="00E62538" w:rsidRPr="00E55645">
          <w:rPr>
            <w:rStyle w:val="-"/>
            <w:rFonts w:eastAsia="Arial Unicode MS" w:cstheme="minorHAnsi"/>
            <w:noProof/>
            <w:lang w:val="el-GR"/>
          </w:rPr>
          <w:t xml:space="preserve">6.3 </w:t>
        </w:r>
        <w:r w:rsidR="00E62538" w:rsidRPr="00E55645">
          <w:rPr>
            <w:rFonts w:asciiTheme="minorHAnsi" w:eastAsiaTheme="minorEastAsia" w:hAnsiTheme="minorHAnsi" w:cstheme="minorBidi"/>
            <w:smallCaps w:val="0"/>
            <w:noProof/>
            <w:sz w:val="22"/>
            <w:szCs w:val="22"/>
            <w:lang w:val="el-GR" w:eastAsia="el-GR"/>
          </w:rPr>
          <w:tab/>
        </w:r>
        <w:r w:rsidR="00E62538" w:rsidRPr="00E55645">
          <w:rPr>
            <w:rStyle w:val="-"/>
            <w:rFonts w:eastAsia="Arial Unicode MS" w:cstheme="minorHAnsi"/>
            <w:noProof/>
            <w:lang w:val="el-GR"/>
          </w:rPr>
          <w:t>Παραλαβή του αντικειμένου της σύμβασης</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_Toc63786576 \h </w:instrText>
        </w:r>
        <w:r w:rsidR="00E62538" w:rsidRPr="00E55645">
          <w:rPr>
            <w:noProof/>
            <w:webHidden/>
          </w:rPr>
        </w:r>
        <w:r w:rsidR="00E62538" w:rsidRPr="00E55645">
          <w:rPr>
            <w:noProof/>
            <w:webHidden/>
          </w:rPr>
          <w:fldChar w:fldCharType="separate"/>
        </w:r>
        <w:r w:rsidR="00B75030">
          <w:rPr>
            <w:noProof/>
            <w:webHidden/>
          </w:rPr>
          <w:t>40</w:t>
        </w:r>
        <w:r w:rsidR="00E62538" w:rsidRPr="00E55645">
          <w:rPr>
            <w:noProof/>
            <w:webHidden/>
          </w:rPr>
          <w:fldChar w:fldCharType="end"/>
        </w:r>
      </w:hyperlink>
    </w:p>
    <w:p w:rsidR="00E62538" w:rsidRDefault="00613814">
      <w:pPr>
        <w:pStyle w:val="25"/>
        <w:tabs>
          <w:tab w:val="right" w:leader="dot" w:pos="9736"/>
        </w:tabs>
        <w:rPr>
          <w:rFonts w:asciiTheme="minorHAnsi" w:eastAsiaTheme="minorEastAsia" w:hAnsiTheme="minorHAnsi" w:cstheme="minorBidi"/>
          <w:smallCaps w:val="0"/>
          <w:noProof/>
          <w:sz w:val="22"/>
          <w:szCs w:val="22"/>
          <w:lang w:val="el-GR" w:eastAsia="el-GR"/>
        </w:rPr>
      </w:pPr>
      <w:hyperlink w:anchor="_Toc63786577" w:history="1">
        <w:r w:rsidR="00E62538" w:rsidRPr="00E55645">
          <w:rPr>
            <w:rStyle w:val="-"/>
            <w:rFonts w:eastAsia="Arial Unicode MS" w:cstheme="minorHAnsi"/>
            <w:noProof/>
            <w:lang w:val="el-GR"/>
          </w:rPr>
          <w:t>6.4 Τόπος παροχής υπηρεσιών</w:t>
        </w:r>
        <w:r w:rsidR="00E62538" w:rsidRPr="00E55645">
          <w:rPr>
            <w:noProof/>
            <w:webHidden/>
          </w:rPr>
          <w:tab/>
        </w:r>
        <w:r w:rsidR="00E62538" w:rsidRPr="00E55645">
          <w:rPr>
            <w:noProof/>
            <w:webHidden/>
          </w:rPr>
          <w:fldChar w:fldCharType="begin"/>
        </w:r>
        <w:r w:rsidR="00E62538" w:rsidRPr="00E55645">
          <w:rPr>
            <w:noProof/>
            <w:webHidden/>
          </w:rPr>
          <w:instrText xml:space="preserve"> PAGEREF _Toc63786577 \h </w:instrText>
        </w:r>
        <w:r w:rsidR="00E62538" w:rsidRPr="00E55645">
          <w:rPr>
            <w:noProof/>
            <w:webHidden/>
          </w:rPr>
        </w:r>
        <w:r w:rsidR="00E62538" w:rsidRPr="00E55645">
          <w:rPr>
            <w:noProof/>
            <w:webHidden/>
          </w:rPr>
          <w:fldChar w:fldCharType="separate"/>
        </w:r>
        <w:r w:rsidR="00B75030">
          <w:rPr>
            <w:noProof/>
            <w:webHidden/>
          </w:rPr>
          <w:t>41</w:t>
        </w:r>
        <w:r w:rsidR="00E62538" w:rsidRPr="00E55645">
          <w:rPr>
            <w:noProof/>
            <w:webHidden/>
          </w:rPr>
          <w:fldChar w:fldCharType="end"/>
        </w:r>
      </w:hyperlink>
    </w:p>
    <w:p w:rsidR="00E62538" w:rsidRDefault="00613814">
      <w:pPr>
        <w:pStyle w:val="25"/>
        <w:tabs>
          <w:tab w:val="right" w:leader="dot" w:pos="9736"/>
        </w:tabs>
        <w:rPr>
          <w:rFonts w:asciiTheme="minorHAnsi" w:eastAsiaTheme="minorEastAsia" w:hAnsiTheme="minorHAnsi" w:cstheme="minorBidi"/>
          <w:smallCaps w:val="0"/>
          <w:noProof/>
          <w:sz w:val="22"/>
          <w:szCs w:val="22"/>
          <w:lang w:val="el-GR" w:eastAsia="el-GR"/>
        </w:rPr>
      </w:pPr>
      <w:hyperlink w:anchor="_Toc63786578" w:history="1">
        <w:r w:rsidR="00E62538" w:rsidRPr="00E13FAD">
          <w:rPr>
            <w:rStyle w:val="-"/>
            <w:rFonts w:eastAsia="Arial Unicode MS" w:cstheme="minorHAnsi"/>
            <w:noProof/>
            <w:lang w:val="el-GR"/>
          </w:rPr>
          <w:t>6.5 Αναπροσαρμογή τιμής</w:t>
        </w:r>
        <w:r w:rsidR="00E62538">
          <w:rPr>
            <w:noProof/>
            <w:webHidden/>
          </w:rPr>
          <w:tab/>
        </w:r>
        <w:r w:rsidR="00E62538">
          <w:rPr>
            <w:noProof/>
            <w:webHidden/>
          </w:rPr>
          <w:fldChar w:fldCharType="begin"/>
        </w:r>
        <w:r w:rsidR="00E62538">
          <w:rPr>
            <w:noProof/>
            <w:webHidden/>
          </w:rPr>
          <w:instrText xml:space="preserve"> PAGEREF _Toc63786578 \h </w:instrText>
        </w:r>
        <w:r w:rsidR="00E62538">
          <w:rPr>
            <w:noProof/>
            <w:webHidden/>
          </w:rPr>
        </w:r>
        <w:r w:rsidR="00E62538">
          <w:rPr>
            <w:noProof/>
            <w:webHidden/>
          </w:rPr>
          <w:fldChar w:fldCharType="separate"/>
        </w:r>
        <w:r w:rsidR="00B75030">
          <w:rPr>
            <w:noProof/>
            <w:webHidden/>
          </w:rPr>
          <w:t>41</w:t>
        </w:r>
        <w:r w:rsidR="00E62538">
          <w:rPr>
            <w:noProof/>
            <w:webHidden/>
          </w:rPr>
          <w:fldChar w:fldCharType="end"/>
        </w:r>
      </w:hyperlink>
    </w:p>
    <w:p w:rsidR="00E62538" w:rsidRDefault="00613814">
      <w:pPr>
        <w:pStyle w:val="25"/>
        <w:tabs>
          <w:tab w:val="right" w:leader="dot" w:pos="9736"/>
        </w:tabs>
        <w:rPr>
          <w:rFonts w:asciiTheme="minorHAnsi" w:eastAsiaTheme="minorEastAsia" w:hAnsiTheme="minorHAnsi" w:cstheme="minorBidi"/>
          <w:smallCaps w:val="0"/>
          <w:noProof/>
          <w:sz w:val="22"/>
          <w:szCs w:val="22"/>
          <w:lang w:val="el-GR" w:eastAsia="el-GR"/>
        </w:rPr>
      </w:pPr>
      <w:hyperlink w:anchor="_Toc63786579" w:history="1">
        <w:r w:rsidR="00E62538" w:rsidRPr="00E13FAD">
          <w:rPr>
            <w:rStyle w:val="-"/>
            <w:rFonts w:eastAsia="Arial Unicode MS" w:cstheme="minorHAnsi"/>
            <w:noProof/>
            <w:lang w:val="el-GR"/>
          </w:rPr>
          <w:t>6.6 Καταγγελία της σύμβασης – Υποκατάσταση αναδόχου</w:t>
        </w:r>
        <w:r w:rsidR="00E62538">
          <w:rPr>
            <w:noProof/>
            <w:webHidden/>
          </w:rPr>
          <w:tab/>
        </w:r>
        <w:r w:rsidR="00E62538">
          <w:rPr>
            <w:noProof/>
            <w:webHidden/>
          </w:rPr>
          <w:fldChar w:fldCharType="begin"/>
        </w:r>
        <w:r w:rsidR="00E62538">
          <w:rPr>
            <w:noProof/>
            <w:webHidden/>
          </w:rPr>
          <w:instrText xml:space="preserve"> PAGEREF _Toc63786579 \h </w:instrText>
        </w:r>
        <w:r w:rsidR="00E62538">
          <w:rPr>
            <w:noProof/>
            <w:webHidden/>
          </w:rPr>
        </w:r>
        <w:r w:rsidR="00E62538">
          <w:rPr>
            <w:noProof/>
            <w:webHidden/>
          </w:rPr>
          <w:fldChar w:fldCharType="separate"/>
        </w:r>
        <w:r w:rsidR="00B75030">
          <w:rPr>
            <w:noProof/>
            <w:webHidden/>
          </w:rPr>
          <w:t>41</w:t>
        </w:r>
        <w:r w:rsidR="00E62538">
          <w:rPr>
            <w:noProof/>
            <w:webHidden/>
          </w:rPr>
          <w:fldChar w:fldCharType="end"/>
        </w:r>
      </w:hyperlink>
    </w:p>
    <w:p w:rsidR="00E62538" w:rsidRDefault="00613814">
      <w:pPr>
        <w:pStyle w:val="25"/>
        <w:tabs>
          <w:tab w:val="right" w:leader="dot" w:pos="9736"/>
        </w:tabs>
        <w:rPr>
          <w:rFonts w:asciiTheme="minorHAnsi" w:eastAsiaTheme="minorEastAsia" w:hAnsiTheme="minorHAnsi" w:cstheme="minorBidi"/>
          <w:smallCaps w:val="0"/>
          <w:noProof/>
          <w:sz w:val="22"/>
          <w:szCs w:val="22"/>
          <w:lang w:val="el-GR" w:eastAsia="el-GR"/>
        </w:rPr>
      </w:pPr>
      <w:hyperlink w:anchor="_Toc63786580" w:history="1">
        <w:r w:rsidR="00E62538" w:rsidRPr="00E13FAD">
          <w:rPr>
            <w:rStyle w:val="-"/>
            <w:rFonts w:eastAsia="Arial Unicode MS" w:cstheme="minorHAnsi"/>
            <w:noProof/>
            <w:lang w:val="el-GR"/>
          </w:rPr>
          <w:t>6.7 Λοιποί όροι</w:t>
        </w:r>
        <w:r w:rsidR="00E62538">
          <w:rPr>
            <w:noProof/>
            <w:webHidden/>
          </w:rPr>
          <w:tab/>
        </w:r>
        <w:r w:rsidR="00E62538">
          <w:rPr>
            <w:noProof/>
            <w:webHidden/>
          </w:rPr>
          <w:fldChar w:fldCharType="begin"/>
        </w:r>
        <w:r w:rsidR="00E62538">
          <w:rPr>
            <w:noProof/>
            <w:webHidden/>
          </w:rPr>
          <w:instrText xml:space="preserve"> PAGEREF _Toc63786580 \h </w:instrText>
        </w:r>
        <w:r w:rsidR="00E62538">
          <w:rPr>
            <w:noProof/>
            <w:webHidden/>
          </w:rPr>
        </w:r>
        <w:r w:rsidR="00E62538">
          <w:rPr>
            <w:noProof/>
            <w:webHidden/>
          </w:rPr>
          <w:fldChar w:fldCharType="separate"/>
        </w:r>
        <w:r w:rsidR="00B75030">
          <w:rPr>
            <w:noProof/>
            <w:webHidden/>
          </w:rPr>
          <w:t>42</w:t>
        </w:r>
        <w:r w:rsidR="00E62538">
          <w:rPr>
            <w:noProof/>
            <w:webHidden/>
          </w:rPr>
          <w:fldChar w:fldCharType="end"/>
        </w:r>
      </w:hyperlink>
    </w:p>
    <w:p w:rsidR="00E62538" w:rsidRDefault="00613814">
      <w:pPr>
        <w:pStyle w:val="25"/>
        <w:tabs>
          <w:tab w:val="right" w:leader="dot" w:pos="9736"/>
        </w:tabs>
        <w:rPr>
          <w:rFonts w:asciiTheme="minorHAnsi" w:eastAsiaTheme="minorEastAsia" w:hAnsiTheme="minorHAnsi" w:cstheme="minorBidi"/>
          <w:smallCaps w:val="0"/>
          <w:noProof/>
          <w:sz w:val="22"/>
          <w:szCs w:val="22"/>
          <w:lang w:val="el-GR" w:eastAsia="el-GR"/>
        </w:rPr>
      </w:pPr>
      <w:hyperlink w:anchor="_Toc63786581" w:history="1">
        <w:r w:rsidR="00E62538" w:rsidRPr="00E13FAD">
          <w:rPr>
            <w:rStyle w:val="-"/>
            <w:rFonts w:cstheme="minorHAnsi"/>
            <w:noProof/>
            <w:lang w:val="el-GR" w:eastAsia="el-GR"/>
          </w:rPr>
          <w:t>ΠΑΡΑΡΤΗΜΑ Ι – Αναλυτική Περιγραφή Φυσικού και Οικονομικού Αντικειμένου της Σύμβασης</w:t>
        </w:r>
        <w:r w:rsidR="00E62538">
          <w:rPr>
            <w:noProof/>
            <w:webHidden/>
          </w:rPr>
          <w:tab/>
        </w:r>
        <w:r w:rsidR="00E62538">
          <w:rPr>
            <w:noProof/>
            <w:webHidden/>
          </w:rPr>
          <w:fldChar w:fldCharType="begin"/>
        </w:r>
        <w:r w:rsidR="00E62538">
          <w:rPr>
            <w:noProof/>
            <w:webHidden/>
          </w:rPr>
          <w:instrText xml:space="preserve"> PAGEREF _Toc63786581 \h </w:instrText>
        </w:r>
        <w:r w:rsidR="00E62538">
          <w:rPr>
            <w:noProof/>
            <w:webHidden/>
          </w:rPr>
        </w:r>
        <w:r w:rsidR="00E62538">
          <w:rPr>
            <w:noProof/>
            <w:webHidden/>
          </w:rPr>
          <w:fldChar w:fldCharType="separate"/>
        </w:r>
        <w:r w:rsidR="00B75030">
          <w:rPr>
            <w:noProof/>
            <w:webHidden/>
          </w:rPr>
          <w:t>43</w:t>
        </w:r>
        <w:r w:rsidR="00E62538">
          <w:rPr>
            <w:noProof/>
            <w:webHidden/>
          </w:rPr>
          <w:fldChar w:fldCharType="end"/>
        </w:r>
      </w:hyperlink>
    </w:p>
    <w:p w:rsidR="00E62538" w:rsidRDefault="00613814">
      <w:pPr>
        <w:pStyle w:val="25"/>
        <w:tabs>
          <w:tab w:val="right" w:leader="dot" w:pos="9736"/>
        </w:tabs>
        <w:rPr>
          <w:rFonts w:asciiTheme="minorHAnsi" w:eastAsiaTheme="minorEastAsia" w:hAnsiTheme="minorHAnsi" w:cstheme="minorBidi"/>
          <w:smallCaps w:val="0"/>
          <w:noProof/>
          <w:sz w:val="22"/>
          <w:szCs w:val="22"/>
          <w:lang w:val="el-GR" w:eastAsia="el-GR"/>
        </w:rPr>
      </w:pPr>
      <w:hyperlink w:anchor="_Toc63786582" w:history="1">
        <w:r w:rsidR="00E62538" w:rsidRPr="00E13FAD">
          <w:rPr>
            <w:rStyle w:val="-"/>
            <w:rFonts w:eastAsia="Arial Unicode MS" w:cstheme="minorHAnsi"/>
            <w:noProof/>
            <w:lang w:val="el-GR"/>
          </w:rPr>
          <w:t>ΠΑΡΑΡΤΗΜΑ ΙΙ– Υποδείγματα Εγγυητικών Επιστολών</w:t>
        </w:r>
        <w:r w:rsidR="00E62538">
          <w:rPr>
            <w:noProof/>
            <w:webHidden/>
          </w:rPr>
          <w:tab/>
        </w:r>
        <w:r w:rsidR="00E62538">
          <w:rPr>
            <w:noProof/>
            <w:webHidden/>
          </w:rPr>
          <w:fldChar w:fldCharType="begin"/>
        </w:r>
        <w:r w:rsidR="00E62538">
          <w:rPr>
            <w:noProof/>
            <w:webHidden/>
          </w:rPr>
          <w:instrText xml:space="preserve"> PAGEREF _Toc63786582 \h </w:instrText>
        </w:r>
        <w:r w:rsidR="00E62538">
          <w:rPr>
            <w:noProof/>
            <w:webHidden/>
          </w:rPr>
        </w:r>
        <w:r w:rsidR="00E62538">
          <w:rPr>
            <w:noProof/>
            <w:webHidden/>
          </w:rPr>
          <w:fldChar w:fldCharType="separate"/>
        </w:r>
        <w:r w:rsidR="00B75030">
          <w:rPr>
            <w:noProof/>
            <w:webHidden/>
          </w:rPr>
          <w:t>47</w:t>
        </w:r>
        <w:r w:rsidR="00E62538">
          <w:rPr>
            <w:noProof/>
            <w:webHidden/>
          </w:rPr>
          <w:fldChar w:fldCharType="end"/>
        </w:r>
      </w:hyperlink>
    </w:p>
    <w:p w:rsidR="00E62538" w:rsidRDefault="00613814">
      <w:pPr>
        <w:pStyle w:val="25"/>
        <w:tabs>
          <w:tab w:val="right" w:leader="dot" w:pos="9736"/>
        </w:tabs>
        <w:rPr>
          <w:rFonts w:asciiTheme="minorHAnsi" w:eastAsiaTheme="minorEastAsia" w:hAnsiTheme="minorHAnsi" w:cstheme="minorBidi"/>
          <w:smallCaps w:val="0"/>
          <w:noProof/>
          <w:sz w:val="22"/>
          <w:szCs w:val="22"/>
          <w:lang w:val="el-GR" w:eastAsia="el-GR"/>
        </w:rPr>
      </w:pPr>
      <w:hyperlink w:anchor="_Toc63786583" w:history="1">
        <w:r w:rsidR="00E62538" w:rsidRPr="00E13FAD">
          <w:rPr>
            <w:rStyle w:val="-"/>
            <w:rFonts w:ascii="Tahoma" w:eastAsia="Arial Unicode MS" w:hAnsi="Tahoma" w:cs="Tahoma"/>
            <w:noProof/>
            <w:lang w:val="el-GR"/>
          </w:rPr>
          <w:t>ΠΑΡΑΡΤΗΜΑ IΙΙ – Υπόδειγμα Τυποποιημένου Εντύπου Προδικαστικής Προσφυγής</w:t>
        </w:r>
        <w:r w:rsidR="00E62538">
          <w:rPr>
            <w:noProof/>
            <w:webHidden/>
          </w:rPr>
          <w:tab/>
        </w:r>
        <w:r w:rsidR="00E62538">
          <w:rPr>
            <w:noProof/>
            <w:webHidden/>
          </w:rPr>
          <w:fldChar w:fldCharType="begin"/>
        </w:r>
        <w:r w:rsidR="00E62538">
          <w:rPr>
            <w:noProof/>
            <w:webHidden/>
          </w:rPr>
          <w:instrText xml:space="preserve"> PAGEREF _Toc63786583 \h </w:instrText>
        </w:r>
        <w:r w:rsidR="00E62538">
          <w:rPr>
            <w:noProof/>
            <w:webHidden/>
          </w:rPr>
        </w:r>
        <w:r w:rsidR="00E62538">
          <w:rPr>
            <w:noProof/>
            <w:webHidden/>
          </w:rPr>
          <w:fldChar w:fldCharType="separate"/>
        </w:r>
        <w:r w:rsidR="00B75030">
          <w:rPr>
            <w:noProof/>
            <w:webHidden/>
          </w:rPr>
          <w:t>49</w:t>
        </w:r>
        <w:r w:rsidR="00E62538">
          <w:rPr>
            <w:noProof/>
            <w:webHidden/>
          </w:rPr>
          <w:fldChar w:fldCharType="end"/>
        </w:r>
      </w:hyperlink>
    </w:p>
    <w:p w:rsidR="00E62538" w:rsidRDefault="00613814">
      <w:pPr>
        <w:pStyle w:val="25"/>
        <w:tabs>
          <w:tab w:val="right" w:leader="dot" w:pos="9736"/>
        </w:tabs>
        <w:rPr>
          <w:rFonts w:asciiTheme="minorHAnsi" w:eastAsiaTheme="minorEastAsia" w:hAnsiTheme="minorHAnsi" w:cstheme="minorBidi"/>
          <w:smallCaps w:val="0"/>
          <w:noProof/>
          <w:sz w:val="22"/>
          <w:szCs w:val="22"/>
          <w:lang w:val="el-GR" w:eastAsia="el-GR"/>
        </w:rPr>
      </w:pPr>
      <w:hyperlink w:anchor="_Toc63786584" w:history="1">
        <w:r w:rsidR="00E62538" w:rsidRPr="00EA59A6">
          <w:rPr>
            <w:rStyle w:val="-"/>
            <w:rFonts w:ascii="Tahoma" w:eastAsia="Arial Unicode MS" w:hAnsi="Tahoma" w:cs="Tahoma"/>
            <w:noProof/>
            <w:lang w:val="el-GR"/>
          </w:rPr>
          <w:t xml:space="preserve">ΠΑΡΑΡΤΗΜΑ </w:t>
        </w:r>
        <w:r w:rsidR="00E62538" w:rsidRPr="00EA59A6">
          <w:rPr>
            <w:rStyle w:val="-"/>
            <w:rFonts w:ascii="Tahoma" w:eastAsia="Arial Unicode MS" w:hAnsi="Tahoma" w:cs="Tahoma"/>
            <w:noProof/>
            <w:lang w:val="en-US"/>
          </w:rPr>
          <w:t>IV</w:t>
        </w:r>
        <w:r w:rsidR="00E62538" w:rsidRPr="00EA59A6">
          <w:rPr>
            <w:rStyle w:val="-"/>
            <w:rFonts w:ascii="Tahoma" w:eastAsia="Arial Unicode MS" w:hAnsi="Tahoma" w:cs="Tahoma"/>
            <w:noProof/>
            <w:lang w:val="el-GR"/>
          </w:rPr>
          <w:t xml:space="preserve">  Τυποποιημένο έντυπο υπεύθυνης δήλωσης (ΤΕΥΔ)</w:t>
        </w:r>
        <w:r w:rsidR="00E62538">
          <w:rPr>
            <w:noProof/>
            <w:webHidden/>
          </w:rPr>
          <w:tab/>
        </w:r>
        <w:r w:rsidR="00E62538">
          <w:rPr>
            <w:noProof/>
            <w:webHidden/>
          </w:rPr>
          <w:fldChar w:fldCharType="begin"/>
        </w:r>
        <w:r w:rsidR="00E62538">
          <w:rPr>
            <w:noProof/>
            <w:webHidden/>
          </w:rPr>
          <w:instrText xml:space="preserve"> PAGEREF _Toc63786584 \h </w:instrText>
        </w:r>
        <w:r w:rsidR="00E62538">
          <w:rPr>
            <w:noProof/>
            <w:webHidden/>
          </w:rPr>
        </w:r>
        <w:r w:rsidR="00E62538">
          <w:rPr>
            <w:noProof/>
            <w:webHidden/>
          </w:rPr>
          <w:fldChar w:fldCharType="separate"/>
        </w:r>
        <w:r w:rsidR="00B75030">
          <w:rPr>
            <w:noProof/>
            <w:webHidden/>
          </w:rPr>
          <w:t>55</w:t>
        </w:r>
        <w:r w:rsidR="00E62538">
          <w:rPr>
            <w:noProof/>
            <w:webHidden/>
          </w:rPr>
          <w:fldChar w:fldCharType="end"/>
        </w:r>
      </w:hyperlink>
    </w:p>
    <w:p w:rsidR="005363F3" w:rsidRPr="001C2D12" w:rsidRDefault="00D01061"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rPr>
        <w:fldChar w:fldCharType="end"/>
      </w:r>
    </w:p>
    <w:p w:rsidR="005363F3" w:rsidRPr="00961C0A" w:rsidRDefault="002A5717" w:rsidP="002A5717">
      <w:pPr>
        <w:tabs>
          <w:tab w:val="left" w:pos="2055"/>
        </w:tabs>
        <w:spacing w:after="0"/>
        <w:rPr>
          <w:rFonts w:asciiTheme="minorHAnsi" w:eastAsia="Arial Unicode MS" w:hAnsiTheme="minorHAnsi" w:cstheme="minorHAnsi"/>
          <w:bCs/>
          <w:caps/>
          <w:sz w:val="24"/>
          <w:lang w:val="el-GR" w:eastAsia="el-GR"/>
        </w:rPr>
      </w:pPr>
      <w:r>
        <w:rPr>
          <w:rFonts w:asciiTheme="minorHAnsi" w:eastAsia="Arial Unicode MS" w:hAnsiTheme="minorHAnsi" w:cstheme="minorHAnsi"/>
          <w:b/>
          <w:bCs/>
          <w:caps/>
          <w:sz w:val="24"/>
          <w:lang w:val="el-GR" w:eastAsia="el-GR"/>
        </w:rPr>
        <w:tab/>
      </w:r>
    </w:p>
    <w:p w:rsidR="005363F3" w:rsidRPr="001C2D12" w:rsidRDefault="005363F3" w:rsidP="00273B08">
      <w:pPr>
        <w:pStyle w:val="10"/>
        <w:numPr>
          <w:ilvl w:val="0"/>
          <w:numId w:val="1"/>
        </w:numPr>
        <w:pBdr>
          <w:top w:val="none" w:sz="0" w:space="0" w:color="auto"/>
          <w:left w:val="none" w:sz="0" w:space="0" w:color="auto"/>
          <w:right w:val="none" w:sz="0" w:space="0" w:color="auto"/>
        </w:pBdr>
        <w:tabs>
          <w:tab w:val="clear" w:pos="0"/>
          <w:tab w:val="num" w:pos="-436"/>
          <w:tab w:val="left" w:pos="567"/>
        </w:tabs>
        <w:spacing w:before="0" w:after="0"/>
        <w:ind w:left="567" w:hanging="567"/>
        <w:rPr>
          <w:rFonts w:asciiTheme="minorHAnsi" w:eastAsia="Arial Unicode MS" w:hAnsiTheme="minorHAnsi" w:cstheme="minorHAnsi"/>
          <w:sz w:val="24"/>
          <w:szCs w:val="24"/>
          <w:lang w:val="el-GR"/>
        </w:rPr>
      </w:pPr>
      <w:bookmarkStart w:id="5" w:name="_Toc63786518"/>
      <w:r w:rsidRPr="001C2D12">
        <w:rPr>
          <w:rFonts w:asciiTheme="minorHAnsi" w:eastAsia="Arial Unicode MS" w:hAnsiTheme="minorHAnsi" w:cstheme="minorHAnsi"/>
          <w:sz w:val="24"/>
          <w:szCs w:val="24"/>
          <w:lang w:val="el-GR"/>
        </w:rPr>
        <w:lastRenderedPageBreak/>
        <w:t>ΑΝΑΘΕΤΟΥΣΑ ΑΡΧΗ ΚΑΙ ΑΝΤΙΚΕΙΜΕΝΟ ΣΥΜΒΑΣΗΣ</w:t>
      </w:r>
      <w:bookmarkEnd w:id="5"/>
    </w:p>
    <w:p w:rsidR="005363F3" w:rsidRPr="001C2D12"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 w:val="24"/>
          <w:szCs w:val="24"/>
          <w:lang w:val="el-GR"/>
        </w:rPr>
      </w:pPr>
      <w:bookmarkStart w:id="6" w:name="_Toc492539436"/>
    </w:p>
    <w:p w:rsidR="005363F3" w:rsidRPr="001C2D12"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 w:val="24"/>
          <w:szCs w:val="24"/>
        </w:rPr>
      </w:pPr>
      <w:bookmarkStart w:id="7" w:name="_Toc63786519"/>
      <w:r w:rsidRPr="001C2D12">
        <w:rPr>
          <w:rFonts w:asciiTheme="minorHAnsi" w:eastAsia="Arial Unicode MS" w:hAnsiTheme="minorHAnsi" w:cstheme="minorHAnsi"/>
          <w:sz w:val="24"/>
          <w:szCs w:val="24"/>
          <w:lang w:val="el-GR"/>
        </w:rPr>
        <w:t>1.1</w:t>
      </w:r>
      <w:r w:rsidRPr="001C2D12">
        <w:rPr>
          <w:rFonts w:asciiTheme="minorHAnsi" w:eastAsia="Arial Unicode MS" w:hAnsiTheme="minorHAnsi" w:cstheme="minorHAnsi"/>
          <w:sz w:val="24"/>
          <w:szCs w:val="24"/>
          <w:lang w:val="el-GR"/>
        </w:rPr>
        <w:tab/>
        <w:t>Στοιχεία Αναθέτουσας Αρχής</w:t>
      </w:r>
      <w:bookmarkEnd w:id="6"/>
      <w:bookmarkEnd w:id="7"/>
      <w:r w:rsidRPr="001C2D12">
        <w:rPr>
          <w:rFonts w:asciiTheme="minorHAnsi" w:eastAsia="Arial Unicode MS" w:hAnsiTheme="minorHAnsi" w:cstheme="minorHAnsi"/>
          <w:sz w:val="24"/>
          <w:szCs w:val="24"/>
          <w:lang w:val="el-GR"/>
        </w:rPr>
        <w:t xml:space="preserve"> </w:t>
      </w:r>
    </w:p>
    <w:p w:rsidR="005363F3" w:rsidRPr="001C2D12" w:rsidRDefault="005363F3" w:rsidP="001946C2">
      <w:pPr>
        <w:pStyle w:val="normalwithoutspacing"/>
        <w:spacing w:after="0"/>
        <w:rPr>
          <w:rFonts w:asciiTheme="minorHAnsi" w:eastAsia="Arial Unicode MS" w:hAnsiTheme="minorHAnsi" w:cstheme="minorHAnsi"/>
          <w:sz w:val="24"/>
        </w:rPr>
      </w:pPr>
    </w:p>
    <w:tbl>
      <w:tblPr>
        <w:tblW w:w="9923" w:type="dxa"/>
        <w:tblInd w:w="108" w:type="dxa"/>
        <w:tblLayout w:type="fixed"/>
        <w:tblLook w:val="0000" w:firstRow="0" w:lastRow="0" w:firstColumn="0" w:lastColumn="0" w:noHBand="0" w:noVBand="0"/>
      </w:tblPr>
      <w:tblGrid>
        <w:gridCol w:w="4536"/>
        <w:gridCol w:w="5387"/>
      </w:tblGrid>
      <w:tr w:rsidR="0032537B" w:rsidRPr="00802C93" w:rsidTr="00123911">
        <w:tc>
          <w:tcPr>
            <w:tcW w:w="4536" w:type="dxa"/>
            <w:tcBorders>
              <w:top w:val="single" w:sz="4" w:space="0" w:color="000000"/>
              <w:left w:val="single" w:sz="4" w:space="0" w:color="000000"/>
              <w:bottom w:val="single" w:sz="4" w:space="0" w:color="000000"/>
            </w:tcBorders>
            <w:vAlign w:val="center"/>
          </w:tcPr>
          <w:p w:rsidR="0032537B" w:rsidRPr="001C2D12" w:rsidRDefault="0032537B"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Επωνυμία</w:t>
            </w:r>
          </w:p>
        </w:tc>
        <w:tc>
          <w:tcPr>
            <w:tcW w:w="5387" w:type="dxa"/>
            <w:tcBorders>
              <w:top w:val="single" w:sz="4" w:space="0" w:color="000000"/>
              <w:left w:val="single" w:sz="4" w:space="0" w:color="000000"/>
              <w:bottom w:val="single" w:sz="4" w:space="0" w:color="000000"/>
              <w:right w:val="single" w:sz="4" w:space="0" w:color="000000"/>
            </w:tcBorders>
          </w:tcPr>
          <w:p w:rsidR="0032537B" w:rsidRPr="00B61BC7" w:rsidRDefault="0032537B" w:rsidP="004943FD">
            <w:pPr>
              <w:pStyle w:val="normalwithoutspacing"/>
              <w:snapToGrid w:val="0"/>
              <w:spacing w:after="0"/>
              <w:rPr>
                <w:rFonts w:ascii="Tahoma" w:eastAsia="Arial Unicode MS" w:hAnsi="Tahoma" w:cs="Tahoma"/>
              </w:rPr>
            </w:pPr>
            <w:r w:rsidRPr="00B61BC7">
              <w:rPr>
                <w:rFonts w:ascii="Tahoma" w:eastAsia="Arial Unicode MS" w:hAnsi="Tahoma" w:cs="Tahoma"/>
                <w:szCs w:val="22"/>
              </w:rPr>
              <w:t>Ηλεκτρονικός Εθνικός Φορέας Κοινωνικής Ασφάλισης</w:t>
            </w:r>
          </w:p>
        </w:tc>
      </w:tr>
      <w:tr w:rsidR="005363F3" w:rsidRPr="001C2D12"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Ταχυδρομική διεύθυνση</w:t>
            </w:r>
          </w:p>
        </w:tc>
        <w:tc>
          <w:tcPr>
            <w:tcW w:w="5387" w:type="dxa"/>
            <w:tcBorders>
              <w:top w:val="single" w:sz="4" w:space="0" w:color="000000"/>
              <w:left w:val="single" w:sz="4" w:space="0" w:color="000000"/>
              <w:bottom w:val="single" w:sz="4" w:space="0" w:color="000000"/>
              <w:right w:val="single" w:sz="4" w:space="0" w:color="000000"/>
            </w:tcBorders>
          </w:tcPr>
          <w:p w:rsidR="005363F3" w:rsidRPr="001C2D12" w:rsidRDefault="00E150D0" w:rsidP="001946C2">
            <w:pPr>
              <w:pStyle w:val="normalwithoutspacing"/>
              <w:snapToGrid w:val="0"/>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Ακαδημί</w:t>
            </w:r>
            <w:r w:rsidR="00C6018F" w:rsidRPr="001C2D12">
              <w:rPr>
                <w:rFonts w:asciiTheme="minorHAnsi" w:eastAsia="Arial Unicode MS" w:hAnsiTheme="minorHAnsi" w:cstheme="minorHAnsi"/>
                <w:sz w:val="24"/>
              </w:rPr>
              <w:t>ας 22</w:t>
            </w:r>
          </w:p>
        </w:tc>
      </w:tr>
      <w:tr w:rsidR="005363F3" w:rsidRPr="001C2D12"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Πόλη</w:t>
            </w:r>
          </w:p>
        </w:tc>
        <w:tc>
          <w:tcPr>
            <w:tcW w:w="5387" w:type="dxa"/>
            <w:tcBorders>
              <w:top w:val="single" w:sz="4" w:space="0" w:color="000000"/>
              <w:left w:val="single" w:sz="4" w:space="0" w:color="000000"/>
              <w:bottom w:val="single" w:sz="4" w:space="0" w:color="000000"/>
              <w:right w:val="single" w:sz="4" w:space="0" w:color="000000"/>
            </w:tcBorders>
          </w:tcPr>
          <w:p w:rsidR="005363F3" w:rsidRPr="001C2D12" w:rsidRDefault="005363F3" w:rsidP="001946C2">
            <w:pPr>
              <w:pStyle w:val="normalwithoutspacing"/>
              <w:snapToGrid w:val="0"/>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Αθήνα</w:t>
            </w:r>
          </w:p>
        </w:tc>
      </w:tr>
      <w:tr w:rsidR="005363F3" w:rsidRPr="001C2D12"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Ταχυδρομικός Κωδικός</w:t>
            </w:r>
          </w:p>
        </w:tc>
        <w:tc>
          <w:tcPr>
            <w:tcW w:w="5387" w:type="dxa"/>
            <w:tcBorders>
              <w:top w:val="single" w:sz="4" w:space="0" w:color="000000"/>
              <w:left w:val="single" w:sz="4" w:space="0" w:color="000000"/>
              <w:bottom w:val="single" w:sz="4" w:space="0" w:color="000000"/>
              <w:right w:val="single" w:sz="4" w:space="0" w:color="000000"/>
            </w:tcBorders>
          </w:tcPr>
          <w:p w:rsidR="005363F3" w:rsidRPr="001C2D12" w:rsidRDefault="00C6018F" w:rsidP="001946C2">
            <w:pPr>
              <w:pStyle w:val="normalwithoutspacing"/>
              <w:snapToGrid w:val="0"/>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106 71</w:t>
            </w:r>
          </w:p>
        </w:tc>
      </w:tr>
      <w:tr w:rsidR="005363F3" w:rsidRPr="001C2D12"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Χώρα</w:t>
            </w:r>
          </w:p>
        </w:tc>
        <w:tc>
          <w:tcPr>
            <w:tcW w:w="5387" w:type="dxa"/>
            <w:tcBorders>
              <w:top w:val="single" w:sz="4" w:space="0" w:color="000000"/>
              <w:left w:val="single" w:sz="4" w:space="0" w:color="000000"/>
              <w:bottom w:val="single" w:sz="4" w:space="0" w:color="000000"/>
              <w:right w:val="single" w:sz="4" w:space="0" w:color="000000"/>
            </w:tcBorders>
          </w:tcPr>
          <w:p w:rsidR="005363F3" w:rsidRPr="001C2D12" w:rsidRDefault="005363F3" w:rsidP="001946C2">
            <w:pPr>
              <w:pStyle w:val="normalwithoutspacing"/>
              <w:snapToGrid w:val="0"/>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Ελλάδα</w:t>
            </w:r>
          </w:p>
        </w:tc>
      </w:tr>
      <w:tr w:rsidR="005363F3" w:rsidRPr="001C2D12"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color w:val="000000" w:themeColor="text1"/>
                <w:sz w:val="24"/>
              </w:rPr>
            </w:pPr>
            <w:r w:rsidRPr="001C2D12">
              <w:rPr>
                <w:rFonts w:asciiTheme="minorHAnsi" w:eastAsia="Arial Unicode MS" w:hAnsiTheme="minorHAnsi" w:cstheme="minorHAnsi"/>
                <w:b/>
                <w:color w:val="000000" w:themeColor="text1"/>
                <w:sz w:val="24"/>
              </w:rPr>
              <w:t xml:space="preserve">Κωδικός </w:t>
            </w:r>
            <w:r w:rsidRPr="001C2D12">
              <w:rPr>
                <w:rFonts w:asciiTheme="minorHAnsi" w:eastAsia="Arial Unicode MS" w:hAnsiTheme="minorHAnsi" w:cstheme="minorHAnsi"/>
                <w:b/>
                <w:color w:val="000000" w:themeColor="text1"/>
                <w:sz w:val="24"/>
                <w:lang w:val="en-US"/>
              </w:rPr>
              <w:t xml:space="preserve">NUTS </w:t>
            </w:r>
            <w:r w:rsidRPr="001C2D12">
              <w:rPr>
                <w:rFonts w:asciiTheme="minorHAnsi" w:eastAsia="Arial Unicode MS" w:hAnsiTheme="minorHAnsi" w:cstheme="minorHAnsi"/>
                <w:b/>
                <w:color w:val="000000" w:themeColor="text1"/>
                <w:sz w:val="24"/>
              </w:rPr>
              <w:t>Αναθέτουσας Αρχής</w:t>
            </w:r>
          </w:p>
        </w:tc>
        <w:tc>
          <w:tcPr>
            <w:tcW w:w="5387" w:type="dxa"/>
            <w:tcBorders>
              <w:top w:val="single" w:sz="4" w:space="0" w:color="000000"/>
              <w:left w:val="single" w:sz="4" w:space="0" w:color="000000"/>
              <w:bottom w:val="single" w:sz="4" w:space="0" w:color="000000"/>
              <w:right w:val="single" w:sz="4" w:space="0" w:color="000000"/>
            </w:tcBorders>
          </w:tcPr>
          <w:p w:rsidR="005363F3" w:rsidRPr="001C2D12" w:rsidRDefault="005363F3" w:rsidP="001946C2">
            <w:pPr>
              <w:suppressAutoHyphens w:val="0"/>
              <w:spacing w:after="0"/>
              <w:rPr>
                <w:rFonts w:asciiTheme="minorHAnsi" w:eastAsia="Arial Unicode MS" w:hAnsiTheme="minorHAnsi" w:cstheme="minorHAnsi"/>
                <w:color w:val="000000" w:themeColor="text1"/>
                <w:sz w:val="24"/>
                <w:lang w:val="el-GR" w:eastAsia="en-US"/>
              </w:rPr>
            </w:pPr>
            <w:r w:rsidRPr="001C2D12">
              <w:rPr>
                <w:rFonts w:asciiTheme="minorHAnsi" w:eastAsia="Arial Unicode MS" w:hAnsiTheme="minorHAnsi" w:cstheme="minorHAnsi"/>
                <w:color w:val="000000" w:themeColor="text1"/>
                <w:sz w:val="24"/>
                <w:lang w:val="en-US" w:eastAsia="en-US"/>
              </w:rPr>
              <w:t>EL30</w:t>
            </w:r>
            <w:r w:rsidRPr="001C2D12">
              <w:rPr>
                <w:rFonts w:asciiTheme="minorHAnsi" w:eastAsia="Arial Unicode MS" w:hAnsiTheme="minorHAnsi" w:cstheme="minorHAnsi"/>
                <w:color w:val="000000" w:themeColor="text1"/>
                <w:sz w:val="24"/>
                <w:lang w:val="el-GR" w:eastAsia="en-US"/>
              </w:rPr>
              <w:t>3</w:t>
            </w:r>
          </w:p>
        </w:tc>
      </w:tr>
      <w:tr w:rsidR="0032537B" w:rsidRPr="001C2D12" w:rsidTr="004943FD">
        <w:tc>
          <w:tcPr>
            <w:tcW w:w="4536" w:type="dxa"/>
            <w:tcBorders>
              <w:top w:val="single" w:sz="4" w:space="0" w:color="000000"/>
              <w:left w:val="single" w:sz="4" w:space="0" w:color="000000"/>
              <w:bottom w:val="single" w:sz="4" w:space="0" w:color="000000"/>
            </w:tcBorders>
            <w:vAlign w:val="center"/>
          </w:tcPr>
          <w:p w:rsidR="0032537B" w:rsidRPr="001C2D12" w:rsidRDefault="0032537B" w:rsidP="001946C2">
            <w:pPr>
              <w:pStyle w:val="normalwithoutspacing"/>
              <w:spacing w:after="0"/>
              <w:jc w:val="left"/>
              <w:rPr>
                <w:rFonts w:asciiTheme="minorHAnsi" w:eastAsia="Arial Unicode MS" w:hAnsiTheme="minorHAnsi" w:cstheme="minorHAnsi"/>
                <w:b/>
                <w:color w:val="000000" w:themeColor="text1"/>
                <w:sz w:val="24"/>
              </w:rPr>
            </w:pPr>
            <w:r>
              <w:rPr>
                <w:rFonts w:asciiTheme="minorHAnsi" w:eastAsia="Arial Unicode MS" w:hAnsiTheme="minorHAnsi" w:cstheme="minorHAnsi"/>
                <w:b/>
                <w:color w:val="000000" w:themeColor="text1"/>
                <w:sz w:val="24"/>
              </w:rPr>
              <w:t>Κωδικός</w:t>
            </w:r>
            <w:r w:rsidRPr="001C2D12">
              <w:rPr>
                <w:rFonts w:asciiTheme="minorHAnsi" w:eastAsia="Arial Unicode MS" w:hAnsiTheme="minorHAnsi" w:cstheme="minorHAnsi"/>
                <w:b/>
                <w:color w:val="000000" w:themeColor="text1"/>
                <w:sz w:val="24"/>
              </w:rPr>
              <w:t xml:space="preserve"> ΝUTS περιοχ</w:t>
            </w:r>
            <w:r>
              <w:rPr>
                <w:rFonts w:asciiTheme="minorHAnsi" w:eastAsia="Arial Unicode MS" w:hAnsiTheme="minorHAnsi" w:cstheme="minorHAnsi"/>
                <w:b/>
                <w:color w:val="000000" w:themeColor="text1"/>
                <w:sz w:val="24"/>
              </w:rPr>
              <w:t>ής</w:t>
            </w:r>
            <w:r w:rsidRPr="001C2D12">
              <w:rPr>
                <w:rFonts w:asciiTheme="minorHAnsi" w:eastAsia="Arial Unicode MS" w:hAnsiTheme="minorHAnsi" w:cstheme="minorHAnsi"/>
                <w:b/>
                <w:color w:val="000000" w:themeColor="text1"/>
                <w:sz w:val="24"/>
              </w:rPr>
              <w:t xml:space="preserve"> εκτέλεσης της σύμβασης</w:t>
            </w:r>
          </w:p>
          <w:p w:rsidR="0032537B" w:rsidRPr="001C2D12" w:rsidRDefault="0032537B" w:rsidP="001946C2">
            <w:pPr>
              <w:pStyle w:val="normalwithoutspacing"/>
              <w:spacing w:after="0"/>
              <w:jc w:val="left"/>
              <w:rPr>
                <w:rFonts w:asciiTheme="minorHAnsi" w:eastAsia="Arial Unicode MS" w:hAnsiTheme="minorHAnsi" w:cstheme="minorHAnsi"/>
                <w:b/>
                <w:color w:val="339966"/>
                <w:sz w:val="24"/>
              </w:rPr>
            </w:pPr>
          </w:p>
        </w:tc>
        <w:tc>
          <w:tcPr>
            <w:tcW w:w="5387" w:type="dxa"/>
            <w:tcBorders>
              <w:top w:val="single" w:sz="4" w:space="0" w:color="000000"/>
              <w:left w:val="single" w:sz="4" w:space="0" w:color="000000"/>
              <w:bottom w:val="single" w:sz="4" w:space="0" w:color="000000"/>
              <w:right w:val="single" w:sz="4" w:space="0" w:color="000000"/>
            </w:tcBorders>
            <w:vAlign w:val="center"/>
          </w:tcPr>
          <w:p w:rsidR="0032537B" w:rsidRPr="003C24C9" w:rsidRDefault="0032537B" w:rsidP="004943FD">
            <w:pPr>
              <w:pStyle w:val="normalwithoutspacing"/>
              <w:snapToGrid w:val="0"/>
              <w:spacing w:after="0"/>
              <w:rPr>
                <w:rFonts w:ascii="Tahoma" w:eastAsia="Arial Unicode MS" w:hAnsi="Tahoma" w:cs="Tahoma"/>
                <w:color w:val="339966"/>
              </w:rPr>
            </w:pPr>
            <w:r w:rsidRPr="003C24C9">
              <w:rPr>
                <w:rFonts w:ascii="Tahoma" w:eastAsia="Arial Unicode MS" w:hAnsi="Tahoma" w:cs="Tahoma"/>
                <w:szCs w:val="22"/>
              </w:rPr>
              <w:t xml:space="preserve">ΑΤΤΙΚΗ </w:t>
            </w:r>
            <w:r w:rsidRPr="003C24C9">
              <w:rPr>
                <w:rFonts w:ascii="Tahoma" w:eastAsia="Arial Unicode MS" w:hAnsi="Tahoma" w:cs="Tahoma"/>
                <w:szCs w:val="22"/>
                <w:lang w:val="en-US"/>
              </w:rPr>
              <w:t>EL</w:t>
            </w:r>
            <w:r w:rsidRPr="003C24C9">
              <w:rPr>
                <w:rFonts w:ascii="Tahoma" w:eastAsia="Arial Unicode MS" w:hAnsi="Tahoma" w:cs="Tahoma"/>
                <w:szCs w:val="22"/>
              </w:rPr>
              <w:t>3</w:t>
            </w:r>
          </w:p>
        </w:tc>
      </w:tr>
      <w:tr w:rsidR="005363F3" w:rsidRPr="001C2D12"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Τηλέφωνο</w:t>
            </w:r>
          </w:p>
        </w:tc>
        <w:tc>
          <w:tcPr>
            <w:tcW w:w="5387" w:type="dxa"/>
            <w:tcBorders>
              <w:top w:val="single" w:sz="4" w:space="0" w:color="000000"/>
              <w:left w:val="single" w:sz="4" w:space="0" w:color="000000"/>
              <w:bottom w:val="single" w:sz="4" w:space="0" w:color="000000"/>
              <w:right w:val="single" w:sz="4" w:space="0" w:color="000000"/>
            </w:tcBorders>
          </w:tcPr>
          <w:p w:rsidR="005363F3" w:rsidRPr="001C2D12" w:rsidRDefault="005363F3" w:rsidP="00C6018F">
            <w:pPr>
              <w:pStyle w:val="normalwithoutspacing"/>
              <w:snapToGrid w:val="0"/>
              <w:spacing w:after="0"/>
              <w:jc w:val="left"/>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210 </w:t>
            </w:r>
            <w:r w:rsidR="00C6018F" w:rsidRPr="001C2D12">
              <w:rPr>
                <w:rFonts w:asciiTheme="minorHAnsi" w:eastAsia="Arial Unicode MS" w:hAnsiTheme="minorHAnsi" w:cstheme="minorHAnsi"/>
                <w:sz w:val="24"/>
              </w:rPr>
              <w:t>37 29 506</w:t>
            </w:r>
            <w:r w:rsidR="00F061B9">
              <w:rPr>
                <w:rFonts w:asciiTheme="minorHAnsi" w:eastAsia="Arial Unicode MS" w:hAnsiTheme="minorHAnsi" w:cstheme="minorHAnsi"/>
                <w:sz w:val="24"/>
              </w:rPr>
              <w:t xml:space="preserve"> /210 37 29 772</w:t>
            </w:r>
          </w:p>
        </w:tc>
      </w:tr>
      <w:tr w:rsidR="005363F3" w:rsidRPr="001C2D12"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Φαξ</w:t>
            </w:r>
          </w:p>
        </w:tc>
        <w:tc>
          <w:tcPr>
            <w:tcW w:w="5387" w:type="dxa"/>
            <w:tcBorders>
              <w:top w:val="single" w:sz="4" w:space="0" w:color="000000"/>
              <w:left w:val="single" w:sz="4" w:space="0" w:color="000000"/>
              <w:bottom w:val="single" w:sz="4" w:space="0" w:color="000000"/>
              <w:right w:val="single" w:sz="4" w:space="0" w:color="000000"/>
            </w:tcBorders>
          </w:tcPr>
          <w:p w:rsidR="005363F3" w:rsidRPr="001C2D12" w:rsidRDefault="005363F3" w:rsidP="009B79B8">
            <w:pPr>
              <w:pStyle w:val="normalwithoutspacing"/>
              <w:snapToGrid w:val="0"/>
              <w:spacing w:after="0"/>
              <w:jc w:val="left"/>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210 </w:t>
            </w:r>
            <w:r w:rsidR="00C6018F" w:rsidRPr="001C2D12">
              <w:rPr>
                <w:rFonts w:asciiTheme="minorHAnsi" w:eastAsia="Arial Unicode MS" w:hAnsiTheme="minorHAnsi" w:cstheme="minorHAnsi"/>
                <w:sz w:val="24"/>
              </w:rPr>
              <w:t>37</w:t>
            </w:r>
            <w:r w:rsidR="009B79B8" w:rsidRPr="001C2D12">
              <w:rPr>
                <w:rFonts w:asciiTheme="minorHAnsi" w:eastAsia="Arial Unicode MS" w:hAnsiTheme="minorHAnsi" w:cstheme="minorHAnsi"/>
                <w:sz w:val="24"/>
                <w:lang w:val="en-US"/>
              </w:rPr>
              <w:t xml:space="preserve"> </w:t>
            </w:r>
            <w:r w:rsidR="00C6018F" w:rsidRPr="001C2D12">
              <w:rPr>
                <w:rFonts w:asciiTheme="minorHAnsi" w:eastAsia="Arial Unicode MS" w:hAnsiTheme="minorHAnsi" w:cstheme="minorHAnsi"/>
                <w:sz w:val="24"/>
              </w:rPr>
              <w:t>29</w:t>
            </w:r>
            <w:r w:rsidR="009B79B8" w:rsidRPr="001C2D12">
              <w:rPr>
                <w:rFonts w:asciiTheme="minorHAnsi" w:eastAsia="Arial Unicode MS" w:hAnsiTheme="minorHAnsi" w:cstheme="minorHAnsi"/>
                <w:sz w:val="24"/>
                <w:lang w:val="en-US"/>
              </w:rPr>
              <w:t xml:space="preserve"> </w:t>
            </w:r>
            <w:r w:rsidR="00C6018F" w:rsidRPr="001C2D12">
              <w:rPr>
                <w:rFonts w:asciiTheme="minorHAnsi" w:eastAsia="Arial Unicode MS" w:hAnsiTheme="minorHAnsi" w:cstheme="minorHAnsi"/>
                <w:sz w:val="24"/>
              </w:rPr>
              <w:t>791</w:t>
            </w:r>
          </w:p>
        </w:tc>
      </w:tr>
      <w:tr w:rsidR="005363F3" w:rsidRPr="00802C93"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 xml:space="preserve">Ηλεκτρονικό Ταχυδρομείο </w:t>
            </w:r>
          </w:p>
        </w:tc>
        <w:tc>
          <w:tcPr>
            <w:tcW w:w="5387" w:type="dxa"/>
            <w:tcBorders>
              <w:top w:val="single" w:sz="4" w:space="0" w:color="000000"/>
              <w:left w:val="single" w:sz="4" w:space="0" w:color="000000"/>
              <w:bottom w:val="single" w:sz="4" w:space="0" w:color="000000"/>
              <w:right w:val="single" w:sz="4" w:space="0" w:color="000000"/>
            </w:tcBorders>
          </w:tcPr>
          <w:p w:rsidR="00CC0E37" w:rsidRPr="001C2D12" w:rsidRDefault="00613814" w:rsidP="00DE1AA7">
            <w:pPr>
              <w:pStyle w:val="normalwithoutspacing"/>
              <w:snapToGrid w:val="0"/>
              <w:spacing w:after="0"/>
              <w:jc w:val="left"/>
              <w:rPr>
                <w:rFonts w:asciiTheme="minorHAnsi" w:eastAsia="Arial Unicode MS" w:hAnsiTheme="minorHAnsi" w:cstheme="minorHAnsi"/>
                <w:sz w:val="24"/>
              </w:rPr>
            </w:pPr>
            <w:hyperlink r:id="rId10" w:history="1">
              <w:r w:rsidR="00DE1AA7" w:rsidRPr="001C2D12">
                <w:rPr>
                  <w:rStyle w:val="-"/>
                  <w:rFonts w:asciiTheme="minorHAnsi" w:eastAsia="Arial Unicode MS" w:hAnsiTheme="minorHAnsi" w:cstheme="minorHAnsi"/>
                  <w:sz w:val="24"/>
                  <w:lang w:val="en-US"/>
                </w:rPr>
                <w:t>mpintza</w:t>
              </w:r>
              <w:r w:rsidR="00DE1AA7" w:rsidRPr="001C2D12">
                <w:rPr>
                  <w:rStyle w:val="-"/>
                  <w:rFonts w:asciiTheme="minorHAnsi" w:eastAsia="Arial Unicode MS" w:hAnsiTheme="minorHAnsi" w:cstheme="minorHAnsi"/>
                  <w:sz w:val="24"/>
                </w:rPr>
                <w:t>@</w:t>
              </w:r>
              <w:r w:rsidR="00DE1AA7" w:rsidRPr="001C2D12">
                <w:rPr>
                  <w:rStyle w:val="-"/>
                  <w:rFonts w:asciiTheme="minorHAnsi" w:eastAsia="Arial Unicode MS" w:hAnsiTheme="minorHAnsi" w:cstheme="minorHAnsi"/>
                  <w:sz w:val="24"/>
                  <w:lang w:val="en-US"/>
                </w:rPr>
                <w:t>efka</w:t>
              </w:r>
              <w:r w:rsidR="00DE1AA7" w:rsidRPr="001C2D12">
                <w:rPr>
                  <w:rStyle w:val="-"/>
                  <w:rFonts w:asciiTheme="minorHAnsi" w:eastAsia="Arial Unicode MS" w:hAnsiTheme="minorHAnsi" w:cstheme="minorHAnsi"/>
                  <w:sz w:val="24"/>
                </w:rPr>
                <w:t>.</w:t>
              </w:r>
              <w:r w:rsidR="00DE1AA7" w:rsidRPr="001C2D12">
                <w:rPr>
                  <w:rStyle w:val="-"/>
                  <w:rFonts w:asciiTheme="minorHAnsi" w:eastAsia="Arial Unicode MS" w:hAnsiTheme="minorHAnsi" w:cstheme="minorHAnsi"/>
                  <w:sz w:val="24"/>
                  <w:lang w:val="en-US"/>
                </w:rPr>
                <w:t>gov</w:t>
              </w:r>
              <w:r w:rsidR="00DE1AA7" w:rsidRPr="001C2D12">
                <w:rPr>
                  <w:rStyle w:val="-"/>
                  <w:rFonts w:asciiTheme="minorHAnsi" w:eastAsia="Arial Unicode MS" w:hAnsiTheme="minorHAnsi" w:cstheme="minorHAnsi"/>
                  <w:sz w:val="24"/>
                </w:rPr>
                <w:t>.</w:t>
              </w:r>
              <w:r w:rsidR="00DE1AA7" w:rsidRPr="001C2D12">
                <w:rPr>
                  <w:rStyle w:val="-"/>
                  <w:rFonts w:asciiTheme="minorHAnsi" w:eastAsia="Arial Unicode MS" w:hAnsiTheme="minorHAnsi" w:cstheme="minorHAnsi"/>
                  <w:sz w:val="24"/>
                  <w:lang w:val="en-US"/>
                </w:rPr>
                <w:t>gr</w:t>
              </w:r>
            </w:hyperlink>
          </w:p>
          <w:p w:rsidR="005363F3" w:rsidRPr="001C2D12" w:rsidRDefault="00123911" w:rsidP="00DE1AA7">
            <w:pPr>
              <w:pStyle w:val="normalwithoutspacing"/>
              <w:snapToGrid w:val="0"/>
              <w:spacing w:after="0"/>
              <w:jc w:val="left"/>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 </w:t>
            </w:r>
            <w:r w:rsidRPr="001C2D12">
              <w:rPr>
                <w:rStyle w:val="-"/>
                <w:rFonts w:asciiTheme="minorHAnsi" w:eastAsia="Arial Unicode MS" w:hAnsiTheme="minorHAnsi" w:cstheme="minorHAnsi"/>
                <w:sz w:val="24"/>
                <w:lang w:val="en-US"/>
              </w:rPr>
              <w:t>tm</w:t>
            </w:r>
            <w:r w:rsidRPr="001C2D12">
              <w:rPr>
                <w:rStyle w:val="-"/>
                <w:rFonts w:asciiTheme="minorHAnsi" w:eastAsia="Arial Unicode MS" w:hAnsiTheme="minorHAnsi" w:cstheme="minorHAnsi"/>
                <w:sz w:val="24"/>
              </w:rPr>
              <w:t>.</w:t>
            </w:r>
            <w:proofErr w:type="spellStart"/>
            <w:r w:rsidRPr="001C2D12">
              <w:rPr>
                <w:rStyle w:val="-"/>
                <w:rFonts w:asciiTheme="minorHAnsi" w:eastAsia="Arial Unicode MS" w:hAnsiTheme="minorHAnsi" w:cstheme="minorHAnsi"/>
                <w:sz w:val="24"/>
                <w:lang w:val="en-US"/>
              </w:rPr>
              <w:t>diagon</w:t>
            </w:r>
            <w:proofErr w:type="spellEnd"/>
            <w:r w:rsidRPr="001C2D12">
              <w:rPr>
                <w:rStyle w:val="-"/>
                <w:rFonts w:asciiTheme="minorHAnsi" w:eastAsia="Arial Unicode MS" w:hAnsiTheme="minorHAnsi" w:cstheme="minorHAnsi"/>
                <w:sz w:val="24"/>
              </w:rPr>
              <w:t>.</w:t>
            </w:r>
            <w:proofErr w:type="spellStart"/>
            <w:r w:rsidRPr="001C2D12">
              <w:rPr>
                <w:rStyle w:val="-"/>
                <w:rFonts w:asciiTheme="minorHAnsi" w:eastAsia="Arial Unicode MS" w:hAnsiTheme="minorHAnsi" w:cstheme="minorHAnsi"/>
                <w:sz w:val="24"/>
                <w:lang w:val="en-US"/>
              </w:rPr>
              <w:t>ipiresion</w:t>
            </w:r>
            <w:proofErr w:type="spellEnd"/>
            <w:r w:rsidRPr="001C2D12">
              <w:rPr>
                <w:rStyle w:val="-"/>
                <w:rFonts w:asciiTheme="minorHAnsi" w:eastAsia="Arial Unicode MS" w:hAnsiTheme="minorHAnsi" w:cstheme="minorHAnsi"/>
                <w:sz w:val="24"/>
              </w:rPr>
              <w:t>@</w:t>
            </w:r>
            <w:proofErr w:type="spellStart"/>
            <w:r w:rsidRPr="001C2D12">
              <w:rPr>
                <w:rStyle w:val="-"/>
                <w:rFonts w:asciiTheme="minorHAnsi" w:eastAsia="Arial Unicode MS" w:hAnsiTheme="minorHAnsi" w:cstheme="minorHAnsi"/>
                <w:sz w:val="24"/>
                <w:lang w:val="en-US"/>
              </w:rPr>
              <w:t>efka</w:t>
            </w:r>
            <w:proofErr w:type="spellEnd"/>
            <w:r w:rsidRPr="001C2D12">
              <w:rPr>
                <w:rStyle w:val="-"/>
                <w:rFonts w:asciiTheme="minorHAnsi" w:eastAsia="Arial Unicode MS" w:hAnsiTheme="minorHAnsi" w:cstheme="minorHAnsi"/>
                <w:sz w:val="24"/>
              </w:rPr>
              <w:t>.</w:t>
            </w:r>
            <w:proofErr w:type="spellStart"/>
            <w:r w:rsidRPr="001C2D12">
              <w:rPr>
                <w:rStyle w:val="-"/>
                <w:rFonts w:asciiTheme="minorHAnsi" w:eastAsia="Arial Unicode MS" w:hAnsiTheme="minorHAnsi" w:cstheme="minorHAnsi"/>
                <w:sz w:val="24"/>
                <w:lang w:val="en-US"/>
              </w:rPr>
              <w:t>gov</w:t>
            </w:r>
            <w:proofErr w:type="spellEnd"/>
            <w:r w:rsidRPr="001C2D12">
              <w:rPr>
                <w:rStyle w:val="-"/>
                <w:rFonts w:asciiTheme="minorHAnsi" w:eastAsia="Arial Unicode MS" w:hAnsiTheme="minorHAnsi" w:cstheme="minorHAnsi"/>
                <w:sz w:val="24"/>
              </w:rPr>
              <w:t>.</w:t>
            </w:r>
            <w:r w:rsidRPr="001C2D12">
              <w:rPr>
                <w:rStyle w:val="-"/>
                <w:rFonts w:asciiTheme="minorHAnsi" w:eastAsia="Arial Unicode MS" w:hAnsiTheme="minorHAnsi" w:cstheme="minorHAnsi"/>
                <w:sz w:val="24"/>
                <w:lang w:val="en-US"/>
              </w:rPr>
              <w:t>gr</w:t>
            </w:r>
          </w:p>
        </w:tc>
      </w:tr>
      <w:tr w:rsidR="005363F3" w:rsidRPr="001C2D12"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Αρμόδιος για πληροφορίες</w:t>
            </w:r>
          </w:p>
        </w:tc>
        <w:tc>
          <w:tcPr>
            <w:tcW w:w="5387" w:type="dxa"/>
            <w:tcBorders>
              <w:top w:val="single" w:sz="4" w:space="0" w:color="000000"/>
              <w:left w:val="single" w:sz="4" w:space="0" w:color="000000"/>
              <w:bottom w:val="single" w:sz="4" w:space="0" w:color="000000"/>
              <w:right w:val="single" w:sz="4" w:space="0" w:color="000000"/>
            </w:tcBorders>
          </w:tcPr>
          <w:p w:rsidR="005363F3" w:rsidRPr="001C2D12" w:rsidRDefault="00DE1AA7" w:rsidP="00E150D0">
            <w:pPr>
              <w:pStyle w:val="normalwithoutspacing"/>
              <w:snapToGrid w:val="0"/>
              <w:spacing w:after="0"/>
              <w:jc w:val="left"/>
              <w:rPr>
                <w:rFonts w:asciiTheme="minorHAnsi" w:eastAsia="Arial Unicode MS" w:hAnsiTheme="minorHAnsi" w:cstheme="minorHAnsi"/>
                <w:sz w:val="24"/>
              </w:rPr>
            </w:pPr>
            <w:proofErr w:type="spellStart"/>
            <w:r w:rsidRPr="001C2D12">
              <w:rPr>
                <w:rFonts w:asciiTheme="minorHAnsi" w:eastAsia="Arial Unicode MS" w:hAnsiTheme="minorHAnsi" w:cstheme="minorHAnsi"/>
                <w:sz w:val="24"/>
              </w:rPr>
              <w:t>Μπί</w:t>
            </w:r>
            <w:r w:rsidRPr="001C2D12">
              <w:rPr>
                <w:rFonts w:asciiTheme="minorHAnsi" w:eastAsia="Malgun Gothic Semilight" w:hAnsiTheme="minorHAnsi" w:cstheme="minorHAnsi"/>
                <w:sz w:val="24"/>
              </w:rPr>
              <w:t>ντζα</w:t>
            </w:r>
            <w:proofErr w:type="spellEnd"/>
            <w:r w:rsidRPr="001C2D12">
              <w:rPr>
                <w:rFonts w:asciiTheme="minorHAnsi" w:eastAsia="Arial Unicode MS" w:hAnsiTheme="minorHAnsi" w:cstheme="minorHAnsi"/>
                <w:sz w:val="24"/>
              </w:rPr>
              <w:t xml:space="preserve"> </w:t>
            </w:r>
            <w:r w:rsidRPr="001C2D12">
              <w:rPr>
                <w:rFonts w:asciiTheme="minorHAnsi" w:eastAsia="Malgun Gothic Semilight" w:hAnsiTheme="minorHAnsi" w:cstheme="minorHAnsi"/>
                <w:sz w:val="24"/>
              </w:rPr>
              <w:t>Ν</w:t>
            </w:r>
            <w:r w:rsidRPr="001C2D12">
              <w:rPr>
                <w:rFonts w:asciiTheme="minorHAnsi" w:eastAsia="Arial Unicode MS" w:hAnsiTheme="minorHAnsi" w:cstheme="minorHAnsi"/>
                <w:sz w:val="24"/>
              </w:rPr>
              <w:t>ί</w:t>
            </w:r>
            <w:r w:rsidR="00DC3F81" w:rsidRPr="001C2D12">
              <w:rPr>
                <w:rFonts w:asciiTheme="minorHAnsi" w:eastAsia="Arial Unicode MS" w:hAnsiTheme="minorHAnsi" w:cstheme="minorHAnsi"/>
                <w:sz w:val="24"/>
              </w:rPr>
              <w:t>κ</w:t>
            </w:r>
            <w:r w:rsidRPr="001C2D12">
              <w:rPr>
                <w:rFonts w:asciiTheme="minorHAnsi" w:eastAsia="Arial Unicode MS" w:hAnsiTheme="minorHAnsi" w:cstheme="minorHAnsi"/>
                <w:sz w:val="24"/>
              </w:rPr>
              <w:t xml:space="preserve">η </w:t>
            </w:r>
          </w:p>
        </w:tc>
      </w:tr>
      <w:tr w:rsidR="005363F3" w:rsidRPr="001C2D12" w:rsidTr="00123911">
        <w:tc>
          <w:tcPr>
            <w:tcW w:w="4536" w:type="dxa"/>
            <w:tcBorders>
              <w:top w:val="single" w:sz="4" w:space="0" w:color="000000"/>
              <w:left w:val="single" w:sz="4" w:space="0" w:color="000000"/>
              <w:bottom w:val="single" w:sz="4" w:space="0" w:color="000000"/>
            </w:tcBorders>
            <w:vAlign w:val="center"/>
          </w:tcPr>
          <w:p w:rsidR="005363F3" w:rsidRPr="001C2D12" w:rsidRDefault="005363F3" w:rsidP="001946C2">
            <w:pPr>
              <w:pStyle w:val="normalwithoutspacing"/>
              <w:spacing w:after="0"/>
              <w:jc w:val="left"/>
              <w:rPr>
                <w:rFonts w:asciiTheme="minorHAnsi" w:eastAsia="Arial Unicode MS" w:hAnsiTheme="minorHAnsi" w:cstheme="minorHAnsi"/>
                <w:b/>
                <w:sz w:val="24"/>
              </w:rPr>
            </w:pPr>
            <w:r w:rsidRPr="001C2D12">
              <w:rPr>
                <w:rFonts w:asciiTheme="minorHAnsi" w:eastAsia="Arial Unicode MS" w:hAnsiTheme="minorHAnsi" w:cstheme="minorHAnsi"/>
                <w:b/>
                <w:sz w:val="24"/>
              </w:rPr>
              <w:t>Γενική Διεύθυνση στο διαδίκτυο  (URL)</w:t>
            </w:r>
          </w:p>
        </w:tc>
        <w:tc>
          <w:tcPr>
            <w:tcW w:w="5387" w:type="dxa"/>
            <w:tcBorders>
              <w:top w:val="single" w:sz="4" w:space="0" w:color="000000"/>
              <w:left w:val="single" w:sz="4" w:space="0" w:color="000000"/>
              <w:bottom w:val="single" w:sz="4" w:space="0" w:color="000000"/>
              <w:right w:val="single" w:sz="4" w:space="0" w:color="000000"/>
            </w:tcBorders>
          </w:tcPr>
          <w:p w:rsidR="005363F3" w:rsidRPr="001C2D12" w:rsidRDefault="005363F3" w:rsidP="001946C2">
            <w:pPr>
              <w:pStyle w:val="normalwithoutspacing"/>
              <w:snapToGrid w:val="0"/>
              <w:spacing w:after="0"/>
              <w:jc w:val="left"/>
              <w:rPr>
                <w:rFonts w:asciiTheme="minorHAnsi" w:eastAsia="Arial Unicode MS" w:hAnsiTheme="minorHAnsi" w:cstheme="minorHAnsi"/>
                <w:sz w:val="24"/>
              </w:rPr>
            </w:pPr>
            <w:r w:rsidRPr="001C2D12">
              <w:rPr>
                <w:rFonts w:asciiTheme="minorHAnsi" w:eastAsia="Arial Unicode MS" w:hAnsiTheme="minorHAnsi" w:cstheme="minorHAnsi"/>
                <w:sz w:val="24"/>
                <w:lang w:val="en-US"/>
              </w:rPr>
              <w:t>www.efka.gov.gr</w:t>
            </w:r>
          </w:p>
        </w:tc>
      </w:tr>
      <w:tr w:rsidR="001C2D12" w:rsidRPr="00802C93" w:rsidTr="00123911">
        <w:tc>
          <w:tcPr>
            <w:tcW w:w="4536" w:type="dxa"/>
            <w:tcBorders>
              <w:top w:val="single" w:sz="4" w:space="0" w:color="000000"/>
              <w:left w:val="single" w:sz="4" w:space="0" w:color="000000"/>
              <w:bottom w:val="single" w:sz="4" w:space="0" w:color="000000"/>
            </w:tcBorders>
            <w:vAlign w:val="center"/>
          </w:tcPr>
          <w:p w:rsidR="001C2D12" w:rsidRPr="001C2D12" w:rsidRDefault="001C2D12" w:rsidP="00FD6C2B">
            <w:pPr>
              <w:pStyle w:val="normalwithoutspacing"/>
              <w:spacing w:after="0"/>
              <w:jc w:val="left"/>
              <w:rPr>
                <w:rFonts w:asciiTheme="minorHAnsi" w:eastAsia="Arial Unicode MS" w:hAnsiTheme="minorHAnsi" w:cstheme="minorHAnsi"/>
                <w:b/>
                <w:sz w:val="24"/>
                <w:lang w:val="en-US"/>
              </w:rPr>
            </w:pPr>
            <w:r w:rsidRPr="001C2D12">
              <w:rPr>
                <w:rFonts w:asciiTheme="minorHAnsi" w:eastAsia="Arial Unicode MS" w:hAnsiTheme="minorHAnsi" w:cstheme="minorHAnsi"/>
                <w:b/>
                <w:sz w:val="24"/>
              </w:rPr>
              <w:t>Κωδικ</w:t>
            </w:r>
            <w:r w:rsidR="00FD6C2B">
              <w:rPr>
                <w:rFonts w:asciiTheme="minorHAnsi" w:eastAsia="Arial Unicode MS" w:hAnsiTheme="minorHAnsi" w:cstheme="minorHAnsi"/>
                <w:b/>
                <w:sz w:val="24"/>
              </w:rPr>
              <w:t>οί</w:t>
            </w:r>
            <w:r w:rsidRPr="001C2D12">
              <w:rPr>
                <w:rFonts w:asciiTheme="minorHAnsi" w:eastAsia="Arial Unicode MS" w:hAnsiTheme="minorHAnsi" w:cstheme="minorHAnsi"/>
                <w:b/>
                <w:sz w:val="24"/>
              </w:rPr>
              <w:t xml:space="preserve"> </w:t>
            </w:r>
            <w:r w:rsidRPr="001C2D12">
              <w:rPr>
                <w:rFonts w:asciiTheme="minorHAnsi" w:eastAsia="Arial Unicode MS" w:hAnsiTheme="minorHAnsi" w:cstheme="minorHAnsi"/>
                <w:b/>
                <w:sz w:val="24"/>
                <w:lang w:val="en-US"/>
              </w:rPr>
              <w:t xml:space="preserve">CPV </w:t>
            </w:r>
          </w:p>
        </w:tc>
        <w:tc>
          <w:tcPr>
            <w:tcW w:w="5387" w:type="dxa"/>
            <w:tcBorders>
              <w:top w:val="single" w:sz="4" w:space="0" w:color="000000"/>
              <w:left w:val="single" w:sz="4" w:space="0" w:color="000000"/>
              <w:bottom w:val="single" w:sz="4" w:space="0" w:color="000000"/>
              <w:right w:val="single" w:sz="4" w:space="0" w:color="000000"/>
            </w:tcBorders>
          </w:tcPr>
          <w:p w:rsidR="00FD6C2B" w:rsidRPr="00FD6C2B" w:rsidRDefault="00FD6C2B" w:rsidP="00FD6C2B">
            <w:pPr>
              <w:tabs>
                <w:tab w:val="left" w:pos="567"/>
              </w:tabs>
              <w:spacing w:line="360" w:lineRule="auto"/>
              <w:ind w:right="-1"/>
              <w:rPr>
                <w:rFonts w:ascii="Tahoma" w:hAnsi="Tahoma" w:cs="Tahoma"/>
                <w:bCs/>
                <w:szCs w:val="22"/>
                <w:lang w:val="el-GR"/>
              </w:rPr>
            </w:pPr>
            <w:r w:rsidRPr="00FD6C2B">
              <w:rPr>
                <w:rFonts w:ascii="Tahoma" w:hAnsi="Tahoma" w:cs="Tahoma"/>
                <w:bCs/>
                <w:szCs w:val="22"/>
                <w:lang w:val="el-GR"/>
              </w:rPr>
              <w:t>72261000-2 «Υπηρεσίες Υποστήριξης Λογισμικού»</w:t>
            </w:r>
          </w:p>
          <w:p w:rsidR="00FD6C2B" w:rsidRPr="00FD6C2B" w:rsidRDefault="00FD6C2B" w:rsidP="00FD6C2B">
            <w:pPr>
              <w:tabs>
                <w:tab w:val="left" w:pos="567"/>
              </w:tabs>
              <w:spacing w:line="360" w:lineRule="auto"/>
              <w:ind w:right="-1"/>
              <w:rPr>
                <w:rFonts w:ascii="Tahoma" w:hAnsi="Tahoma" w:cs="Tahoma"/>
                <w:bCs/>
                <w:szCs w:val="22"/>
                <w:lang w:val="el-GR"/>
              </w:rPr>
            </w:pPr>
            <w:r w:rsidRPr="00FD6C2B">
              <w:rPr>
                <w:rFonts w:ascii="Tahoma" w:hAnsi="Tahoma" w:cs="Tahoma"/>
                <w:bCs/>
                <w:szCs w:val="22"/>
                <w:lang w:val="el-GR"/>
              </w:rPr>
              <w:t>72267000-4 «Υπηρεσίες Συντήρησης &amp; Επισκευής Λογισμικού»</w:t>
            </w:r>
          </w:p>
          <w:p w:rsidR="001C2D12" w:rsidRPr="00FD6C2B" w:rsidRDefault="001C2D12" w:rsidP="001946C2">
            <w:pPr>
              <w:pStyle w:val="normalwithoutspacing"/>
              <w:snapToGrid w:val="0"/>
              <w:spacing w:after="0"/>
              <w:jc w:val="left"/>
              <w:rPr>
                <w:rFonts w:asciiTheme="minorHAnsi" w:eastAsia="Arial Unicode MS" w:hAnsiTheme="minorHAnsi" w:cstheme="minorHAnsi"/>
                <w:sz w:val="24"/>
              </w:rPr>
            </w:pPr>
          </w:p>
        </w:tc>
      </w:tr>
      <w:tr w:rsidR="001C2D12" w:rsidRPr="00802C93" w:rsidTr="00123911">
        <w:tc>
          <w:tcPr>
            <w:tcW w:w="4536" w:type="dxa"/>
            <w:tcBorders>
              <w:top w:val="single" w:sz="4" w:space="0" w:color="000000"/>
              <w:left w:val="single" w:sz="4" w:space="0" w:color="000000"/>
              <w:bottom w:val="single" w:sz="4" w:space="0" w:color="000000"/>
            </w:tcBorders>
            <w:vAlign w:val="center"/>
          </w:tcPr>
          <w:p w:rsidR="001C2D12" w:rsidRPr="001C2D12" w:rsidRDefault="001C2D12" w:rsidP="001946C2">
            <w:pPr>
              <w:pStyle w:val="normalwithoutspacing"/>
              <w:spacing w:after="0"/>
              <w:jc w:val="left"/>
              <w:rPr>
                <w:rFonts w:asciiTheme="minorHAnsi" w:eastAsia="Arial Unicode MS" w:hAnsiTheme="minorHAnsi" w:cstheme="minorHAnsi"/>
                <w:b/>
                <w:sz w:val="24"/>
                <w:lang w:val="en-US"/>
              </w:rPr>
            </w:pPr>
            <w:proofErr w:type="spellStart"/>
            <w:r w:rsidRPr="001C2D12">
              <w:rPr>
                <w:rFonts w:asciiTheme="minorHAnsi" w:eastAsia="Arial Unicode MS" w:hAnsiTheme="minorHAnsi" w:cstheme="minorHAnsi"/>
                <w:b/>
                <w:sz w:val="24"/>
              </w:rPr>
              <w:t>Προυπολογισμός</w:t>
            </w:r>
            <w:proofErr w:type="spellEnd"/>
            <w:r w:rsidRPr="001C2D12">
              <w:rPr>
                <w:rFonts w:asciiTheme="minorHAnsi" w:eastAsia="Arial Unicode MS" w:hAnsiTheme="minorHAnsi" w:cstheme="minorHAnsi"/>
                <w:b/>
                <w:sz w:val="24"/>
              </w:rPr>
              <w:t xml:space="preserve"> Κ.Α.Ε.</w:t>
            </w:r>
            <w:r w:rsidRPr="001C2D12">
              <w:rPr>
                <w:rFonts w:asciiTheme="minorHAnsi" w:eastAsia="Arial Unicode MS" w:hAnsiTheme="minorHAnsi" w:cstheme="minorHAnsi"/>
                <w:b/>
                <w:sz w:val="24"/>
                <w:lang w:val="en-US"/>
              </w:rPr>
              <w:t xml:space="preserve"> </w:t>
            </w:r>
          </w:p>
        </w:tc>
        <w:tc>
          <w:tcPr>
            <w:tcW w:w="5387" w:type="dxa"/>
            <w:tcBorders>
              <w:top w:val="single" w:sz="4" w:space="0" w:color="000000"/>
              <w:left w:val="single" w:sz="4" w:space="0" w:color="000000"/>
              <w:bottom w:val="single" w:sz="4" w:space="0" w:color="000000"/>
              <w:right w:val="single" w:sz="4" w:space="0" w:color="000000"/>
            </w:tcBorders>
          </w:tcPr>
          <w:p w:rsidR="001C2D12" w:rsidRPr="00FD6C2B" w:rsidRDefault="00FD6C2B" w:rsidP="001946C2">
            <w:pPr>
              <w:pStyle w:val="normalwithoutspacing"/>
              <w:snapToGrid w:val="0"/>
              <w:spacing w:after="0"/>
              <w:jc w:val="left"/>
              <w:rPr>
                <w:rFonts w:asciiTheme="minorHAnsi" w:eastAsia="Arial Unicode MS" w:hAnsiTheme="minorHAnsi" w:cstheme="minorHAnsi"/>
                <w:sz w:val="24"/>
              </w:rPr>
            </w:pPr>
            <w:r w:rsidRPr="00FD6C2B">
              <w:rPr>
                <w:rFonts w:asciiTheme="minorHAnsi" w:eastAsia="Arial Unicode MS" w:hAnsiTheme="minorHAnsi" w:cstheme="minorHAnsi"/>
                <w:bCs/>
                <w:sz w:val="24"/>
              </w:rPr>
              <w:t>0439</w:t>
            </w:r>
            <w:r w:rsidR="001C2D12" w:rsidRPr="00FD6C2B">
              <w:rPr>
                <w:rFonts w:asciiTheme="minorHAnsi" w:eastAsia="Arial Unicode MS" w:hAnsiTheme="minorHAnsi" w:cstheme="minorHAnsi"/>
                <w:bCs/>
                <w:sz w:val="24"/>
              </w:rPr>
              <w:t xml:space="preserve"> «</w:t>
            </w:r>
            <w:r w:rsidRPr="00FD6C2B">
              <w:rPr>
                <w:rFonts w:ascii="Tahoma" w:eastAsia="Arial Unicode MS" w:hAnsi="Tahoma" w:cs="Tahoma"/>
                <w:szCs w:val="22"/>
              </w:rPr>
              <w:t>Λοιπές αμοιβές Νομικών Προσώπων εκτελούντων ειδικές υπηρεσίες</w:t>
            </w:r>
            <w:r w:rsidR="001C2D12" w:rsidRPr="00FD6C2B">
              <w:rPr>
                <w:rFonts w:asciiTheme="minorHAnsi" w:eastAsia="Arial Unicode MS" w:hAnsiTheme="minorHAnsi" w:cstheme="minorHAnsi"/>
                <w:bCs/>
                <w:sz w:val="24"/>
              </w:rPr>
              <w:t>»</w:t>
            </w:r>
          </w:p>
        </w:tc>
      </w:tr>
      <w:tr w:rsidR="001C2D12" w:rsidRPr="001C2D12" w:rsidTr="00123911">
        <w:tc>
          <w:tcPr>
            <w:tcW w:w="4536" w:type="dxa"/>
            <w:tcBorders>
              <w:top w:val="single" w:sz="4" w:space="0" w:color="000000"/>
              <w:left w:val="single" w:sz="4" w:space="0" w:color="000000"/>
              <w:bottom w:val="single" w:sz="4" w:space="0" w:color="000000"/>
            </w:tcBorders>
            <w:vAlign w:val="center"/>
          </w:tcPr>
          <w:p w:rsidR="001C2D12" w:rsidRPr="001C2D12" w:rsidRDefault="001C2D12" w:rsidP="001946C2">
            <w:pPr>
              <w:pStyle w:val="normalwithoutspacing"/>
              <w:spacing w:after="0"/>
              <w:jc w:val="left"/>
              <w:rPr>
                <w:rFonts w:asciiTheme="minorHAnsi" w:eastAsia="Arial Unicode MS" w:hAnsiTheme="minorHAnsi" w:cstheme="minorHAnsi"/>
                <w:b/>
                <w:sz w:val="24"/>
              </w:rPr>
            </w:pPr>
            <w:proofErr w:type="spellStart"/>
            <w:r w:rsidRPr="001C2D12">
              <w:rPr>
                <w:rFonts w:asciiTheme="minorHAnsi" w:eastAsia="Arial Unicode MS" w:hAnsiTheme="minorHAnsi" w:cstheme="minorHAnsi"/>
                <w:b/>
                <w:sz w:val="24"/>
              </w:rPr>
              <w:t>Συστημικός</w:t>
            </w:r>
            <w:proofErr w:type="spellEnd"/>
            <w:r w:rsidRPr="001C2D12">
              <w:rPr>
                <w:rFonts w:asciiTheme="minorHAnsi" w:eastAsia="Arial Unicode MS" w:hAnsiTheme="minorHAnsi" w:cstheme="minorHAnsi"/>
                <w:b/>
                <w:sz w:val="24"/>
              </w:rPr>
              <w:t xml:space="preserve"> Αριθμός</w:t>
            </w:r>
          </w:p>
        </w:tc>
        <w:tc>
          <w:tcPr>
            <w:tcW w:w="5387" w:type="dxa"/>
            <w:tcBorders>
              <w:top w:val="single" w:sz="4" w:space="0" w:color="000000"/>
              <w:left w:val="single" w:sz="4" w:space="0" w:color="000000"/>
              <w:bottom w:val="single" w:sz="4" w:space="0" w:color="000000"/>
              <w:right w:val="single" w:sz="4" w:space="0" w:color="000000"/>
            </w:tcBorders>
          </w:tcPr>
          <w:p w:rsidR="001C2D12" w:rsidRPr="001C2D12" w:rsidRDefault="001D17A1" w:rsidP="001C2D12">
            <w:pPr>
              <w:spacing w:after="0"/>
              <w:rPr>
                <w:rFonts w:asciiTheme="minorHAnsi" w:eastAsia="Arial Unicode MS" w:hAnsiTheme="minorHAnsi" w:cstheme="minorHAnsi"/>
                <w:b/>
                <w:sz w:val="24"/>
                <w:lang w:val="el-GR"/>
              </w:rPr>
            </w:pPr>
            <w:r>
              <w:rPr>
                <w:rFonts w:asciiTheme="minorHAnsi" w:eastAsia="Arial Unicode MS" w:hAnsiTheme="minorHAnsi" w:cstheme="minorHAnsi"/>
                <w:b/>
                <w:sz w:val="24"/>
                <w:lang w:val="el-GR"/>
              </w:rPr>
              <w:t>108841</w:t>
            </w:r>
          </w:p>
        </w:tc>
      </w:tr>
    </w:tbl>
    <w:p w:rsidR="005363F3" w:rsidRPr="001C2D12" w:rsidRDefault="005363F3" w:rsidP="001946C2">
      <w:pPr>
        <w:pStyle w:val="normalwithoutspacing"/>
        <w:spacing w:after="0"/>
        <w:jc w:val="center"/>
        <w:rPr>
          <w:rFonts w:asciiTheme="minorHAnsi" w:eastAsia="Arial Unicode MS" w:hAnsiTheme="minorHAnsi" w:cstheme="minorHAnsi"/>
          <w:b/>
          <w:sz w:val="24"/>
          <w:u w:val="single"/>
        </w:rPr>
      </w:pP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b/>
          <w:sz w:val="24"/>
        </w:rPr>
        <w:t xml:space="preserve">Είδος Αναθέτουσας Αρχής </w:t>
      </w:r>
    </w:p>
    <w:p w:rsidR="004943FD" w:rsidRPr="00B61BC7" w:rsidRDefault="004943FD" w:rsidP="004943FD">
      <w:pPr>
        <w:pStyle w:val="normalwithoutspacing"/>
        <w:spacing w:after="0"/>
        <w:rPr>
          <w:rFonts w:ascii="Tahoma" w:eastAsia="Arial Unicode MS" w:hAnsi="Tahoma" w:cs="Tahoma"/>
          <w:szCs w:val="22"/>
        </w:rPr>
      </w:pPr>
      <w:r w:rsidRPr="00B61BC7">
        <w:rPr>
          <w:rFonts w:ascii="Tahoma" w:eastAsia="Arial Unicode MS" w:hAnsi="Tahoma" w:cs="Tahoma"/>
          <w:szCs w:val="22"/>
        </w:rPr>
        <w:t xml:space="preserve">Η Αναθέτουσα Αρχή και κύριος του αντικειμένου της Σύμβασης είναι ο Ηλεκτρονικός Εθνικός  Φορέας Κοινωνικής Ασφάλισης - </w:t>
      </w:r>
      <w:r w:rsidRPr="00E06A82">
        <w:rPr>
          <w:rFonts w:ascii="Tahoma" w:eastAsia="Arial Unicode MS" w:hAnsi="Tahoma" w:cs="Tahoma"/>
          <w:szCs w:val="22"/>
        </w:rPr>
        <w:t>«</w:t>
      </w:r>
      <w:r w:rsidRPr="00E06A82">
        <w:rPr>
          <w:rFonts w:ascii="Tahoma" w:eastAsia="Arial Unicode MS" w:hAnsi="Tahoma" w:cs="Tahoma"/>
          <w:szCs w:val="22"/>
          <w:lang w:val="en-US"/>
        </w:rPr>
        <w:t>e</w:t>
      </w:r>
      <w:r w:rsidRPr="00E06A82">
        <w:rPr>
          <w:rFonts w:ascii="Tahoma" w:eastAsia="Arial Unicode MS" w:hAnsi="Tahoma" w:cs="Tahoma"/>
          <w:szCs w:val="22"/>
        </w:rPr>
        <w:t xml:space="preserve">-ΕΦΚΑ», είναι Νομικό Πρόσωπο Δημοσίου Δικαίου και αποτελεί μη κεντρική αναθέτουσα αρχή και ανήκει </w:t>
      </w:r>
      <w:r w:rsidRPr="00B61BC7">
        <w:rPr>
          <w:rFonts w:ascii="Tahoma" w:eastAsia="Arial Unicode MS" w:hAnsi="Tahoma" w:cs="Tahoma"/>
          <w:szCs w:val="22"/>
        </w:rPr>
        <w:t>στη Γενική κυβέρνηση και συστάθηκε με το Ν.4387/16 (Α’ 85) και Ν.4670/20 (Α 43) όπως ισχύουν.</w:t>
      </w:r>
    </w:p>
    <w:p w:rsidR="005363F3" w:rsidRPr="001C2D12" w:rsidRDefault="005363F3" w:rsidP="001946C2">
      <w:pPr>
        <w:pStyle w:val="normalwithoutspacing"/>
        <w:spacing w:after="0"/>
        <w:rPr>
          <w:rFonts w:asciiTheme="minorHAnsi" w:eastAsia="Arial Unicode MS" w:hAnsiTheme="minorHAnsi" w:cstheme="minorHAnsi"/>
          <w:b/>
          <w:sz w:val="24"/>
        </w:rPr>
      </w:pPr>
      <w:r w:rsidRPr="001C2D12">
        <w:rPr>
          <w:rFonts w:asciiTheme="minorHAnsi" w:eastAsia="Arial Unicode MS" w:hAnsiTheme="minorHAnsi" w:cstheme="minorHAnsi"/>
          <w:sz w:val="24"/>
        </w:rPr>
        <w:t xml:space="preserve"> </w:t>
      </w:r>
      <w:r w:rsidRPr="001C2D12">
        <w:rPr>
          <w:rFonts w:asciiTheme="minorHAnsi" w:eastAsia="Arial Unicode MS" w:hAnsiTheme="minorHAnsi" w:cstheme="minorHAnsi"/>
          <w:b/>
          <w:sz w:val="24"/>
        </w:rPr>
        <w:t>Κύρια δραστηριότητα Α.Α.</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Η κύρια δραστηριότητα της Αναθέτουσας Αρχής είναι η Κοινωνική Ασφάλιση.</w:t>
      </w:r>
    </w:p>
    <w:p w:rsidR="005363F3" w:rsidRPr="001C2D12" w:rsidRDefault="005363F3" w:rsidP="001946C2">
      <w:pPr>
        <w:pStyle w:val="normalwithoutspacing"/>
        <w:spacing w:after="0"/>
        <w:rPr>
          <w:rFonts w:asciiTheme="minorHAnsi" w:eastAsia="Arial Unicode MS" w:hAnsiTheme="minorHAnsi" w:cstheme="minorHAnsi"/>
          <w:sz w:val="24"/>
        </w:rPr>
      </w:pP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b/>
          <w:sz w:val="24"/>
        </w:rPr>
        <w:t xml:space="preserve">Στοιχεία Επικοινωνίας </w:t>
      </w:r>
    </w:p>
    <w:p w:rsidR="005363F3" w:rsidRPr="001C2D12" w:rsidRDefault="005363F3" w:rsidP="001946C2">
      <w:pPr>
        <w:pStyle w:val="normalwithoutspacing"/>
        <w:spacing w:after="0"/>
        <w:ind w:left="567" w:hanging="567"/>
        <w:rPr>
          <w:rFonts w:asciiTheme="minorHAnsi" w:eastAsia="Arial Unicode MS" w:hAnsiTheme="minorHAnsi" w:cstheme="minorHAnsi"/>
          <w:sz w:val="24"/>
        </w:rPr>
      </w:pPr>
      <w:r w:rsidRPr="001C2D12">
        <w:rPr>
          <w:rFonts w:asciiTheme="minorHAnsi" w:eastAsia="Arial Unicode MS" w:hAnsiTheme="minorHAnsi" w:cstheme="minorHAnsi"/>
          <w:b/>
          <w:sz w:val="24"/>
        </w:rPr>
        <w:t>α)</w:t>
      </w:r>
      <w:r w:rsidRPr="001C2D12">
        <w:rPr>
          <w:rFonts w:asciiTheme="minorHAnsi" w:eastAsia="Arial Unicode MS" w:hAnsiTheme="minorHAnsi" w:cstheme="minorHAnsi"/>
          <w:sz w:val="24"/>
        </w:rPr>
        <w:tab/>
        <w:t xml:space="preserve">Τα έγγραφα της σύμβασης είναι διαθέσιμα για ελεύθερη, πλήρη, άμεση &amp; δωρεάν ηλεκτρονική πρόσβαση μέσω της διαδικτυακής πύλης: </w:t>
      </w:r>
      <w:proofErr w:type="spellStart"/>
      <w:r w:rsidRPr="001C2D12">
        <w:rPr>
          <w:rStyle w:val="-"/>
          <w:rFonts w:asciiTheme="minorHAnsi" w:eastAsia="Arial Unicode MS" w:hAnsiTheme="minorHAnsi" w:cstheme="minorHAnsi"/>
          <w:sz w:val="24"/>
          <w:shd w:val="clear" w:color="auto" w:fill="FFFFFF"/>
        </w:rPr>
        <w:t>www.promitheus.gov.gr</w:t>
      </w:r>
      <w:proofErr w:type="spellEnd"/>
      <w:r w:rsidRPr="001C2D12">
        <w:rPr>
          <w:rStyle w:val="-"/>
          <w:rFonts w:asciiTheme="minorHAnsi" w:eastAsia="Arial Unicode MS" w:hAnsiTheme="minorHAnsi" w:cstheme="minorHAnsi"/>
          <w:sz w:val="24"/>
          <w:u w:val="none"/>
          <w:shd w:val="clear" w:color="auto" w:fill="FFFFFF"/>
        </w:rPr>
        <w:t xml:space="preserve"> </w:t>
      </w:r>
      <w:r w:rsidRPr="001C2D12">
        <w:rPr>
          <w:rFonts w:asciiTheme="minorHAnsi" w:eastAsia="Arial Unicode MS" w:hAnsiTheme="minorHAnsi" w:cstheme="minorHAnsi"/>
          <w:sz w:val="24"/>
        </w:rPr>
        <w:t>του Ε.Σ.Η.ΔΗ.Σ.</w:t>
      </w:r>
    </w:p>
    <w:p w:rsidR="00120F98" w:rsidRPr="001C2D12" w:rsidRDefault="008534FF" w:rsidP="00120F98">
      <w:pPr>
        <w:pStyle w:val="normalwithoutspacing"/>
        <w:ind w:left="567" w:hanging="567"/>
        <w:rPr>
          <w:rFonts w:asciiTheme="minorHAnsi" w:eastAsia="Arial Unicode MS" w:hAnsiTheme="minorHAnsi" w:cstheme="minorHAnsi"/>
          <w:sz w:val="24"/>
        </w:rPr>
      </w:pPr>
      <w:r w:rsidRPr="001C2D12">
        <w:rPr>
          <w:rFonts w:asciiTheme="minorHAnsi" w:eastAsia="Arial Unicode MS" w:hAnsiTheme="minorHAnsi" w:cstheme="minorHAnsi"/>
          <w:b/>
          <w:sz w:val="24"/>
        </w:rPr>
        <w:t>β)</w:t>
      </w:r>
      <w:r w:rsidRPr="001C2D12">
        <w:rPr>
          <w:rFonts w:asciiTheme="minorHAnsi" w:eastAsia="Arial Unicode MS" w:hAnsiTheme="minorHAnsi" w:cstheme="minorHAnsi"/>
          <w:b/>
          <w:sz w:val="24"/>
        </w:rPr>
        <w:tab/>
      </w:r>
      <w:r w:rsidR="00120F98" w:rsidRPr="001C2D12">
        <w:rPr>
          <w:rFonts w:asciiTheme="minorHAnsi" w:eastAsia="Arial Unicode MS" w:hAnsiTheme="minorHAnsi" w:cstheme="minorHAnsi"/>
          <w:sz w:val="24"/>
        </w:rPr>
        <w:t xml:space="preserve">Κάθε είδους επικοινωνία και ανταλλαγή πληροφοριών πραγματοποιείται μέσω της διαδικτυακής πύλης </w:t>
      </w:r>
      <w:proofErr w:type="spellStart"/>
      <w:r w:rsidR="00120F98" w:rsidRPr="001C2D12">
        <w:rPr>
          <w:rStyle w:val="-"/>
          <w:rFonts w:asciiTheme="minorHAnsi" w:eastAsia="Arial Unicode MS" w:hAnsiTheme="minorHAnsi" w:cstheme="minorHAnsi"/>
          <w:sz w:val="24"/>
          <w:shd w:val="clear" w:color="auto" w:fill="FFFFFF"/>
        </w:rPr>
        <w:t>www.promitheus.gov.gr</w:t>
      </w:r>
      <w:proofErr w:type="spellEnd"/>
      <w:r w:rsidR="00120F98" w:rsidRPr="001C2D12">
        <w:rPr>
          <w:rFonts w:asciiTheme="minorHAnsi" w:eastAsia="Arial Unicode MS" w:hAnsiTheme="minorHAnsi" w:cstheme="minorHAnsi"/>
          <w:sz w:val="24"/>
        </w:rPr>
        <w:t xml:space="preserve"> του Ε.Σ.Η.ΔΗ.Σ.</w:t>
      </w:r>
    </w:p>
    <w:p w:rsidR="000B3DD6" w:rsidRPr="001C2D12" w:rsidRDefault="00120F98" w:rsidP="001946C2">
      <w:pPr>
        <w:pStyle w:val="normalwithoutspacing"/>
        <w:spacing w:after="0"/>
        <w:ind w:left="567" w:hanging="567"/>
        <w:rPr>
          <w:rFonts w:asciiTheme="minorHAnsi" w:eastAsia="Arial Unicode MS" w:hAnsiTheme="minorHAnsi" w:cstheme="minorHAnsi"/>
          <w:sz w:val="24"/>
        </w:rPr>
      </w:pPr>
      <w:r w:rsidRPr="001C2D12">
        <w:rPr>
          <w:rFonts w:asciiTheme="minorHAnsi" w:eastAsia="Arial Unicode MS" w:hAnsiTheme="minorHAnsi" w:cstheme="minorHAnsi"/>
          <w:b/>
          <w:sz w:val="24"/>
        </w:rPr>
        <w:t>γ)</w:t>
      </w:r>
      <w:r w:rsidRPr="001C2D12">
        <w:rPr>
          <w:rFonts w:asciiTheme="minorHAnsi" w:eastAsia="Arial Unicode MS" w:hAnsiTheme="minorHAnsi" w:cstheme="minorHAnsi"/>
          <w:sz w:val="24"/>
        </w:rPr>
        <w:tab/>
      </w:r>
      <w:r w:rsidR="005363F3" w:rsidRPr="001C2D12">
        <w:rPr>
          <w:rFonts w:asciiTheme="minorHAnsi" w:eastAsia="Arial Unicode MS" w:hAnsiTheme="minorHAnsi" w:cstheme="minorHAnsi"/>
          <w:sz w:val="24"/>
        </w:rPr>
        <w:t xml:space="preserve">Περαιτέρω πληροφορίες είναι διαθέσιμες από την προαναφερθείσα διεύθυνση </w:t>
      </w:r>
    </w:p>
    <w:p w:rsidR="00573490" w:rsidRPr="001C2D12" w:rsidRDefault="00573490" w:rsidP="005A4803">
      <w:pPr>
        <w:pStyle w:val="normalwithoutspacing"/>
        <w:spacing w:after="0"/>
        <w:rPr>
          <w:rFonts w:asciiTheme="minorHAnsi" w:eastAsia="Arial Unicode MS" w:hAnsiTheme="minorHAnsi" w:cstheme="minorHAnsi"/>
          <w:sz w:val="24"/>
        </w:rPr>
      </w:pPr>
    </w:p>
    <w:p w:rsidR="005363F3" w:rsidRPr="001C2D12"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 w:val="24"/>
          <w:szCs w:val="24"/>
          <w:lang w:val="el-GR"/>
        </w:rPr>
      </w:pPr>
      <w:bookmarkStart w:id="8" w:name="_Toc492539437"/>
      <w:bookmarkStart w:id="9" w:name="_Toc63786520"/>
      <w:r w:rsidRPr="001C2D12">
        <w:rPr>
          <w:rFonts w:asciiTheme="minorHAnsi" w:eastAsia="Arial Unicode MS" w:hAnsiTheme="minorHAnsi" w:cstheme="minorHAnsi"/>
          <w:sz w:val="24"/>
          <w:szCs w:val="24"/>
          <w:lang w:val="el-GR"/>
        </w:rPr>
        <w:lastRenderedPageBreak/>
        <w:t>1.2</w:t>
      </w:r>
      <w:r w:rsidRPr="001C2D12">
        <w:rPr>
          <w:rFonts w:asciiTheme="minorHAnsi" w:eastAsia="Arial Unicode MS" w:hAnsiTheme="minorHAnsi" w:cstheme="minorHAnsi"/>
          <w:sz w:val="24"/>
          <w:szCs w:val="24"/>
          <w:lang w:val="el-GR"/>
        </w:rPr>
        <w:tab/>
        <w:t>Στοιχεία Διαδικασίας - Χρηματοδότηση</w:t>
      </w:r>
      <w:bookmarkEnd w:id="8"/>
      <w:bookmarkEnd w:id="9"/>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 xml:space="preserve">Είδος διαδικασίας </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Ο διαγωνισμός θα διεξαχθεί με την ανοικτή διαδικασία του άρθρου 27 του ν. 4412/16. </w:t>
      </w:r>
    </w:p>
    <w:p w:rsidR="007D5FFC" w:rsidRDefault="007D5FFC" w:rsidP="001946C2">
      <w:pPr>
        <w:pStyle w:val="normalwithoutspacing"/>
        <w:spacing w:after="0"/>
        <w:rPr>
          <w:rFonts w:asciiTheme="minorHAnsi" w:eastAsia="Arial Unicode MS" w:hAnsiTheme="minorHAnsi" w:cstheme="minorHAnsi"/>
          <w:b/>
          <w:sz w:val="24"/>
        </w:rPr>
      </w:pPr>
    </w:p>
    <w:p w:rsidR="005363F3" w:rsidRPr="001C2D12" w:rsidRDefault="005363F3" w:rsidP="001946C2">
      <w:pPr>
        <w:pStyle w:val="normalwithoutspacing"/>
        <w:spacing w:after="0"/>
        <w:rPr>
          <w:rFonts w:asciiTheme="minorHAnsi" w:eastAsia="Arial Unicode MS" w:hAnsiTheme="minorHAnsi" w:cstheme="minorHAnsi"/>
          <w:b/>
          <w:sz w:val="24"/>
        </w:rPr>
      </w:pPr>
      <w:r w:rsidRPr="001C2D12">
        <w:rPr>
          <w:rFonts w:asciiTheme="minorHAnsi" w:eastAsia="Arial Unicode MS" w:hAnsiTheme="minorHAnsi" w:cstheme="minorHAnsi"/>
          <w:b/>
          <w:sz w:val="24"/>
        </w:rPr>
        <w:t>Χρηματοδότηση της σύμβασης</w:t>
      </w:r>
    </w:p>
    <w:p w:rsidR="005363F3" w:rsidRDefault="005363F3" w:rsidP="007D5FFC">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Φορέας χρηματοδότησης της παρούσας σύμβασης είναι ο τακτικός προϋπολογισμός του </w:t>
      </w:r>
      <w:r w:rsidR="007D5FFC" w:rsidRPr="007D5FFC">
        <w:rPr>
          <w:rFonts w:asciiTheme="minorHAnsi" w:eastAsia="Arial Unicode MS" w:hAnsiTheme="minorHAnsi" w:cstheme="minorHAnsi"/>
          <w:sz w:val="24"/>
        </w:rPr>
        <w:t>e-</w:t>
      </w:r>
      <w:r w:rsidRPr="001C2D12">
        <w:rPr>
          <w:rFonts w:asciiTheme="minorHAnsi" w:eastAsia="Arial Unicode MS" w:hAnsiTheme="minorHAnsi" w:cstheme="minorHAnsi"/>
          <w:sz w:val="24"/>
        </w:rPr>
        <w:t>Ε.Φ.Κ.Α.</w:t>
      </w:r>
    </w:p>
    <w:p w:rsidR="00D14065" w:rsidRPr="001C2D12" w:rsidRDefault="00D14065" w:rsidP="007D5FFC">
      <w:pPr>
        <w:pStyle w:val="normalwithoutspacing"/>
        <w:spacing w:after="0"/>
        <w:rPr>
          <w:rFonts w:asciiTheme="minorHAnsi" w:eastAsia="Arial Unicode MS" w:hAnsiTheme="minorHAnsi" w:cstheme="minorHAnsi"/>
          <w:sz w:val="24"/>
        </w:rPr>
      </w:pPr>
    </w:p>
    <w:p w:rsidR="004943FD" w:rsidRPr="00B61BC7" w:rsidRDefault="005363F3" w:rsidP="004943FD">
      <w:pPr>
        <w:pStyle w:val="Standard"/>
        <w:jc w:val="both"/>
        <w:rPr>
          <w:rFonts w:ascii="Tahoma" w:eastAsia="Arial Unicode MS" w:hAnsi="Tahoma" w:cs="Tahoma"/>
          <w:sz w:val="22"/>
          <w:szCs w:val="22"/>
        </w:rPr>
      </w:pPr>
      <w:r w:rsidRPr="007D5FFC">
        <w:rPr>
          <w:rFonts w:asciiTheme="minorHAnsi" w:eastAsia="Arial Unicode MS" w:hAnsiTheme="minorHAnsi" w:cstheme="minorHAnsi"/>
        </w:rPr>
        <w:t xml:space="preserve">Η δαπάνη για την εν λόγω σύμβαση βαρύνει τη </w:t>
      </w:r>
      <w:r w:rsidR="001347C4" w:rsidRPr="007D5FFC">
        <w:rPr>
          <w:rFonts w:asciiTheme="minorHAnsi" w:eastAsia="Arial Unicode MS" w:hAnsiTheme="minorHAnsi" w:cstheme="minorHAnsi"/>
        </w:rPr>
        <w:t xml:space="preserve">σχετική πίστωση </w:t>
      </w:r>
      <w:r w:rsidRPr="007D5FFC">
        <w:rPr>
          <w:rFonts w:asciiTheme="minorHAnsi" w:eastAsia="Arial Unicode MS" w:hAnsiTheme="minorHAnsi" w:cstheme="minorHAnsi"/>
        </w:rPr>
        <w:t>με Κ.Α.Ε.: 00.10.0</w:t>
      </w:r>
      <w:r w:rsidR="004943FD">
        <w:rPr>
          <w:rFonts w:asciiTheme="minorHAnsi" w:eastAsia="Arial Unicode MS" w:hAnsiTheme="minorHAnsi" w:cstheme="minorHAnsi"/>
        </w:rPr>
        <w:t>439</w:t>
      </w:r>
      <w:r w:rsidRPr="007D5FFC">
        <w:rPr>
          <w:rFonts w:asciiTheme="minorHAnsi" w:eastAsia="Arial Unicode MS" w:hAnsiTheme="minorHAnsi" w:cstheme="minorHAnsi"/>
        </w:rPr>
        <w:t xml:space="preserve"> </w:t>
      </w:r>
      <w:r w:rsidR="00B073DB" w:rsidRPr="007D5FFC">
        <w:rPr>
          <w:rFonts w:asciiTheme="minorHAnsi" w:eastAsia="Arial Unicode MS" w:hAnsiTheme="minorHAnsi" w:cstheme="minorHAnsi"/>
        </w:rPr>
        <w:t>«</w:t>
      </w:r>
      <w:r w:rsidR="004943FD" w:rsidRPr="004943FD">
        <w:rPr>
          <w:rFonts w:ascii="Tahoma" w:eastAsia="Arial Unicode MS" w:hAnsi="Tahoma" w:cs="Tahoma"/>
          <w:szCs w:val="22"/>
        </w:rPr>
        <w:t xml:space="preserve">Λοιπές </w:t>
      </w:r>
      <w:r w:rsidR="004943FD" w:rsidRPr="004943FD">
        <w:rPr>
          <w:rFonts w:ascii="Tahoma" w:eastAsia="Arial Unicode MS" w:hAnsi="Tahoma" w:cs="Tahoma"/>
          <w:sz w:val="22"/>
          <w:szCs w:val="22"/>
        </w:rPr>
        <w:t>αμοιβές Νομικών Προσώπων εκτελούντων ειδικές υπηρεσίες</w:t>
      </w:r>
      <w:r w:rsidR="009B7797" w:rsidRPr="007D5FFC">
        <w:rPr>
          <w:rFonts w:asciiTheme="minorHAnsi" w:eastAsia="Arial Unicode MS" w:hAnsiTheme="minorHAnsi" w:cstheme="minorHAnsi"/>
        </w:rPr>
        <w:t xml:space="preserve"> </w:t>
      </w:r>
      <w:r w:rsidR="00B073DB" w:rsidRPr="007D5FFC">
        <w:rPr>
          <w:rFonts w:asciiTheme="minorHAnsi" w:eastAsia="Arial Unicode MS" w:hAnsiTheme="minorHAnsi" w:cstheme="minorHAnsi"/>
        </w:rPr>
        <w:t xml:space="preserve">» </w:t>
      </w:r>
      <w:r w:rsidRPr="007D5FFC">
        <w:rPr>
          <w:rFonts w:asciiTheme="minorHAnsi" w:eastAsia="Arial Unicode MS" w:hAnsiTheme="minorHAnsi" w:cstheme="minorHAnsi"/>
        </w:rPr>
        <w:t xml:space="preserve">του προϋπολογισμού </w:t>
      </w:r>
      <w:r w:rsidR="004943FD" w:rsidRPr="00B61BC7">
        <w:rPr>
          <w:rFonts w:ascii="Tahoma" w:eastAsia="Arial Unicode MS" w:hAnsi="Tahoma" w:cs="Tahoma"/>
          <w:kern w:val="0"/>
          <w:sz w:val="22"/>
          <w:szCs w:val="22"/>
          <w:lang w:bidi="ar-SA"/>
        </w:rPr>
        <w:t xml:space="preserve">των οικονομικών ετών 2021, 2022 του </w:t>
      </w:r>
      <w:r w:rsidR="004943FD" w:rsidRPr="00B61BC7">
        <w:rPr>
          <w:rFonts w:ascii="Tahoma" w:eastAsia="Arial Unicode MS" w:hAnsi="Tahoma" w:cs="Tahoma"/>
          <w:kern w:val="0"/>
          <w:sz w:val="22"/>
          <w:szCs w:val="22"/>
          <w:lang w:val="en-US" w:bidi="ar-SA"/>
        </w:rPr>
        <w:t>e</w:t>
      </w:r>
      <w:r w:rsidR="004943FD" w:rsidRPr="00B61BC7">
        <w:rPr>
          <w:rFonts w:ascii="Tahoma" w:eastAsia="Arial Unicode MS" w:hAnsi="Tahoma" w:cs="Tahoma"/>
          <w:kern w:val="0"/>
          <w:sz w:val="22"/>
          <w:szCs w:val="22"/>
          <w:lang w:bidi="ar-SA"/>
        </w:rPr>
        <w:t xml:space="preserve">-Ε.Φ.Κ.Α. </w:t>
      </w:r>
    </w:p>
    <w:p w:rsidR="005363F3" w:rsidRPr="004943FD" w:rsidRDefault="005363F3" w:rsidP="004943FD">
      <w:pPr>
        <w:pStyle w:val="ae"/>
        <w:rPr>
          <w:rFonts w:asciiTheme="minorHAnsi" w:eastAsia="Arial Unicode MS" w:hAnsiTheme="minorHAnsi" w:cstheme="minorHAnsi"/>
          <w:lang w:val="el-GR"/>
        </w:rPr>
      </w:pPr>
    </w:p>
    <w:p w:rsidR="005363F3" w:rsidRPr="001C2D12" w:rsidRDefault="005363F3" w:rsidP="00EC79E8">
      <w:pPr>
        <w:pStyle w:val="20"/>
        <w:pBdr>
          <w:top w:val="none" w:sz="0" w:space="0" w:color="auto"/>
          <w:left w:val="none" w:sz="0" w:space="0" w:color="auto"/>
          <w:bottom w:val="single" w:sz="12" w:space="0" w:color="000080"/>
          <w:right w:val="none" w:sz="0" w:space="0" w:color="auto"/>
        </w:pBdr>
        <w:spacing w:before="0" w:after="0"/>
        <w:rPr>
          <w:rFonts w:asciiTheme="minorHAnsi" w:eastAsia="Arial Unicode MS" w:hAnsiTheme="minorHAnsi" w:cstheme="minorHAnsi"/>
          <w:sz w:val="24"/>
          <w:szCs w:val="24"/>
          <w:lang w:val="el-GR"/>
        </w:rPr>
      </w:pPr>
      <w:bookmarkStart w:id="10" w:name="_Toc492539438"/>
      <w:bookmarkStart w:id="11" w:name="_Toc63786521"/>
      <w:r w:rsidRPr="001C2D12">
        <w:rPr>
          <w:rFonts w:asciiTheme="minorHAnsi" w:eastAsia="Arial Unicode MS" w:hAnsiTheme="minorHAnsi" w:cstheme="minorHAnsi"/>
          <w:sz w:val="24"/>
          <w:szCs w:val="24"/>
          <w:lang w:val="el-GR"/>
        </w:rPr>
        <w:t>1.3</w:t>
      </w:r>
      <w:r w:rsidRPr="001C2D12">
        <w:rPr>
          <w:rFonts w:asciiTheme="minorHAnsi" w:eastAsia="Arial Unicode MS" w:hAnsiTheme="minorHAnsi" w:cstheme="minorHAnsi"/>
          <w:sz w:val="24"/>
          <w:szCs w:val="24"/>
          <w:lang w:val="el-GR"/>
        </w:rPr>
        <w:tab/>
        <w:t>Συνοπτική Περιγραφή φυσικού και οικονομικού αντικειμένου της σύμβασης</w:t>
      </w:r>
      <w:bookmarkEnd w:id="10"/>
      <w:bookmarkEnd w:id="11"/>
      <w:r w:rsidRPr="001C2D12">
        <w:rPr>
          <w:rFonts w:asciiTheme="minorHAnsi" w:eastAsia="Arial Unicode MS" w:hAnsiTheme="minorHAnsi" w:cstheme="minorHAnsi"/>
          <w:sz w:val="24"/>
          <w:szCs w:val="24"/>
          <w:lang w:val="el-GR"/>
        </w:rPr>
        <w:t xml:space="preserve"> </w:t>
      </w:r>
    </w:p>
    <w:p w:rsidR="00D14065" w:rsidRPr="004943FD" w:rsidRDefault="005363F3" w:rsidP="00C6018F">
      <w:pPr>
        <w:spacing w:after="0"/>
        <w:rPr>
          <w:rFonts w:asciiTheme="minorHAnsi" w:eastAsia="Arial Unicode MS" w:hAnsiTheme="minorHAnsi" w:cstheme="minorHAnsi"/>
          <w:sz w:val="24"/>
          <w:u w:val="single"/>
          <w:lang w:val="el-GR"/>
        </w:rPr>
      </w:pPr>
      <w:r w:rsidRPr="001C2D12">
        <w:rPr>
          <w:rFonts w:asciiTheme="minorHAnsi" w:eastAsia="Arial Unicode MS" w:hAnsiTheme="minorHAnsi" w:cstheme="minorHAnsi"/>
          <w:sz w:val="24"/>
          <w:lang w:val="el-GR"/>
        </w:rPr>
        <w:t>Αντικείμενο της σύμβασης είναι η</w:t>
      </w:r>
      <w:r w:rsidR="009B5D28" w:rsidRPr="001C2D12">
        <w:rPr>
          <w:rFonts w:asciiTheme="minorHAnsi" w:eastAsia="Arial Unicode MS" w:hAnsiTheme="minorHAnsi" w:cstheme="minorHAnsi"/>
          <w:sz w:val="24"/>
          <w:lang w:val="el-GR"/>
        </w:rPr>
        <w:t xml:space="preserve"> </w:t>
      </w:r>
      <w:r w:rsidR="00D14065" w:rsidRPr="00D14065">
        <w:rPr>
          <w:rFonts w:asciiTheme="minorHAnsi" w:eastAsia="Arial Unicode MS" w:hAnsiTheme="minorHAnsi" w:cstheme="minorHAnsi"/>
          <w:sz w:val="24"/>
          <w:lang w:val="el-GR"/>
        </w:rPr>
        <w:t xml:space="preserve"> </w:t>
      </w:r>
      <w:r w:rsidR="00D14065" w:rsidRPr="004943FD">
        <w:rPr>
          <w:rFonts w:asciiTheme="minorHAnsi" w:eastAsia="Arial Unicode MS" w:hAnsiTheme="minorHAnsi" w:cstheme="minorHAnsi"/>
          <w:sz w:val="24"/>
          <w:u w:val="single"/>
          <w:lang w:val="el-GR"/>
        </w:rPr>
        <w:t xml:space="preserve">παροχή υπηρεσιών </w:t>
      </w:r>
      <w:r w:rsidR="004943FD" w:rsidRPr="004943FD">
        <w:rPr>
          <w:rFonts w:asciiTheme="minorHAnsi" w:eastAsia="Arial Unicode MS" w:hAnsiTheme="minorHAnsi" w:cstheme="minorHAnsi"/>
          <w:sz w:val="24"/>
          <w:u w:val="single"/>
          <w:lang w:val="el-GR"/>
        </w:rPr>
        <w:t xml:space="preserve">Υποστήριξης Παραγωγικής Λειτουργίας, Συντήρησης και Τεχνικής Υποστήριξης, στο λογισμικό εφαρμογής </w:t>
      </w:r>
      <w:proofErr w:type="spellStart"/>
      <w:r w:rsidR="004943FD" w:rsidRPr="004943FD">
        <w:rPr>
          <w:rFonts w:asciiTheme="minorHAnsi" w:eastAsia="Arial Unicode MS" w:hAnsiTheme="minorHAnsi" w:cstheme="minorHAnsi"/>
          <w:sz w:val="24"/>
          <w:u w:val="single"/>
          <w:lang w:val="el-GR"/>
        </w:rPr>
        <w:t>προσυνταξιοδοτικού</w:t>
      </w:r>
      <w:proofErr w:type="spellEnd"/>
      <w:r w:rsidR="004943FD" w:rsidRPr="004943FD">
        <w:rPr>
          <w:rFonts w:asciiTheme="minorHAnsi" w:eastAsia="Arial Unicode MS" w:hAnsiTheme="minorHAnsi" w:cstheme="minorHAnsi"/>
          <w:sz w:val="24"/>
          <w:u w:val="single"/>
          <w:lang w:val="el-GR"/>
        </w:rPr>
        <w:t xml:space="preserve"> επιδόματος δικαιούχων του τ. ΕΤΑΤ-ΤΕΑΠΕΤΕ,  για χρονική διάρκεια ενός (1) έτους.</w:t>
      </w:r>
    </w:p>
    <w:p w:rsidR="004943FD" w:rsidRPr="00EC79E8" w:rsidRDefault="005363F3" w:rsidP="00B569B0">
      <w:pPr>
        <w:tabs>
          <w:tab w:val="left" w:pos="567"/>
        </w:tabs>
        <w:rPr>
          <w:b/>
          <w:bCs/>
          <w:sz w:val="24"/>
          <w:lang w:val="el-GR"/>
        </w:rPr>
      </w:pPr>
      <w:r w:rsidRPr="001C2D12">
        <w:rPr>
          <w:rFonts w:asciiTheme="minorHAnsi" w:eastAsia="Arial Unicode MS" w:hAnsiTheme="minorHAnsi" w:cstheme="minorHAnsi"/>
          <w:sz w:val="24"/>
          <w:lang w:val="el-GR"/>
        </w:rPr>
        <w:t xml:space="preserve">Οι παρεχόμενες υπηρεσίες κατατάσσονται </w:t>
      </w:r>
      <w:r w:rsidR="00C6018F" w:rsidRPr="001C2D12">
        <w:rPr>
          <w:rFonts w:asciiTheme="minorHAnsi" w:eastAsia="Arial Unicode MS" w:hAnsiTheme="minorHAnsi" w:cstheme="minorHAnsi"/>
          <w:sz w:val="24"/>
          <w:lang w:val="el-GR"/>
        </w:rPr>
        <w:t>στο</w:t>
      </w:r>
      <w:r w:rsidR="004943FD">
        <w:rPr>
          <w:rFonts w:asciiTheme="minorHAnsi" w:eastAsia="Arial Unicode MS" w:hAnsiTheme="minorHAnsi" w:cstheme="minorHAnsi"/>
          <w:sz w:val="24"/>
          <w:lang w:val="el-GR"/>
        </w:rPr>
        <w:t>υς</w:t>
      </w:r>
      <w:r w:rsidRPr="001C2D12">
        <w:rPr>
          <w:rFonts w:asciiTheme="minorHAnsi" w:eastAsia="Arial Unicode MS" w:hAnsiTheme="minorHAnsi" w:cstheme="minorHAnsi"/>
          <w:sz w:val="24"/>
          <w:lang w:val="el-GR"/>
        </w:rPr>
        <w:t xml:space="preserve"> ακόλουθο</w:t>
      </w:r>
      <w:r w:rsidR="004943FD">
        <w:rPr>
          <w:rFonts w:asciiTheme="minorHAnsi" w:eastAsia="Arial Unicode MS" w:hAnsiTheme="minorHAnsi" w:cstheme="minorHAnsi"/>
          <w:sz w:val="24"/>
          <w:lang w:val="el-GR"/>
        </w:rPr>
        <w:t>υς</w:t>
      </w:r>
      <w:r w:rsidRPr="001C2D12">
        <w:rPr>
          <w:rFonts w:asciiTheme="minorHAnsi" w:eastAsia="Arial Unicode MS" w:hAnsiTheme="minorHAnsi" w:cstheme="minorHAnsi"/>
          <w:sz w:val="24"/>
          <w:lang w:val="el-GR"/>
        </w:rPr>
        <w:t xml:space="preserve"> κωδικ</w:t>
      </w:r>
      <w:r w:rsidR="004943FD">
        <w:rPr>
          <w:rFonts w:asciiTheme="minorHAnsi" w:eastAsia="Arial Unicode MS" w:hAnsiTheme="minorHAnsi" w:cstheme="minorHAnsi"/>
          <w:sz w:val="24"/>
          <w:lang w:val="el-GR"/>
        </w:rPr>
        <w:t>ούς</w:t>
      </w:r>
      <w:r w:rsidRPr="001C2D12">
        <w:rPr>
          <w:rFonts w:asciiTheme="minorHAnsi" w:eastAsia="Arial Unicode MS" w:hAnsiTheme="minorHAnsi" w:cstheme="minorHAnsi"/>
          <w:sz w:val="24"/>
          <w:lang w:val="el-GR"/>
        </w:rPr>
        <w:t xml:space="preserve"> του Κοινού Λεξιλογίου δημοσίων </w:t>
      </w:r>
      <w:r w:rsidRPr="00EC79E8">
        <w:rPr>
          <w:rFonts w:eastAsia="Arial Unicode MS"/>
          <w:sz w:val="24"/>
          <w:lang w:val="el-GR"/>
        </w:rPr>
        <w:t xml:space="preserve">συμβάσεων </w:t>
      </w:r>
      <w:r w:rsidRPr="00EC79E8">
        <w:rPr>
          <w:rFonts w:eastAsia="Arial Unicode MS"/>
          <w:b/>
          <w:sz w:val="24"/>
          <w:lang w:val="el-GR"/>
        </w:rPr>
        <w:t xml:space="preserve">(CPV): </w:t>
      </w:r>
      <w:r w:rsidR="004943FD" w:rsidRPr="00EC79E8">
        <w:rPr>
          <w:b/>
          <w:bCs/>
          <w:sz w:val="24"/>
          <w:lang w:val="el-GR"/>
        </w:rPr>
        <w:t>72261000-2 «Υπηρεσίες Υποστήριξης Λογισμικού»</w:t>
      </w:r>
      <w:r w:rsidR="00B569B0">
        <w:rPr>
          <w:b/>
          <w:bCs/>
          <w:sz w:val="24"/>
          <w:lang w:val="el-GR"/>
        </w:rPr>
        <w:t xml:space="preserve">, </w:t>
      </w:r>
      <w:r w:rsidR="004943FD" w:rsidRPr="00EC79E8">
        <w:rPr>
          <w:b/>
          <w:bCs/>
          <w:sz w:val="24"/>
          <w:lang w:val="el-GR"/>
        </w:rPr>
        <w:t>72267000-4 «Υπηρεσίες Συντήρησης &amp; Επισκευής Λογισμικού»</w:t>
      </w:r>
    </w:p>
    <w:p w:rsidR="00B569B0" w:rsidRPr="00B569B0" w:rsidRDefault="00B569B0" w:rsidP="00B569B0">
      <w:pPr>
        <w:pStyle w:val="normalwithoutspacing"/>
        <w:spacing w:after="0"/>
        <w:rPr>
          <w:rFonts w:ascii="Tahoma" w:hAnsi="Tahoma" w:cs="Tahoma"/>
          <w:b/>
          <w:bCs/>
          <w:szCs w:val="22"/>
        </w:rPr>
      </w:pPr>
      <w:r w:rsidRPr="00292772">
        <w:rPr>
          <w:rFonts w:ascii="Tahoma" w:eastAsia="Arial Unicode MS" w:hAnsi="Tahoma" w:cs="Tahoma"/>
          <w:szCs w:val="22"/>
        </w:rPr>
        <w:t xml:space="preserve">Η εκτιμώμενη αξία της σύμβασης ανέρχεται στο ποσό των </w:t>
      </w:r>
      <w:r w:rsidRPr="000B3860">
        <w:rPr>
          <w:rFonts w:ascii="Tahoma" w:eastAsia="Arial Unicode MS" w:hAnsi="Tahoma" w:cs="Tahoma"/>
          <w:b/>
          <w:szCs w:val="22"/>
        </w:rPr>
        <w:t xml:space="preserve">#150.000#€ πλέον του νομίμου ΦΠΑ ήτοι #186.000,00€# </w:t>
      </w:r>
      <w:proofErr w:type="spellStart"/>
      <w:r w:rsidRPr="000B3860">
        <w:rPr>
          <w:rFonts w:ascii="Tahoma" w:eastAsia="Arial Unicode MS" w:hAnsi="Tahoma" w:cs="Tahoma"/>
          <w:b/>
          <w:szCs w:val="22"/>
        </w:rPr>
        <w:t>συμπ</w:t>
      </w:r>
      <w:proofErr w:type="spellEnd"/>
      <w:r w:rsidRPr="000B3860">
        <w:rPr>
          <w:rFonts w:ascii="Tahoma" w:eastAsia="Arial Unicode MS" w:hAnsi="Tahoma" w:cs="Tahoma"/>
          <w:b/>
          <w:szCs w:val="22"/>
        </w:rPr>
        <w:t>/νου ΦΠΑ 24%</w:t>
      </w:r>
      <w:r w:rsidRPr="00B569B0">
        <w:rPr>
          <w:rFonts w:ascii="Tahoma" w:eastAsia="Arial Unicode MS" w:hAnsi="Tahoma" w:cs="Tahoma"/>
          <w:szCs w:val="22"/>
        </w:rPr>
        <w:t xml:space="preserve"> για χρονικό διάστημα ενός (1) έτους από την ημερομηνία υπογραφής της σύμβασης </w:t>
      </w:r>
      <w:r w:rsidRPr="00B569B0">
        <w:rPr>
          <w:rFonts w:ascii="Tahoma" w:hAnsi="Tahoma" w:cs="Tahoma"/>
          <w:bCs/>
          <w:szCs w:val="22"/>
        </w:rPr>
        <w:t xml:space="preserve">και αναλύεται ως </w:t>
      </w:r>
      <w:proofErr w:type="spellStart"/>
      <w:r w:rsidRPr="00B569B0">
        <w:rPr>
          <w:rFonts w:ascii="Tahoma" w:hAnsi="Tahoma" w:cs="Tahoma"/>
          <w:bCs/>
          <w:szCs w:val="22"/>
        </w:rPr>
        <w:t>εξης</w:t>
      </w:r>
      <w:proofErr w:type="spellEnd"/>
      <w:r w:rsidRPr="00B569B0">
        <w:rPr>
          <w:rFonts w:ascii="Tahoma" w:hAnsi="Tahoma" w:cs="Tahoma"/>
          <w:bCs/>
          <w:szCs w:val="22"/>
        </w:rPr>
        <w:t>:</w:t>
      </w:r>
    </w:p>
    <w:p w:rsidR="00B569B0" w:rsidRPr="00B569B0" w:rsidRDefault="00B569B0" w:rsidP="00B569B0">
      <w:pPr>
        <w:pStyle w:val="normalwithoutspacing"/>
        <w:spacing w:after="0"/>
        <w:rPr>
          <w:rFonts w:ascii="Tahoma" w:hAnsi="Tahoma" w:cs="Tahoma"/>
          <w:b/>
          <w:bCs/>
          <w:szCs w:val="22"/>
        </w:rPr>
      </w:pPr>
    </w:p>
    <w:p w:rsidR="000B3860" w:rsidRPr="000B3860" w:rsidRDefault="000B3860" w:rsidP="000B3860">
      <w:pPr>
        <w:numPr>
          <w:ilvl w:val="0"/>
          <w:numId w:val="44"/>
        </w:numPr>
        <w:suppressAutoHyphens w:val="0"/>
        <w:autoSpaceDE w:val="0"/>
        <w:autoSpaceDN w:val="0"/>
        <w:adjustRightInd w:val="0"/>
        <w:spacing w:after="0" w:line="360" w:lineRule="auto"/>
        <w:rPr>
          <w:rFonts w:ascii="Tahoma" w:hAnsi="Tahoma" w:cs="Tahoma"/>
          <w:szCs w:val="22"/>
          <w:lang w:val="el-GR"/>
        </w:rPr>
      </w:pPr>
      <w:r w:rsidRPr="00997454">
        <w:rPr>
          <w:rFonts w:ascii="Tahoma" w:hAnsi="Tahoma" w:cs="Tahoma"/>
          <w:szCs w:val="22"/>
          <w:u w:val="single"/>
          <w:lang w:val="el-GR"/>
        </w:rPr>
        <w:t>για τις υπηρεσίες υποσ</w:t>
      </w:r>
      <w:r w:rsidR="00997454" w:rsidRPr="00997454">
        <w:rPr>
          <w:rFonts w:ascii="Tahoma" w:hAnsi="Tahoma" w:cs="Tahoma"/>
          <w:szCs w:val="22"/>
          <w:u w:val="single"/>
          <w:lang w:val="el-GR"/>
        </w:rPr>
        <w:t>τήριξης παραγωγικής λειτουργίας</w:t>
      </w:r>
      <w:r w:rsidRPr="000B3860">
        <w:rPr>
          <w:rFonts w:ascii="Tahoma" w:hAnsi="Tahoma" w:cs="Tahoma"/>
          <w:szCs w:val="22"/>
          <w:lang w:val="el-GR"/>
        </w:rPr>
        <w:t>:  #</w:t>
      </w:r>
      <w:r w:rsidRPr="000B3860">
        <w:rPr>
          <w:rFonts w:ascii="Tahoma" w:hAnsi="Tahoma" w:cs="Tahoma"/>
          <w:b/>
          <w:szCs w:val="22"/>
          <w:lang w:val="el-GR"/>
        </w:rPr>
        <w:t xml:space="preserve">96.000# € </w:t>
      </w:r>
      <w:r w:rsidRPr="000B3860">
        <w:rPr>
          <w:rFonts w:ascii="Tahoma" w:hAnsi="Tahoma" w:cs="Tahoma"/>
          <w:szCs w:val="22"/>
          <w:lang w:val="el-GR"/>
        </w:rPr>
        <w:t>(8.000 € ανά μήνα), πλέον ΦΠΑ</w:t>
      </w:r>
    </w:p>
    <w:p w:rsidR="000B3860" w:rsidRPr="000B3860" w:rsidRDefault="000B3860" w:rsidP="000B3860">
      <w:pPr>
        <w:numPr>
          <w:ilvl w:val="0"/>
          <w:numId w:val="44"/>
        </w:numPr>
        <w:suppressAutoHyphens w:val="0"/>
        <w:autoSpaceDE w:val="0"/>
        <w:autoSpaceDN w:val="0"/>
        <w:adjustRightInd w:val="0"/>
        <w:spacing w:after="0" w:line="360" w:lineRule="auto"/>
        <w:rPr>
          <w:rFonts w:ascii="Tahoma" w:hAnsi="Tahoma" w:cs="Tahoma"/>
          <w:szCs w:val="22"/>
          <w:lang w:val="el-GR"/>
        </w:rPr>
      </w:pPr>
      <w:r w:rsidRPr="00997454">
        <w:rPr>
          <w:rFonts w:ascii="Tahoma" w:hAnsi="Tahoma" w:cs="Tahoma"/>
          <w:szCs w:val="22"/>
          <w:u w:val="single"/>
          <w:lang w:val="el-GR"/>
        </w:rPr>
        <w:t>για τις υπηρεσίες συντήρησης και τεχνικής υποστήριξης</w:t>
      </w:r>
      <w:r w:rsidRPr="000B3860">
        <w:rPr>
          <w:rFonts w:ascii="Tahoma" w:hAnsi="Tahoma" w:cs="Tahoma"/>
          <w:szCs w:val="22"/>
          <w:lang w:val="el-GR"/>
        </w:rPr>
        <w:t>:  #</w:t>
      </w:r>
      <w:r w:rsidRPr="000B3860">
        <w:rPr>
          <w:rFonts w:ascii="Tahoma" w:hAnsi="Tahoma" w:cs="Tahoma"/>
          <w:b/>
          <w:szCs w:val="22"/>
          <w:lang w:val="el-GR"/>
        </w:rPr>
        <w:t xml:space="preserve">54.000# € </w:t>
      </w:r>
      <w:r w:rsidRPr="000B3860">
        <w:rPr>
          <w:rFonts w:ascii="Tahoma" w:hAnsi="Tahoma" w:cs="Tahoma"/>
          <w:szCs w:val="22"/>
          <w:lang w:val="el-GR"/>
        </w:rPr>
        <w:t>(4.500 € ανά μήνα), πλέον ΦΠΑ</w:t>
      </w:r>
    </w:p>
    <w:p w:rsidR="00B569B0" w:rsidRPr="003C24C9" w:rsidRDefault="00B569B0" w:rsidP="00B569B0">
      <w:pPr>
        <w:spacing w:after="0"/>
        <w:rPr>
          <w:rFonts w:ascii="Tahoma" w:eastAsia="Arial Unicode MS" w:hAnsi="Tahoma" w:cs="Tahoma"/>
          <w:szCs w:val="22"/>
          <w:lang w:val="el-GR"/>
        </w:rPr>
      </w:pPr>
      <w:r w:rsidRPr="003C24C9">
        <w:rPr>
          <w:rFonts w:ascii="Tahoma" w:eastAsia="Arial Unicode MS" w:hAnsi="Tahoma" w:cs="Tahoma"/>
          <w:szCs w:val="22"/>
          <w:lang w:val="el-GR"/>
        </w:rPr>
        <w:t xml:space="preserve">Αναλυτική περιγραφή του φυσικού και οικονομικού αντικειμένου της σύμβασης δίδεται στο </w:t>
      </w:r>
      <w:r w:rsidRPr="005C1734">
        <w:rPr>
          <w:rFonts w:ascii="Tahoma" w:eastAsia="Arial Unicode MS" w:hAnsi="Tahoma" w:cs="Tahoma"/>
          <w:b/>
          <w:szCs w:val="22"/>
          <w:lang w:val="el-GR"/>
        </w:rPr>
        <w:t xml:space="preserve">ΠΑΡΑΡΤΗΜΑ </w:t>
      </w:r>
      <w:r w:rsidRPr="005C1734">
        <w:rPr>
          <w:rFonts w:ascii="Tahoma" w:eastAsia="Arial Unicode MS" w:hAnsi="Tahoma" w:cs="Tahoma"/>
          <w:b/>
          <w:szCs w:val="22"/>
          <w:lang w:val="en-US"/>
        </w:rPr>
        <w:t>I</w:t>
      </w:r>
      <w:r w:rsidRPr="003C24C9">
        <w:rPr>
          <w:rFonts w:ascii="Tahoma" w:eastAsia="Arial Unicode MS" w:hAnsi="Tahoma" w:cs="Tahoma"/>
          <w:szCs w:val="22"/>
          <w:lang w:val="el-GR"/>
        </w:rPr>
        <w:t xml:space="preserve"> της παρούσας διακήρυξης. </w:t>
      </w:r>
    </w:p>
    <w:p w:rsidR="00B569B0" w:rsidRPr="003C24C9" w:rsidRDefault="00B569B0" w:rsidP="00B569B0">
      <w:pPr>
        <w:spacing w:after="0"/>
        <w:rPr>
          <w:rFonts w:ascii="Tahoma" w:eastAsia="Arial Unicode MS" w:hAnsi="Tahoma" w:cs="Tahoma"/>
          <w:szCs w:val="22"/>
          <w:lang w:val="el-GR"/>
        </w:rPr>
      </w:pPr>
    </w:p>
    <w:p w:rsidR="00B569B0" w:rsidRPr="003C24C9" w:rsidRDefault="00B569B0" w:rsidP="00B569B0">
      <w:pPr>
        <w:pStyle w:val="normalwithoutspacing"/>
        <w:spacing w:after="0"/>
        <w:rPr>
          <w:rFonts w:ascii="Tahoma" w:eastAsia="Arial Unicode MS" w:hAnsi="Tahoma" w:cs="Tahoma"/>
          <w:szCs w:val="22"/>
        </w:rPr>
      </w:pPr>
      <w:r w:rsidRPr="003C24C9">
        <w:rPr>
          <w:rFonts w:ascii="Tahoma" w:eastAsia="Arial Unicode MS" w:hAnsi="Tahoma" w:cs="Tahoma"/>
          <w:szCs w:val="22"/>
        </w:rPr>
        <w:t xml:space="preserve">Η σύμβαση θα ανατεθεί με το κριτήριο της πλέον συμφέρουσας από οικονομικής άποψης προσφοράς </w:t>
      </w:r>
      <w:r w:rsidRPr="003C24C9">
        <w:rPr>
          <w:rFonts w:ascii="Tahoma" w:eastAsia="Arial Unicode MS" w:hAnsi="Tahoma" w:cs="Tahoma"/>
          <w:b/>
          <w:szCs w:val="22"/>
        </w:rPr>
        <w:t>βάσει της τιμής</w:t>
      </w:r>
      <w:r w:rsidRPr="003C24C9">
        <w:rPr>
          <w:rFonts w:ascii="Tahoma" w:eastAsia="Arial Unicode MS" w:hAnsi="Tahoma" w:cs="Tahoma"/>
          <w:szCs w:val="22"/>
        </w:rPr>
        <w:t xml:space="preserve">. </w:t>
      </w:r>
    </w:p>
    <w:p w:rsidR="004943FD" w:rsidRDefault="004943FD" w:rsidP="00EC79E8">
      <w:pPr>
        <w:spacing w:after="0"/>
        <w:rPr>
          <w:rFonts w:asciiTheme="minorHAnsi" w:eastAsia="Arial Unicode MS" w:hAnsiTheme="minorHAnsi" w:cstheme="minorHAnsi"/>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 w:val="24"/>
          <w:szCs w:val="24"/>
          <w:lang w:val="el-GR"/>
        </w:rPr>
      </w:pPr>
      <w:bookmarkStart w:id="12" w:name="_Toc492539439"/>
      <w:bookmarkStart w:id="13" w:name="_Toc63786522"/>
      <w:r w:rsidRPr="001C2D12">
        <w:rPr>
          <w:rFonts w:asciiTheme="minorHAnsi" w:eastAsia="Arial Unicode MS" w:hAnsiTheme="minorHAnsi" w:cstheme="minorHAnsi"/>
          <w:sz w:val="24"/>
          <w:szCs w:val="24"/>
          <w:lang w:val="el-GR"/>
        </w:rPr>
        <w:t>1.4</w:t>
      </w:r>
      <w:r w:rsidRPr="001C2D12">
        <w:rPr>
          <w:rFonts w:asciiTheme="minorHAnsi" w:eastAsia="Arial Unicode MS" w:hAnsiTheme="minorHAnsi" w:cstheme="minorHAnsi"/>
          <w:sz w:val="24"/>
          <w:szCs w:val="24"/>
          <w:lang w:val="el-GR"/>
        </w:rPr>
        <w:tab/>
        <w:t>Θεσμικό πλαίσιο</w:t>
      </w:r>
      <w:bookmarkEnd w:id="12"/>
      <w:bookmarkEnd w:id="13"/>
      <w:r w:rsidRPr="001C2D12">
        <w:rPr>
          <w:rFonts w:asciiTheme="minorHAnsi" w:eastAsia="Arial Unicode MS" w:hAnsiTheme="minorHAnsi" w:cstheme="minorHAnsi"/>
          <w:sz w:val="24"/>
          <w:szCs w:val="24"/>
          <w:lang w:val="el-GR"/>
        </w:rPr>
        <w:t xml:space="preserve"> </w:t>
      </w:r>
    </w:p>
    <w:p w:rsidR="005363F3"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Η ανάθεση και εκτέλεση της σύμβασης διέπ</w:t>
      </w:r>
      <w:r w:rsidR="00CA2CA6" w:rsidRPr="001C2D12">
        <w:rPr>
          <w:rFonts w:asciiTheme="minorHAnsi" w:eastAsia="Arial Unicode MS" w:hAnsiTheme="minorHAnsi" w:cstheme="minorHAnsi"/>
          <w:sz w:val="24"/>
        </w:rPr>
        <w:t>ονται</w:t>
      </w:r>
      <w:r w:rsidRPr="001C2D12">
        <w:rPr>
          <w:rFonts w:asciiTheme="minorHAnsi" w:eastAsia="Arial Unicode MS" w:hAnsiTheme="minorHAnsi" w:cstheme="minorHAnsi"/>
          <w:sz w:val="24"/>
        </w:rPr>
        <w:t xml:space="preserve"> από την κείμενη νομοθεσία και τις </w:t>
      </w:r>
      <w:proofErr w:type="spellStart"/>
      <w:r w:rsidRPr="001C2D12">
        <w:rPr>
          <w:rFonts w:asciiTheme="minorHAnsi" w:eastAsia="Arial Unicode MS" w:hAnsiTheme="minorHAnsi" w:cstheme="minorHAnsi"/>
          <w:sz w:val="24"/>
        </w:rPr>
        <w:t>κατ΄</w:t>
      </w:r>
      <w:proofErr w:type="spellEnd"/>
      <w:r w:rsidRPr="001C2D12">
        <w:rPr>
          <w:rFonts w:asciiTheme="minorHAnsi" w:eastAsia="Arial Unicode MS" w:hAnsiTheme="minorHAnsi" w:cstheme="minorHAnsi"/>
          <w:sz w:val="24"/>
        </w:rPr>
        <w:t xml:space="preserve"> εξουσιοδότηση αυτής εκδοθείσες κανονιστικές πράξεις, όπως ισχύουν και ιδίως:</w:t>
      </w:r>
    </w:p>
    <w:p w:rsidR="00BE2408" w:rsidRPr="002A145E" w:rsidRDefault="00BE2408"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Τις διατάξεις του </w:t>
      </w:r>
      <w:r w:rsidRPr="002A145E">
        <w:rPr>
          <w:rFonts w:asciiTheme="minorHAnsi" w:eastAsia="Arial Unicode MS" w:hAnsiTheme="minorHAnsi" w:cstheme="minorHAnsi"/>
          <w:b/>
          <w:sz w:val="24"/>
        </w:rPr>
        <w:t>Ν.4670/20 (Α’ 43)</w:t>
      </w:r>
      <w:r w:rsidRPr="002A145E">
        <w:rPr>
          <w:rFonts w:asciiTheme="minorHAnsi" w:eastAsia="Arial Unicode MS" w:hAnsiTheme="minorHAnsi" w:cstheme="minorHAnsi"/>
          <w:sz w:val="24"/>
        </w:rPr>
        <w:t xml:space="preserve"> «Ασφαλιστική μεταρρύθμιση και ψηφιακός μετασχηματισμός Εθνικού Φορέα Κοινωνικής Ασφάλισης (e-ΕΦΚΑ) και άλλες διατάξεις».</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bookmarkStart w:id="14" w:name="_Toc492539440"/>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Ν.4387/16</w:t>
      </w:r>
      <w:r w:rsidRPr="002A145E">
        <w:rPr>
          <w:rFonts w:asciiTheme="minorHAnsi" w:eastAsia="Arial Unicode MS" w:hAnsiTheme="minorHAnsi" w:cstheme="minorHAnsi"/>
          <w:sz w:val="24"/>
        </w:rPr>
        <w:t xml:space="preserve"> (Α’ 85) «Ενιαίο Σύστημα Κοινωνικής Ασφάλειας-Μεταρρύθμιση ασφαλιστικού-συνταξιοδοτικού συστήματος- Ρυθμίσεις φορολογίας εισοδήματος και τυχερών παιγνίων και άλλες διατάξεις»,</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Ν.4445/16</w:t>
      </w:r>
      <w:r w:rsidRPr="002A145E">
        <w:rPr>
          <w:rFonts w:asciiTheme="minorHAnsi" w:eastAsia="Arial Unicode MS" w:hAnsiTheme="minorHAnsi" w:cstheme="minorHAnsi"/>
          <w:sz w:val="24"/>
        </w:rPr>
        <w:t xml:space="preserve">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2A145E">
        <w:rPr>
          <w:rFonts w:asciiTheme="minorHAnsi" w:eastAsia="Arial Unicode MS" w:hAnsiTheme="minorHAnsi" w:cstheme="minorHAnsi"/>
          <w:sz w:val="24"/>
        </w:rPr>
        <w:t>εφαρμοστικές</w:t>
      </w:r>
      <w:proofErr w:type="spellEnd"/>
      <w:r w:rsidRPr="002A145E">
        <w:rPr>
          <w:rFonts w:asciiTheme="minorHAnsi" w:eastAsia="Arial Unicode MS" w:hAnsiTheme="minorHAnsi" w:cstheme="minorHAnsi"/>
          <w:sz w:val="24"/>
        </w:rPr>
        <w:t xml:space="preserve"> διατάξεις του ν.4387/2016(Α΄85) και άλλες διατάξεις»,</w:t>
      </w:r>
    </w:p>
    <w:p w:rsidR="006B4B82" w:rsidRPr="002A145E" w:rsidRDefault="006B4B82"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lastRenderedPageBreak/>
        <w:t xml:space="preserve">Της </w:t>
      </w:r>
      <w:proofErr w:type="spellStart"/>
      <w:r w:rsidRPr="002A145E">
        <w:rPr>
          <w:rFonts w:asciiTheme="minorHAnsi" w:eastAsia="Arial Unicode MS" w:hAnsiTheme="minorHAnsi" w:cstheme="minorHAnsi"/>
          <w:sz w:val="24"/>
        </w:rPr>
        <w:t>υπ.αριθμ</w:t>
      </w:r>
      <w:proofErr w:type="spellEnd"/>
      <w:r w:rsidRPr="002A145E">
        <w:rPr>
          <w:rFonts w:asciiTheme="minorHAnsi" w:eastAsia="Arial Unicode MS" w:hAnsiTheme="minorHAnsi" w:cstheme="minorHAnsi"/>
          <w:sz w:val="24"/>
        </w:rPr>
        <w:t xml:space="preserve">. </w:t>
      </w:r>
      <w:r w:rsidRPr="002A145E">
        <w:rPr>
          <w:rFonts w:asciiTheme="minorHAnsi" w:eastAsia="Arial Unicode MS" w:hAnsiTheme="minorHAnsi" w:cstheme="minorHAnsi"/>
          <w:b/>
          <w:sz w:val="24"/>
        </w:rPr>
        <w:t>35875/Δ1/12144</w:t>
      </w:r>
      <w:r w:rsidRPr="002A145E">
        <w:rPr>
          <w:rFonts w:asciiTheme="minorHAnsi" w:eastAsia="Arial Unicode MS" w:hAnsiTheme="minorHAnsi" w:cstheme="minorHAnsi"/>
          <w:sz w:val="24"/>
        </w:rPr>
        <w:t xml:space="preserve"> (ΦΕΚ 581/19-08-19 τ. Υ.Ο.Δ.Δ) απόφασης του Υπουργού Εργασίας και Κοινωνικών Υποθέσεων: «Διορισμός Διοικητή στον Ενιαίο Φορέα Κοινωνικής Ασφάλισης (Ε.Φ.Κ.Α.) και τροποποίηση της Δ9/56379/14950/28-12-2016 απόφασης του Υφυπουργού Εργασίας, Κοινωνικής Ασφάλισης και Κοινωνικής Αλληλεγγύης, «Διορισμός Διοικητή, Υποδιοικητών, ορισμός Προέδρου, και μελών στο Διοικητικό Συμβούλιο του Ενιαίου Φορέα Κοινωνικής Ασφάλισης (Ε.Φ.Κ.Α.).» (ΥΟΔΔ729), όπως ισχύει.</w:t>
      </w:r>
    </w:p>
    <w:p w:rsidR="00943567" w:rsidRPr="002A145E" w:rsidRDefault="00943567"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της </w:t>
      </w:r>
      <w:proofErr w:type="spellStart"/>
      <w:r w:rsidRPr="002A145E">
        <w:rPr>
          <w:rFonts w:asciiTheme="minorHAnsi" w:eastAsia="Arial Unicode MS" w:hAnsiTheme="minorHAnsi" w:cstheme="minorHAnsi"/>
          <w:sz w:val="24"/>
        </w:rPr>
        <w:t>υπ’αρ</w:t>
      </w:r>
      <w:proofErr w:type="spellEnd"/>
      <w:r w:rsidRPr="002A145E">
        <w:rPr>
          <w:rFonts w:asciiTheme="minorHAnsi" w:eastAsia="Arial Unicode MS" w:hAnsiTheme="minorHAnsi" w:cstheme="minorHAnsi"/>
          <w:b/>
          <w:sz w:val="24"/>
        </w:rPr>
        <w:t xml:space="preserve">. Δ1/37279/12490/23-8-19 (ΦΕΚ 656/2019 </w:t>
      </w:r>
      <w:proofErr w:type="spellStart"/>
      <w:r w:rsidRPr="002A145E">
        <w:rPr>
          <w:rFonts w:asciiTheme="minorHAnsi" w:eastAsia="Arial Unicode MS" w:hAnsiTheme="minorHAnsi" w:cstheme="minorHAnsi"/>
          <w:b/>
          <w:sz w:val="24"/>
        </w:rPr>
        <w:t>τ.Υ.Ο.Δ.Δ</w:t>
      </w:r>
      <w:proofErr w:type="spellEnd"/>
      <w:r w:rsidRPr="002A145E">
        <w:rPr>
          <w:rFonts w:asciiTheme="minorHAnsi" w:eastAsia="Arial Unicode MS" w:hAnsiTheme="minorHAnsi" w:cstheme="minorHAnsi"/>
          <w:b/>
          <w:sz w:val="24"/>
        </w:rPr>
        <w:t>.)</w:t>
      </w:r>
      <w:r w:rsidRPr="002A145E">
        <w:rPr>
          <w:rFonts w:asciiTheme="minorHAnsi" w:eastAsia="Arial Unicode MS" w:hAnsiTheme="minorHAnsi" w:cstheme="minorHAnsi"/>
          <w:sz w:val="24"/>
        </w:rPr>
        <w:t xml:space="preserve"> Απόφασης του Υπουργού Εργασίας και Κοινωνικών Υποθέσεων Διορισμού του Υποδιοικητή στον Ενιαίο Φορέα Κοινωνικής Ασφάλισης (Ε.Φ.Κ.Α.) και τροποποίηση της Δ9/56379/14950/28-12-2016 απόφασης του Υφυπουργού Εργασίας, Κοινωνικής Ασφάλισης και Κοινωνικής Αλληλεγγύης «Διορισμός Διοικητή, Υποδιοικητών, ορισμός Προέδρου, και μελών στο Διοικητικό Συμβούλιο του Ενιαίου Φορέα Κοινωνικής Ασφάλισης (Ε.Φ.Κ.Α.)»(ΦΕΚ 729 Υ.Ο.Δ.Δ.), όπως ισχύει.</w:t>
      </w:r>
    </w:p>
    <w:p w:rsidR="0068421B" w:rsidRPr="002A145E" w:rsidRDefault="0068421B"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Της </w:t>
      </w:r>
      <w:proofErr w:type="spellStart"/>
      <w:r w:rsidRPr="002A145E">
        <w:rPr>
          <w:rFonts w:asciiTheme="minorHAnsi" w:eastAsia="Arial Unicode MS" w:hAnsiTheme="minorHAnsi" w:cstheme="minorHAnsi"/>
          <w:sz w:val="24"/>
        </w:rPr>
        <w:t>υπ΄</w:t>
      </w:r>
      <w:proofErr w:type="spellEnd"/>
      <w:r w:rsidRPr="002A145E">
        <w:rPr>
          <w:rFonts w:asciiTheme="minorHAnsi" w:eastAsia="Arial Unicode MS" w:hAnsiTheme="minorHAnsi" w:cstheme="minorHAnsi"/>
          <w:sz w:val="24"/>
        </w:rPr>
        <w:t xml:space="preserve"> αρ. </w:t>
      </w:r>
      <w:r w:rsidRPr="002A145E">
        <w:rPr>
          <w:rFonts w:asciiTheme="minorHAnsi" w:eastAsia="Arial Unicode MS" w:hAnsiTheme="minorHAnsi" w:cstheme="minorHAnsi"/>
          <w:b/>
          <w:sz w:val="24"/>
        </w:rPr>
        <w:t>50329/04.03.20 (ΦΕΚ 697 Β΄)</w:t>
      </w:r>
      <w:r w:rsidRPr="002A145E">
        <w:rPr>
          <w:rFonts w:asciiTheme="minorHAnsi" w:eastAsia="Arial Unicode MS" w:hAnsiTheme="minorHAnsi" w:cstheme="minorHAnsi"/>
          <w:sz w:val="24"/>
        </w:rPr>
        <w:t xml:space="preserve"> Απόφασης του Διοικητή του Ηλεκτρονικού Εθνικού Φορέα Κοινωνικής Ασφάλισης (e-Ε.Φ.Κ.Α.) «</w:t>
      </w:r>
      <w:r w:rsidRPr="002A145E">
        <w:rPr>
          <w:rFonts w:asciiTheme="minorHAnsi" w:eastAsia="Arial Unicode MS" w:hAnsiTheme="minorHAnsi" w:cstheme="minorHAnsi"/>
          <w:i/>
          <w:sz w:val="24"/>
        </w:rPr>
        <w:t xml:space="preserve">Μεταβίβαση άσκησης αρμοδιοτήτων Διοικητή του Ηλεκτρονικού Εθνικού Φορέα Κοινωνικής Ασφάλισης (e-Ε.Φ.Κ.Α.) σε υποδιοικητές , όπως τροποποιήθηκε και ισχύει με την </w:t>
      </w:r>
      <w:proofErr w:type="spellStart"/>
      <w:r w:rsidRPr="002A145E">
        <w:rPr>
          <w:rFonts w:asciiTheme="minorHAnsi" w:eastAsia="Arial Unicode MS" w:hAnsiTheme="minorHAnsi" w:cstheme="minorHAnsi"/>
          <w:i/>
          <w:sz w:val="24"/>
        </w:rPr>
        <w:t>υπ΄αρ</w:t>
      </w:r>
      <w:proofErr w:type="spellEnd"/>
      <w:r w:rsidRPr="002A145E">
        <w:rPr>
          <w:rFonts w:asciiTheme="minorHAnsi" w:eastAsia="Arial Unicode MS" w:hAnsiTheme="minorHAnsi" w:cstheme="minorHAnsi"/>
          <w:i/>
          <w:sz w:val="24"/>
        </w:rPr>
        <w:t xml:space="preserve">. </w:t>
      </w:r>
      <w:r w:rsidRPr="002A145E">
        <w:rPr>
          <w:rFonts w:asciiTheme="minorHAnsi" w:eastAsia="Arial Unicode MS" w:hAnsiTheme="minorHAnsi" w:cstheme="minorHAnsi"/>
          <w:b/>
          <w:i/>
          <w:sz w:val="24"/>
        </w:rPr>
        <w:t>58349/11.03.20 (ΦΕΚ Β΄933)</w:t>
      </w:r>
      <w:r w:rsidRPr="002A145E">
        <w:rPr>
          <w:rFonts w:asciiTheme="minorHAnsi" w:eastAsia="Arial Unicode MS" w:hAnsiTheme="minorHAnsi" w:cstheme="minorHAnsi"/>
          <w:i/>
          <w:sz w:val="24"/>
        </w:rPr>
        <w:t xml:space="preserve"> και με την </w:t>
      </w:r>
      <w:proofErr w:type="spellStart"/>
      <w:r w:rsidRPr="002A145E">
        <w:rPr>
          <w:rFonts w:asciiTheme="minorHAnsi" w:eastAsia="Arial Unicode MS" w:hAnsiTheme="minorHAnsi" w:cstheme="minorHAnsi"/>
          <w:i/>
          <w:sz w:val="24"/>
        </w:rPr>
        <w:t>υπ΄αρ</w:t>
      </w:r>
      <w:proofErr w:type="spellEnd"/>
      <w:r w:rsidRPr="002A145E">
        <w:rPr>
          <w:rFonts w:asciiTheme="minorHAnsi" w:eastAsia="Arial Unicode MS" w:hAnsiTheme="minorHAnsi" w:cstheme="minorHAnsi"/>
          <w:i/>
          <w:sz w:val="24"/>
        </w:rPr>
        <w:t xml:space="preserve">. </w:t>
      </w:r>
      <w:r w:rsidRPr="002A145E">
        <w:rPr>
          <w:rFonts w:asciiTheme="minorHAnsi" w:eastAsia="Arial Unicode MS" w:hAnsiTheme="minorHAnsi" w:cstheme="minorHAnsi"/>
          <w:b/>
          <w:i/>
          <w:sz w:val="24"/>
        </w:rPr>
        <w:t xml:space="preserve">346305/29.12.20(ΦΕΚ 5767 Β‘) </w:t>
      </w:r>
      <w:r w:rsidR="00EE25EA" w:rsidRPr="002A145E">
        <w:rPr>
          <w:rFonts w:asciiTheme="minorHAnsi" w:eastAsia="Arial Unicode MS" w:hAnsiTheme="minorHAnsi" w:cstheme="minorHAnsi"/>
          <w:i/>
          <w:sz w:val="24"/>
        </w:rPr>
        <w:t>απόφαση</w:t>
      </w:r>
      <w:r w:rsidRPr="002A145E">
        <w:rPr>
          <w:rFonts w:asciiTheme="minorHAnsi" w:eastAsia="Arial Unicode MS" w:hAnsiTheme="minorHAnsi" w:cstheme="minorHAnsi"/>
          <w:sz w:val="24"/>
        </w:rPr>
        <w:t>».</w:t>
      </w:r>
    </w:p>
    <w:p w:rsidR="005363F3" w:rsidRPr="002A145E" w:rsidRDefault="00943567"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 </w:t>
      </w:r>
      <w:r w:rsidR="005363F3" w:rsidRPr="002A145E">
        <w:rPr>
          <w:rFonts w:asciiTheme="minorHAnsi" w:eastAsia="Arial Unicode MS" w:hAnsiTheme="minorHAnsi" w:cstheme="minorHAnsi"/>
          <w:sz w:val="24"/>
        </w:rPr>
        <w:t xml:space="preserve">του </w:t>
      </w:r>
      <w:r w:rsidR="005363F3" w:rsidRPr="002A145E">
        <w:rPr>
          <w:rFonts w:asciiTheme="minorHAnsi" w:eastAsia="Arial Unicode MS" w:hAnsiTheme="minorHAnsi" w:cstheme="minorHAnsi"/>
          <w:b/>
          <w:sz w:val="24"/>
        </w:rPr>
        <w:t>Ν. 4412/2016</w:t>
      </w:r>
      <w:r w:rsidR="005363F3" w:rsidRPr="002A145E">
        <w:rPr>
          <w:rFonts w:asciiTheme="minorHAnsi" w:eastAsia="Arial Unicode MS" w:hAnsiTheme="minorHAnsi" w:cstheme="minorHAnsi"/>
          <w:sz w:val="24"/>
        </w:rPr>
        <w:t xml:space="preserve"> (Α' 147) “Δημόσιες Συμβάσεις Έργων, Προμηθειών και Υπηρεσιών (προσαρμογή στις Οδηγίες 2014/24/ ΕΕ και 2014/25/ΕΕ)» , όπως τροποποιήθηκε και ισχύει</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Ν. 4270/2014</w:t>
      </w:r>
      <w:r w:rsidRPr="002A145E">
        <w:rPr>
          <w:rFonts w:asciiTheme="minorHAnsi" w:eastAsia="Arial Unicode MS" w:hAnsiTheme="minorHAnsi" w:cstheme="minorHAnsi"/>
          <w:sz w:val="24"/>
        </w:rPr>
        <w:t xml:space="preserve"> (Α' 143) «Αρχές δημοσιονομικής διαχείρισης και εποπτείας (ενσωμάτωση της Οδηγίας 2011/85/ΕΕ) – δημόσιο λογιστικό και άλλες διατάξεις», όπως τροποποιήθηκε και ισχύει με το </w:t>
      </w:r>
      <w:r w:rsidRPr="002A145E">
        <w:rPr>
          <w:rFonts w:asciiTheme="minorHAnsi" w:eastAsia="Arial Unicode MS" w:hAnsiTheme="minorHAnsi" w:cstheme="minorHAnsi"/>
          <w:b/>
          <w:sz w:val="24"/>
        </w:rPr>
        <w:t>Ν. 4337/15</w:t>
      </w:r>
      <w:r w:rsidRPr="002A145E">
        <w:rPr>
          <w:rFonts w:asciiTheme="minorHAnsi" w:eastAsia="Arial Unicode MS" w:hAnsiTheme="minorHAnsi" w:cstheme="minorHAnsi"/>
          <w:sz w:val="24"/>
        </w:rPr>
        <w:t xml:space="preserve"> και το </w:t>
      </w:r>
      <w:r w:rsidRPr="002A145E">
        <w:rPr>
          <w:rFonts w:asciiTheme="minorHAnsi" w:eastAsia="Arial Unicode MS" w:hAnsiTheme="minorHAnsi" w:cstheme="minorHAnsi"/>
          <w:b/>
          <w:sz w:val="24"/>
        </w:rPr>
        <w:t>Ν. 4412/16</w:t>
      </w:r>
      <w:r w:rsidRPr="002A145E">
        <w:rPr>
          <w:rFonts w:asciiTheme="minorHAnsi" w:eastAsia="Arial Unicode MS" w:hAnsiTheme="minorHAnsi" w:cstheme="minorHAnsi"/>
          <w:sz w:val="24"/>
        </w:rPr>
        <w:t>.</w:t>
      </w:r>
    </w:p>
    <w:p w:rsidR="00C31C83" w:rsidRPr="002A145E" w:rsidRDefault="005363F3" w:rsidP="0036219E">
      <w:pPr>
        <w:pStyle w:val="normalwithoutspacing"/>
        <w:numPr>
          <w:ilvl w:val="0"/>
          <w:numId w:val="6"/>
        </w:numPr>
        <w:tabs>
          <w:tab w:val="left" w:pos="284"/>
        </w:tabs>
        <w:spacing w:after="0"/>
        <w:ind w:left="284" w:hanging="284"/>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Ν. 4250/2014</w:t>
      </w:r>
      <w:r w:rsidRPr="002A145E">
        <w:rPr>
          <w:rFonts w:asciiTheme="minorHAnsi" w:eastAsia="Arial Unicode MS" w:hAnsiTheme="minorHAnsi" w:cstheme="minorHAnsi"/>
          <w:sz w:val="24"/>
        </w:rPr>
        <w:t xml:space="preserve">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2A145E">
        <w:rPr>
          <w:rFonts w:asciiTheme="minorHAnsi" w:eastAsia="Arial Unicode MS" w:hAnsiTheme="minorHAnsi" w:cstheme="minorHAnsi"/>
          <w:sz w:val="24"/>
        </w:rPr>
        <w:t>π.δ</w:t>
      </w:r>
      <w:proofErr w:type="spellEnd"/>
      <w:r w:rsidRPr="002A145E">
        <w:rPr>
          <w:rFonts w:asciiTheme="minorHAnsi" w:eastAsia="Arial Unicode MS" w:hAnsiTheme="minorHAnsi" w:cstheme="minorHAnsi"/>
          <w:sz w:val="24"/>
        </w:rPr>
        <w:t>. 318/1992 (Α΄161) και λοιπές ρυθμίσεις» και ειδικότερα τις διατάξεις του άρθρου 1</w:t>
      </w:r>
      <w:r w:rsidR="00C20F36" w:rsidRPr="002A145E">
        <w:rPr>
          <w:rFonts w:asciiTheme="minorHAnsi" w:eastAsia="Arial Unicode MS" w:hAnsiTheme="minorHAnsi" w:cstheme="minorHAnsi"/>
          <w:sz w:val="24"/>
        </w:rPr>
        <w:t>,</w:t>
      </w:r>
      <w:r w:rsidR="00B13BB1" w:rsidRPr="002A145E">
        <w:rPr>
          <w:rFonts w:asciiTheme="minorHAnsi" w:eastAsia="Arial Unicode MS" w:hAnsiTheme="minorHAnsi" w:cstheme="minorHAnsi"/>
          <w:sz w:val="24"/>
        </w:rPr>
        <w:t xml:space="preserve"> </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της </w:t>
      </w:r>
      <w:proofErr w:type="spellStart"/>
      <w:r w:rsidRPr="002A145E">
        <w:rPr>
          <w:rFonts w:asciiTheme="minorHAnsi" w:eastAsia="Arial Unicode MS" w:hAnsiTheme="minorHAnsi" w:cstheme="minorHAnsi"/>
          <w:sz w:val="24"/>
        </w:rPr>
        <w:t>παρ.Ζ</w:t>
      </w:r>
      <w:proofErr w:type="spellEnd"/>
      <w:r w:rsidRPr="002A145E">
        <w:rPr>
          <w:rFonts w:asciiTheme="minorHAnsi" w:eastAsia="Arial Unicode MS" w:hAnsiTheme="minorHAnsi" w:cstheme="minorHAnsi"/>
          <w:sz w:val="24"/>
        </w:rPr>
        <w:t xml:space="preserve"> του </w:t>
      </w:r>
      <w:r w:rsidRPr="002A145E">
        <w:rPr>
          <w:rFonts w:asciiTheme="minorHAnsi" w:eastAsia="Arial Unicode MS" w:hAnsiTheme="minorHAnsi" w:cstheme="minorHAnsi"/>
          <w:b/>
          <w:sz w:val="24"/>
        </w:rPr>
        <w:t>Ν.4152/2013</w:t>
      </w:r>
      <w:r w:rsidRPr="002A145E">
        <w:rPr>
          <w:rFonts w:asciiTheme="minorHAnsi" w:eastAsia="Arial Unicode MS" w:hAnsiTheme="minorHAnsi" w:cstheme="minorHAnsi"/>
          <w:sz w:val="24"/>
        </w:rPr>
        <w:t xml:space="preserve"> (Α΄107) «</w:t>
      </w:r>
      <w:r w:rsidRPr="002A145E">
        <w:rPr>
          <w:rFonts w:asciiTheme="minorHAnsi" w:eastAsia="Arial Unicode MS" w:hAnsiTheme="minorHAnsi" w:cstheme="minorHAnsi"/>
          <w:i/>
          <w:sz w:val="24"/>
        </w:rPr>
        <w:t>Προσαρμογή της ελληνικής νομοθεσίας στην Οδηγία 2011/7 της 16.2.2011 για την καταπολέμηση των καθυστερήσεων πληρωμών στις εμπορικές συναλλαγές»,</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άρθρου 26 του </w:t>
      </w:r>
      <w:r w:rsidRPr="002A145E">
        <w:rPr>
          <w:rFonts w:asciiTheme="minorHAnsi" w:eastAsia="Arial Unicode MS" w:hAnsiTheme="minorHAnsi" w:cstheme="minorHAnsi"/>
          <w:b/>
          <w:sz w:val="24"/>
        </w:rPr>
        <w:t>Ν.4024/2011</w:t>
      </w:r>
      <w:r w:rsidRPr="002A145E">
        <w:rPr>
          <w:rFonts w:asciiTheme="minorHAnsi" w:eastAsia="Arial Unicode MS" w:hAnsiTheme="minorHAnsi" w:cstheme="minorHAnsi"/>
          <w:sz w:val="24"/>
        </w:rPr>
        <w:t xml:space="preserve"> (Α΄226) «Συγκρότηση συλλογικών οργάνων της διοίκησης και ορισμός των μελών τους με κλήρωση»</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Ν. 4013/2011</w:t>
      </w:r>
      <w:r w:rsidRPr="002A145E">
        <w:rPr>
          <w:rFonts w:asciiTheme="minorHAnsi" w:eastAsia="Arial Unicode MS" w:hAnsiTheme="minorHAnsi" w:cstheme="minorHAnsi"/>
          <w:sz w:val="24"/>
        </w:rPr>
        <w:t xml:space="preserve"> (Α’ 204)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Ν. 3861/2010</w:t>
      </w:r>
      <w:r w:rsidRPr="002A145E">
        <w:rPr>
          <w:rFonts w:asciiTheme="minorHAnsi" w:eastAsia="Arial Unicode MS" w:hAnsiTheme="minorHAnsi" w:cstheme="minorHAnsi"/>
          <w:sz w:val="24"/>
        </w:rPr>
        <w:t xml:space="preserve"> (Α’ 112) «Ενίσχυση της διαφάνειας με την υποχρεωτική ανάρτηση νόμων και πράξεων των κυβερνητικών, διοικητικών και </w:t>
      </w:r>
      <w:proofErr w:type="spellStart"/>
      <w:r w:rsidRPr="002A145E">
        <w:rPr>
          <w:rFonts w:asciiTheme="minorHAnsi" w:eastAsia="Arial Unicode MS" w:hAnsiTheme="minorHAnsi" w:cstheme="minorHAnsi"/>
          <w:sz w:val="24"/>
        </w:rPr>
        <w:t>αυτοδιοικητικών</w:t>
      </w:r>
      <w:proofErr w:type="spellEnd"/>
      <w:r w:rsidRPr="002A145E">
        <w:rPr>
          <w:rFonts w:asciiTheme="minorHAnsi" w:eastAsia="Arial Unicode MS" w:hAnsiTheme="minorHAnsi" w:cstheme="minorHAnsi"/>
          <w:sz w:val="24"/>
        </w:rPr>
        <w:t xml:space="preserve"> οργάνων στο διαδίκτυο "Πρόγραμμα Διαύγεια" και άλλες διατάξεις όπως τροποποιήθηκαν από τον ν.4057/12 και από το αρ.23 του ν.4210/12”,</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Ν. 2859/2000</w:t>
      </w:r>
      <w:r w:rsidRPr="002A145E">
        <w:rPr>
          <w:rFonts w:asciiTheme="minorHAnsi" w:eastAsia="Arial Unicode MS" w:hAnsiTheme="minorHAnsi" w:cstheme="minorHAnsi"/>
          <w:sz w:val="24"/>
        </w:rPr>
        <w:t xml:space="preserve"> (Α’ 248) «Κύρωση Κώδικα Φόρου Προστιθέμενης Αξίας», </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Ν.2690/1999</w:t>
      </w:r>
      <w:r w:rsidRPr="002A145E">
        <w:rPr>
          <w:rFonts w:asciiTheme="minorHAnsi" w:eastAsia="Arial Unicode MS" w:hAnsiTheme="minorHAnsi" w:cstheme="minorHAnsi"/>
          <w:sz w:val="24"/>
        </w:rPr>
        <w:t xml:space="preserve"> (Α' 45) “Κύρωση του Κώδικα Διοικητικής Διαδικασίας και άλλες διατάξεις”  και ιδίως των άρθρων 7 και 13 έως 15,</w:t>
      </w:r>
    </w:p>
    <w:p w:rsidR="00447A45" w:rsidRPr="002A145E" w:rsidRDefault="00447A45" w:rsidP="00447A45">
      <w:pPr>
        <w:pStyle w:val="normalwithoutspacing"/>
        <w:numPr>
          <w:ilvl w:val="0"/>
          <w:numId w:val="6"/>
        </w:numPr>
        <w:spacing w:after="0"/>
        <w:ind w:left="360"/>
        <w:rPr>
          <w:rFonts w:ascii="Tahoma" w:eastAsia="Arial Unicode MS" w:hAnsi="Tahoma" w:cs="Tahoma"/>
          <w:szCs w:val="22"/>
        </w:rPr>
      </w:pPr>
      <w:r w:rsidRPr="002A145E">
        <w:rPr>
          <w:rFonts w:ascii="Tahoma" w:eastAsia="Arial Unicode MS" w:hAnsi="Tahoma" w:cs="Tahoma"/>
          <w:szCs w:val="22"/>
        </w:rPr>
        <w:t xml:space="preserve">Του </w:t>
      </w:r>
      <w:r w:rsidRPr="002A145E">
        <w:rPr>
          <w:rFonts w:ascii="Tahoma" w:eastAsia="Arial Unicode MS" w:hAnsi="Tahoma" w:cs="Tahoma"/>
          <w:b/>
          <w:szCs w:val="22"/>
        </w:rPr>
        <w:t>ν.2121/1993</w:t>
      </w:r>
      <w:r w:rsidRPr="002A145E">
        <w:rPr>
          <w:rFonts w:ascii="Tahoma" w:eastAsia="Arial Unicode MS" w:hAnsi="Tahoma" w:cs="Tahoma"/>
          <w:szCs w:val="22"/>
        </w:rPr>
        <w:t xml:space="preserve"> (Α΄25) «Πνευματική Ιδιοκτησία, Συγγενικά Δικαιώματα και Πολιτιστικά Θέματα».</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Π.Δ. 80/2016</w:t>
      </w:r>
      <w:r w:rsidRPr="002A145E">
        <w:rPr>
          <w:rFonts w:asciiTheme="minorHAnsi" w:eastAsia="Arial Unicode MS" w:hAnsiTheme="minorHAnsi" w:cstheme="minorHAnsi"/>
          <w:sz w:val="24"/>
        </w:rPr>
        <w:t xml:space="preserve"> (Α΄ 145) “Ανάληψη υποχρεώσεων από τους </w:t>
      </w:r>
      <w:proofErr w:type="spellStart"/>
      <w:r w:rsidRPr="002A145E">
        <w:rPr>
          <w:rFonts w:asciiTheme="minorHAnsi" w:eastAsia="Arial Unicode MS" w:hAnsiTheme="minorHAnsi" w:cstheme="minorHAnsi"/>
          <w:sz w:val="24"/>
        </w:rPr>
        <w:t>Διατάκτες</w:t>
      </w:r>
      <w:proofErr w:type="spellEnd"/>
      <w:r w:rsidRPr="002A145E">
        <w:rPr>
          <w:rFonts w:asciiTheme="minorHAnsi" w:eastAsia="Arial Unicode MS" w:hAnsiTheme="minorHAnsi" w:cstheme="minorHAnsi"/>
          <w:sz w:val="24"/>
        </w:rPr>
        <w:t xml:space="preserve">”, όπως ισχύει </w:t>
      </w:r>
    </w:p>
    <w:p w:rsidR="005363F3"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του </w:t>
      </w:r>
      <w:r w:rsidRPr="002A145E">
        <w:rPr>
          <w:rFonts w:asciiTheme="minorHAnsi" w:eastAsia="Arial Unicode MS" w:hAnsiTheme="minorHAnsi" w:cstheme="minorHAnsi"/>
          <w:b/>
          <w:sz w:val="24"/>
        </w:rPr>
        <w:t>Π.Δ. 28/2015</w:t>
      </w:r>
      <w:r w:rsidRPr="002A145E">
        <w:rPr>
          <w:rFonts w:asciiTheme="minorHAnsi" w:eastAsia="Arial Unicode MS" w:hAnsiTheme="minorHAnsi" w:cstheme="minorHAnsi"/>
          <w:sz w:val="24"/>
        </w:rPr>
        <w:t xml:space="preserve"> (Α' 34) “Κωδικοποίηση διατάξεων για την πρόσβαση σε δημόσια έγγραφα και στοιχεία”, </w:t>
      </w:r>
    </w:p>
    <w:p w:rsidR="006835DC" w:rsidRPr="002A145E" w:rsidRDefault="006835DC" w:rsidP="0036219E">
      <w:pPr>
        <w:pStyle w:val="normalwithoutspacing"/>
        <w:numPr>
          <w:ilvl w:val="0"/>
          <w:numId w:val="6"/>
        </w:numPr>
        <w:spacing w:after="0"/>
        <w:ind w:left="360"/>
        <w:rPr>
          <w:rFonts w:asciiTheme="minorHAnsi" w:eastAsia="Arial Unicode MS" w:hAnsiTheme="minorHAnsi" w:cstheme="minorHAnsi"/>
          <w:sz w:val="24"/>
        </w:rPr>
      </w:pPr>
      <w:r w:rsidRPr="00A5073B">
        <w:rPr>
          <w:rFonts w:asciiTheme="minorHAnsi" w:eastAsia="Arial Unicode MS" w:hAnsiTheme="minorHAnsi" w:cstheme="minorHAnsi"/>
          <w:sz w:val="24"/>
        </w:rPr>
        <w:t xml:space="preserve">του </w:t>
      </w:r>
      <w:r w:rsidRPr="00A5073B">
        <w:rPr>
          <w:rFonts w:asciiTheme="minorHAnsi" w:eastAsia="Arial Unicode MS" w:hAnsiTheme="minorHAnsi" w:cstheme="minorHAnsi"/>
          <w:b/>
          <w:sz w:val="24"/>
        </w:rPr>
        <w:t>Π.Δ.39/2017 (Α΄ 64)</w:t>
      </w:r>
      <w:r w:rsidRPr="00A5073B">
        <w:rPr>
          <w:rFonts w:asciiTheme="minorHAnsi" w:eastAsia="Arial Unicode MS" w:hAnsiTheme="minorHAnsi" w:cstheme="minorHAnsi"/>
          <w:sz w:val="24"/>
        </w:rPr>
        <w:t xml:space="preserve"> «Κανονισμός εξέτασης Προδικαστικών Προσφυγών ενώπιων της Αρχής Εξέτασης Προδικαστικών Προσφυγών</w:t>
      </w:r>
    </w:p>
    <w:p w:rsidR="00A54CFC" w:rsidRPr="00A5073B" w:rsidRDefault="00A54CFC" w:rsidP="00A54CFC">
      <w:pPr>
        <w:pStyle w:val="normalwithoutspacing"/>
        <w:numPr>
          <w:ilvl w:val="0"/>
          <w:numId w:val="6"/>
        </w:numPr>
        <w:spacing w:after="0"/>
        <w:ind w:left="360"/>
        <w:rPr>
          <w:rFonts w:asciiTheme="minorHAnsi" w:eastAsia="Arial Unicode MS" w:hAnsiTheme="minorHAnsi" w:cstheme="minorHAnsi"/>
          <w:sz w:val="24"/>
        </w:rPr>
      </w:pPr>
      <w:r w:rsidRPr="00A5073B">
        <w:rPr>
          <w:rFonts w:asciiTheme="minorHAnsi" w:eastAsia="Arial Unicode MS" w:hAnsiTheme="minorHAnsi" w:cstheme="minorHAnsi"/>
          <w:b/>
          <w:sz w:val="24"/>
        </w:rPr>
        <w:lastRenderedPageBreak/>
        <w:t>του Κανονισμού (ΕΕ) 2016/679</w:t>
      </w:r>
      <w:r w:rsidRPr="00A5073B">
        <w:rPr>
          <w:rFonts w:ascii="Tahoma" w:eastAsia="Arial Unicode MS" w:hAnsi="Tahoma" w:cs="Tahoma"/>
          <w:b/>
          <w:szCs w:val="22"/>
        </w:rPr>
        <w:t xml:space="preserve"> </w:t>
      </w:r>
      <w:r w:rsidRPr="00A5073B">
        <w:rPr>
          <w:rFonts w:asciiTheme="minorHAnsi" w:eastAsia="Arial Unicode MS" w:hAnsiTheme="minorHAnsi" w:cstheme="minorHAnsi"/>
          <w:sz w:val="24"/>
        </w:rPr>
        <w:t>του Ευρωπαϊκού Κοινοβουλίου και του Συμβουλίου, της 27ης Απριλίου2016,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ν. 4624/2019 «Αρχή Προστασίας Δεδομένων Προσωπικού Χαρακτήρα, μέτρα εφαρμογής του Κανονισμού (ΕΕ) 2016/679 …» (Α΄ 137).</w:t>
      </w:r>
    </w:p>
    <w:p w:rsidR="005363F3" w:rsidRPr="002A145E" w:rsidRDefault="007711F9" w:rsidP="00CA4F45">
      <w:pPr>
        <w:suppressAutoHyphens w:val="0"/>
        <w:spacing w:after="0"/>
        <w:ind w:left="360" w:hanging="360"/>
        <w:rPr>
          <w:rFonts w:asciiTheme="minorHAnsi" w:eastAsia="Arial Unicode MS" w:hAnsiTheme="minorHAnsi" w:cstheme="minorHAnsi"/>
          <w:sz w:val="24"/>
          <w:lang w:val="el-GR"/>
        </w:rPr>
      </w:pPr>
      <w:r w:rsidRPr="002A145E">
        <w:rPr>
          <w:rFonts w:asciiTheme="minorHAnsi" w:eastAsia="Arial Unicode MS" w:hAnsiTheme="minorHAnsi" w:cstheme="minorHAnsi"/>
          <w:sz w:val="24"/>
          <w:lang w:val="el-GR" w:eastAsia="el-GR"/>
        </w:rPr>
        <w:t>-   </w:t>
      </w:r>
      <w:r w:rsidR="005011C4" w:rsidRPr="002A145E">
        <w:rPr>
          <w:rFonts w:asciiTheme="minorHAnsi" w:eastAsia="Arial Unicode MS" w:hAnsiTheme="minorHAnsi" w:cstheme="minorHAnsi"/>
          <w:sz w:val="24"/>
          <w:lang w:val="el-GR" w:eastAsia="el-GR"/>
        </w:rPr>
        <w:t xml:space="preserve">  </w:t>
      </w:r>
      <w:r w:rsidR="005363F3" w:rsidRPr="002A145E">
        <w:rPr>
          <w:rFonts w:asciiTheme="minorHAnsi" w:eastAsia="Arial Unicode MS" w:hAnsiTheme="minorHAnsi" w:cstheme="minorHAnsi"/>
          <w:sz w:val="24"/>
          <w:lang w:val="el-GR"/>
        </w:rPr>
        <w:t xml:space="preserve">της με αρ. </w:t>
      </w:r>
      <w:r w:rsidR="005363F3" w:rsidRPr="002A145E">
        <w:rPr>
          <w:rFonts w:asciiTheme="minorHAnsi" w:eastAsia="Arial Unicode MS" w:hAnsiTheme="minorHAnsi" w:cstheme="minorHAnsi"/>
          <w:b/>
          <w:sz w:val="24"/>
          <w:lang w:val="el-GR"/>
        </w:rPr>
        <w:t>υπ’</w:t>
      </w:r>
      <w:r w:rsidR="00717BAC" w:rsidRPr="002A145E">
        <w:rPr>
          <w:rFonts w:asciiTheme="minorHAnsi" w:eastAsia="Arial Unicode MS" w:hAnsiTheme="minorHAnsi" w:cstheme="minorHAnsi"/>
          <w:b/>
          <w:sz w:val="24"/>
          <w:lang w:val="el-GR"/>
        </w:rPr>
        <w:t xml:space="preserve"> </w:t>
      </w:r>
      <w:r w:rsidR="005363F3" w:rsidRPr="002A145E">
        <w:rPr>
          <w:rFonts w:asciiTheme="minorHAnsi" w:eastAsia="Arial Unicode MS" w:hAnsiTheme="minorHAnsi" w:cstheme="minorHAnsi"/>
          <w:b/>
          <w:sz w:val="24"/>
          <w:lang w:val="el-GR"/>
        </w:rPr>
        <w:t>αρ.57654/23-05-2017</w:t>
      </w:r>
      <w:r w:rsidR="005363F3" w:rsidRPr="002A145E">
        <w:rPr>
          <w:rFonts w:asciiTheme="minorHAnsi" w:eastAsia="Arial Unicode MS" w:hAnsiTheme="minorHAnsi" w:cstheme="minorHAnsi"/>
          <w:sz w:val="24"/>
          <w:lang w:val="el-GR"/>
        </w:rPr>
        <w:t xml:space="preserve"> (ΦΕΚ Β’ 1781/23-05-2017) Απόφαση</w:t>
      </w:r>
      <w:r w:rsidR="00EB5D70" w:rsidRPr="002A145E">
        <w:rPr>
          <w:rFonts w:asciiTheme="minorHAnsi" w:eastAsia="Arial Unicode MS" w:hAnsiTheme="minorHAnsi" w:cstheme="minorHAnsi"/>
          <w:sz w:val="24"/>
          <w:lang w:val="el-GR"/>
        </w:rPr>
        <w:t>ς</w:t>
      </w:r>
      <w:r w:rsidR="005363F3" w:rsidRPr="002A145E">
        <w:rPr>
          <w:rFonts w:asciiTheme="minorHAnsi" w:eastAsia="Arial Unicode MS" w:hAnsiTheme="minorHAnsi" w:cstheme="minorHAnsi"/>
          <w:sz w:val="24"/>
          <w:lang w:val="el-GR"/>
        </w:rPr>
        <w:t xml:space="preserve">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της με αρ. </w:t>
      </w:r>
      <w:r w:rsidRPr="002A145E">
        <w:rPr>
          <w:rFonts w:asciiTheme="minorHAnsi" w:eastAsia="Arial Unicode MS" w:hAnsiTheme="minorHAnsi" w:cstheme="minorHAnsi"/>
          <w:b/>
          <w:sz w:val="24"/>
        </w:rPr>
        <w:t>υπ’</w:t>
      </w:r>
      <w:r w:rsidR="00717BAC" w:rsidRPr="002A145E">
        <w:rPr>
          <w:rFonts w:asciiTheme="minorHAnsi" w:eastAsia="Arial Unicode MS" w:hAnsiTheme="minorHAnsi" w:cstheme="minorHAnsi"/>
          <w:b/>
          <w:sz w:val="24"/>
        </w:rPr>
        <w:t xml:space="preserve"> </w:t>
      </w:r>
      <w:r w:rsidRPr="002A145E">
        <w:rPr>
          <w:rFonts w:asciiTheme="minorHAnsi" w:eastAsia="Arial Unicode MS" w:hAnsiTheme="minorHAnsi" w:cstheme="minorHAnsi"/>
          <w:b/>
          <w:sz w:val="24"/>
        </w:rPr>
        <w:t>αρ.56902/215/02-06-2017</w:t>
      </w:r>
      <w:r w:rsidRPr="002A145E">
        <w:rPr>
          <w:rFonts w:asciiTheme="minorHAnsi" w:eastAsia="Arial Unicode MS" w:hAnsiTheme="minorHAnsi" w:cstheme="minorHAnsi"/>
          <w:sz w:val="24"/>
        </w:rPr>
        <w:t xml:space="preserve"> (ΦΕΚ Β’ 1924/02-06-2017)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p>
    <w:p w:rsidR="005363F3" w:rsidRPr="002A145E"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της υπ’αρ.πρωτ.</w:t>
      </w:r>
      <w:r w:rsidRPr="002A145E">
        <w:rPr>
          <w:rFonts w:asciiTheme="minorHAnsi" w:eastAsia="Arial Unicode MS" w:hAnsiTheme="minorHAnsi" w:cstheme="minorHAnsi"/>
          <w:b/>
          <w:sz w:val="24"/>
        </w:rPr>
        <w:t>Φ.ΕΦΚΑ/οικ.22424/861/18-05-2017</w:t>
      </w:r>
      <w:r w:rsidRPr="002A145E">
        <w:rPr>
          <w:rFonts w:asciiTheme="minorHAnsi" w:eastAsia="Arial Unicode MS" w:hAnsiTheme="minorHAnsi" w:cstheme="minorHAnsi"/>
          <w:sz w:val="24"/>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r w:rsidRPr="002A145E">
        <w:rPr>
          <w:rFonts w:asciiTheme="minorHAnsi" w:eastAsia="Arial Unicode MS" w:hAnsiTheme="minorHAnsi" w:cstheme="minorHAnsi"/>
          <w:color w:val="FF00FF"/>
          <w:sz w:val="24"/>
        </w:rPr>
        <w:t xml:space="preserve"> </w:t>
      </w:r>
    </w:p>
    <w:p w:rsidR="007711F9" w:rsidRPr="001C2D12" w:rsidRDefault="007711F9" w:rsidP="0036219E">
      <w:pPr>
        <w:pStyle w:val="normalwithoutspacing"/>
        <w:numPr>
          <w:ilvl w:val="0"/>
          <w:numId w:val="6"/>
        </w:numPr>
        <w:spacing w:after="0"/>
        <w:ind w:left="360"/>
        <w:rPr>
          <w:rFonts w:asciiTheme="minorHAnsi" w:eastAsia="Arial Unicode MS" w:hAnsiTheme="minorHAnsi" w:cstheme="minorHAnsi"/>
          <w:sz w:val="24"/>
        </w:rPr>
      </w:pPr>
      <w:r w:rsidRPr="002A145E">
        <w:rPr>
          <w:rFonts w:asciiTheme="minorHAnsi" w:eastAsia="Arial Unicode MS" w:hAnsiTheme="minorHAnsi" w:cstheme="minorHAnsi"/>
          <w:sz w:val="24"/>
        </w:rPr>
        <w:t xml:space="preserve">Των με αρ. </w:t>
      </w:r>
      <w:proofErr w:type="spellStart"/>
      <w:r w:rsidRPr="002A145E">
        <w:rPr>
          <w:rFonts w:asciiTheme="minorHAnsi" w:eastAsia="Arial Unicode MS" w:hAnsiTheme="minorHAnsi" w:cstheme="minorHAnsi"/>
          <w:sz w:val="24"/>
        </w:rPr>
        <w:t>πρωτ</w:t>
      </w:r>
      <w:proofErr w:type="spellEnd"/>
      <w:r w:rsidRPr="002A145E">
        <w:rPr>
          <w:rFonts w:asciiTheme="minorHAnsi" w:eastAsia="Arial Unicode MS" w:hAnsiTheme="minorHAnsi" w:cstheme="minorHAnsi"/>
          <w:sz w:val="24"/>
        </w:rPr>
        <w:t xml:space="preserve">. </w:t>
      </w:r>
      <w:r w:rsidRPr="002A145E">
        <w:rPr>
          <w:rFonts w:asciiTheme="minorHAnsi" w:eastAsia="Arial Unicode MS" w:hAnsiTheme="minorHAnsi" w:cstheme="minorHAnsi"/>
          <w:b/>
          <w:sz w:val="24"/>
        </w:rPr>
        <w:t xml:space="preserve">535734/2-5-19 (ΑΔΑ:ΨΛΤ9465ΧΠΙ-9ΛΘ) , 616611/20-02-19 (ΑΔΑ:Ω9ΠΣ465ΧΠΙ-Ε0Η), 640041/24-5-19 (ΑΔΑ:ΨΨΩΛ465ΧΠΙ-2Θ5), 717482/11-6-19 (ΑΔΑ: ΨΟΑ465ΧΠΙ-ΕΤΩ) </w:t>
      </w:r>
      <w:r w:rsidRPr="002A145E">
        <w:rPr>
          <w:rFonts w:asciiTheme="minorHAnsi" w:eastAsia="Arial Unicode MS" w:hAnsiTheme="minorHAnsi" w:cstheme="minorHAnsi"/>
          <w:sz w:val="24"/>
        </w:rPr>
        <w:t>αποφάσεων Διοικητή ΕΦΚΑ περί συγκρότησης της Επιτροπής Αξιολόγησης των αποτελεσμάτων</w:t>
      </w:r>
      <w:r w:rsidRPr="001C2D12">
        <w:rPr>
          <w:rFonts w:asciiTheme="minorHAnsi" w:eastAsia="Arial Unicode MS" w:hAnsiTheme="minorHAnsi" w:cstheme="minorHAnsi"/>
          <w:sz w:val="24"/>
        </w:rPr>
        <w:t xml:space="preserve"> των διαγωνισμών και των διαδικασιών διαπραγμάτευσης του ΕΦΚΑ</w:t>
      </w:r>
      <w:r w:rsidRPr="001C2D12">
        <w:rPr>
          <w:rFonts w:asciiTheme="minorHAnsi" w:eastAsia="Arial Unicode MS" w:hAnsiTheme="minorHAnsi" w:cstheme="minorHAnsi"/>
          <w:color w:val="FF0000"/>
          <w:sz w:val="24"/>
        </w:rPr>
        <w:t xml:space="preserve">.  </w:t>
      </w:r>
    </w:p>
    <w:p w:rsidR="002A6561" w:rsidRPr="001C2D12" w:rsidRDefault="005363F3" w:rsidP="0036219E">
      <w:pPr>
        <w:pStyle w:val="normalwithoutspacing"/>
        <w:numPr>
          <w:ilvl w:val="0"/>
          <w:numId w:val="6"/>
        </w:numPr>
        <w:spacing w:after="0"/>
        <w:ind w:left="360"/>
        <w:rPr>
          <w:rFonts w:asciiTheme="minorHAnsi" w:eastAsia="Arial Unicode MS" w:hAnsiTheme="minorHAnsi" w:cstheme="minorHAnsi"/>
          <w:sz w:val="24"/>
        </w:rPr>
      </w:pPr>
      <w:r w:rsidRPr="001C2D12">
        <w:rPr>
          <w:rFonts w:asciiTheme="minorHAnsi" w:eastAsia="Arial Unicode MS" w:hAnsiTheme="minorHAnsi" w:cstheme="minorHAnsi"/>
          <w:sz w:val="24"/>
        </w:rPr>
        <w:t>της υπ’</w:t>
      </w:r>
      <w:r w:rsidR="00717BAC" w:rsidRPr="001C2D12">
        <w:rPr>
          <w:rFonts w:asciiTheme="minorHAnsi" w:eastAsia="Arial Unicode MS" w:hAnsiTheme="minorHAnsi" w:cstheme="minorHAnsi"/>
          <w:sz w:val="24"/>
        </w:rPr>
        <w:t xml:space="preserve"> </w:t>
      </w:r>
      <w:r w:rsidRPr="001C2D12">
        <w:rPr>
          <w:rFonts w:asciiTheme="minorHAnsi" w:eastAsia="Arial Unicode MS" w:hAnsiTheme="minorHAnsi" w:cstheme="minorHAnsi"/>
          <w:sz w:val="24"/>
        </w:rPr>
        <w:t xml:space="preserve">αρ. </w:t>
      </w:r>
      <w:proofErr w:type="spellStart"/>
      <w:r w:rsidRPr="001C2D12">
        <w:rPr>
          <w:rFonts w:asciiTheme="minorHAnsi" w:eastAsia="Arial Unicode MS" w:hAnsiTheme="minorHAnsi" w:cstheme="minorHAnsi"/>
          <w:sz w:val="24"/>
        </w:rPr>
        <w:t>πρωτ</w:t>
      </w:r>
      <w:proofErr w:type="spellEnd"/>
      <w:r w:rsidRPr="001C2D12">
        <w:rPr>
          <w:rFonts w:asciiTheme="minorHAnsi" w:eastAsia="Arial Unicode MS" w:hAnsiTheme="minorHAnsi" w:cstheme="minorHAnsi"/>
          <w:sz w:val="24"/>
        </w:rPr>
        <w:t xml:space="preserve">. </w:t>
      </w:r>
      <w:r w:rsidR="00114F1C" w:rsidRPr="00114F1C">
        <w:rPr>
          <w:rFonts w:asciiTheme="minorHAnsi" w:eastAsia="Arial Unicode MS" w:hAnsiTheme="minorHAnsi" w:cstheme="minorHAnsi"/>
          <w:b/>
          <w:sz w:val="24"/>
        </w:rPr>
        <w:t>29</w:t>
      </w:r>
      <w:r w:rsidRPr="00114F1C">
        <w:rPr>
          <w:rFonts w:asciiTheme="minorHAnsi" w:eastAsia="Arial Unicode MS" w:hAnsiTheme="minorHAnsi" w:cstheme="minorHAnsi"/>
          <w:b/>
          <w:sz w:val="24"/>
        </w:rPr>
        <w:t>/Συν.</w:t>
      </w:r>
      <w:r w:rsidR="003F1567" w:rsidRPr="00114F1C">
        <w:rPr>
          <w:rFonts w:asciiTheme="minorHAnsi" w:eastAsia="Arial Unicode MS" w:hAnsiTheme="minorHAnsi" w:cstheme="minorHAnsi"/>
          <w:b/>
          <w:sz w:val="24"/>
        </w:rPr>
        <w:t>3</w:t>
      </w:r>
      <w:r w:rsidRPr="00114F1C">
        <w:rPr>
          <w:rFonts w:asciiTheme="minorHAnsi" w:eastAsia="Arial Unicode MS" w:hAnsiTheme="minorHAnsi" w:cstheme="minorHAnsi"/>
          <w:b/>
          <w:sz w:val="24"/>
        </w:rPr>
        <w:t>/</w:t>
      </w:r>
      <w:r w:rsidR="00114F1C" w:rsidRPr="00114F1C">
        <w:rPr>
          <w:rFonts w:asciiTheme="minorHAnsi" w:eastAsia="Arial Unicode MS" w:hAnsiTheme="minorHAnsi" w:cstheme="minorHAnsi"/>
          <w:b/>
          <w:sz w:val="24"/>
        </w:rPr>
        <w:t>21</w:t>
      </w:r>
      <w:r w:rsidR="003F1567" w:rsidRPr="00114F1C">
        <w:rPr>
          <w:rFonts w:asciiTheme="minorHAnsi" w:eastAsia="Arial Unicode MS" w:hAnsiTheme="minorHAnsi" w:cstheme="minorHAnsi"/>
          <w:b/>
          <w:sz w:val="24"/>
        </w:rPr>
        <w:t>-0</w:t>
      </w:r>
      <w:r w:rsidR="00114F1C" w:rsidRPr="00114F1C">
        <w:rPr>
          <w:rFonts w:asciiTheme="minorHAnsi" w:eastAsia="Arial Unicode MS" w:hAnsiTheme="minorHAnsi" w:cstheme="minorHAnsi"/>
          <w:b/>
          <w:sz w:val="24"/>
        </w:rPr>
        <w:t>1</w:t>
      </w:r>
      <w:r w:rsidRPr="00114F1C">
        <w:rPr>
          <w:rFonts w:asciiTheme="minorHAnsi" w:eastAsia="Arial Unicode MS" w:hAnsiTheme="minorHAnsi" w:cstheme="minorHAnsi"/>
          <w:b/>
          <w:sz w:val="24"/>
        </w:rPr>
        <w:t>-</w:t>
      </w:r>
      <w:r w:rsidR="00114F1C" w:rsidRPr="00114F1C">
        <w:rPr>
          <w:rFonts w:asciiTheme="minorHAnsi" w:eastAsia="Arial Unicode MS" w:hAnsiTheme="minorHAnsi" w:cstheme="minorHAnsi"/>
          <w:b/>
          <w:sz w:val="24"/>
        </w:rPr>
        <w:t>21</w:t>
      </w:r>
      <w:r w:rsidRPr="001C2D12">
        <w:rPr>
          <w:rFonts w:asciiTheme="minorHAnsi" w:eastAsia="Arial Unicode MS" w:hAnsiTheme="minorHAnsi" w:cstheme="minorHAnsi"/>
          <w:sz w:val="24"/>
        </w:rPr>
        <w:t xml:space="preserve"> </w:t>
      </w:r>
      <w:r w:rsidRPr="00114F1C">
        <w:rPr>
          <w:rFonts w:asciiTheme="minorHAnsi" w:eastAsia="Arial Unicode MS" w:hAnsiTheme="minorHAnsi" w:cstheme="minorHAnsi"/>
          <w:b/>
          <w:sz w:val="24"/>
        </w:rPr>
        <w:t xml:space="preserve">(ΑΔΑ: </w:t>
      </w:r>
      <w:r w:rsidR="00114F1C" w:rsidRPr="00114F1C">
        <w:rPr>
          <w:rFonts w:asciiTheme="minorHAnsi" w:eastAsia="Arial Unicode MS" w:hAnsiTheme="minorHAnsi" w:cstheme="minorHAnsi"/>
          <w:b/>
          <w:sz w:val="24"/>
        </w:rPr>
        <w:t>ΩΘΣ446ΜΑΠΣ-ΟΤ5</w:t>
      </w:r>
      <w:r w:rsidRPr="00114F1C">
        <w:rPr>
          <w:rFonts w:asciiTheme="minorHAnsi" w:eastAsia="Arial Unicode MS" w:hAnsiTheme="minorHAnsi" w:cstheme="minorHAnsi"/>
          <w:b/>
          <w:sz w:val="24"/>
        </w:rPr>
        <w:t>, ΑΔΑΜ:</w:t>
      </w:r>
      <w:r w:rsidR="00114F1C" w:rsidRPr="00114F1C">
        <w:rPr>
          <w:rFonts w:asciiTheme="minorHAnsi" w:eastAsia="Arial Unicode MS" w:hAnsiTheme="minorHAnsi" w:cstheme="minorHAnsi"/>
          <w:b/>
          <w:sz w:val="24"/>
        </w:rPr>
        <w:t>21</w:t>
      </w:r>
      <w:r w:rsidR="00CD5F40" w:rsidRPr="00114F1C">
        <w:rPr>
          <w:rFonts w:asciiTheme="minorHAnsi" w:eastAsia="Arial Unicode MS" w:hAnsiTheme="minorHAnsi" w:cstheme="minorHAnsi"/>
          <w:b/>
          <w:sz w:val="24"/>
          <w:lang w:val="en-US"/>
        </w:rPr>
        <w:t>REQ</w:t>
      </w:r>
      <w:r w:rsidR="00CD5F40" w:rsidRPr="00114F1C">
        <w:rPr>
          <w:rFonts w:asciiTheme="minorHAnsi" w:eastAsia="Arial Unicode MS" w:hAnsiTheme="minorHAnsi" w:cstheme="minorHAnsi"/>
          <w:b/>
          <w:sz w:val="24"/>
        </w:rPr>
        <w:t>00</w:t>
      </w:r>
      <w:r w:rsidR="00114F1C" w:rsidRPr="00114F1C">
        <w:rPr>
          <w:rFonts w:asciiTheme="minorHAnsi" w:eastAsia="Arial Unicode MS" w:hAnsiTheme="minorHAnsi" w:cstheme="minorHAnsi"/>
          <w:b/>
          <w:sz w:val="24"/>
        </w:rPr>
        <w:t>8057447</w:t>
      </w:r>
      <w:r w:rsidRPr="00114F1C">
        <w:rPr>
          <w:rFonts w:asciiTheme="minorHAnsi" w:eastAsia="Arial Unicode MS" w:hAnsiTheme="minorHAnsi" w:cstheme="minorHAnsi"/>
          <w:b/>
          <w:sz w:val="24"/>
        </w:rPr>
        <w:t>)</w:t>
      </w:r>
      <w:r w:rsidRPr="001C2D12">
        <w:rPr>
          <w:rFonts w:asciiTheme="minorHAnsi" w:eastAsia="Arial Unicode MS" w:hAnsiTheme="minorHAnsi" w:cstheme="minorHAnsi"/>
          <w:sz w:val="24"/>
        </w:rPr>
        <w:t xml:space="preserve"> απόφασης του ΔΣ του </w:t>
      </w:r>
      <w:r w:rsidR="00114F1C">
        <w:rPr>
          <w:rFonts w:asciiTheme="minorHAnsi" w:eastAsia="Arial Unicode MS" w:hAnsiTheme="minorHAnsi" w:cstheme="minorHAnsi"/>
          <w:sz w:val="24"/>
          <w:lang w:val="en-US"/>
        </w:rPr>
        <w:t>e</w:t>
      </w:r>
      <w:r w:rsidR="00114F1C" w:rsidRPr="00114F1C">
        <w:rPr>
          <w:rFonts w:asciiTheme="minorHAnsi" w:eastAsia="Arial Unicode MS" w:hAnsiTheme="minorHAnsi" w:cstheme="minorHAnsi"/>
          <w:sz w:val="24"/>
        </w:rPr>
        <w:t>-</w:t>
      </w:r>
      <w:r w:rsidRPr="001C2D12">
        <w:rPr>
          <w:rFonts w:asciiTheme="minorHAnsi" w:eastAsia="Arial Unicode MS" w:hAnsiTheme="minorHAnsi" w:cstheme="minorHAnsi"/>
          <w:sz w:val="24"/>
        </w:rPr>
        <w:t>ΕΦΚΑ με την οποία εγκρίθηκε πίστωση ποσού #</w:t>
      </w:r>
      <w:r w:rsidR="00114F1C">
        <w:rPr>
          <w:rFonts w:asciiTheme="minorHAnsi" w:eastAsia="Arial Unicode MS" w:hAnsiTheme="minorHAnsi" w:cstheme="minorHAnsi"/>
          <w:b/>
          <w:sz w:val="24"/>
        </w:rPr>
        <w:t>150.000,00</w:t>
      </w:r>
      <w:r w:rsidRPr="001C2D12">
        <w:rPr>
          <w:rFonts w:asciiTheme="minorHAnsi" w:eastAsia="Arial Unicode MS" w:hAnsiTheme="minorHAnsi" w:cstheme="minorHAnsi"/>
          <w:sz w:val="24"/>
        </w:rPr>
        <w:t># € πλέον ΦΠΑ για τη διεν</w:t>
      </w:r>
      <w:r w:rsidR="000044A5" w:rsidRPr="001C2D12">
        <w:rPr>
          <w:rFonts w:asciiTheme="minorHAnsi" w:eastAsia="Arial Unicode MS" w:hAnsiTheme="minorHAnsi" w:cstheme="minorHAnsi"/>
          <w:sz w:val="24"/>
        </w:rPr>
        <w:t xml:space="preserve">έργεια του παρόντος διαγωνισμού </w:t>
      </w:r>
    </w:p>
    <w:p w:rsidR="00114F1C" w:rsidRPr="00D15D86" w:rsidRDefault="00114F1C" w:rsidP="00114F1C">
      <w:pPr>
        <w:pStyle w:val="normalwithoutspacing"/>
        <w:numPr>
          <w:ilvl w:val="0"/>
          <w:numId w:val="6"/>
        </w:numPr>
        <w:spacing w:after="0"/>
        <w:ind w:left="360"/>
        <w:rPr>
          <w:rFonts w:asciiTheme="minorHAnsi" w:eastAsia="Arial Unicode MS" w:hAnsiTheme="minorHAnsi" w:cstheme="minorHAnsi"/>
          <w:sz w:val="24"/>
        </w:rPr>
      </w:pPr>
      <w:r w:rsidRPr="00D15D86">
        <w:rPr>
          <w:rFonts w:asciiTheme="minorHAnsi" w:eastAsia="Arial Unicode MS" w:hAnsiTheme="minorHAnsi" w:cstheme="minorHAnsi"/>
          <w:sz w:val="24"/>
        </w:rPr>
        <w:t xml:space="preserve">Της </w:t>
      </w:r>
      <w:proofErr w:type="spellStart"/>
      <w:r w:rsidRPr="00D15D86">
        <w:rPr>
          <w:rFonts w:asciiTheme="minorHAnsi" w:eastAsia="Arial Unicode MS" w:hAnsiTheme="minorHAnsi" w:cstheme="minorHAnsi"/>
          <w:sz w:val="24"/>
        </w:rPr>
        <w:t>υπ.αρ.πρωτ</w:t>
      </w:r>
      <w:proofErr w:type="spellEnd"/>
      <w:r w:rsidR="00E06A82" w:rsidRPr="00D15D86">
        <w:rPr>
          <w:rFonts w:asciiTheme="minorHAnsi" w:eastAsia="Arial Unicode MS" w:hAnsiTheme="minorHAnsi" w:cstheme="minorHAnsi"/>
          <w:sz w:val="24"/>
        </w:rPr>
        <w:t xml:space="preserve">. </w:t>
      </w:r>
      <w:r w:rsidR="00075F41">
        <w:rPr>
          <w:rFonts w:asciiTheme="minorHAnsi" w:eastAsia="Arial Unicode MS" w:hAnsiTheme="minorHAnsi" w:cstheme="minorHAnsi"/>
          <w:b/>
          <w:sz w:val="24"/>
        </w:rPr>
        <w:t xml:space="preserve">6810/28/03-03-21 </w:t>
      </w:r>
      <w:r w:rsidR="00E06A82" w:rsidRPr="00D15D86">
        <w:rPr>
          <w:rFonts w:asciiTheme="minorHAnsi" w:eastAsia="Arial Unicode MS" w:hAnsiTheme="minorHAnsi" w:cstheme="minorHAnsi"/>
          <w:sz w:val="24"/>
        </w:rPr>
        <w:t xml:space="preserve"> </w:t>
      </w:r>
      <w:r w:rsidRPr="00D15D86">
        <w:rPr>
          <w:rFonts w:asciiTheme="minorHAnsi" w:eastAsia="Arial Unicode MS" w:hAnsiTheme="minorHAnsi" w:cstheme="minorHAnsi"/>
          <w:sz w:val="24"/>
        </w:rPr>
        <w:t>Απόφασης έγκρισης του Υπουργείου Εργασίας και Κοινωνικών Υποθέσεων, για την υλοποίηση του εν λόγω έργου πληροφορικής.</w:t>
      </w:r>
    </w:p>
    <w:p w:rsidR="00114F1C" w:rsidRPr="00B25EB3" w:rsidRDefault="00114F1C" w:rsidP="00114F1C">
      <w:pPr>
        <w:pStyle w:val="normalwithoutspacing"/>
        <w:numPr>
          <w:ilvl w:val="0"/>
          <w:numId w:val="6"/>
        </w:numPr>
        <w:spacing w:after="0"/>
        <w:ind w:left="360"/>
        <w:rPr>
          <w:rFonts w:asciiTheme="minorHAnsi" w:eastAsia="Arial Unicode MS" w:hAnsiTheme="minorHAnsi" w:cstheme="minorHAnsi"/>
          <w:sz w:val="24"/>
        </w:rPr>
      </w:pPr>
      <w:r w:rsidRPr="00D15D86">
        <w:rPr>
          <w:rFonts w:asciiTheme="minorHAnsi" w:eastAsia="Arial Unicode MS" w:hAnsiTheme="minorHAnsi" w:cstheme="minorHAnsi"/>
          <w:sz w:val="24"/>
        </w:rPr>
        <w:t xml:space="preserve">Της υπ’ αρ. </w:t>
      </w:r>
      <w:proofErr w:type="spellStart"/>
      <w:r w:rsidRPr="00D15D86">
        <w:rPr>
          <w:rFonts w:asciiTheme="minorHAnsi" w:eastAsia="Arial Unicode MS" w:hAnsiTheme="minorHAnsi" w:cstheme="minorHAnsi"/>
          <w:sz w:val="24"/>
        </w:rPr>
        <w:t>πρωτ</w:t>
      </w:r>
      <w:proofErr w:type="spellEnd"/>
      <w:r w:rsidRPr="00D15D86">
        <w:rPr>
          <w:rFonts w:asciiTheme="minorHAnsi" w:eastAsia="Arial Unicode MS" w:hAnsiTheme="minorHAnsi" w:cstheme="minorHAnsi"/>
          <w:sz w:val="24"/>
        </w:rPr>
        <w:t xml:space="preserve">. </w:t>
      </w:r>
      <w:r w:rsidR="00E06A82" w:rsidRPr="00D15D86">
        <w:rPr>
          <w:rFonts w:asciiTheme="minorHAnsi" w:eastAsia="Arial Unicode MS" w:hAnsiTheme="minorHAnsi" w:cstheme="minorHAnsi"/>
          <w:b/>
          <w:sz w:val="24"/>
        </w:rPr>
        <w:t>Φ.ΕΦΚΑ/5397/99/17-03-2021(ΑΔΑ: ΨΟ8646ΜΤΛΚ-0ΘΠ)</w:t>
      </w:r>
      <w:r w:rsidR="00E06A82" w:rsidRPr="00D15D86">
        <w:rPr>
          <w:rFonts w:asciiTheme="minorHAnsi" w:eastAsia="Arial Unicode MS" w:hAnsiTheme="minorHAnsi" w:cstheme="minorHAnsi"/>
          <w:sz w:val="24"/>
        </w:rPr>
        <w:t xml:space="preserve"> </w:t>
      </w:r>
      <w:r w:rsidRPr="00D15D86">
        <w:rPr>
          <w:rFonts w:asciiTheme="minorHAnsi" w:eastAsia="Arial Unicode MS" w:hAnsiTheme="minorHAnsi" w:cstheme="minorHAnsi"/>
          <w:sz w:val="24"/>
        </w:rPr>
        <w:t xml:space="preserve">απόφασης Έγκρισης Ανάληψης Πολυετούς Υποχρέωσης του Υπουργείου Εργασίας και Κοινωνικών Υποθέσεων </w:t>
      </w:r>
      <w:r w:rsidRPr="00B25EB3">
        <w:rPr>
          <w:rFonts w:asciiTheme="minorHAnsi" w:eastAsia="Arial Unicode MS" w:hAnsiTheme="minorHAnsi" w:cstheme="minorHAnsi"/>
          <w:sz w:val="24"/>
        </w:rPr>
        <w:t xml:space="preserve">ποσού </w:t>
      </w:r>
      <w:r w:rsidRPr="00D15D86">
        <w:rPr>
          <w:rFonts w:asciiTheme="minorHAnsi" w:eastAsia="Arial Unicode MS" w:hAnsiTheme="minorHAnsi" w:cstheme="minorHAnsi"/>
          <w:b/>
          <w:sz w:val="24"/>
        </w:rPr>
        <w:t>#</w:t>
      </w:r>
      <w:r w:rsidR="00EE40A9" w:rsidRPr="00D15D86">
        <w:rPr>
          <w:rFonts w:asciiTheme="minorHAnsi" w:eastAsia="Arial Unicode MS" w:hAnsiTheme="minorHAnsi" w:cstheme="minorHAnsi"/>
          <w:b/>
          <w:sz w:val="24"/>
        </w:rPr>
        <w:t>139.500,00</w:t>
      </w:r>
      <w:r w:rsidR="00D15D86">
        <w:rPr>
          <w:rFonts w:asciiTheme="minorHAnsi" w:eastAsia="Arial Unicode MS" w:hAnsiTheme="minorHAnsi" w:cstheme="minorHAnsi"/>
          <w:b/>
          <w:sz w:val="24"/>
        </w:rPr>
        <w:t xml:space="preserve"> </w:t>
      </w:r>
      <w:r w:rsidR="00D15D86" w:rsidRPr="00D15D86">
        <w:rPr>
          <w:rFonts w:asciiTheme="minorHAnsi" w:eastAsia="Arial Unicode MS" w:hAnsiTheme="minorHAnsi" w:cstheme="minorHAnsi"/>
          <w:b/>
          <w:sz w:val="24"/>
        </w:rPr>
        <w:t>€</w:t>
      </w:r>
      <w:r w:rsidRPr="00D15D86">
        <w:rPr>
          <w:rFonts w:asciiTheme="minorHAnsi" w:eastAsia="Arial Unicode MS" w:hAnsiTheme="minorHAnsi" w:cstheme="minorHAnsi"/>
          <w:b/>
          <w:sz w:val="24"/>
        </w:rPr>
        <w:t>#</w:t>
      </w:r>
      <w:r w:rsidRPr="00B25EB3">
        <w:rPr>
          <w:rFonts w:asciiTheme="minorHAnsi" w:eastAsia="Arial Unicode MS" w:hAnsiTheme="minorHAnsi" w:cstheme="minorHAnsi"/>
          <w:sz w:val="24"/>
        </w:rPr>
        <w:t xml:space="preserve"> </w:t>
      </w:r>
      <w:r w:rsidR="00D15D86">
        <w:rPr>
          <w:rFonts w:asciiTheme="minorHAnsi" w:eastAsia="Arial Unicode MS" w:hAnsiTheme="minorHAnsi" w:cstheme="minorHAnsi"/>
          <w:sz w:val="24"/>
        </w:rPr>
        <w:t xml:space="preserve"> </w:t>
      </w:r>
      <w:proofErr w:type="spellStart"/>
      <w:r w:rsidRPr="00B25EB3">
        <w:rPr>
          <w:rFonts w:asciiTheme="minorHAnsi" w:eastAsia="Arial Unicode MS" w:hAnsiTheme="minorHAnsi" w:cstheme="minorHAnsi"/>
          <w:sz w:val="24"/>
        </w:rPr>
        <w:t>συμπ</w:t>
      </w:r>
      <w:proofErr w:type="spellEnd"/>
      <w:r w:rsidRPr="00B25EB3">
        <w:rPr>
          <w:rFonts w:asciiTheme="minorHAnsi" w:eastAsia="Arial Unicode MS" w:hAnsiTheme="minorHAnsi" w:cstheme="minorHAnsi"/>
          <w:sz w:val="24"/>
        </w:rPr>
        <w:t>/νου ΦΠΑ για το έτος 20</w:t>
      </w:r>
      <w:r w:rsidR="00B25EB3" w:rsidRPr="00B25EB3">
        <w:rPr>
          <w:rFonts w:asciiTheme="minorHAnsi" w:eastAsia="Arial Unicode MS" w:hAnsiTheme="minorHAnsi" w:cstheme="minorHAnsi"/>
          <w:sz w:val="24"/>
        </w:rPr>
        <w:t>21</w:t>
      </w:r>
      <w:r w:rsidRPr="00B25EB3">
        <w:rPr>
          <w:rFonts w:asciiTheme="minorHAnsi" w:eastAsia="Arial Unicode MS" w:hAnsiTheme="minorHAnsi" w:cstheme="minorHAnsi"/>
          <w:sz w:val="24"/>
        </w:rPr>
        <w:t xml:space="preserve"> και ποσού </w:t>
      </w:r>
      <w:r w:rsidRPr="00D15D86">
        <w:rPr>
          <w:rFonts w:asciiTheme="minorHAnsi" w:eastAsia="Arial Unicode MS" w:hAnsiTheme="minorHAnsi" w:cstheme="minorHAnsi"/>
          <w:b/>
          <w:sz w:val="24"/>
        </w:rPr>
        <w:t>#</w:t>
      </w:r>
      <w:r w:rsidR="00EE40A9" w:rsidRPr="00D15D86">
        <w:rPr>
          <w:rFonts w:asciiTheme="minorHAnsi" w:eastAsia="Arial Unicode MS" w:hAnsiTheme="minorHAnsi" w:cstheme="minorHAnsi"/>
          <w:b/>
          <w:sz w:val="24"/>
        </w:rPr>
        <w:t>46.500,00</w:t>
      </w:r>
      <w:r w:rsidRPr="00D15D86">
        <w:rPr>
          <w:rFonts w:asciiTheme="minorHAnsi" w:eastAsia="Arial Unicode MS" w:hAnsiTheme="minorHAnsi" w:cstheme="minorHAnsi"/>
          <w:b/>
          <w:sz w:val="24"/>
        </w:rPr>
        <w:t>€#</w:t>
      </w:r>
      <w:r w:rsidRPr="00B25EB3">
        <w:rPr>
          <w:rFonts w:asciiTheme="minorHAnsi" w:eastAsia="Arial Unicode MS" w:hAnsiTheme="minorHAnsi" w:cstheme="minorHAnsi"/>
          <w:sz w:val="24"/>
        </w:rPr>
        <w:t xml:space="preserve"> </w:t>
      </w:r>
      <w:proofErr w:type="spellStart"/>
      <w:r w:rsidRPr="00B25EB3">
        <w:rPr>
          <w:rFonts w:asciiTheme="minorHAnsi" w:eastAsia="Arial Unicode MS" w:hAnsiTheme="minorHAnsi" w:cstheme="minorHAnsi"/>
          <w:sz w:val="24"/>
        </w:rPr>
        <w:t>συμπ</w:t>
      </w:r>
      <w:proofErr w:type="spellEnd"/>
      <w:r w:rsidRPr="00B25EB3">
        <w:rPr>
          <w:rFonts w:asciiTheme="minorHAnsi" w:eastAsia="Arial Unicode MS" w:hAnsiTheme="minorHAnsi" w:cstheme="minorHAnsi"/>
          <w:sz w:val="24"/>
        </w:rPr>
        <w:t>/νου ΦΠΑ για το έτος  202</w:t>
      </w:r>
      <w:r w:rsidR="00B25EB3" w:rsidRPr="00B25EB3">
        <w:rPr>
          <w:rFonts w:asciiTheme="minorHAnsi" w:eastAsia="Arial Unicode MS" w:hAnsiTheme="minorHAnsi" w:cstheme="minorHAnsi"/>
          <w:sz w:val="24"/>
        </w:rPr>
        <w:t>2</w:t>
      </w:r>
      <w:r w:rsidRPr="00B25EB3">
        <w:rPr>
          <w:rFonts w:asciiTheme="minorHAnsi" w:eastAsia="Arial Unicode MS" w:hAnsiTheme="minorHAnsi" w:cstheme="minorHAnsi"/>
          <w:sz w:val="24"/>
        </w:rPr>
        <w:t>.</w:t>
      </w:r>
    </w:p>
    <w:p w:rsidR="00114F1C" w:rsidRPr="004361CE" w:rsidRDefault="00114F1C" w:rsidP="00114F1C">
      <w:pPr>
        <w:pStyle w:val="aff1"/>
        <w:numPr>
          <w:ilvl w:val="0"/>
          <w:numId w:val="3"/>
        </w:numPr>
        <w:shd w:val="clear" w:color="auto" w:fill="FFFFFF"/>
        <w:tabs>
          <w:tab w:val="left" w:pos="284"/>
        </w:tabs>
        <w:spacing w:after="0" w:line="240" w:lineRule="auto"/>
        <w:ind w:left="349" w:hanging="425"/>
        <w:jc w:val="both"/>
        <w:rPr>
          <w:rFonts w:asciiTheme="minorHAnsi" w:eastAsia="Arial Unicode MS" w:hAnsiTheme="minorHAnsi" w:cstheme="minorHAnsi"/>
          <w:sz w:val="24"/>
          <w:szCs w:val="24"/>
          <w:lang w:eastAsia="zh-CN"/>
        </w:rPr>
      </w:pPr>
      <w:r w:rsidRPr="00EF2D89">
        <w:rPr>
          <w:rFonts w:ascii="Tahoma" w:eastAsia="Arial Unicode MS" w:hAnsi="Tahoma" w:cs="Tahoma"/>
          <w:lang w:eastAsia="zh-CN"/>
        </w:rPr>
        <w:t xml:space="preserve">της υπ’ αρ. </w:t>
      </w:r>
      <w:r w:rsidRPr="00E06A82">
        <w:rPr>
          <w:rFonts w:ascii="Tahoma" w:eastAsia="Arial Unicode MS" w:hAnsi="Tahoma" w:cs="Tahoma"/>
          <w:b/>
          <w:lang w:eastAsia="zh-CN"/>
        </w:rPr>
        <w:t>Μ</w:t>
      </w:r>
      <w:r w:rsidR="00E06A82" w:rsidRPr="00E06A82">
        <w:rPr>
          <w:rFonts w:ascii="Tahoma" w:eastAsia="Arial Unicode MS" w:hAnsi="Tahoma" w:cs="Tahoma"/>
          <w:b/>
          <w:lang w:eastAsia="zh-CN"/>
        </w:rPr>
        <w:t>474</w:t>
      </w:r>
      <w:r w:rsidR="00F4043C">
        <w:rPr>
          <w:rFonts w:ascii="Tahoma" w:eastAsia="Arial Unicode MS" w:hAnsi="Tahoma" w:cs="Tahoma"/>
          <w:b/>
          <w:lang w:eastAsia="zh-CN"/>
        </w:rPr>
        <w:t>/</w:t>
      </w:r>
      <w:r w:rsidR="00E06A82" w:rsidRPr="00E06A82">
        <w:rPr>
          <w:rFonts w:ascii="Tahoma" w:eastAsia="Arial Unicode MS" w:hAnsi="Tahoma" w:cs="Tahoma"/>
          <w:b/>
          <w:lang w:eastAsia="zh-CN"/>
        </w:rPr>
        <w:t xml:space="preserve">29-03-2021 </w:t>
      </w:r>
      <w:r w:rsidRPr="00E06A82">
        <w:rPr>
          <w:rFonts w:ascii="Tahoma" w:eastAsia="Arial Unicode MS" w:hAnsi="Tahoma" w:cs="Tahoma"/>
          <w:b/>
          <w:lang w:eastAsia="zh-CN"/>
        </w:rPr>
        <w:t>(ΑΔΑ:</w:t>
      </w:r>
      <w:r w:rsidR="00075F41">
        <w:rPr>
          <w:rFonts w:ascii="Tahoma" w:eastAsia="Arial Unicode MS" w:hAnsi="Tahoma" w:cs="Tahoma"/>
          <w:b/>
          <w:lang w:eastAsia="zh-CN"/>
        </w:rPr>
        <w:t>Ω51146ΜΑΠΣ-Ζ7Σ</w:t>
      </w:r>
      <w:r w:rsidRPr="00E06A82">
        <w:rPr>
          <w:rFonts w:ascii="Tahoma" w:eastAsia="Arial Unicode MS" w:hAnsi="Tahoma" w:cs="Tahoma"/>
          <w:b/>
          <w:lang w:eastAsia="zh-CN"/>
        </w:rPr>
        <w:t xml:space="preserve"> – ΑΔΑΜ: </w:t>
      </w:r>
      <w:r w:rsidR="00A45805">
        <w:rPr>
          <w:rFonts w:ascii="Tahoma" w:eastAsia="Arial Unicode MS" w:hAnsi="Tahoma" w:cs="Tahoma"/>
          <w:b/>
          <w:lang w:eastAsia="zh-CN"/>
        </w:rPr>
        <w:t>21</w:t>
      </w:r>
      <w:r w:rsidR="00A45805">
        <w:rPr>
          <w:rFonts w:ascii="Tahoma" w:eastAsia="Arial Unicode MS" w:hAnsi="Tahoma" w:cs="Tahoma"/>
          <w:b/>
          <w:lang w:val="en-US" w:eastAsia="zh-CN"/>
        </w:rPr>
        <w:t>REQ</w:t>
      </w:r>
      <w:r w:rsidR="00A45805" w:rsidRPr="00A45805">
        <w:rPr>
          <w:rFonts w:ascii="Tahoma" w:eastAsia="Arial Unicode MS" w:hAnsi="Tahoma" w:cs="Tahoma"/>
          <w:b/>
          <w:lang w:eastAsia="zh-CN"/>
        </w:rPr>
        <w:t>008514857</w:t>
      </w:r>
      <w:r w:rsidRPr="00E06A82">
        <w:rPr>
          <w:rFonts w:ascii="Tahoma" w:eastAsia="Arial Unicode MS" w:hAnsi="Tahoma" w:cs="Tahoma"/>
          <w:b/>
          <w:lang w:eastAsia="zh-CN"/>
        </w:rPr>
        <w:t>)</w:t>
      </w:r>
      <w:r w:rsidRPr="00EF2D89">
        <w:rPr>
          <w:rFonts w:ascii="Tahoma" w:eastAsia="Arial Unicode MS" w:hAnsi="Tahoma" w:cs="Tahoma"/>
          <w:b/>
          <w:lang w:eastAsia="zh-CN"/>
        </w:rPr>
        <w:t xml:space="preserve"> </w:t>
      </w:r>
      <w:r w:rsidRPr="004361CE">
        <w:rPr>
          <w:rFonts w:asciiTheme="minorHAnsi" w:eastAsia="Arial Unicode MS" w:hAnsiTheme="minorHAnsi" w:cstheme="minorHAnsi"/>
          <w:sz w:val="24"/>
          <w:szCs w:val="24"/>
          <w:lang w:eastAsia="zh-CN"/>
        </w:rPr>
        <w:t xml:space="preserve">Απόφασης Ανάληψης Υποχρέωσης ποσού </w:t>
      </w:r>
      <w:r w:rsidRPr="004361CE">
        <w:rPr>
          <w:rFonts w:asciiTheme="minorHAnsi" w:eastAsia="Arial Unicode MS" w:hAnsiTheme="minorHAnsi" w:cstheme="minorHAnsi"/>
          <w:b/>
          <w:sz w:val="24"/>
          <w:szCs w:val="24"/>
          <w:lang w:eastAsia="zh-CN"/>
        </w:rPr>
        <w:t>#</w:t>
      </w:r>
      <w:r w:rsidR="00EE40A9" w:rsidRPr="004361CE">
        <w:rPr>
          <w:rFonts w:asciiTheme="minorHAnsi" w:eastAsia="Arial Unicode MS" w:hAnsiTheme="minorHAnsi" w:cstheme="minorHAnsi"/>
          <w:b/>
          <w:sz w:val="24"/>
          <w:szCs w:val="24"/>
          <w:lang w:eastAsia="zh-CN"/>
        </w:rPr>
        <w:t>186.000</w:t>
      </w:r>
      <w:r w:rsidRPr="004361CE">
        <w:rPr>
          <w:rFonts w:asciiTheme="minorHAnsi" w:eastAsia="Arial Unicode MS" w:hAnsiTheme="minorHAnsi" w:cstheme="minorHAnsi"/>
          <w:b/>
          <w:sz w:val="24"/>
          <w:szCs w:val="24"/>
          <w:lang w:eastAsia="zh-CN"/>
        </w:rPr>
        <w:t>,00€#</w:t>
      </w:r>
      <w:r w:rsidR="00075F41">
        <w:rPr>
          <w:rFonts w:asciiTheme="minorHAnsi" w:eastAsia="Arial Unicode MS" w:hAnsiTheme="minorHAnsi" w:cstheme="minorHAnsi"/>
          <w:b/>
          <w:sz w:val="24"/>
          <w:szCs w:val="24"/>
          <w:lang w:eastAsia="zh-CN"/>
        </w:rPr>
        <w:t xml:space="preserve">  </w:t>
      </w:r>
      <w:r w:rsidRPr="004361CE">
        <w:rPr>
          <w:rFonts w:asciiTheme="minorHAnsi" w:eastAsia="Arial Unicode MS" w:hAnsiTheme="minorHAnsi" w:cstheme="minorHAnsi"/>
          <w:sz w:val="24"/>
          <w:szCs w:val="24"/>
          <w:lang w:eastAsia="zh-CN"/>
        </w:rPr>
        <w:t xml:space="preserve"> για την πληρωμή δαπάνης σε βάρος της πίστωσης του προϋπολογισμού εξόδων του </w:t>
      </w:r>
      <w:r w:rsidR="00EE40A9" w:rsidRPr="004361CE">
        <w:rPr>
          <w:rFonts w:asciiTheme="minorHAnsi" w:eastAsia="Arial Unicode MS" w:hAnsiTheme="minorHAnsi" w:cstheme="minorHAnsi"/>
          <w:sz w:val="24"/>
          <w:szCs w:val="24"/>
          <w:lang w:eastAsia="zh-CN"/>
        </w:rPr>
        <w:t>e-</w:t>
      </w:r>
      <w:r w:rsidRPr="004361CE">
        <w:rPr>
          <w:rFonts w:asciiTheme="minorHAnsi" w:eastAsia="Arial Unicode MS" w:hAnsiTheme="minorHAnsi" w:cstheme="minorHAnsi"/>
          <w:sz w:val="24"/>
          <w:szCs w:val="24"/>
          <w:lang w:eastAsia="zh-CN"/>
        </w:rPr>
        <w:t xml:space="preserve">Ε.Φ.Κ.Α. </w:t>
      </w:r>
      <w:r w:rsidR="009304FF" w:rsidRPr="004361CE">
        <w:rPr>
          <w:rFonts w:asciiTheme="minorHAnsi" w:eastAsia="Arial Unicode MS" w:hAnsiTheme="minorHAnsi" w:cstheme="minorHAnsi"/>
          <w:sz w:val="24"/>
          <w:szCs w:val="24"/>
          <w:lang w:eastAsia="zh-CN"/>
        </w:rPr>
        <w:t xml:space="preserve">που θα βαρύνει τα έτη </w:t>
      </w:r>
      <w:r w:rsidR="00EE40A9" w:rsidRPr="004361CE">
        <w:rPr>
          <w:rFonts w:asciiTheme="minorHAnsi" w:eastAsia="Arial Unicode MS" w:hAnsiTheme="minorHAnsi" w:cstheme="minorHAnsi"/>
          <w:sz w:val="24"/>
          <w:szCs w:val="24"/>
          <w:lang w:eastAsia="zh-CN"/>
        </w:rPr>
        <w:t>2021, 2022</w:t>
      </w:r>
      <w:r w:rsidRPr="004361CE">
        <w:rPr>
          <w:rFonts w:asciiTheme="minorHAnsi" w:eastAsia="Arial Unicode MS" w:hAnsiTheme="minorHAnsi" w:cstheme="minorHAnsi"/>
          <w:sz w:val="24"/>
          <w:szCs w:val="24"/>
          <w:lang w:eastAsia="zh-CN"/>
        </w:rPr>
        <w:t>.</w:t>
      </w:r>
    </w:p>
    <w:p w:rsidR="005363F3" w:rsidRPr="001C2D12" w:rsidRDefault="005363F3" w:rsidP="007739EA">
      <w:pPr>
        <w:pStyle w:val="normalwithoutspacing"/>
        <w:numPr>
          <w:ilvl w:val="0"/>
          <w:numId w:val="3"/>
        </w:numPr>
        <w:shd w:val="clear" w:color="auto" w:fill="FFFFFF"/>
        <w:tabs>
          <w:tab w:val="left" w:pos="284"/>
        </w:tabs>
        <w:spacing w:after="0"/>
        <w:ind w:left="349" w:hanging="425"/>
        <w:rPr>
          <w:rFonts w:asciiTheme="minorHAnsi" w:eastAsia="Arial Unicode MS" w:hAnsiTheme="minorHAnsi" w:cstheme="minorHAnsi"/>
          <w:iCs/>
          <w:sz w:val="24"/>
        </w:rPr>
      </w:pPr>
      <w:r w:rsidRPr="001C2D12">
        <w:rPr>
          <w:rFonts w:asciiTheme="minorHAnsi" w:eastAsia="Arial Unicode MS" w:hAnsiTheme="minorHAnsi" w:cstheme="minorHAnsi"/>
          <w:sz w:val="24"/>
        </w:rPr>
        <w:t xml:space="preserve">των σε εκτέλεση των ανωτέρω νόμων </w:t>
      </w:r>
      <w:proofErr w:type="spellStart"/>
      <w:r w:rsidRPr="001C2D12">
        <w:rPr>
          <w:rFonts w:asciiTheme="minorHAnsi" w:eastAsia="Arial Unicode MS" w:hAnsiTheme="minorHAnsi" w:cstheme="minorHAnsi"/>
          <w:sz w:val="24"/>
        </w:rPr>
        <w:t>εκδοθεισών</w:t>
      </w:r>
      <w:proofErr w:type="spellEnd"/>
      <w:r w:rsidRPr="001C2D12">
        <w:rPr>
          <w:rFonts w:asciiTheme="minorHAnsi" w:eastAsia="Arial Unicode MS" w:hAnsiTheme="minorHAnsi" w:cstheme="minorHAnsi"/>
          <w:sz w:val="24"/>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5363F3" w:rsidRPr="001C2D12" w:rsidRDefault="005363F3" w:rsidP="001946C2">
      <w:pPr>
        <w:tabs>
          <w:tab w:val="left" w:pos="284"/>
        </w:tabs>
        <w:spacing w:after="0"/>
        <w:ind w:left="-76"/>
        <w:rPr>
          <w:rFonts w:asciiTheme="minorHAnsi" w:eastAsia="Arial Unicode MS" w:hAnsiTheme="minorHAnsi" w:cstheme="minorHAnsi"/>
          <w:iCs/>
          <w:color w:val="FF00FF"/>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eastAsia="el-GR"/>
        </w:rPr>
      </w:pPr>
      <w:bookmarkStart w:id="15" w:name="_Toc63786523"/>
      <w:r w:rsidRPr="00A04341">
        <w:rPr>
          <w:rFonts w:asciiTheme="minorHAnsi" w:eastAsia="Arial Unicode MS" w:hAnsiTheme="minorHAnsi" w:cstheme="minorHAnsi"/>
          <w:sz w:val="24"/>
          <w:szCs w:val="24"/>
          <w:lang w:val="el-GR"/>
        </w:rPr>
        <w:t>1.5</w:t>
      </w:r>
      <w:r w:rsidRPr="00A04341">
        <w:rPr>
          <w:rFonts w:asciiTheme="minorHAnsi" w:eastAsia="Arial Unicode MS" w:hAnsiTheme="minorHAnsi" w:cstheme="minorHAnsi"/>
          <w:sz w:val="24"/>
          <w:szCs w:val="24"/>
          <w:lang w:val="el-GR"/>
        </w:rPr>
        <w:tab/>
        <w:t>Προθεσμία παραλαβής προσφορών και διενέργεια διαγωνισμού</w:t>
      </w:r>
      <w:bookmarkEnd w:id="14"/>
      <w:bookmarkEnd w:id="15"/>
      <w:r w:rsidRPr="001C2D12">
        <w:rPr>
          <w:rFonts w:asciiTheme="minorHAnsi" w:eastAsia="Arial Unicode MS" w:hAnsiTheme="minorHAnsi" w:cstheme="minorHAnsi"/>
          <w:sz w:val="24"/>
          <w:szCs w:val="24"/>
          <w:lang w:val="el-GR"/>
        </w:rPr>
        <w:t xml:space="preserve"> </w:t>
      </w:r>
    </w:p>
    <w:p w:rsidR="005363F3" w:rsidRPr="00537AD3" w:rsidRDefault="005363F3" w:rsidP="001946C2">
      <w:pPr>
        <w:spacing w:after="0"/>
        <w:rPr>
          <w:rFonts w:asciiTheme="minorHAnsi" w:eastAsia="Arial Unicode MS" w:hAnsiTheme="minorHAnsi" w:cstheme="minorHAnsi"/>
          <w:b/>
          <w:sz w:val="24"/>
          <w:lang w:val="el-GR" w:eastAsia="el-GR"/>
        </w:rPr>
      </w:pPr>
      <w:r w:rsidRPr="001C2D12">
        <w:rPr>
          <w:rFonts w:asciiTheme="minorHAnsi" w:eastAsia="Arial Unicode MS" w:hAnsiTheme="minorHAnsi" w:cstheme="minorHAnsi"/>
          <w:color w:val="000000" w:themeColor="text1"/>
          <w:sz w:val="24"/>
          <w:lang w:val="el-GR" w:eastAsia="el-GR"/>
        </w:rPr>
        <w:t xml:space="preserve">Η καταληκτική ημερομηνία παραλαβής των προσφορών είναι </w:t>
      </w:r>
      <w:r w:rsidR="00CD7F82" w:rsidRPr="00CD7F82">
        <w:rPr>
          <w:rFonts w:asciiTheme="minorHAnsi" w:eastAsia="Arial Unicode MS" w:hAnsiTheme="minorHAnsi" w:cstheme="minorHAnsi"/>
          <w:b/>
          <w:color w:val="000000" w:themeColor="text1"/>
          <w:sz w:val="24"/>
          <w:lang w:val="el-GR" w:eastAsia="el-GR"/>
        </w:rPr>
        <w:t>24/05/2021</w:t>
      </w:r>
      <w:r w:rsidR="00CD7F82" w:rsidRPr="00CD7F82">
        <w:rPr>
          <w:rFonts w:asciiTheme="minorHAnsi" w:eastAsia="Arial Unicode MS" w:hAnsiTheme="minorHAnsi" w:cstheme="minorHAnsi"/>
          <w:color w:val="000000" w:themeColor="text1"/>
          <w:sz w:val="24"/>
          <w:lang w:val="el-GR" w:eastAsia="el-GR"/>
        </w:rPr>
        <w:t xml:space="preserve"> </w:t>
      </w:r>
      <w:r w:rsidRPr="00CD7F82">
        <w:rPr>
          <w:rFonts w:asciiTheme="minorHAnsi" w:eastAsia="Arial Unicode MS" w:hAnsiTheme="minorHAnsi" w:cstheme="minorHAnsi"/>
          <w:b/>
          <w:sz w:val="24"/>
          <w:lang w:val="el-GR" w:eastAsia="el-GR"/>
        </w:rPr>
        <w:t xml:space="preserve">, </w:t>
      </w:r>
      <w:r w:rsidRPr="00CD7F82">
        <w:rPr>
          <w:rFonts w:asciiTheme="minorHAnsi" w:eastAsia="Arial Unicode MS" w:hAnsiTheme="minorHAnsi" w:cstheme="minorHAnsi"/>
          <w:sz w:val="24"/>
          <w:lang w:val="el-GR" w:eastAsia="el-GR"/>
        </w:rPr>
        <w:t>ημέρα</w:t>
      </w:r>
      <w:r w:rsidRPr="00CD7F82">
        <w:rPr>
          <w:rFonts w:asciiTheme="minorHAnsi" w:eastAsia="Arial Unicode MS" w:hAnsiTheme="minorHAnsi" w:cstheme="minorHAnsi"/>
          <w:b/>
          <w:sz w:val="24"/>
          <w:lang w:val="el-GR" w:eastAsia="el-GR"/>
        </w:rPr>
        <w:t xml:space="preserve"> </w:t>
      </w:r>
      <w:r w:rsidR="00CD7F82" w:rsidRPr="00CD7F82">
        <w:rPr>
          <w:rFonts w:asciiTheme="minorHAnsi" w:eastAsia="Arial Unicode MS" w:hAnsiTheme="minorHAnsi" w:cstheme="minorHAnsi"/>
          <w:b/>
          <w:sz w:val="24"/>
          <w:lang w:val="el-GR" w:eastAsia="el-GR"/>
        </w:rPr>
        <w:t xml:space="preserve"> ΔΕΥΤΕΡΑ</w:t>
      </w:r>
      <w:r w:rsidR="00CD7F82">
        <w:rPr>
          <w:rFonts w:asciiTheme="minorHAnsi" w:eastAsia="Arial Unicode MS" w:hAnsiTheme="minorHAnsi" w:cstheme="minorHAnsi"/>
          <w:b/>
          <w:sz w:val="24"/>
          <w:lang w:val="el-GR" w:eastAsia="el-GR"/>
        </w:rPr>
        <w:t xml:space="preserve"> </w:t>
      </w:r>
      <w:r w:rsidRPr="005E4094">
        <w:rPr>
          <w:rFonts w:asciiTheme="minorHAnsi" w:eastAsia="Arial Unicode MS" w:hAnsiTheme="minorHAnsi" w:cstheme="minorHAnsi"/>
          <w:color w:val="000000" w:themeColor="text1"/>
          <w:sz w:val="24"/>
          <w:lang w:val="el-GR" w:eastAsia="el-GR"/>
        </w:rPr>
        <w:t>και ώρα</w:t>
      </w:r>
      <w:r w:rsidRPr="005E4094">
        <w:rPr>
          <w:rFonts w:asciiTheme="minorHAnsi" w:eastAsia="Arial Unicode MS" w:hAnsiTheme="minorHAnsi" w:cstheme="minorHAnsi"/>
          <w:b/>
          <w:color w:val="000000" w:themeColor="text1"/>
          <w:sz w:val="24"/>
          <w:lang w:val="el-GR" w:eastAsia="el-GR"/>
        </w:rPr>
        <w:t xml:space="preserve"> </w:t>
      </w:r>
      <w:r w:rsidR="003E4162" w:rsidRPr="005E4094">
        <w:rPr>
          <w:rFonts w:asciiTheme="minorHAnsi" w:eastAsia="Arial Unicode MS" w:hAnsiTheme="minorHAnsi" w:cstheme="minorHAnsi"/>
          <w:b/>
          <w:sz w:val="24"/>
          <w:lang w:val="el-GR" w:eastAsia="el-GR"/>
        </w:rPr>
        <w:t>14:30.</w:t>
      </w:r>
    </w:p>
    <w:p w:rsidR="005363F3" w:rsidRPr="00537AD3" w:rsidRDefault="005363F3" w:rsidP="001946C2">
      <w:pPr>
        <w:spacing w:after="0"/>
        <w:rPr>
          <w:rFonts w:asciiTheme="minorHAnsi" w:eastAsia="Arial Unicode MS" w:hAnsiTheme="minorHAnsi" w:cstheme="minorHAnsi"/>
          <w:b/>
          <w:sz w:val="24"/>
          <w:lang w:val="el-GR" w:eastAsia="el-GR"/>
        </w:rPr>
      </w:pPr>
      <w:r w:rsidRPr="001C2D12">
        <w:rPr>
          <w:rFonts w:asciiTheme="minorHAnsi" w:eastAsia="Arial Unicode MS" w:hAnsiTheme="minorHAnsi" w:cstheme="minorHAnsi"/>
          <w:sz w:val="24"/>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w:t>
      </w:r>
      <w:proofErr w:type="spellStart"/>
      <w:r w:rsidRPr="001C2D12">
        <w:rPr>
          <w:rFonts w:asciiTheme="minorHAnsi" w:eastAsia="Arial Unicode MS" w:hAnsiTheme="minorHAnsi" w:cstheme="minorHAnsi"/>
          <w:sz w:val="24"/>
          <w:lang w:val="el-GR" w:eastAsia="el-GR"/>
        </w:rPr>
        <w:t>προσβάσιμη</w:t>
      </w:r>
      <w:proofErr w:type="spellEnd"/>
      <w:r w:rsidRPr="001C2D12">
        <w:rPr>
          <w:rFonts w:asciiTheme="minorHAnsi" w:eastAsia="Arial Unicode MS" w:hAnsiTheme="minorHAnsi" w:cstheme="minorHAnsi"/>
          <w:sz w:val="24"/>
          <w:lang w:val="el-GR" w:eastAsia="el-GR"/>
        </w:rPr>
        <w:t xml:space="preserve"> μέσω της Διαδικτυακής πύλης </w:t>
      </w:r>
      <w:r w:rsidRPr="001C2D12">
        <w:rPr>
          <w:rStyle w:val="-"/>
          <w:rFonts w:asciiTheme="minorHAnsi" w:eastAsia="Arial Unicode MS" w:hAnsiTheme="minorHAnsi" w:cstheme="minorHAnsi"/>
          <w:sz w:val="24"/>
        </w:rPr>
        <w:t>www</w:t>
      </w:r>
      <w:r w:rsidRPr="001C2D12">
        <w:rPr>
          <w:rStyle w:val="-"/>
          <w:rFonts w:asciiTheme="minorHAnsi" w:eastAsia="Arial Unicode MS" w:hAnsiTheme="minorHAnsi" w:cstheme="minorHAnsi"/>
          <w:sz w:val="24"/>
          <w:lang w:val="el-GR"/>
        </w:rPr>
        <w:t>.</w:t>
      </w:r>
      <w:proofErr w:type="spellStart"/>
      <w:r w:rsidRPr="001C2D12">
        <w:rPr>
          <w:rStyle w:val="-"/>
          <w:rFonts w:asciiTheme="minorHAnsi" w:eastAsia="Arial Unicode MS" w:hAnsiTheme="minorHAnsi" w:cstheme="minorHAnsi"/>
          <w:sz w:val="24"/>
        </w:rPr>
        <w:t>promitheus</w:t>
      </w:r>
      <w:proofErr w:type="spellEnd"/>
      <w:r w:rsidRPr="001C2D12">
        <w:rPr>
          <w:rStyle w:val="-"/>
          <w:rFonts w:asciiTheme="minorHAnsi" w:eastAsia="Arial Unicode MS" w:hAnsiTheme="minorHAnsi" w:cstheme="minorHAnsi"/>
          <w:sz w:val="24"/>
          <w:lang w:val="el-GR"/>
        </w:rPr>
        <w:t>.</w:t>
      </w:r>
      <w:proofErr w:type="spellStart"/>
      <w:r w:rsidRPr="001C2D12">
        <w:rPr>
          <w:rStyle w:val="-"/>
          <w:rFonts w:asciiTheme="minorHAnsi" w:eastAsia="Arial Unicode MS" w:hAnsiTheme="minorHAnsi" w:cstheme="minorHAnsi"/>
          <w:sz w:val="24"/>
        </w:rPr>
        <w:t>gov</w:t>
      </w:r>
      <w:proofErr w:type="spellEnd"/>
      <w:r w:rsidRPr="001C2D12">
        <w:rPr>
          <w:rStyle w:val="-"/>
          <w:rFonts w:asciiTheme="minorHAnsi" w:eastAsia="Arial Unicode MS" w:hAnsiTheme="minorHAnsi" w:cstheme="minorHAnsi"/>
          <w:sz w:val="24"/>
          <w:lang w:val="el-GR"/>
        </w:rPr>
        <w:t>.</w:t>
      </w:r>
      <w:r w:rsidRPr="001C2D12">
        <w:rPr>
          <w:rStyle w:val="-"/>
          <w:rFonts w:asciiTheme="minorHAnsi" w:eastAsia="Arial Unicode MS" w:hAnsiTheme="minorHAnsi" w:cstheme="minorHAnsi"/>
          <w:sz w:val="24"/>
        </w:rPr>
        <w:t>gr</w:t>
      </w:r>
      <w:r w:rsidRPr="001C2D12">
        <w:rPr>
          <w:rFonts w:asciiTheme="minorHAnsi" w:eastAsia="Arial Unicode MS" w:hAnsiTheme="minorHAnsi" w:cstheme="minorHAnsi"/>
          <w:sz w:val="24"/>
          <w:lang w:val="el-GR" w:eastAsia="el-GR"/>
        </w:rPr>
        <w:t xml:space="preserve">, </w:t>
      </w:r>
      <w:r w:rsidRPr="001C2D12">
        <w:rPr>
          <w:rFonts w:asciiTheme="minorHAnsi" w:eastAsia="Arial Unicode MS" w:hAnsiTheme="minorHAnsi" w:cstheme="minorHAnsi"/>
          <w:color w:val="000000" w:themeColor="text1"/>
          <w:sz w:val="24"/>
          <w:lang w:val="el-GR" w:eastAsia="el-GR"/>
        </w:rPr>
        <w:t xml:space="preserve">την </w:t>
      </w:r>
      <w:r w:rsidR="00CD7F82">
        <w:rPr>
          <w:rFonts w:asciiTheme="minorHAnsi" w:eastAsia="Arial Unicode MS" w:hAnsiTheme="minorHAnsi" w:cstheme="minorHAnsi"/>
          <w:b/>
          <w:sz w:val="24"/>
          <w:lang w:val="el-GR" w:eastAsia="el-GR"/>
        </w:rPr>
        <w:t xml:space="preserve">28/05/2021 </w:t>
      </w:r>
      <w:r w:rsidRPr="00CD7F82">
        <w:rPr>
          <w:rFonts w:asciiTheme="minorHAnsi" w:eastAsia="Arial Unicode MS" w:hAnsiTheme="minorHAnsi" w:cstheme="minorHAnsi"/>
          <w:sz w:val="24"/>
          <w:shd w:val="clear" w:color="auto" w:fill="FFFFFF"/>
          <w:lang w:val="el-GR" w:eastAsia="el-GR"/>
        </w:rPr>
        <w:t xml:space="preserve">ημέρα </w:t>
      </w:r>
      <w:r w:rsidR="00CD7F82">
        <w:rPr>
          <w:rFonts w:asciiTheme="minorHAnsi" w:eastAsia="Arial Unicode MS" w:hAnsiTheme="minorHAnsi" w:cstheme="minorHAnsi"/>
          <w:b/>
          <w:sz w:val="24"/>
          <w:lang w:val="el-GR" w:eastAsia="el-GR"/>
        </w:rPr>
        <w:t xml:space="preserve">ΠΑΡΑΣΚΕΥΗ </w:t>
      </w:r>
      <w:r w:rsidRPr="005E4094">
        <w:rPr>
          <w:rFonts w:asciiTheme="minorHAnsi" w:eastAsia="Arial Unicode MS" w:hAnsiTheme="minorHAnsi" w:cstheme="minorHAnsi"/>
          <w:sz w:val="24"/>
          <w:lang w:val="el-GR" w:eastAsia="el-GR"/>
        </w:rPr>
        <w:t>και ώρα</w:t>
      </w:r>
      <w:r w:rsidRPr="005E4094">
        <w:rPr>
          <w:rFonts w:asciiTheme="minorHAnsi" w:eastAsia="Arial Unicode MS" w:hAnsiTheme="minorHAnsi" w:cstheme="minorHAnsi"/>
          <w:b/>
          <w:sz w:val="24"/>
          <w:lang w:val="el-GR" w:eastAsia="el-GR"/>
        </w:rPr>
        <w:t xml:space="preserve"> </w:t>
      </w:r>
      <w:r w:rsidR="00B578E8">
        <w:rPr>
          <w:rFonts w:asciiTheme="minorHAnsi" w:eastAsia="Arial Unicode MS" w:hAnsiTheme="minorHAnsi" w:cstheme="minorHAnsi"/>
          <w:b/>
          <w:sz w:val="24"/>
          <w:lang w:val="el-GR" w:eastAsia="el-GR"/>
        </w:rPr>
        <w:t>10:30</w:t>
      </w:r>
      <w:r w:rsidRPr="005E4094">
        <w:rPr>
          <w:rFonts w:asciiTheme="minorHAnsi" w:eastAsia="Arial Unicode MS" w:hAnsiTheme="minorHAnsi" w:cstheme="minorHAnsi"/>
          <w:b/>
          <w:sz w:val="24"/>
          <w:lang w:val="el-GR" w:eastAsia="el-GR"/>
        </w:rPr>
        <w:t xml:space="preserve"> </w:t>
      </w:r>
      <w:proofErr w:type="spellStart"/>
      <w:r w:rsidRPr="005E4094">
        <w:rPr>
          <w:rFonts w:asciiTheme="minorHAnsi" w:eastAsia="Arial Unicode MS" w:hAnsiTheme="minorHAnsi" w:cstheme="minorHAnsi"/>
          <w:b/>
          <w:sz w:val="24"/>
          <w:lang w:val="el-GR" w:eastAsia="el-GR"/>
        </w:rPr>
        <w:t>π.μ</w:t>
      </w:r>
      <w:proofErr w:type="spellEnd"/>
      <w:r w:rsidRPr="005E4094">
        <w:rPr>
          <w:rFonts w:asciiTheme="minorHAnsi" w:eastAsia="Arial Unicode MS" w:hAnsiTheme="minorHAnsi" w:cstheme="minorHAnsi"/>
          <w:b/>
          <w:sz w:val="24"/>
          <w:lang w:val="el-GR" w:eastAsia="el-GR"/>
        </w:rPr>
        <w:t>.</w:t>
      </w:r>
    </w:p>
    <w:p w:rsidR="005363F3" w:rsidRPr="001C2D12" w:rsidRDefault="005363F3" w:rsidP="001946C2">
      <w:pPr>
        <w:spacing w:after="0"/>
        <w:rPr>
          <w:rFonts w:asciiTheme="minorHAnsi" w:eastAsia="Arial Unicode MS" w:hAnsiTheme="minorHAnsi" w:cstheme="minorHAnsi"/>
          <w:b/>
          <w:sz w:val="24"/>
          <w:lang w:val="el-GR" w:eastAsia="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16" w:name="_Toc492539441"/>
      <w:bookmarkStart w:id="17" w:name="_Toc63786524"/>
      <w:r w:rsidRPr="001C2D12">
        <w:rPr>
          <w:rFonts w:asciiTheme="minorHAnsi" w:eastAsia="Arial Unicode MS" w:hAnsiTheme="minorHAnsi" w:cstheme="minorHAnsi"/>
          <w:sz w:val="24"/>
          <w:szCs w:val="24"/>
          <w:lang w:val="el-GR"/>
        </w:rPr>
        <w:lastRenderedPageBreak/>
        <w:t>1.6</w:t>
      </w:r>
      <w:r w:rsidRPr="001C2D12">
        <w:rPr>
          <w:rFonts w:asciiTheme="minorHAnsi" w:eastAsia="Arial Unicode MS" w:hAnsiTheme="minorHAnsi" w:cstheme="minorHAnsi"/>
          <w:sz w:val="24"/>
          <w:szCs w:val="24"/>
          <w:lang w:val="el-GR"/>
        </w:rPr>
        <w:tab/>
        <w:t>Δημοσιότητα</w:t>
      </w:r>
      <w:bookmarkEnd w:id="16"/>
      <w:bookmarkEnd w:id="17"/>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 xml:space="preserve">Α. </w:t>
      </w:r>
      <w:r w:rsidRPr="001C2D12">
        <w:rPr>
          <w:rFonts w:asciiTheme="minorHAnsi" w:eastAsia="Arial Unicode MS" w:hAnsiTheme="minorHAnsi" w:cstheme="minorHAnsi"/>
          <w:b/>
          <w:sz w:val="24"/>
          <w:lang w:val="el-GR"/>
        </w:rPr>
        <w:tab/>
        <w:t xml:space="preserve">Δημοσίευση σε εθνικό επίπεδο </w:t>
      </w:r>
    </w:p>
    <w:p w:rsidR="005363F3" w:rsidRPr="001C2D12" w:rsidRDefault="005363F3" w:rsidP="001946C2">
      <w:pPr>
        <w:spacing w:after="0"/>
        <w:rPr>
          <w:rFonts w:asciiTheme="minorHAnsi" w:eastAsia="Arial Unicode MS" w:hAnsiTheme="minorHAnsi" w:cstheme="minorHAnsi"/>
          <w:b/>
          <w:color w:val="FF0000"/>
          <w:sz w:val="24"/>
          <w:lang w:val="el-GR"/>
        </w:rPr>
      </w:pPr>
      <w:r w:rsidRPr="001C2D12">
        <w:rPr>
          <w:rFonts w:asciiTheme="minorHAnsi" w:eastAsia="Arial Unicode MS" w:hAnsiTheme="minorHAnsi" w:cstheme="minorHAnsi"/>
          <w:sz w:val="24"/>
          <w:lang w:val="el-GR"/>
        </w:rPr>
        <w:t xml:space="preserve">Η προκήρυξη και το πλήρες κείμενο της παρούσας Διακήρυξης καταχωρήθηκαν στο Κεντρικό Ηλεκτρονικό Μητρώο </w:t>
      </w:r>
      <w:r w:rsidRPr="001C2D12">
        <w:rPr>
          <w:rStyle w:val="-"/>
          <w:rFonts w:asciiTheme="minorHAnsi" w:eastAsia="Arial Unicode MS" w:hAnsiTheme="minorHAnsi" w:cstheme="minorHAnsi"/>
          <w:color w:val="auto"/>
          <w:sz w:val="24"/>
          <w:lang w:val="el-GR"/>
        </w:rPr>
        <w:t>Δημοσίων</w:t>
      </w:r>
      <w:r w:rsidR="00C16D36" w:rsidRPr="001C2D12">
        <w:rPr>
          <w:rFonts w:asciiTheme="minorHAnsi" w:eastAsia="Arial Unicode MS" w:hAnsiTheme="minorHAnsi" w:cstheme="minorHAnsi"/>
          <w:sz w:val="24"/>
          <w:lang w:val="el-GR"/>
        </w:rPr>
        <w:t xml:space="preserve"> Συμβάσεων (ΚΗΜΔΗΣ).</w:t>
      </w:r>
    </w:p>
    <w:p w:rsidR="003C79D2" w:rsidRPr="005E4094" w:rsidRDefault="005363F3" w:rsidP="001946C2">
      <w:pPr>
        <w:spacing w:after="0"/>
        <w:rPr>
          <w:rFonts w:asciiTheme="minorHAnsi" w:eastAsia="Arial Unicode MS" w:hAnsiTheme="minorHAnsi" w:cstheme="minorHAnsi"/>
          <w:b/>
          <w:sz w:val="24"/>
          <w:lang w:val="el-GR"/>
        </w:rPr>
      </w:pPr>
      <w:r w:rsidRPr="001C2D12">
        <w:rPr>
          <w:rFonts w:asciiTheme="minorHAnsi" w:eastAsia="Arial Unicode MS" w:hAnsiTheme="minorHAnsi" w:cstheme="minorHAnsi"/>
          <w:sz w:val="24"/>
          <w:lang w:val="el-GR"/>
        </w:rPr>
        <w:t xml:space="preserve">Το πλήρες κείμενο της παρούσας Διακήρυξης καταχωρήθηκε ακόμη και στη διαδικτυακή πύλη του Ε.Σ.Η.ΔΗ.Σ.:  </w:t>
      </w:r>
      <w:hyperlink r:id="rId11" w:history="1">
        <w:r w:rsidRPr="001C2D12">
          <w:rPr>
            <w:rStyle w:val="-"/>
            <w:rFonts w:asciiTheme="minorHAnsi" w:eastAsia="Arial Unicode MS" w:hAnsiTheme="minorHAnsi" w:cstheme="minorHAnsi"/>
            <w:sz w:val="24"/>
          </w:rPr>
          <w:t>http</w:t>
        </w:r>
        <w:r w:rsidRPr="001C2D12">
          <w:rPr>
            <w:rStyle w:val="-"/>
            <w:rFonts w:asciiTheme="minorHAnsi" w:eastAsia="Arial Unicode MS" w:hAnsiTheme="minorHAnsi" w:cstheme="minorHAnsi"/>
            <w:sz w:val="24"/>
            <w:lang w:val="el-GR"/>
          </w:rPr>
          <w:t>://</w:t>
        </w:r>
        <w:r w:rsidRPr="001C2D12">
          <w:rPr>
            <w:rStyle w:val="-"/>
            <w:rFonts w:asciiTheme="minorHAnsi" w:eastAsia="Arial Unicode MS" w:hAnsiTheme="minorHAnsi" w:cstheme="minorHAnsi"/>
            <w:sz w:val="24"/>
          </w:rPr>
          <w:t>www</w:t>
        </w:r>
        <w:r w:rsidRPr="001C2D12">
          <w:rPr>
            <w:rStyle w:val="-"/>
            <w:rFonts w:asciiTheme="minorHAnsi" w:eastAsia="Arial Unicode MS" w:hAnsiTheme="minorHAnsi" w:cstheme="minorHAnsi"/>
            <w:sz w:val="24"/>
            <w:lang w:val="el-GR"/>
          </w:rPr>
          <w:t>.</w:t>
        </w:r>
        <w:proofErr w:type="spellStart"/>
        <w:r w:rsidRPr="001C2D12">
          <w:rPr>
            <w:rStyle w:val="-"/>
            <w:rFonts w:asciiTheme="minorHAnsi" w:eastAsia="Arial Unicode MS" w:hAnsiTheme="minorHAnsi" w:cstheme="minorHAnsi"/>
            <w:sz w:val="24"/>
          </w:rPr>
          <w:t>promitheus</w:t>
        </w:r>
        <w:proofErr w:type="spellEnd"/>
        <w:r w:rsidRPr="001C2D12">
          <w:rPr>
            <w:rStyle w:val="-"/>
            <w:rFonts w:asciiTheme="minorHAnsi" w:eastAsia="Arial Unicode MS" w:hAnsiTheme="minorHAnsi" w:cstheme="minorHAnsi"/>
            <w:sz w:val="24"/>
            <w:lang w:val="el-GR"/>
          </w:rPr>
          <w:t>.</w:t>
        </w:r>
        <w:proofErr w:type="spellStart"/>
        <w:r w:rsidRPr="001C2D12">
          <w:rPr>
            <w:rStyle w:val="-"/>
            <w:rFonts w:asciiTheme="minorHAnsi" w:eastAsia="Arial Unicode MS" w:hAnsiTheme="minorHAnsi" w:cstheme="minorHAnsi"/>
            <w:sz w:val="24"/>
          </w:rPr>
          <w:t>gov</w:t>
        </w:r>
        <w:proofErr w:type="spellEnd"/>
        <w:r w:rsidRPr="001C2D12">
          <w:rPr>
            <w:rStyle w:val="-"/>
            <w:rFonts w:asciiTheme="minorHAnsi" w:eastAsia="Arial Unicode MS" w:hAnsiTheme="minorHAnsi" w:cstheme="minorHAnsi"/>
            <w:sz w:val="24"/>
            <w:lang w:val="el-GR"/>
          </w:rPr>
          <w:t>.</w:t>
        </w:r>
        <w:r w:rsidRPr="001C2D12">
          <w:rPr>
            <w:rStyle w:val="-"/>
            <w:rFonts w:asciiTheme="minorHAnsi" w:eastAsia="Arial Unicode MS" w:hAnsiTheme="minorHAnsi" w:cstheme="minorHAnsi"/>
            <w:sz w:val="24"/>
          </w:rPr>
          <w:t>gr</w:t>
        </w:r>
      </w:hyperlink>
      <w:r w:rsidRPr="001C2D12">
        <w:rPr>
          <w:rFonts w:asciiTheme="minorHAnsi" w:eastAsia="Arial Unicode MS" w:hAnsiTheme="minorHAnsi" w:cstheme="minorHAnsi"/>
          <w:sz w:val="24"/>
          <w:lang w:val="el-GR"/>
        </w:rPr>
        <w:t xml:space="preserve">, όπου η σχετική ηλεκτρονική διαδικασία σύναψης σύμβασης στην πλατφόρμα ΕΣΗΔΗΣ έλαβε </w:t>
      </w:r>
      <w:proofErr w:type="spellStart"/>
      <w:r w:rsidRPr="001C2D12">
        <w:rPr>
          <w:rFonts w:asciiTheme="minorHAnsi" w:eastAsia="Arial Unicode MS" w:hAnsiTheme="minorHAnsi" w:cstheme="minorHAnsi"/>
          <w:sz w:val="24"/>
          <w:lang w:val="el-GR"/>
        </w:rPr>
        <w:t>Συστημικό</w:t>
      </w:r>
      <w:proofErr w:type="spellEnd"/>
      <w:r w:rsidRPr="001C2D12">
        <w:rPr>
          <w:rFonts w:asciiTheme="minorHAnsi" w:eastAsia="Arial Unicode MS" w:hAnsiTheme="minorHAnsi" w:cstheme="minorHAnsi"/>
          <w:sz w:val="24"/>
          <w:lang w:val="el-GR"/>
        </w:rPr>
        <w:t xml:space="preserve"> Αριθμό </w:t>
      </w:r>
      <w:r w:rsidR="001D17A1">
        <w:rPr>
          <w:rFonts w:asciiTheme="minorHAnsi" w:eastAsia="Arial Unicode MS" w:hAnsiTheme="minorHAnsi" w:cstheme="minorHAnsi"/>
          <w:b/>
          <w:sz w:val="24"/>
          <w:lang w:val="el-GR"/>
        </w:rPr>
        <w:t>108841</w:t>
      </w:r>
    </w:p>
    <w:p w:rsidR="005363F3" w:rsidRPr="005E4094" w:rsidRDefault="005363F3" w:rsidP="001946C2">
      <w:pPr>
        <w:spacing w:after="0"/>
        <w:rPr>
          <w:rFonts w:asciiTheme="minorHAnsi" w:eastAsia="Arial Unicode MS" w:hAnsiTheme="minorHAnsi" w:cstheme="minorHAnsi"/>
          <w:sz w:val="24"/>
          <w:lang w:val="el-GR" w:eastAsia="el-GR"/>
        </w:rPr>
      </w:pPr>
      <w:r w:rsidRPr="005E4094">
        <w:rPr>
          <w:rFonts w:asciiTheme="minorHAnsi" w:eastAsia="Arial Unicode MS" w:hAnsiTheme="minorHAnsi" w:cstheme="minorHAnsi"/>
          <w:sz w:val="24"/>
          <w:lang w:val="el-GR"/>
        </w:rPr>
        <w:t xml:space="preserve">Η προκήρυξη </w:t>
      </w:r>
      <w:r w:rsidRPr="005E4094">
        <w:rPr>
          <w:rFonts w:asciiTheme="minorHAnsi" w:eastAsia="Arial Unicode MS" w:hAnsiTheme="minorHAnsi" w:cstheme="minorHAnsi"/>
          <w:bCs/>
          <w:sz w:val="24"/>
          <w:lang w:val="el-GR"/>
        </w:rPr>
        <w:t>(</w:t>
      </w:r>
      <w:r w:rsidRPr="005E4094">
        <w:rPr>
          <w:rFonts w:asciiTheme="minorHAnsi" w:eastAsia="Arial Unicode MS" w:hAnsiTheme="minorHAnsi" w:cstheme="minorHAnsi"/>
          <w:sz w:val="24"/>
          <w:lang w:val="el-GR"/>
        </w:rPr>
        <w:t xml:space="preserve">περίληψη της παρούσας Διακήρυξης) </w:t>
      </w:r>
      <w:r w:rsidRPr="005E4094">
        <w:rPr>
          <w:rFonts w:asciiTheme="minorHAnsi" w:eastAsia="Arial Unicode MS" w:hAnsiTheme="minorHAnsi" w:cstheme="minorHAnsi"/>
          <w:sz w:val="24"/>
          <w:lang w:val="el-GR" w:eastAsia="el-GR"/>
        </w:rPr>
        <w:t xml:space="preserve">όπως προβλέπεται στην περίπτωση 16 της παραγράφου 4 του άρθρου 2 του Ν. 3861/2010, αναρτήθηκε στο διαδίκτυο, στον </w:t>
      </w:r>
      <w:proofErr w:type="spellStart"/>
      <w:r w:rsidRPr="005E4094">
        <w:rPr>
          <w:rFonts w:asciiTheme="minorHAnsi" w:eastAsia="Arial Unicode MS" w:hAnsiTheme="minorHAnsi" w:cstheme="minorHAnsi"/>
          <w:sz w:val="24"/>
          <w:lang w:val="el-GR" w:eastAsia="el-GR"/>
        </w:rPr>
        <w:t>ιστότοπο</w:t>
      </w:r>
      <w:proofErr w:type="spellEnd"/>
      <w:r w:rsidRPr="005E4094">
        <w:rPr>
          <w:rFonts w:asciiTheme="minorHAnsi" w:eastAsia="Arial Unicode MS" w:hAnsiTheme="minorHAnsi" w:cstheme="minorHAnsi"/>
          <w:sz w:val="24"/>
          <w:lang w:val="el-GR" w:eastAsia="el-GR"/>
        </w:rPr>
        <w:t xml:space="preserve"> </w:t>
      </w:r>
      <w:hyperlink r:id="rId12" w:history="1">
        <w:r w:rsidRPr="005E4094">
          <w:rPr>
            <w:rStyle w:val="-"/>
            <w:rFonts w:asciiTheme="minorHAnsi" w:eastAsia="Arial Unicode MS" w:hAnsiTheme="minorHAnsi" w:cstheme="minorHAnsi"/>
            <w:sz w:val="24"/>
          </w:rPr>
          <w:t>http</w:t>
        </w:r>
        <w:r w:rsidRPr="005E4094">
          <w:rPr>
            <w:rStyle w:val="-"/>
            <w:rFonts w:asciiTheme="minorHAnsi" w:eastAsia="Arial Unicode MS" w:hAnsiTheme="minorHAnsi" w:cstheme="minorHAnsi"/>
            <w:sz w:val="24"/>
            <w:lang w:val="el-GR"/>
          </w:rPr>
          <w:t>://</w:t>
        </w:r>
        <w:r w:rsidRPr="005E4094">
          <w:rPr>
            <w:rStyle w:val="-"/>
            <w:rFonts w:asciiTheme="minorHAnsi" w:eastAsia="Arial Unicode MS" w:hAnsiTheme="minorHAnsi" w:cstheme="minorHAnsi"/>
            <w:sz w:val="24"/>
          </w:rPr>
          <w:t>et</w:t>
        </w:r>
        <w:r w:rsidRPr="005E4094">
          <w:rPr>
            <w:rStyle w:val="-"/>
            <w:rFonts w:asciiTheme="minorHAnsi" w:eastAsia="Arial Unicode MS" w:hAnsiTheme="minorHAnsi" w:cstheme="minorHAnsi"/>
            <w:sz w:val="24"/>
            <w:lang w:val="el-GR"/>
          </w:rPr>
          <w:t>.</w:t>
        </w:r>
        <w:proofErr w:type="spellStart"/>
        <w:r w:rsidRPr="005E4094">
          <w:rPr>
            <w:rStyle w:val="-"/>
            <w:rFonts w:asciiTheme="minorHAnsi" w:eastAsia="Arial Unicode MS" w:hAnsiTheme="minorHAnsi" w:cstheme="minorHAnsi"/>
            <w:sz w:val="24"/>
          </w:rPr>
          <w:t>diavgeia</w:t>
        </w:r>
        <w:proofErr w:type="spellEnd"/>
        <w:r w:rsidRPr="005E4094">
          <w:rPr>
            <w:rStyle w:val="-"/>
            <w:rFonts w:asciiTheme="minorHAnsi" w:eastAsia="Arial Unicode MS" w:hAnsiTheme="minorHAnsi" w:cstheme="minorHAnsi"/>
            <w:sz w:val="24"/>
            <w:lang w:val="el-GR"/>
          </w:rPr>
          <w:t>.</w:t>
        </w:r>
        <w:proofErr w:type="spellStart"/>
        <w:r w:rsidRPr="005E4094">
          <w:rPr>
            <w:rStyle w:val="-"/>
            <w:rFonts w:asciiTheme="minorHAnsi" w:eastAsia="Arial Unicode MS" w:hAnsiTheme="minorHAnsi" w:cstheme="minorHAnsi"/>
            <w:sz w:val="24"/>
          </w:rPr>
          <w:t>gov</w:t>
        </w:r>
        <w:proofErr w:type="spellEnd"/>
        <w:r w:rsidRPr="005E4094">
          <w:rPr>
            <w:rStyle w:val="-"/>
            <w:rFonts w:asciiTheme="minorHAnsi" w:eastAsia="Arial Unicode MS" w:hAnsiTheme="minorHAnsi" w:cstheme="minorHAnsi"/>
            <w:sz w:val="24"/>
            <w:lang w:val="el-GR"/>
          </w:rPr>
          <w:t>.</w:t>
        </w:r>
        <w:r w:rsidRPr="005E4094">
          <w:rPr>
            <w:rStyle w:val="-"/>
            <w:rFonts w:asciiTheme="minorHAnsi" w:eastAsia="Arial Unicode MS" w:hAnsiTheme="minorHAnsi" w:cstheme="minorHAnsi"/>
            <w:sz w:val="24"/>
          </w:rPr>
          <w:t>gr</w:t>
        </w:r>
        <w:r w:rsidRPr="005E4094">
          <w:rPr>
            <w:rStyle w:val="-"/>
            <w:rFonts w:asciiTheme="minorHAnsi" w:eastAsia="Arial Unicode MS" w:hAnsiTheme="minorHAnsi" w:cstheme="minorHAnsi"/>
            <w:color w:val="000000"/>
            <w:sz w:val="24"/>
            <w:lang w:val="el-GR" w:eastAsia="el-GR"/>
          </w:rPr>
          <w:t>/</w:t>
        </w:r>
      </w:hyperlink>
      <w:r w:rsidRPr="005E4094">
        <w:rPr>
          <w:rFonts w:asciiTheme="minorHAnsi" w:eastAsia="Arial Unicode MS" w:hAnsiTheme="minorHAnsi" w:cstheme="minorHAnsi"/>
          <w:sz w:val="24"/>
          <w:lang w:val="el-GR" w:eastAsia="el-GR"/>
        </w:rPr>
        <w:t xml:space="preserve"> (ΠΡΟΓΡΑΜΜΑ ΔΙΑΥΓΕΙΑ) </w:t>
      </w:r>
    </w:p>
    <w:p w:rsidR="00B33627" w:rsidRPr="00537AD3" w:rsidRDefault="005363F3" w:rsidP="00B33627">
      <w:pPr>
        <w:rPr>
          <w:rFonts w:asciiTheme="minorHAnsi" w:eastAsia="Arial Unicode MS" w:hAnsiTheme="minorHAnsi" w:cstheme="minorHAnsi"/>
          <w:sz w:val="24"/>
          <w:lang w:val="el-GR"/>
        </w:rPr>
      </w:pPr>
      <w:r w:rsidRPr="005E4094">
        <w:rPr>
          <w:rFonts w:asciiTheme="minorHAnsi" w:eastAsia="Arial Unicode MS" w:hAnsiTheme="minorHAnsi" w:cstheme="minorHAnsi"/>
          <w:sz w:val="24"/>
          <w:lang w:val="el-GR"/>
        </w:rPr>
        <w:t>Η Διακήρυξη θα καταχωρηθεί στο διαδίκτυο, στην ιστοσελίδα της αναθέτουσας αρχής, στη διεύθυνση (</w:t>
      </w:r>
      <w:r w:rsidRPr="005E4094">
        <w:rPr>
          <w:rFonts w:asciiTheme="minorHAnsi" w:eastAsia="Arial Unicode MS" w:hAnsiTheme="minorHAnsi" w:cstheme="minorHAnsi"/>
          <w:sz w:val="24"/>
        </w:rPr>
        <w:t>URL</w:t>
      </w:r>
      <w:r w:rsidRPr="005E4094">
        <w:rPr>
          <w:rFonts w:asciiTheme="minorHAnsi" w:eastAsia="Arial Unicode MS" w:hAnsiTheme="minorHAnsi" w:cstheme="minorHAnsi"/>
          <w:sz w:val="24"/>
          <w:lang w:val="el-GR"/>
        </w:rPr>
        <w:t xml:space="preserve">): </w:t>
      </w:r>
      <w:hyperlink r:id="rId13" w:history="1">
        <w:r w:rsidRPr="005E4094">
          <w:rPr>
            <w:rStyle w:val="-"/>
            <w:rFonts w:asciiTheme="minorHAnsi" w:eastAsia="Arial Unicode MS" w:hAnsiTheme="minorHAnsi" w:cstheme="minorHAnsi"/>
            <w:sz w:val="24"/>
          </w:rPr>
          <w:t>www</w:t>
        </w:r>
        <w:r w:rsidRPr="005E4094">
          <w:rPr>
            <w:rStyle w:val="-"/>
            <w:rFonts w:asciiTheme="minorHAnsi" w:eastAsia="Arial Unicode MS" w:hAnsiTheme="minorHAnsi" w:cstheme="minorHAnsi"/>
            <w:sz w:val="24"/>
            <w:lang w:val="el-GR"/>
          </w:rPr>
          <w:t>.</w:t>
        </w:r>
        <w:proofErr w:type="spellStart"/>
        <w:r w:rsidRPr="005E4094">
          <w:rPr>
            <w:rStyle w:val="-"/>
            <w:rFonts w:asciiTheme="minorHAnsi" w:eastAsia="Arial Unicode MS" w:hAnsiTheme="minorHAnsi" w:cstheme="minorHAnsi"/>
            <w:sz w:val="24"/>
            <w:lang w:val="en-US"/>
          </w:rPr>
          <w:t>efka</w:t>
        </w:r>
        <w:proofErr w:type="spellEnd"/>
        <w:r w:rsidRPr="005E4094">
          <w:rPr>
            <w:rStyle w:val="-"/>
            <w:rFonts w:asciiTheme="minorHAnsi" w:eastAsia="Arial Unicode MS" w:hAnsiTheme="minorHAnsi" w:cstheme="minorHAnsi"/>
            <w:sz w:val="24"/>
            <w:lang w:val="el-GR"/>
          </w:rPr>
          <w:t>.</w:t>
        </w:r>
        <w:proofErr w:type="spellStart"/>
        <w:r w:rsidRPr="005E4094">
          <w:rPr>
            <w:rStyle w:val="-"/>
            <w:rFonts w:asciiTheme="minorHAnsi" w:eastAsia="Arial Unicode MS" w:hAnsiTheme="minorHAnsi" w:cstheme="minorHAnsi"/>
            <w:sz w:val="24"/>
            <w:lang w:val="en-US"/>
          </w:rPr>
          <w:t>gov</w:t>
        </w:r>
        <w:proofErr w:type="spellEnd"/>
        <w:r w:rsidRPr="005E4094">
          <w:rPr>
            <w:rStyle w:val="-"/>
            <w:rFonts w:asciiTheme="minorHAnsi" w:eastAsia="Arial Unicode MS" w:hAnsiTheme="minorHAnsi" w:cstheme="minorHAnsi"/>
            <w:sz w:val="24"/>
            <w:lang w:val="el-GR"/>
          </w:rPr>
          <w:t>.</w:t>
        </w:r>
        <w:r w:rsidRPr="005E4094">
          <w:rPr>
            <w:rStyle w:val="-"/>
            <w:rFonts w:asciiTheme="minorHAnsi" w:eastAsia="Arial Unicode MS" w:hAnsiTheme="minorHAnsi" w:cstheme="minorHAnsi"/>
            <w:sz w:val="24"/>
            <w:lang w:val="en-US"/>
          </w:rPr>
          <w:t>gr</w:t>
        </w:r>
      </w:hyperlink>
      <w:r w:rsidRPr="005E4094">
        <w:rPr>
          <w:rFonts w:asciiTheme="minorHAnsi" w:eastAsia="Arial Unicode MS" w:hAnsiTheme="minorHAnsi" w:cstheme="minorHAnsi"/>
          <w:sz w:val="24"/>
          <w:lang w:val="el-GR"/>
        </w:rPr>
        <w:t xml:space="preserve"> </w:t>
      </w:r>
      <w:r w:rsidR="00B33627" w:rsidRPr="005E4094">
        <w:rPr>
          <w:rFonts w:asciiTheme="minorHAnsi" w:eastAsia="Arial Unicode MS" w:hAnsiTheme="minorHAnsi" w:cstheme="minorHAnsi"/>
          <w:sz w:val="24"/>
          <w:lang w:val="el-GR"/>
        </w:rPr>
        <w:t xml:space="preserve">Αρχική Σελίδα </w:t>
      </w:r>
      <w:r w:rsidR="00B33627" w:rsidRPr="005E4094">
        <w:rPr>
          <w:rFonts w:ascii="Arial" w:eastAsia="Arial Unicode MS" w:hAnsi="Arial" w:cs="Arial"/>
          <w:sz w:val="24"/>
          <w:lang w:val="el-GR"/>
        </w:rPr>
        <w:t>►</w:t>
      </w:r>
      <w:r w:rsidR="00B33627" w:rsidRPr="005E4094">
        <w:rPr>
          <w:rFonts w:asciiTheme="minorHAnsi" w:eastAsia="Arial Unicode MS" w:hAnsiTheme="minorHAnsi" w:cstheme="minorHAnsi"/>
          <w:sz w:val="24"/>
          <w:lang w:val="el-GR"/>
        </w:rPr>
        <w:t xml:space="preserve"> </w:t>
      </w:r>
      <w:r w:rsidR="00B33627" w:rsidRPr="005E4094">
        <w:rPr>
          <w:rFonts w:eastAsia="Arial Unicode MS"/>
          <w:sz w:val="24"/>
          <w:lang w:val="el-GR"/>
        </w:rPr>
        <w:t>Επικαιρότητα</w:t>
      </w:r>
      <w:r w:rsidR="00B33627" w:rsidRPr="005E4094">
        <w:rPr>
          <w:rFonts w:asciiTheme="minorHAnsi" w:eastAsia="Arial Unicode MS" w:hAnsiTheme="minorHAnsi" w:cstheme="minorHAnsi"/>
          <w:sz w:val="24"/>
          <w:lang w:val="el-GR"/>
        </w:rPr>
        <w:t xml:space="preserve"> </w:t>
      </w:r>
      <w:proofErr w:type="spellStart"/>
      <w:r w:rsidR="00B33627" w:rsidRPr="005E4094">
        <w:rPr>
          <w:rFonts w:ascii="Arial" w:eastAsia="Arial Unicode MS" w:hAnsi="Arial" w:cs="Arial"/>
          <w:sz w:val="24"/>
          <w:lang w:val="el-GR"/>
        </w:rPr>
        <w:t>►</w:t>
      </w:r>
      <w:r w:rsidR="00B33627" w:rsidRPr="005E4094">
        <w:rPr>
          <w:rFonts w:asciiTheme="minorHAnsi" w:eastAsia="Arial Unicode MS" w:hAnsiTheme="minorHAnsi" w:cstheme="minorHAnsi"/>
          <w:sz w:val="24"/>
          <w:lang w:val="el-GR"/>
        </w:rPr>
        <w:t>(</w:t>
      </w:r>
      <w:r w:rsidR="00B33627" w:rsidRPr="005E4094">
        <w:rPr>
          <w:rFonts w:eastAsia="Arial Unicode MS"/>
          <w:sz w:val="24"/>
          <w:lang w:val="el-GR"/>
        </w:rPr>
        <w:t>Διαγωνισμοί</w:t>
      </w:r>
      <w:proofErr w:type="spellEnd"/>
      <w:r w:rsidR="00B33627" w:rsidRPr="005E4094">
        <w:rPr>
          <w:rFonts w:asciiTheme="minorHAnsi" w:eastAsia="Arial Unicode MS" w:hAnsiTheme="minorHAnsi" w:cstheme="minorHAnsi"/>
          <w:sz w:val="24"/>
          <w:lang w:val="el-GR"/>
        </w:rPr>
        <w:t xml:space="preserve">) στις </w:t>
      </w:r>
      <w:r w:rsidR="00B578E8">
        <w:rPr>
          <w:rFonts w:asciiTheme="minorHAnsi" w:eastAsia="Arial Unicode MS" w:hAnsiTheme="minorHAnsi" w:cstheme="minorHAnsi"/>
          <w:b/>
          <w:sz w:val="24"/>
          <w:lang w:val="el-GR"/>
        </w:rPr>
        <w:t>23/04/2021.</w:t>
      </w:r>
    </w:p>
    <w:p w:rsidR="005363F3" w:rsidRPr="001C2D12" w:rsidRDefault="005363F3" w:rsidP="001946C2">
      <w:pPr>
        <w:spacing w:after="0"/>
        <w:rPr>
          <w:rFonts w:asciiTheme="minorHAnsi" w:eastAsia="Arial Unicode MS" w:hAnsiTheme="minorHAnsi" w:cstheme="minorHAnsi"/>
          <w:sz w:val="24"/>
          <w:lang w:val="el-GR" w:eastAsia="ar-SA"/>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18" w:name="_Toc492539442"/>
      <w:bookmarkStart w:id="19" w:name="_Toc63786525"/>
      <w:r w:rsidRPr="001C2D12">
        <w:rPr>
          <w:rFonts w:asciiTheme="minorHAnsi" w:eastAsia="Arial Unicode MS" w:hAnsiTheme="minorHAnsi" w:cstheme="minorHAnsi"/>
          <w:sz w:val="24"/>
          <w:szCs w:val="24"/>
          <w:lang w:val="el-GR"/>
        </w:rPr>
        <w:t>1.7</w:t>
      </w:r>
      <w:r w:rsidRPr="001C2D12">
        <w:rPr>
          <w:rFonts w:asciiTheme="minorHAnsi" w:eastAsia="Arial Unicode MS" w:hAnsiTheme="minorHAnsi" w:cstheme="minorHAnsi"/>
          <w:sz w:val="24"/>
          <w:szCs w:val="24"/>
          <w:lang w:val="el-GR"/>
        </w:rPr>
        <w:tab/>
        <w:t>Αρχές εφαρμοζόμενες στη διαδικασία σύναψης</w:t>
      </w:r>
      <w:bookmarkEnd w:id="18"/>
      <w:bookmarkEnd w:id="19"/>
      <w:r w:rsidRPr="001C2D12">
        <w:rPr>
          <w:rFonts w:asciiTheme="minorHAnsi" w:eastAsia="Arial Unicode MS" w:hAnsiTheme="minorHAnsi" w:cstheme="minorHAnsi"/>
          <w:sz w:val="24"/>
          <w:szCs w:val="24"/>
          <w:lang w:val="el-GR"/>
        </w:rPr>
        <w:t xml:space="preserve">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Οι οικονομικοί φορείς δεσμεύονται ότι:</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β) δεν θα ενεργήσουν αθέμιτα, παράνομα ή καταχρηστικά </w:t>
      </w:r>
      <w:proofErr w:type="spellStart"/>
      <w:r w:rsidRPr="001C2D12">
        <w:rPr>
          <w:rFonts w:asciiTheme="minorHAnsi" w:eastAsia="Arial Unicode MS" w:hAnsiTheme="minorHAnsi" w:cstheme="minorHAnsi"/>
          <w:sz w:val="24"/>
          <w:lang w:val="el-GR"/>
        </w:rPr>
        <w:t>καθ΄όλη</w:t>
      </w:r>
      <w:proofErr w:type="spellEnd"/>
      <w:r w:rsidRPr="001C2D12">
        <w:rPr>
          <w:rFonts w:asciiTheme="minorHAnsi" w:eastAsia="Arial Unicode MS" w:hAnsiTheme="minorHAnsi" w:cstheme="minorHAnsi"/>
          <w:sz w:val="24"/>
          <w:lang w:val="el-GR"/>
        </w:rPr>
        <w:t xml:space="preserve"> τη διάρκεια της διαδικασίας ανάθεσης, αλλά και κατά το στάδιο εκτέλεσης της σύμβασης, εφόσον επιλεγούν</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γ) λαμβάνουν τα κατάλληλα μέτρα για να διαφυλάξουν την εμπιστευτικότητα των πληροφοριών που έχουν χαρακτηρισθεί ως τέτοιες.</w:t>
      </w:r>
      <w:r w:rsidR="00C71DD5" w:rsidRPr="001C2D12">
        <w:rPr>
          <w:rFonts w:asciiTheme="minorHAnsi" w:eastAsia="Arial Unicode MS" w:hAnsiTheme="minorHAnsi" w:cstheme="minorHAnsi"/>
          <w:sz w:val="24"/>
          <w:lang w:val="el-GR"/>
        </w:rPr>
        <w:t xml:space="preserve">  </w:t>
      </w:r>
    </w:p>
    <w:p w:rsidR="005363F3" w:rsidRPr="001C2D12" w:rsidRDefault="005363F3" w:rsidP="001946C2">
      <w:pPr>
        <w:pStyle w:val="10"/>
        <w:pBdr>
          <w:top w:val="none" w:sz="0" w:space="0" w:color="auto"/>
          <w:left w:val="none" w:sz="0" w:space="0" w:color="auto"/>
          <w:right w:val="none" w:sz="0" w:space="0" w:color="auto"/>
        </w:pBdr>
        <w:tabs>
          <w:tab w:val="left" w:pos="567"/>
        </w:tabs>
        <w:spacing w:before="0" w:after="0"/>
        <w:ind w:left="207" w:hanging="567"/>
        <w:rPr>
          <w:rFonts w:asciiTheme="minorHAnsi" w:eastAsia="Arial Unicode MS" w:hAnsiTheme="minorHAnsi" w:cstheme="minorHAnsi"/>
          <w:sz w:val="24"/>
          <w:szCs w:val="24"/>
          <w:lang w:val="el-GR"/>
        </w:rPr>
      </w:pPr>
      <w:bookmarkStart w:id="20" w:name="_Toc63786526"/>
      <w:r w:rsidRPr="001C2D12">
        <w:rPr>
          <w:rFonts w:asciiTheme="minorHAnsi" w:eastAsia="Arial Unicode MS" w:hAnsiTheme="minorHAnsi" w:cstheme="minorHAnsi"/>
          <w:sz w:val="24"/>
          <w:szCs w:val="24"/>
          <w:lang w:val="el-GR"/>
        </w:rPr>
        <w:lastRenderedPageBreak/>
        <w:t>2.</w:t>
      </w:r>
      <w:r w:rsidRPr="001C2D12">
        <w:rPr>
          <w:rFonts w:asciiTheme="minorHAnsi" w:eastAsia="Arial Unicode MS" w:hAnsiTheme="minorHAnsi" w:cstheme="minorHAnsi"/>
          <w:sz w:val="24"/>
          <w:szCs w:val="24"/>
          <w:lang w:val="el-GR"/>
        </w:rPr>
        <w:tab/>
        <w:t>ΓΕΝΙΚΟΙ ΚΑΙ ΕΙΔΙΚΟΙ ΟΡΟΙ ΣΥΜΜΕΤΟΧΗΣ</w:t>
      </w:r>
      <w:bookmarkEnd w:id="20"/>
    </w:p>
    <w:p w:rsidR="005363F3" w:rsidRPr="001C2D12" w:rsidRDefault="005363F3" w:rsidP="00860ACD">
      <w:pPr>
        <w:rPr>
          <w:rFonts w:asciiTheme="minorHAnsi" w:eastAsia="Arial Unicode MS" w:hAnsiTheme="minorHAnsi" w:cstheme="minorHAnsi"/>
          <w:sz w:val="24"/>
          <w:lang w:val="el-GR"/>
        </w:rPr>
      </w:pPr>
    </w:p>
    <w:p w:rsidR="005363F3" w:rsidRPr="001C2D12" w:rsidRDefault="005363F3" w:rsidP="009E0D2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21" w:name="_Toc492539443"/>
      <w:bookmarkStart w:id="22" w:name="_Toc63786527"/>
      <w:r w:rsidRPr="001C2D12">
        <w:rPr>
          <w:rFonts w:asciiTheme="minorHAnsi" w:eastAsia="Arial Unicode MS" w:hAnsiTheme="minorHAnsi" w:cstheme="minorHAnsi"/>
          <w:sz w:val="24"/>
          <w:szCs w:val="24"/>
          <w:lang w:val="el-GR"/>
        </w:rPr>
        <w:t>2.1</w:t>
      </w:r>
      <w:r w:rsidRPr="001C2D12">
        <w:rPr>
          <w:rFonts w:asciiTheme="minorHAnsi" w:eastAsia="Arial Unicode MS" w:hAnsiTheme="minorHAnsi" w:cstheme="minorHAnsi"/>
          <w:sz w:val="24"/>
          <w:szCs w:val="24"/>
          <w:lang w:val="el-GR"/>
        </w:rPr>
        <w:tab/>
        <w:t>Γενικές Πληροφορίες</w:t>
      </w:r>
      <w:bookmarkStart w:id="23" w:name="_Toc492539444"/>
      <w:bookmarkEnd w:id="21"/>
      <w:bookmarkEnd w:id="22"/>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24" w:name="_Toc63786528"/>
      <w:r w:rsidRPr="001C2D12">
        <w:rPr>
          <w:rFonts w:asciiTheme="minorHAnsi" w:eastAsia="Arial Unicode MS" w:hAnsiTheme="minorHAnsi" w:cstheme="minorHAnsi"/>
          <w:sz w:val="24"/>
          <w:szCs w:val="24"/>
          <w:lang w:val="el-GR"/>
        </w:rPr>
        <w:t>2.1.1</w:t>
      </w:r>
      <w:r w:rsidRPr="001C2D12">
        <w:rPr>
          <w:rFonts w:asciiTheme="minorHAnsi" w:eastAsia="Arial Unicode MS" w:hAnsiTheme="minorHAnsi" w:cstheme="minorHAnsi"/>
          <w:sz w:val="24"/>
          <w:szCs w:val="24"/>
          <w:lang w:val="el-GR"/>
        </w:rPr>
        <w:tab/>
        <w:t>Έγγραφα της σύμβασης</w:t>
      </w:r>
      <w:bookmarkEnd w:id="23"/>
      <w:bookmarkEnd w:id="24"/>
    </w:p>
    <w:p w:rsidR="00295081" w:rsidRDefault="00295081" w:rsidP="00775136">
      <w:pPr>
        <w:spacing w:after="0"/>
        <w:rPr>
          <w:rFonts w:ascii="Tahoma" w:eastAsia="Arial Unicode MS" w:hAnsi="Tahoma" w:cs="Tahoma"/>
          <w:szCs w:val="22"/>
          <w:lang w:val="el-GR"/>
        </w:rPr>
      </w:pPr>
    </w:p>
    <w:p w:rsidR="00775136" w:rsidRPr="00B30473" w:rsidRDefault="00775136" w:rsidP="00775136">
      <w:pPr>
        <w:spacing w:after="0"/>
        <w:rPr>
          <w:rFonts w:asciiTheme="minorHAnsi" w:eastAsia="Arial Unicode MS" w:hAnsiTheme="minorHAnsi" w:cstheme="minorHAnsi"/>
          <w:sz w:val="24"/>
          <w:lang w:val="el-GR"/>
        </w:rPr>
      </w:pPr>
      <w:r w:rsidRPr="00B30473">
        <w:rPr>
          <w:rFonts w:asciiTheme="minorHAnsi" w:eastAsia="Arial Unicode MS" w:hAnsiTheme="minorHAnsi" w:cstheme="minorHAnsi"/>
          <w:sz w:val="24"/>
          <w:lang w:val="el-GR"/>
        </w:rPr>
        <w:t>Τα έγγραφα της παρούσας διαδικασίας σύναψης  είναι τα ακόλουθα:</w:t>
      </w:r>
    </w:p>
    <w:p w:rsidR="00775136" w:rsidRPr="00C23A81" w:rsidRDefault="00775136" w:rsidP="00775136">
      <w:pPr>
        <w:pStyle w:val="aff1"/>
        <w:numPr>
          <w:ilvl w:val="0"/>
          <w:numId w:val="2"/>
        </w:numPr>
        <w:tabs>
          <w:tab w:val="num" w:pos="0"/>
        </w:tabs>
        <w:spacing w:after="0" w:line="360" w:lineRule="auto"/>
        <w:ind w:left="0"/>
        <w:rPr>
          <w:rFonts w:asciiTheme="minorHAnsi" w:eastAsia="Arial Unicode MS" w:hAnsiTheme="minorHAnsi" w:cstheme="minorHAnsi"/>
          <w:sz w:val="24"/>
          <w:szCs w:val="24"/>
          <w:lang w:eastAsia="zh-CN"/>
        </w:rPr>
      </w:pPr>
      <w:r w:rsidRPr="00B30473">
        <w:rPr>
          <w:rFonts w:asciiTheme="minorHAnsi" w:eastAsia="Arial Unicode MS" w:hAnsiTheme="minorHAnsi" w:cstheme="minorHAnsi"/>
          <w:sz w:val="24"/>
          <w:szCs w:val="24"/>
          <w:lang w:eastAsia="zh-CN"/>
        </w:rPr>
        <w:t>Προκήρυξη Σύμβασης (</w:t>
      </w:r>
      <w:r w:rsidR="002D4AE3">
        <w:rPr>
          <w:rFonts w:asciiTheme="minorHAnsi" w:eastAsia="Arial Unicode MS" w:hAnsiTheme="minorHAnsi" w:cstheme="minorHAnsi"/>
          <w:sz w:val="24"/>
          <w:szCs w:val="24"/>
          <w:lang w:eastAsia="zh-CN"/>
        </w:rPr>
        <w:t>ΑΔΑ</w:t>
      </w:r>
      <w:r w:rsidR="002D4AE3" w:rsidRPr="002D4AE3">
        <w:rPr>
          <w:rFonts w:asciiTheme="minorHAnsi" w:eastAsia="Arial Unicode MS" w:hAnsiTheme="minorHAnsi" w:cstheme="minorHAnsi"/>
          <w:sz w:val="24"/>
          <w:szCs w:val="24"/>
          <w:lang w:eastAsia="zh-CN"/>
        </w:rPr>
        <w:t>: 96</w:t>
      </w:r>
      <w:r w:rsidR="002D4AE3">
        <w:rPr>
          <w:rFonts w:asciiTheme="minorHAnsi" w:eastAsia="Arial Unicode MS" w:hAnsiTheme="minorHAnsi" w:cstheme="minorHAnsi"/>
          <w:sz w:val="24"/>
          <w:szCs w:val="24"/>
          <w:lang w:eastAsia="zh-CN"/>
        </w:rPr>
        <w:t xml:space="preserve">ΔΦ46ΜΑΠΣ-Γ7Α </w:t>
      </w:r>
      <w:r w:rsidRPr="00B30473">
        <w:rPr>
          <w:rFonts w:asciiTheme="minorHAnsi" w:eastAsia="Arial Unicode MS" w:hAnsiTheme="minorHAnsi" w:cstheme="minorHAnsi"/>
          <w:sz w:val="24"/>
          <w:szCs w:val="24"/>
          <w:lang w:eastAsia="zh-CN"/>
        </w:rPr>
        <w:t xml:space="preserve">ΑΔΑΜ: </w:t>
      </w:r>
      <w:r w:rsidR="002D4AE3">
        <w:rPr>
          <w:rFonts w:asciiTheme="minorHAnsi" w:eastAsia="Arial Unicode MS" w:hAnsiTheme="minorHAnsi" w:cstheme="minorHAnsi"/>
          <w:sz w:val="24"/>
          <w:szCs w:val="24"/>
          <w:lang w:eastAsia="zh-CN"/>
        </w:rPr>
        <w:t>21</w:t>
      </w:r>
      <w:r w:rsidR="002D4AE3">
        <w:rPr>
          <w:rFonts w:asciiTheme="minorHAnsi" w:eastAsia="Arial Unicode MS" w:hAnsiTheme="minorHAnsi" w:cstheme="minorHAnsi"/>
          <w:sz w:val="24"/>
          <w:szCs w:val="24"/>
          <w:lang w:val="en-US" w:eastAsia="zh-CN"/>
        </w:rPr>
        <w:t>PROC</w:t>
      </w:r>
      <w:r w:rsidR="002D4AE3" w:rsidRPr="002D4AE3">
        <w:rPr>
          <w:rFonts w:asciiTheme="minorHAnsi" w:eastAsia="Arial Unicode MS" w:hAnsiTheme="minorHAnsi" w:cstheme="minorHAnsi"/>
          <w:sz w:val="24"/>
          <w:szCs w:val="24"/>
          <w:lang w:eastAsia="zh-CN"/>
        </w:rPr>
        <w:t>008517575)</w:t>
      </w:r>
    </w:p>
    <w:p w:rsidR="00775136" w:rsidRPr="00B30473" w:rsidRDefault="00775136" w:rsidP="00775136">
      <w:pPr>
        <w:pStyle w:val="aff1"/>
        <w:numPr>
          <w:ilvl w:val="0"/>
          <w:numId w:val="2"/>
        </w:numPr>
        <w:tabs>
          <w:tab w:val="num" w:pos="0"/>
        </w:tabs>
        <w:spacing w:after="0"/>
        <w:ind w:left="0"/>
        <w:rPr>
          <w:rFonts w:asciiTheme="minorHAnsi" w:eastAsia="Arial Unicode MS" w:hAnsiTheme="minorHAnsi" w:cstheme="minorHAnsi"/>
          <w:sz w:val="24"/>
          <w:szCs w:val="24"/>
          <w:lang w:eastAsia="zh-CN"/>
        </w:rPr>
      </w:pPr>
      <w:r w:rsidRPr="00B30473">
        <w:rPr>
          <w:rFonts w:asciiTheme="minorHAnsi" w:eastAsia="Arial Unicode MS" w:hAnsiTheme="minorHAnsi" w:cstheme="minorHAnsi"/>
          <w:sz w:val="24"/>
          <w:szCs w:val="24"/>
          <w:lang w:eastAsia="zh-CN"/>
        </w:rPr>
        <w:t>Το Τυποποιημένο Έντυπο Υπεύθυνης Δήλωσης  [ΤΕΥΔ]</w:t>
      </w:r>
    </w:p>
    <w:p w:rsidR="00775136" w:rsidRPr="00B30473" w:rsidRDefault="00775136" w:rsidP="00775136">
      <w:pPr>
        <w:pStyle w:val="aff1"/>
        <w:numPr>
          <w:ilvl w:val="0"/>
          <w:numId w:val="2"/>
        </w:numPr>
        <w:tabs>
          <w:tab w:val="num" w:pos="0"/>
        </w:tabs>
        <w:ind w:left="0"/>
        <w:rPr>
          <w:rFonts w:asciiTheme="minorHAnsi" w:eastAsia="Arial Unicode MS" w:hAnsiTheme="minorHAnsi" w:cstheme="minorHAnsi"/>
          <w:sz w:val="24"/>
          <w:szCs w:val="24"/>
          <w:lang w:eastAsia="zh-CN"/>
        </w:rPr>
      </w:pPr>
      <w:r w:rsidRPr="00B30473">
        <w:rPr>
          <w:rFonts w:asciiTheme="minorHAnsi" w:eastAsia="Arial Unicode MS" w:hAnsiTheme="minorHAnsi" w:cstheme="minorHAnsi"/>
          <w:sz w:val="24"/>
          <w:szCs w:val="24"/>
          <w:lang w:eastAsia="zh-CN"/>
        </w:rPr>
        <w:t xml:space="preserve"> η παρούσα Διακήρυξη και τα Παραρτήματά της</w:t>
      </w:r>
    </w:p>
    <w:p w:rsidR="00775136" w:rsidRPr="00B30473" w:rsidRDefault="00775136" w:rsidP="00775136">
      <w:pPr>
        <w:numPr>
          <w:ilvl w:val="0"/>
          <w:numId w:val="2"/>
        </w:numPr>
        <w:tabs>
          <w:tab w:val="num" w:pos="-360"/>
        </w:tabs>
        <w:spacing w:after="0"/>
        <w:ind w:left="0"/>
        <w:rPr>
          <w:rFonts w:asciiTheme="minorHAnsi" w:eastAsia="Arial Unicode MS" w:hAnsiTheme="minorHAnsi" w:cstheme="minorHAnsi"/>
          <w:sz w:val="24"/>
          <w:lang w:val="el-GR"/>
        </w:rPr>
      </w:pPr>
      <w:r w:rsidRPr="00B30473">
        <w:rPr>
          <w:rFonts w:asciiTheme="minorHAnsi" w:eastAsia="Arial Unicode MS" w:hAnsiTheme="minorHAnsi" w:cstheme="minorHAnsi"/>
          <w:sz w:val="24"/>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C79D2" w:rsidRPr="001C2D12" w:rsidRDefault="003C79D2" w:rsidP="003C79D2">
      <w:pPr>
        <w:spacing w:after="0"/>
        <w:rPr>
          <w:rFonts w:asciiTheme="minorHAnsi" w:eastAsia="Arial Unicode MS" w:hAnsiTheme="minorHAnsi" w:cstheme="minorHAnsi"/>
          <w:sz w:val="24"/>
          <w:lang w:val="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25" w:name="_Toc492539445"/>
      <w:bookmarkStart w:id="26" w:name="_Toc63786529"/>
      <w:r w:rsidRPr="001C2D12">
        <w:rPr>
          <w:rFonts w:asciiTheme="minorHAnsi" w:eastAsia="Arial Unicode MS" w:hAnsiTheme="minorHAnsi" w:cstheme="minorHAnsi"/>
          <w:sz w:val="24"/>
          <w:szCs w:val="24"/>
          <w:lang w:val="el-GR"/>
        </w:rPr>
        <w:t>2.1.2</w:t>
      </w:r>
      <w:r w:rsidRPr="001C2D12">
        <w:rPr>
          <w:rFonts w:asciiTheme="minorHAnsi" w:eastAsia="Arial Unicode MS" w:hAnsiTheme="minorHAnsi" w:cstheme="minorHAnsi"/>
          <w:sz w:val="24"/>
          <w:szCs w:val="24"/>
          <w:lang w:val="el-GR"/>
        </w:rPr>
        <w:tab/>
        <w:t>Επικοινωνία - Πρόσβαση στα έγγραφα της Σύμβασης</w:t>
      </w:r>
      <w:bookmarkEnd w:id="25"/>
      <w:bookmarkEnd w:id="26"/>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1C2D12">
        <w:rPr>
          <w:rFonts w:asciiTheme="minorHAnsi" w:eastAsia="Arial Unicode MS" w:hAnsiTheme="minorHAnsi" w:cstheme="minorHAnsi"/>
          <w:sz w:val="24"/>
          <w:lang w:val="el-GR"/>
        </w:rPr>
        <w:t>προσβάσιμη</w:t>
      </w:r>
      <w:proofErr w:type="spellEnd"/>
      <w:r w:rsidRPr="001C2D12">
        <w:rPr>
          <w:rFonts w:asciiTheme="minorHAnsi" w:eastAsia="Arial Unicode MS" w:hAnsiTheme="minorHAnsi" w:cstheme="minorHAnsi"/>
          <w:sz w:val="24"/>
          <w:lang w:val="el-GR"/>
        </w:rPr>
        <w:t xml:space="preserve"> μέσω της Διαδικτυακής πύλης </w:t>
      </w:r>
      <w:hyperlink r:id="rId14" w:history="1">
        <w:r w:rsidR="003C79D2" w:rsidRPr="001C2D12">
          <w:rPr>
            <w:rStyle w:val="-"/>
            <w:rFonts w:asciiTheme="minorHAnsi" w:eastAsia="Arial Unicode MS" w:hAnsiTheme="minorHAnsi" w:cstheme="minorHAnsi"/>
            <w:sz w:val="24"/>
            <w:lang w:val="el-GR"/>
          </w:rPr>
          <w:t>www.promitheus.gov.gr</w:t>
        </w:r>
      </w:hyperlink>
      <w:r w:rsidRPr="001C2D12">
        <w:rPr>
          <w:rFonts w:asciiTheme="minorHAnsi" w:eastAsia="Arial Unicode MS" w:hAnsiTheme="minorHAnsi" w:cstheme="minorHAnsi"/>
          <w:sz w:val="24"/>
          <w:lang w:val="el-GR"/>
        </w:rPr>
        <w:t>.</w:t>
      </w:r>
    </w:p>
    <w:p w:rsidR="003C79D2" w:rsidRPr="001C2D12" w:rsidRDefault="003C79D2" w:rsidP="001946C2">
      <w:pPr>
        <w:spacing w:after="0"/>
        <w:rPr>
          <w:rFonts w:asciiTheme="minorHAnsi" w:eastAsia="Arial Unicode MS" w:hAnsiTheme="minorHAnsi" w:cstheme="minorHAnsi"/>
          <w:sz w:val="24"/>
          <w:lang w:val="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27" w:name="_Toc492539446"/>
      <w:bookmarkStart w:id="28" w:name="_Toc63786530"/>
      <w:r w:rsidRPr="001C2D12">
        <w:rPr>
          <w:rFonts w:asciiTheme="minorHAnsi" w:eastAsia="Arial Unicode MS" w:hAnsiTheme="minorHAnsi" w:cstheme="minorHAnsi"/>
          <w:sz w:val="24"/>
          <w:szCs w:val="24"/>
          <w:lang w:val="el-GR"/>
        </w:rPr>
        <w:t>2.1.3</w:t>
      </w:r>
      <w:r w:rsidRPr="001C2D12">
        <w:rPr>
          <w:rFonts w:asciiTheme="minorHAnsi" w:eastAsia="Arial Unicode MS" w:hAnsiTheme="minorHAnsi" w:cstheme="minorHAnsi"/>
          <w:sz w:val="24"/>
          <w:szCs w:val="24"/>
          <w:lang w:val="el-GR"/>
        </w:rPr>
        <w:tab/>
        <w:t>Παροχή Διευκρινίσεων</w:t>
      </w:r>
      <w:bookmarkEnd w:id="27"/>
      <w:bookmarkEnd w:id="28"/>
    </w:p>
    <w:p w:rsidR="009147BF" w:rsidRPr="001D0929" w:rsidRDefault="009147BF" w:rsidP="009147BF">
      <w:pPr>
        <w:spacing w:after="0"/>
        <w:rPr>
          <w:rFonts w:asciiTheme="minorHAnsi" w:eastAsia="Arial Unicode MS" w:hAnsiTheme="minorHAnsi" w:cstheme="minorHAnsi"/>
          <w:b/>
          <w:bCs/>
          <w:i/>
          <w:iCs/>
          <w:szCs w:val="22"/>
          <w:lang w:val="el-GR"/>
        </w:rPr>
      </w:pPr>
      <w:bookmarkStart w:id="29" w:name="_Toc492539447"/>
      <w:r w:rsidRPr="00240987">
        <w:rPr>
          <w:rFonts w:asciiTheme="minorHAnsi" w:eastAsia="Arial Unicode MS" w:hAnsiTheme="minorHAnsi" w:cstheme="minorHAnsi"/>
          <w:sz w:val="24"/>
          <w:lang w:val="el-GR"/>
        </w:rPr>
        <w:t xml:space="preserve">Τα σχετικά αιτήματα παροχής διευκρινίσεων υποβάλλονται ηλεκτρονικά, το αργότερο έξι (6) ημέρες πριν την καταληκτική ημερομηνία υποβολής προσφορών δηλαδή </w:t>
      </w:r>
      <w:r w:rsidRPr="001D0929">
        <w:rPr>
          <w:rFonts w:asciiTheme="minorHAnsi" w:eastAsia="Arial Unicode MS" w:hAnsiTheme="minorHAnsi" w:cstheme="minorHAnsi"/>
          <w:sz w:val="24"/>
          <w:lang w:val="el-GR"/>
        </w:rPr>
        <w:t xml:space="preserve">έως </w:t>
      </w:r>
      <w:r w:rsidR="00D5425B">
        <w:rPr>
          <w:rFonts w:asciiTheme="minorHAnsi" w:eastAsia="Arial Unicode MS" w:hAnsiTheme="minorHAnsi" w:cstheme="minorHAnsi"/>
          <w:b/>
          <w:sz w:val="24"/>
          <w:lang w:val="el-GR"/>
        </w:rPr>
        <w:t xml:space="preserve">18/05/2021 </w:t>
      </w:r>
      <w:r w:rsidR="00590B43" w:rsidRPr="00590B43">
        <w:rPr>
          <w:rFonts w:asciiTheme="minorHAnsi" w:eastAsia="Arial Unicode MS" w:hAnsiTheme="minorHAnsi" w:cstheme="minorHAnsi"/>
          <w:sz w:val="24"/>
          <w:lang w:val="el-GR"/>
        </w:rPr>
        <w:t>κ</w:t>
      </w:r>
      <w:r w:rsidRPr="00240987">
        <w:rPr>
          <w:rFonts w:asciiTheme="minorHAnsi" w:eastAsia="Arial Unicode MS" w:hAnsiTheme="minorHAnsi" w:cstheme="minorHAnsi"/>
          <w:sz w:val="24"/>
          <w:lang w:val="el-GR"/>
        </w:rPr>
        <w:t xml:space="preserve">αι απαντώνται αντίστοιχα στο δικτυακό τόπο του διαγωνισμού μέσω της Διαδικτυακής πύλης </w:t>
      </w:r>
      <w:hyperlink r:id="rId15" w:history="1">
        <w:r w:rsidRPr="00240987">
          <w:rPr>
            <w:rFonts w:asciiTheme="minorHAnsi" w:eastAsia="Arial Unicode MS" w:hAnsiTheme="minorHAnsi" w:cstheme="minorHAnsi"/>
            <w:sz w:val="24"/>
          </w:rPr>
          <w:t>www</w:t>
        </w:r>
        <w:r w:rsidRPr="00CC5914">
          <w:rPr>
            <w:rFonts w:asciiTheme="minorHAnsi" w:eastAsia="Arial Unicode MS" w:hAnsiTheme="minorHAnsi" w:cstheme="minorHAnsi"/>
            <w:sz w:val="24"/>
            <w:lang w:val="el-GR"/>
          </w:rPr>
          <w:t>.</w:t>
        </w:r>
        <w:r w:rsidR="00030A8F">
          <w:rPr>
            <w:rFonts w:asciiTheme="minorHAnsi" w:eastAsia="Arial Unicode MS" w:hAnsiTheme="minorHAnsi" w:cstheme="minorHAnsi"/>
            <w:sz w:val="24"/>
            <w:lang w:val="el-GR"/>
          </w:rPr>
          <w:t xml:space="preserve"> </w:t>
        </w:r>
        <w:proofErr w:type="spellStart"/>
        <w:proofErr w:type="gramStart"/>
        <w:r w:rsidRPr="00240987">
          <w:rPr>
            <w:rFonts w:asciiTheme="minorHAnsi" w:eastAsia="Arial Unicode MS" w:hAnsiTheme="minorHAnsi" w:cstheme="minorHAnsi"/>
            <w:sz w:val="24"/>
          </w:rPr>
          <w:t>promitheus</w:t>
        </w:r>
        <w:proofErr w:type="spellEnd"/>
        <w:r w:rsidRPr="00CC5914">
          <w:rPr>
            <w:rFonts w:asciiTheme="minorHAnsi" w:eastAsia="Arial Unicode MS" w:hAnsiTheme="minorHAnsi" w:cstheme="minorHAnsi"/>
            <w:sz w:val="24"/>
            <w:lang w:val="el-GR"/>
          </w:rPr>
          <w:t>.</w:t>
        </w:r>
        <w:proofErr w:type="spellStart"/>
        <w:r w:rsidRPr="00240987">
          <w:rPr>
            <w:rFonts w:asciiTheme="minorHAnsi" w:eastAsia="Arial Unicode MS" w:hAnsiTheme="minorHAnsi" w:cstheme="minorHAnsi"/>
            <w:sz w:val="24"/>
          </w:rPr>
          <w:t>gov</w:t>
        </w:r>
        <w:proofErr w:type="spellEnd"/>
        <w:r w:rsidRPr="00CC5914">
          <w:rPr>
            <w:rFonts w:asciiTheme="minorHAnsi" w:eastAsia="Arial Unicode MS" w:hAnsiTheme="minorHAnsi" w:cstheme="minorHAnsi"/>
            <w:sz w:val="24"/>
            <w:lang w:val="el-GR"/>
          </w:rPr>
          <w:t>.</w:t>
        </w:r>
        <w:r w:rsidRPr="00240987">
          <w:rPr>
            <w:rFonts w:asciiTheme="minorHAnsi" w:eastAsia="Arial Unicode MS" w:hAnsiTheme="minorHAnsi" w:cstheme="minorHAnsi"/>
            <w:sz w:val="24"/>
          </w:rPr>
          <w:t>gr</w:t>
        </w:r>
      </w:hyperlink>
      <w:r w:rsidRPr="00240987">
        <w:rPr>
          <w:rFonts w:asciiTheme="minorHAnsi" w:eastAsia="Arial Unicode MS" w:hAnsiTheme="minorHAnsi" w:cstheme="minorHAnsi"/>
          <w:sz w:val="24"/>
          <w:lang w:val="el-GR"/>
        </w:rPr>
        <w:t xml:space="preserve"> , του Ε.Σ.Η.ΔΗ.Σ.</w:t>
      </w:r>
      <w:proofErr w:type="gramEnd"/>
      <w:r w:rsidRPr="00240987">
        <w:rPr>
          <w:rFonts w:asciiTheme="minorHAnsi" w:eastAsia="Arial Unicode MS" w:hAnsiTheme="minorHAnsi" w:cstheme="minorHAnsi"/>
          <w:sz w:val="24"/>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w:t>
      </w:r>
      <w:r w:rsidRPr="00B61BC7">
        <w:rPr>
          <w:rFonts w:ascii="Tahoma" w:eastAsia="Arial Unicode MS" w:hAnsi="Tahoma" w:cs="Tahoma"/>
          <w:szCs w:val="22"/>
          <w:lang w:val="el-GR"/>
        </w:rPr>
        <w:t xml:space="preserve"> </w:t>
      </w:r>
      <w:r w:rsidRPr="00240987">
        <w:rPr>
          <w:rFonts w:asciiTheme="minorHAnsi" w:eastAsia="Arial Unicode MS" w:hAnsiTheme="minorHAnsi" w:cstheme="minorHAnsi"/>
          <w:sz w:val="24"/>
          <w:lang w:val="el-GR"/>
        </w:rPr>
        <w:t>κωδικό πρόσβασης) και απαραίτητα το ηλεκτρονικό αρχείο με το κείμενο των ερωτημάτων είναι ψηφιακά υπογεγραμμένο.</w:t>
      </w:r>
      <w:r w:rsidRPr="00B61BC7">
        <w:rPr>
          <w:rFonts w:ascii="Tahoma" w:eastAsia="Arial Unicode MS" w:hAnsi="Tahoma" w:cs="Tahoma"/>
          <w:szCs w:val="22"/>
          <w:lang w:val="el-GR"/>
        </w:rPr>
        <w:t xml:space="preserve"> </w:t>
      </w:r>
      <w:r w:rsidRPr="001D0929">
        <w:rPr>
          <w:rFonts w:asciiTheme="minorHAnsi" w:eastAsia="Arial Unicode MS" w:hAnsiTheme="minorHAnsi" w:cstheme="minorHAnsi"/>
          <w:b/>
          <w:szCs w:val="22"/>
          <w:lang w:val="el-GR"/>
        </w:rPr>
        <w:t xml:space="preserve">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rsidR="009147BF" w:rsidRPr="001D0929" w:rsidRDefault="009147BF" w:rsidP="009147BF">
      <w:pPr>
        <w:spacing w:after="0"/>
        <w:rPr>
          <w:rFonts w:asciiTheme="minorHAnsi" w:eastAsia="Arial Unicode MS" w:hAnsiTheme="minorHAnsi" w:cstheme="minorHAnsi"/>
          <w:sz w:val="24"/>
          <w:lang w:val="el-GR"/>
        </w:rPr>
      </w:pPr>
      <w:r w:rsidRPr="001D0929">
        <w:rPr>
          <w:rFonts w:asciiTheme="minorHAnsi" w:eastAsia="Arial Unicode MS" w:hAnsiTheme="minorHAnsi" w:cstheme="minorHAnsi"/>
          <w:sz w:val="24"/>
          <w:lang w:val="el-GR"/>
        </w:rPr>
        <w:t xml:space="preserve">Η αναθέτουσα αρχή μπορεί </w:t>
      </w:r>
      <w:r w:rsidRPr="001D0929">
        <w:rPr>
          <w:rFonts w:asciiTheme="minorHAnsi" w:eastAsia="Arial Unicode MS" w:hAnsiTheme="minorHAnsi" w:cstheme="minorHAnsi"/>
          <w:b/>
          <w:szCs w:val="22"/>
          <w:lang w:val="el-GR"/>
        </w:rPr>
        <w:t>να παρατείνει την προθεσμία παραλαβής των προσφορών</w:t>
      </w:r>
      <w:r w:rsidRPr="001D0929">
        <w:rPr>
          <w:rFonts w:asciiTheme="minorHAnsi" w:eastAsia="Arial Unicode MS" w:hAnsiTheme="minorHAnsi" w:cstheme="minorHAnsi"/>
          <w:szCs w:val="22"/>
          <w:lang w:val="el-GR"/>
        </w:rPr>
        <w:t xml:space="preserve">, </w:t>
      </w:r>
      <w:r w:rsidRPr="001D0929">
        <w:rPr>
          <w:rFonts w:asciiTheme="minorHAnsi" w:eastAsia="Arial Unicode MS" w:hAnsiTheme="minorHAnsi" w:cstheme="minorHAnsi"/>
          <w:sz w:val="24"/>
          <w:lang w:val="el-GR"/>
        </w:rPr>
        <w:t>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9147BF" w:rsidRPr="001D0929" w:rsidRDefault="009147BF" w:rsidP="009147BF">
      <w:pPr>
        <w:spacing w:after="0"/>
        <w:rPr>
          <w:rFonts w:asciiTheme="minorHAnsi" w:eastAsia="Arial Unicode MS" w:hAnsiTheme="minorHAnsi" w:cstheme="minorHAnsi"/>
          <w:szCs w:val="22"/>
          <w:lang w:val="el-GR"/>
        </w:rPr>
      </w:pPr>
      <w:r w:rsidRPr="001D0929">
        <w:rPr>
          <w:rFonts w:asciiTheme="minorHAnsi" w:eastAsia="Arial Unicode MS" w:hAnsiTheme="minorHAnsi" w:cstheme="minorHAnsi"/>
          <w:sz w:val="24"/>
          <w:lang w:val="el-GR"/>
        </w:rPr>
        <w:t>α) όταν, για οποιονδήποτε λόγο, πρόσθετες πληροφορίες, αν και ζητήθηκαν από τον οικονομικό φορέα έγκαιρα, δεν έχουν παρασχεθεί το αργότερο</w:t>
      </w:r>
      <w:r w:rsidRPr="001D0929">
        <w:rPr>
          <w:rFonts w:asciiTheme="minorHAnsi" w:eastAsia="Arial Unicode MS" w:hAnsiTheme="minorHAnsi" w:cstheme="minorHAnsi"/>
          <w:color w:val="000000" w:themeColor="text1"/>
          <w:szCs w:val="22"/>
          <w:lang w:val="el-GR"/>
        </w:rPr>
        <w:t xml:space="preserve"> </w:t>
      </w:r>
      <w:r w:rsidRPr="001D0929">
        <w:rPr>
          <w:rFonts w:asciiTheme="minorHAnsi" w:eastAsia="Arial Unicode MS" w:hAnsiTheme="minorHAnsi" w:cstheme="minorHAnsi"/>
          <w:b/>
          <w:szCs w:val="22"/>
          <w:lang w:val="el-GR"/>
        </w:rPr>
        <w:t>τέσσερις  (4) ημέρες</w:t>
      </w:r>
      <w:r w:rsidRPr="001D0929">
        <w:rPr>
          <w:rFonts w:asciiTheme="minorHAnsi" w:eastAsia="Arial Unicode MS" w:hAnsiTheme="minorHAnsi" w:cstheme="minorHAnsi"/>
          <w:szCs w:val="22"/>
          <w:lang w:val="el-GR"/>
        </w:rPr>
        <w:t xml:space="preserve"> πριν από την προθεσμία που ορίζεται για την παραλαβή των προσφορών</w:t>
      </w:r>
    </w:p>
    <w:p w:rsidR="009147BF" w:rsidRPr="001D0929" w:rsidRDefault="009147BF" w:rsidP="009147BF">
      <w:pPr>
        <w:spacing w:after="0"/>
        <w:rPr>
          <w:rFonts w:asciiTheme="minorHAnsi" w:eastAsia="Arial Unicode MS" w:hAnsiTheme="minorHAnsi" w:cstheme="minorHAnsi"/>
          <w:sz w:val="24"/>
          <w:lang w:val="el-GR"/>
        </w:rPr>
      </w:pPr>
      <w:r w:rsidRPr="001D0929">
        <w:rPr>
          <w:rFonts w:asciiTheme="minorHAnsi" w:eastAsia="Arial Unicode MS" w:hAnsiTheme="minorHAnsi" w:cstheme="minorHAnsi"/>
          <w:b/>
          <w:szCs w:val="22"/>
          <w:lang w:val="el-GR"/>
        </w:rPr>
        <w:t>β</w:t>
      </w:r>
      <w:r w:rsidRPr="001D0929">
        <w:rPr>
          <w:rFonts w:asciiTheme="minorHAnsi" w:eastAsia="Arial Unicode MS" w:hAnsiTheme="minorHAnsi" w:cstheme="minorHAnsi"/>
          <w:sz w:val="24"/>
          <w:lang w:val="el-GR"/>
        </w:rPr>
        <w:t>) όταν τα έγγραφα της σύμβασης υφίστανται σημαντικές αλλαγές.</w:t>
      </w:r>
    </w:p>
    <w:p w:rsidR="009147BF" w:rsidRPr="001D0929" w:rsidRDefault="009147BF" w:rsidP="009147BF">
      <w:pPr>
        <w:spacing w:after="0"/>
        <w:rPr>
          <w:rFonts w:asciiTheme="minorHAnsi" w:eastAsia="Arial Unicode MS" w:hAnsiTheme="minorHAnsi" w:cstheme="minorHAnsi"/>
          <w:sz w:val="24"/>
          <w:lang w:val="el-GR"/>
        </w:rPr>
      </w:pPr>
      <w:r w:rsidRPr="001D0929">
        <w:rPr>
          <w:rFonts w:asciiTheme="minorHAnsi" w:eastAsia="Arial Unicode MS" w:hAnsiTheme="minorHAnsi" w:cstheme="minorHAnsi"/>
          <w:sz w:val="24"/>
          <w:lang w:val="el-GR"/>
        </w:rPr>
        <w:t>Η διάρκεια της παράτασης θα είναι ανάλογη με τη σπουδαιότητα των πληροφοριών ή των αλλαγών.</w:t>
      </w:r>
    </w:p>
    <w:p w:rsidR="009147BF" w:rsidRPr="001D0929" w:rsidRDefault="009147BF" w:rsidP="009147BF">
      <w:pPr>
        <w:spacing w:after="0"/>
        <w:rPr>
          <w:rFonts w:asciiTheme="minorHAnsi" w:eastAsia="Arial Unicode MS" w:hAnsiTheme="minorHAnsi" w:cstheme="minorHAnsi"/>
          <w:sz w:val="24"/>
          <w:lang w:val="el-GR"/>
        </w:rPr>
      </w:pPr>
      <w:r w:rsidRPr="001D0929">
        <w:rPr>
          <w:rFonts w:asciiTheme="minorHAnsi" w:eastAsia="Arial Unicode MS" w:hAnsiTheme="minorHAnsi" w:cstheme="minorHAnsi"/>
          <w:sz w:val="24"/>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p>
    <w:p w:rsidR="009147BF" w:rsidRPr="001D0929" w:rsidRDefault="009147BF" w:rsidP="009147BF">
      <w:pPr>
        <w:spacing w:after="0"/>
        <w:rPr>
          <w:rFonts w:asciiTheme="minorHAnsi" w:hAnsiTheme="minorHAnsi" w:cstheme="minorHAnsi"/>
          <w:szCs w:val="22"/>
          <w:lang w:val="el-GR"/>
        </w:rPr>
      </w:pPr>
      <w:r w:rsidRPr="001D0929">
        <w:rPr>
          <w:rFonts w:asciiTheme="minorHAnsi" w:eastAsia="Arial Unicode MS" w:hAnsiTheme="minorHAnsi" w:cstheme="minorHAnsi"/>
          <w:b/>
          <w:szCs w:val="22"/>
          <w:lang w:val="el-GR"/>
        </w:rPr>
        <w:t>Σημειώνουμε ότι οι παρεχόμενες διευκρινήσεις θα αναρτώνται  ταυτόχρονα και στο διαδικτυακό τόπο της αναθέτουσας αρχής :</w:t>
      </w:r>
      <w:r w:rsidRPr="001D0929">
        <w:rPr>
          <w:rFonts w:asciiTheme="minorHAnsi" w:eastAsia="Arial Unicode MS" w:hAnsiTheme="minorHAnsi" w:cstheme="minorHAnsi"/>
          <w:b/>
          <w:color w:val="0070C0"/>
          <w:szCs w:val="22"/>
          <w:lang w:val="el-GR"/>
        </w:rPr>
        <w:t xml:space="preserve"> </w:t>
      </w:r>
      <w:hyperlink r:id="rId16" w:history="1">
        <w:r w:rsidRPr="001D0929">
          <w:rPr>
            <w:rStyle w:val="-"/>
            <w:rFonts w:asciiTheme="minorHAnsi" w:eastAsia="Arial Unicode MS" w:hAnsiTheme="minorHAnsi" w:cstheme="minorHAnsi"/>
            <w:b/>
            <w:szCs w:val="22"/>
            <w:lang w:val="en-US"/>
          </w:rPr>
          <w:t>www</w:t>
        </w:r>
        <w:r w:rsidRPr="001D0929">
          <w:rPr>
            <w:rStyle w:val="-"/>
            <w:rFonts w:asciiTheme="minorHAnsi" w:eastAsia="Arial Unicode MS" w:hAnsiTheme="minorHAnsi" w:cstheme="minorHAnsi"/>
            <w:b/>
            <w:szCs w:val="22"/>
            <w:lang w:val="el-GR"/>
          </w:rPr>
          <w:t>.</w:t>
        </w:r>
        <w:proofErr w:type="spellStart"/>
        <w:r w:rsidRPr="001D0929">
          <w:rPr>
            <w:rStyle w:val="-"/>
            <w:rFonts w:asciiTheme="minorHAnsi" w:eastAsia="Arial Unicode MS" w:hAnsiTheme="minorHAnsi" w:cstheme="minorHAnsi"/>
            <w:b/>
            <w:szCs w:val="22"/>
            <w:lang w:val="en-US"/>
          </w:rPr>
          <w:t>efka</w:t>
        </w:r>
        <w:proofErr w:type="spellEnd"/>
        <w:r w:rsidRPr="001D0929">
          <w:rPr>
            <w:rStyle w:val="-"/>
            <w:rFonts w:asciiTheme="minorHAnsi" w:eastAsia="Arial Unicode MS" w:hAnsiTheme="minorHAnsi" w:cstheme="minorHAnsi"/>
            <w:b/>
            <w:szCs w:val="22"/>
            <w:lang w:val="el-GR"/>
          </w:rPr>
          <w:t>.</w:t>
        </w:r>
        <w:proofErr w:type="spellStart"/>
        <w:r w:rsidRPr="001D0929">
          <w:rPr>
            <w:rStyle w:val="-"/>
            <w:rFonts w:asciiTheme="minorHAnsi" w:eastAsia="Arial Unicode MS" w:hAnsiTheme="minorHAnsi" w:cstheme="minorHAnsi"/>
            <w:b/>
            <w:szCs w:val="22"/>
            <w:lang w:val="en-US"/>
          </w:rPr>
          <w:t>gov</w:t>
        </w:r>
        <w:proofErr w:type="spellEnd"/>
        <w:r w:rsidRPr="001D0929">
          <w:rPr>
            <w:rStyle w:val="-"/>
            <w:rFonts w:asciiTheme="minorHAnsi" w:eastAsia="Arial Unicode MS" w:hAnsiTheme="minorHAnsi" w:cstheme="minorHAnsi"/>
            <w:b/>
            <w:szCs w:val="22"/>
            <w:lang w:val="el-GR"/>
          </w:rPr>
          <w:t>.</w:t>
        </w:r>
        <w:r w:rsidRPr="001D0929">
          <w:rPr>
            <w:rStyle w:val="-"/>
            <w:rFonts w:asciiTheme="minorHAnsi" w:eastAsia="Arial Unicode MS" w:hAnsiTheme="minorHAnsi" w:cstheme="minorHAnsi"/>
            <w:b/>
            <w:szCs w:val="22"/>
            <w:lang w:val="en-US"/>
          </w:rPr>
          <w:t>gr</w:t>
        </w:r>
      </w:hyperlink>
    </w:p>
    <w:p w:rsidR="009147BF" w:rsidRPr="001D0929" w:rsidRDefault="009147BF" w:rsidP="009147BF">
      <w:pPr>
        <w:spacing w:after="0"/>
        <w:rPr>
          <w:rFonts w:asciiTheme="minorHAnsi" w:eastAsia="Arial Unicode MS" w:hAnsiTheme="minorHAnsi" w:cstheme="minorHAnsi"/>
          <w:b/>
          <w:color w:val="0070C0"/>
          <w:szCs w:val="22"/>
          <w:lang w:val="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30" w:name="_Toc63786531"/>
      <w:r w:rsidRPr="001C2D12">
        <w:rPr>
          <w:rFonts w:asciiTheme="minorHAnsi" w:eastAsia="Arial Unicode MS" w:hAnsiTheme="minorHAnsi" w:cstheme="minorHAnsi"/>
          <w:sz w:val="24"/>
          <w:szCs w:val="24"/>
          <w:lang w:val="el-GR"/>
        </w:rPr>
        <w:t>2.1.4</w:t>
      </w:r>
      <w:r w:rsidRPr="001C2D12">
        <w:rPr>
          <w:rFonts w:asciiTheme="minorHAnsi" w:eastAsia="Arial Unicode MS" w:hAnsiTheme="minorHAnsi" w:cstheme="minorHAnsi"/>
          <w:sz w:val="24"/>
          <w:szCs w:val="24"/>
          <w:lang w:val="el-GR"/>
        </w:rPr>
        <w:tab/>
        <w:t>Γλώσσα</w:t>
      </w:r>
      <w:bookmarkEnd w:id="29"/>
      <w:bookmarkEnd w:id="30"/>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Τα έγγραφα της σύμβασης έχουν συνταχθεί στην ελληνική γλώσσα. </w:t>
      </w:r>
    </w:p>
    <w:p w:rsidR="005363F3" w:rsidRPr="001C2D12" w:rsidRDefault="005363F3" w:rsidP="001946C2">
      <w:pPr>
        <w:spacing w:after="0"/>
        <w:rPr>
          <w:rFonts w:asciiTheme="minorHAnsi" w:eastAsia="Arial Unicode MS" w:hAnsiTheme="minorHAnsi" w:cstheme="minorHAnsi"/>
          <w:color w:val="000000"/>
          <w:sz w:val="24"/>
          <w:lang w:val="el-GR"/>
        </w:rPr>
      </w:pPr>
      <w:r w:rsidRPr="001C2D12">
        <w:rPr>
          <w:rFonts w:asciiTheme="minorHAnsi" w:eastAsia="Arial Unicode MS" w:hAnsiTheme="minorHAnsi" w:cstheme="minorHAnsi"/>
          <w:sz w:val="24"/>
          <w:lang w:val="el-GR"/>
        </w:rPr>
        <w:t>Τυχόν προδικαστικές προσφυγές υποβάλλονται στην ελληνική γλώσσα.</w:t>
      </w:r>
    </w:p>
    <w:p w:rsidR="005363F3" w:rsidRPr="001C2D12" w:rsidRDefault="005363F3" w:rsidP="001946C2">
      <w:pPr>
        <w:spacing w:after="0"/>
        <w:rPr>
          <w:rFonts w:asciiTheme="minorHAnsi" w:eastAsia="Arial Unicode MS" w:hAnsiTheme="minorHAnsi" w:cstheme="minorHAnsi"/>
          <w:color w:val="000000"/>
          <w:sz w:val="24"/>
          <w:lang w:val="el-GR"/>
        </w:rPr>
      </w:pPr>
      <w:r w:rsidRPr="001C2D12">
        <w:rPr>
          <w:rFonts w:asciiTheme="minorHAnsi" w:eastAsia="Arial Unicode MS" w:hAnsiTheme="minorHAnsi" w:cstheme="minorHAnsi"/>
          <w:color w:val="000000"/>
          <w:sz w:val="24"/>
          <w:lang w:val="el-GR"/>
        </w:rPr>
        <w:lastRenderedPageBreak/>
        <w:t xml:space="preserve">Οι </w:t>
      </w:r>
      <w:r w:rsidRPr="001C2D12">
        <w:rPr>
          <w:rFonts w:asciiTheme="minorHAnsi" w:eastAsia="Arial Unicode MS" w:hAnsiTheme="minorHAnsi" w:cstheme="minorHAnsi"/>
          <w:b/>
          <w:color w:val="000000"/>
          <w:sz w:val="24"/>
          <w:lang w:val="el-GR"/>
        </w:rPr>
        <w:t>προσφορές</w:t>
      </w:r>
      <w:r w:rsidRPr="001C2D12">
        <w:rPr>
          <w:rFonts w:asciiTheme="minorHAnsi" w:eastAsia="Arial Unicode MS" w:hAnsiTheme="minorHAnsi" w:cstheme="minorHAnsi"/>
          <w:color w:val="000000"/>
          <w:sz w:val="24"/>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w:t>
      </w:r>
      <w:r w:rsidRPr="001C2D12">
        <w:rPr>
          <w:rFonts w:asciiTheme="minorHAnsi" w:eastAsia="Arial Unicode MS" w:hAnsiTheme="minorHAnsi" w:cstheme="minorHAnsi"/>
          <w:color w:val="000000"/>
          <w:sz w:val="24"/>
          <w:vertAlign w:val="superscript"/>
          <w:lang w:val="el-GR"/>
        </w:rPr>
        <w:t>ης</w:t>
      </w:r>
      <w:r w:rsidRPr="001C2D12">
        <w:rPr>
          <w:rFonts w:asciiTheme="minorHAnsi" w:eastAsia="Arial Unicode MS" w:hAnsiTheme="minorHAnsi" w:cstheme="minorHAnsi"/>
          <w:color w:val="000000"/>
          <w:sz w:val="24"/>
          <w:lang w:val="el-GR"/>
        </w:rPr>
        <w:t>.10.1961, που κυρώθηκε με το ν.1497/1984 (Α΄188)</w:t>
      </w:r>
      <w:r w:rsidRPr="001C2D12">
        <w:rPr>
          <w:rStyle w:val="ab"/>
          <w:rFonts w:asciiTheme="minorHAnsi" w:eastAsia="Arial Unicode MS" w:hAnsiTheme="minorHAnsi" w:cstheme="minorHAnsi"/>
          <w:color w:val="000000"/>
          <w:sz w:val="24"/>
          <w:lang w:val="el-GR"/>
        </w:rPr>
        <w:footnoteReference w:id="1"/>
      </w:r>
      <w:r w:rsidRPr="001C2D12">
        <w:rPr>
          <w:rFonts w:asciiTheme="minorHAnsi" w:eastAsia="Arial Unicode MS" w:hAnsiTheme="minorHAnsi" w:cstheme="minorHAnsi"/>
          <w:color w:val="000000"/>
          <w:sz w:val="24"/>
          <w:lang w:val="el-GR"/>
        </w:rPr>
        <w:t>.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63F3" w:rsidRPr="001C2D12" w:rsidRDefault="005363F3" w:rsidP="001946C2">
      <w:pPr>
        <w:spacing w:after="0"/>
        <w:rPr>
          <w:rFonts w:asciiTheme="minorHAnsi" w:eastAsia="Arial Unicode MS" w:hAnsiTheme="minorHAnsi" w:cstheme="minorHAnsi"/>
          <w:color w:val="000000"/>
          <w:sz w:val="24"/>
          <w:lang w:val="el-GR"/>
        </w:rPr>
      </w:pPr>
      <w:r w:rsidRPr="001C2D12">
        <w:rPr>
          <w:rFonts w:asciiTheme="minorHAnsi" w:eastAsia="Arial Unicode MS" w:hAnsiTheme="minorHAnsi" w:cstheme="minorHAnsi"/>
          <w:color w:val="000000"/>
          <w:sz w:val="24"/>
          <w:lang w:val="el-GR"/>
        </w:rPr>
        <w:t xml:space="preserve">Τα </w:t>
      </w:r>
      <w:r w:rsidRPr="001C2D12">
        <w:rPr>
          <w:rFonts w:asciiTheme="minorHAnsi" w:eastAsia="Arial Unicode MS" w:hAnsiTheme="minorHAnsi" w:cstheme="minorHAnsi"/>
          <w:b/>
          <w:color w:val="000000"/>
          <w:sz w:val="24"/>
          <w:lang w:val="el-GR"/>
        </w:rPr>
        <w:t>αποδεικτικά έγγραφα</w:t>
      </w:r>
      <w:r w:rsidRPr="001C2D12">
        <w:rPr>
          <w:rFonts w:asciiTheme="minorHAnsi" w:eastAsia="Arial Unicode MS" w:hAnsiTheme="minorHAnsi" w:cstheme="minorHAnsi"/>
          <w:color w:val="000000"/>
          <w:sz w:val="24"/>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63F3" w:rsidRPr="001C2D12" w:rsidRDefault="005363F3" w:rsidP="001946C2">
      <w:pPr>
        <w:spacing w:after="0"/>
        <w:rPr>
          <w:rFonts w:asciiTheme="minorHAnsi" w:eastAsia="Arial Unicode MS" w:hAnsiTheme="minorHAnsi" w:cstheme="minorHAnsi"/>
          <w:color w:val="000000"/>
          <w:sz w:val="24"/>
          <w:lang w:val="el-GR"/>
        </w:rPr>
      </w:pPr>
      <w:r w:rsidRPr="001C2D12">
        <w:rPr>
          <w:rFonts w:asciiTheme="minorHAnsi" w:eastAsia="Arial Unicode MS" w:hAnsiTheme="minorHAnsi" w:cstheme="minorHAnsi"/>
          <w:color w:val="000000"/>
          <w:sz w:val="24"/>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3C79D2" w:rsidRPr="001C2D12" w:rsidRDefault="003C79D2" w:rsidP="001946C2">
      <w:pPr>
        <w:spacing w:after="0"/>
        <w:rPr>
          <w:rFonts w:asciiTheme="minorHAnsi" w:eastAsia="Arial Unicode MS" w:hAnsiTheme="minorHAnsi" w:cstheme="minorHAnsi"/>
          <w:sz w:val="24"/>
          <w:lang w:val="el-GR"/>
        </w:rPr>
      </w:pPr>
    </w:p>
    <w:p w:rsidR="005363F3" w:rsidRPr="001C2D12" w:rsidRDefault="005363F3" w:rsidP="001946C2">
      <w:pPr>
        <w:pStyle w:val="3"/>
        <w:spacing w:before="0" w:after="0"/>
        <w:ind w:left="207"/>
        <w:rPr>
          <w:rFonts w:asciiTheme="minorHAnsi" w:eastAsia="Arial Unicode MS" w:hAnsiTheme="minorHAnsi" w:cstheme="minorHAnsi"/>
          <w:color w:val="000000"/>
          <w:sz w:val="24"/>
          <w:szCs w:val="24"/>
          <w:lang w:val="el-GR"/>
        </w:rPr>
      </w:pPr>
      <w:bookmarkStart w:id="31" w:name="_Toc492539448"/>
      <w:bookmarkStart w:id="32" w:name="_Toc63786532"/>
      <w:r w:rsidRPr="001C2D12">
        <w:rPr>
          <w:rFonts w:asciiTheme="minorHAnsi" w:eastAsia="Arial Unicode MS" w:hAnsiTheme="minorHAnsi" w:cstheme="minorHAnsi"/>
          <w:sz w:val="24"/>
          <w:szCs w:val="24"/>
          <w:lang w:val="el-GR"/>
        </w:rPr>
        <w:t>2.1.5</w:t>
      </w:r>
      <w:r w:rsidRPr="001C2D12">
        <w:rPr>
          <w:rFonts w:asciiTheme="minorHAnsi" w:eastAsia="Arial Unicode MS" w:hAnsiTheme="minorHAnsi" w:cstheme="minorHAnsi"/>
          <w:sz w:val="24"/>
          <w:szCs w:val="24"/>
          <w:lang w:val="el-GR"/>
        </w:rPr>
        <w:tab/>
        <w:t>Εγγυήσεις</w:t>
      </w:r>
      <w:bookmarkEnd w:id="31"/>
      <w:bookmarkEnd w:id="32"/>
    </w:p>
    <w:p w:rsidR="005363F3" w:rsidRPr="001C2D12" w:rsidRDefault="005363F3" w:rsidP="001946C2">
      <w:pPr>
        <w:spacing w:after="0"/>
        <w:rPr>
          <w:rFonts w:asciiTheme="minorHAnsi" w:eastAsia="Arial Unicode MS" w:hAnsiTheme="minorHAnsi" w:cstheme="minorHAnsi"/>
          <w:color w:val="000000"/>
          <w:sz w:val="24"/>
          <w:lang w:val="el-GR"/>
        </w:rPr>
      </w:pPr>
      <w:r w:rsidRPr="001C2D12">
        <w:rPr>
          <w:rFonts w:asciiTheme="minorHAnsi" w:eastAsia="Arial Unicode MS" w:hAnsiTheme="minorHAnsi" w:cstheme="minorHAnsi"/>
          <w:color w:val="000000"/>
          <w:sz w:val="24"/>
          <w:lang w:val="el-GR"/>
        </w:rPr>
        <w:t xml:space="preserve">Οι εγγυητικές επιστολές των παραγράφων 2.2.2 και </w:t>
      </w:r>
      <w:r w:rsidRPr="001C2D12">
        <w:rPr>
          <w:rFonts w:asciiTheme="minorHAnsi" w:eastAsia="Arial Unicode MS" w:hAnsiTheme="minorHAnsi" w:cstheme="minorHAnsi"/>
          <w:sz w:val="24"/>
          <w:lang w:val="el-GR"/>
        </w:rPr>
        <w:t>4.1.</w:t>
      </w:r>
      <w:r w:rsidRPr="001C2D12">
        <w:rPr>
          <w:rFonts w:asciiTheme="minorHAnsi" w:eastAsia="Arial Unicode MS" w:hAnsiTheme="minorHAnsi" w:cstheme="minorHAnsi"/>
          <w:color w:val="339966"/>
          <w:sz w:val="24"/>
          <w:lang w:val="el-GR"/>
        </w:rPr>
        <w:t xml:space="preserve"> </w:t>
      </w:r>
      <w:r w:rsidRPr="001C2D12">
        <w:rPr>
          <w:rFonts w:asciiTheme="minorHAnsi" w:eastAsia="Arial Unicode MS" w:hAnsiTheme="minorHAnsi" w:cstheme="minorHAnsi"/>
          <w:color w:val="000000"/>
          <w:sz w:val="24"/>
          <w:lang w:val="el-GR"/>
        </w:rPr>
        <w:t xml:space="preserve">εκδίδονται από πιστωτικά ή χρηματοδοτικά ιδρύματα ή ασφαλιστικές επιχειρήσεις κατά την έννοια των περιπτώσεων </w:t>
      </w:r>
      <w:proofErr w:type="spellStart"/>
      <w:r w:rsidRPr="001C2D12">
        <w:rPr>
          <w:rFonts w:asciiTheme="minorHAnsi" w:eastAsia="Arial Unicode MS" w:hAnsiTheme="minorHAnsi" w:cstheme="minorHAnsi"/>
          <w:color w:val="000000"/>
          <w:sz w:val="24"/>
          <w:lang w:val="el-GR"/>
        </w:rPr>
        <w:t>β΄</w:t>
      </w:r>
      <w:proofErr w:type="spellEnd"/>
      <w:r w:rsidRPr="001C2D12">
        <w:rPr>
          <w:rFonts w:asciiTheme="minorHAnsi" w:eastAsia="Arial Unicode MS" w:hAnsiTheme="minorHAnsi" w:cstheme="minorHAnsi"/>
          <w:color w:val="000000"/>
          <w:sz w:val="24"/>
          <w:lang w:val="el-GR"/>
        </w:rPr>
        <w:t xml:space="preserve"> και </w:t>
      </w:r>
      <w:proofErr w:type="spellStart"/>
      <w:r w:rsidRPr="001C2D12">
        <w:rPr>
          <w:rFonts w:asciiTheme="minorHAnsi" w:eastAsia="Arial Unicode MS" w:hAnsiTheme="minorHAnsi" w:cstheme="minorHAnsi"/>
          <w:color w:val="000000"/>
          <w:sz w:val="24"/>
          <w:lang w:val="el-GR"/>
        </w:rPr>
        <w:t>γ΄</w:t>
      </w:r>
      <w:proofErr w:type="spellEnd"/>
      <w:r w:rsidRPr="001C2D12">
        <w:rPr>
          <w:rFonts w:asciiTheme="minorHAnsi" w:eastAsia="Arial Unicode MS" w:hAnsiTheme="minorHAnsi" w:cstheme="minorHAnsi"/>
          <w:color w:val="000000"/>
          <w:sz w:val="24"/>
          <w:lang w:val="el-GR"/>
        </w:rPr>
        <w:t xml:space="preserve">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5363F3" w:rsidRPr="001C2D12" w:rsidRDefault="005363F3" w:rsidP="001946C2">
      <w:pPr>
        <w:spacing w:after="0"/>
        <w:rPr>
          <w:rFonts w:asciiTheme="minorHAnsi" w:eastAsia="Arial Unicode MS" w:hAnsiTheme="minorHAnsi" w:cstheme="minorHAnsi"/>
          <w:color w:val="000000"/>
          <w:sz w:val="24"/>
          <w:lang w:val="el-GR"/>
        </w:rPr>
      </w:pPr>
      <w:r w:rsidRPr="001C2D12">
        <w:rPr>
          <w:rFonts w:asciiTheme="minorHAnsi" w:eastAsia="Arial Unicode MS" w:hAnsiTheme="minorHAnsi" w:cstheme="minorHAnsi"/>
          <w:color w:val="000000"/>
          <w:sz w:val="24"/>
          <w:lang w:val="el-GR"/>
        </w:rPr>
        <w:t>Οι εγγυητικές επιστολές εκδίδονται κατ’ επιλογή των οικονομικών φορέων από έναν ή περισσότερους εκδότες της παραπάνω παραγράφου.</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color w:val="000000"/>
          <w:sz w:val="24"/>
          <w:u w:val="single"/>
          <w:lang w:val="el-GR"/>
        </w:rPr>
        <w:t>Οι εγγυήσεις αυτές περιλαμβάνουν κατ’ ελάχιστον τα ακόλουθα στοιχεία:</w:t>
      </w:r>
      <w:r w:rsidRPr="001C2D12">
        <w:rPr>
          <w:rFonts w:asciiTheme="minorHAnsi" w:eastAsia="Arial Unicode MS" w:hAnsiTheme="minorHAnsi" w:cstheme="minorHAnsi"/>
          <w:color w:val="000000"/>
          <w:sz w:val="24"/>
          <w:lang w:val="el-GR"/>
        </w:rPr>
        <w:t xml:space="preserve"> </w:t>
      </w:r>
      <w:r w:rsidRPr="001C2D12">
        <w:rPr>
          <w:rFonts w:asciiTheme="minorHAnsi" w:eastAsia="Arial Unicode MS" w:hAnsiTheme="minorHAnsi" w:cstheme="minorHAnsi"/>
          <w:b/>
          <w:color w:val="000000"/>
          <w:sz w:val="24"/>
          <w:lang w:val="el-GR"/>
        </w:rPr>
        <w:t>α)</w:t>
      </w:r>
      <w:r w:rsidRPr="001C2D12">
        <w:rPr>
          <w:rFonts w:asciiTheme="minorHAnsi" w:eastAsia="Arial Unicode MS" w:hAnsiTheme="minorHAnsi" w:cstheme="minorHAnsi"/>
          <w:color w:val="000000"/>
          <w:sz w:val="24"/>
          <w:lang w:val="el-GR"/>
        </w:rPr>
        <w:t xml:space="preserve"> την ημερομηνία έκδοσης</w:t>
      </w:r>
      <w:r w:rsidRPr="001C2D12">
        <w:rPr>
          <w:rFonts w:asciiTheme="minorHAnsi" w:eastAsia="Arial Unicode MS" w:hAnsiTheme="minorHAnsi" w:cstheme="minorHAnsi"/>
          <w:b/>
          <w:color w:val="000000"/>
          <w:sz w:val="24"/>
          <w:lang w:val="el-GR"/>
        </w:rPr>
        <w:t>, β)</w:t>
      </w:r>
      <w:r w:rsidRPr="001C2D12">
        <w:rPr>
          <w:rFonts w:asciiTheme="minorHAnsi" w:eastAsia="Arial Unicode MS" w:hAnsiTheme="minorHAnsi" w:cstheme="minorHAnsi"/>
          <w:color w:val="000000"/>
          <w:sz w:val="24"/>
          <w:lang w:val="el-GR"/>
        </w:rPr>
        <w:t xml:space="preserve"> τον εκδότη, </w:t>
      </w:r>
      <w:r w:rsidRPr="001C2D12">
        <w:rPr>
          <w:rFonts w:asciiTheme="minorHAnsi" w:eastAsia="Arial Unicode MS" w:hAnsiTheme="minorHAnsi" w:cstheme="minorHAnsi"/>
          <w:b/>
          <w:color w:val="000000"/>
          <w:sz w:val="24"/>
          <w:lang w:val="el-GR"/>
        </w:rPr>
        <w:t>γ)</w:t>
      </w:r>
      <w:r w:rsidRPr="001C2D12">
        <w:rPr>
          <w:rFonts w:asciiTheme="minorHAnsi" w:eastAsia="Arial Unicode MS" w:hAnsiTheme="minorHAnsi" w:cstheme="minorHAnsi"/>
          <w:color w:val="000000"/>
          <w:sz w:val="24"/>
          <w:lang w:val="el-GR"/>
        </w:rPr>
        <w:t xml:space="preserve"> την αναθέτουσα αρχή προς την οποία απευθύνονται, </w:t>
      </w:r>
      <w:r w:rsidRPr="001C2D12">
        <w:rPr>
          <w:rFonts w:asciiTheme="minorHAnsi" w:eastAsia="Arial Unicode MS" w:hAnsiTheme="minorHAnsi" w:cstheme="minorHAnsi"/>
          <w:b/>
          <w:color w:val="000000"/>
          <w:sz w:val="24"/>
          <w:lang w:val="el-GR"/>
        </w:rPr>
        <w:t>δ)</w:t>
      </w:r>
      <w:r w:rsidRPr="001C2D12">
        <w:rPr>
          <w:rFonts w:asciiTheme="minorHAnsi" w:eastAsia="Arial Unicode MS" w:hAnsiTheme="minorHAnsi" w:cstheme="minorHAnsi"/>
          <w:color w:val="000000"/>
          <w:sz w:val="24"/>
          <w:lang w:val="el-GR"/>
        </w:rPr>
        <w:t xml:space="preserve"> τον αριθμό της εγγύησης, </w:t>
      </w:r>
      <w:r w:rsidRPr="001C2D12">
        <w:rPr>
          <w:rFonts w:asciiTheme="minorHAnsi" w:eastAsia="Arial Unicode MS" w:hAnsiTheme="minorHAnsi" w:cstheme="minorHAnsi"/>
          <w:b/>
          <w:color w:val="000000"/>
          <w:sz w:val="24"/>
          <w:lang w:val="el-GR"/>
        </w:rPr>
        <w:t>ε)</w:t>
      </w:r>
      <w:r w:rsidRPr="001C2D12">
        <w:rPr>
          <w:rFonts w:asciiTheme="minorHAnsi" w:eastAsia="Arial Unicode MS" w:hAnsiTheme="minorHAnsi" w:cstheme="minorHAnsi"/>
          <w:color w:val="000000"/>
          <w:sz w:val="24"/>
          <w:lang w:val="el-GR"/>
        </w:rPr>
        <w:t xml:space="preserve"> το ποσό που καλύπτει η εγγύηση, </w:t>
      </w:r>
      <w:r w:rsidRPr="001C2D12">
        <w:rPr>
          <w:rFonts w:asciiTheme="minorHAnsi" w:eastAsia="Arial Unicode MS" w:hAnsiTheme="minorHAnsi" w:cstheme="minorHAnsi"/>
          <w:b/>
          <w:color w:val="000000"/>
          <w:sz w:val="24"/>
          <w:lang w:val="el-GR"/>
        </w:rPr>
        <w:t>στ)</w:t>
      </w:r>
      <w:r w:rsidRPr="001C2D12">
        <w:rPr>
          <w:rFonts w:asciiTheme="minorHAnsi" w:eastAsia="Arial Unicode MS" w:hAnsiTheme="minorHAnsi" w:cstheme="minorHAnsi"/>
          <w:color w:val="000000"/>
          <w:sz w:val="24"/>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sidRPr="001C2D12">
        <w:rPr>
          <w:rFonts w:asciiTheme="minorHAnsi" w:eastAsia="Arial Unicode MS" w:hAnsiTheme="minorHAnsi" w:cstheme="minorHAnsi"/>
          <w:b/>
          <w:color w:val="000000"/>
          <w:sz w:val="24"/>
          <w:lang w:val="el-GR"/>
        </w:rPr>
        <w:t>ζ)</w:t>
      </w:r>
      <w:r w:rsidRPr="001C2D12">
        <w:rPr>
          <w:rFonts w:asciiTheme="minorHAnsi" w:eastAsia="Arial Unicode MS" w:hAnsiTheme="minorHAnsi" w:cstheme="minorHAnsi"/>
          <w:color w:val="000000"/>
          <w:sz w:val="24"/>
          <w:lang w:val="el-GR"/>
        </w:rPr>
        <w:t xml:space="preserve"> τους όρους ότι: </w:t>
      </w:r>
      <w:r w:rsidRPr="001C2D12">
        <w:rPr>
          <w:rFonts w:asciiTheme="minorHAnsi" w:eastAsia="Arial Unicode MS" w:hAnsiTheme="minorHAnsi" w:cstheme="minorHAnsi"/>
          <w:b/>
          <w:color w:val="000000"/>
          <w:sz w:val="24"/>
          <w:lang w:val="el-GR"/>
        </w:rPr>
        <w:t>αα)</w:t>
      </w:r>
      <w:r w:rsidRPr="001C2D12">
        <w:rPr>
          <w:rFonts w:asciiTheme="minorHAnsi" w:eastAsia="Arial Unicode MS" w:hAnsiTheme="minorHAnsi" w:cstheme="minorHAnsi"/>
          <w:color w:val="000000"/>
          <w:sz w:val="24"/>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1C2D12">
        <w:rPr>
          <w:rFonts w:asciiTheme="minorHAnsi" w:eastAsia="Arial Unicode MS" w:hAnsiTheme="minorHAnsi" w:cstheme="minorHAnsi"/>
          <w:color w:val="000000"/>
          <w:sz w:val="24"/>
          <w:lang w:val="el-GR"/>
        </w:rPr>
        <w:t>διζήσεως</w:t>
      </w:r>
      <w:proofErr w:type="spellEnd"/>
      <w:r w:rsidRPr="001C2D12">
        <w:rPr>
          <w:rFonts w:asciiTheme="minorHAnsi" w:eastAsia="Arial Unicode MS" w:hAnsiTheme="minorHAnsi" w:cstheme="minorHAnsi"/>
          <w:color w:val="000000"/>
          <w:sz w:val="24"/>
          <w:lang w:val="el-GR"/>
        </w:rPr>
        <w:t xml:space="preserve">, και </w:t>
      </w:r>
      <w:proofErr w:type="spellStart"/>
      <w:r w:rsidRPr="001C2D12">
        <w:rPr>
          <w:rFonts w:asciiTheme="minorHAnsi" w:eastAsia="Arial Unicode MS" w:hAnsiTheme="minorHAnsi" w:cstheme="minorHAnsi"/>
          <w:b/>
          <w:color w:val="000000"/>
          <w:sz w:val="24"/>
          <w:lang w:val="el-GR"/>
        </w:rPr>
        <w:t>ββ</w:t>
      </w:r>
      <w:proofErr w:type="spellEnd"/>
      <w:r w:rsidRPr="001C2D12">
        <w:rPr>
          <w:rFonts w:asciiTheme="minorHAnsi" w:eastAsia="Arial Unicode MS" w:hAnsiTheme="minorHAnsi" w:cstheme="minorHAnsi"/>
          <w:b/>
          <w:color w:val="000000"/>
          <w:sz w:val="24"/>
          <w:lang w:val="el-GR"/>
        </w:rPr>
        <w:t>)</w:t>
      </w:r>
      <w:r w:rsidRPr="001C2D12">
        <w:rPr>
          <w:rFonts w:asciiTheme="minorHAnsi" w:eastAsia="Arial Unicode MS" w:hAnsiTheme="minorHAnsi" w:cstheme="minorHAnsi"/>
          <w:color w:val="000000"/>
          <w:sz w:val="24"/>
          <w:lang w:val="el-GR"/>
        </w:rPr>
        <w:t xml:space="preserve"> ότι σε περίπτωση κατάπτωσης αυτής, το ποσό της κατάπτωσης υπόκειται στο εκάστοτε ισχύον τέλος χαρτοσήμου, </w:t>
      </w:r>
      <w:r w:rsidRPr="001C2D12">
        <w:rPr>
          <w:rFonts w:asciiTheme="minorHAnsi" w:eastAsia="Arial Unicode MS" w:hAnsiTheme="minorHAnsi" w:cstheme="minorHAnsi"/>
          <w:b/>
          <w:color w:val="000000"/>
          <w:sz w:val="24"/>
          <w:lang w:val="el-GR"/>
        </w:rPr>
        <w:t>η)</w:t>
      </w:r>
      <w:r w:rsidRPr="001C2D12">
        <w:rPr>
          <w:rFonts w:asciiTheme="minorHAnsi" w:eastAsia="Arial Unicode MS" w:hAnsiTheme="minorHAnsi" w:cstheme="minorHAnsi"/>
          <w:color w:val="000000"/>
          <w:sz w:val="24"/>
          <w:lang w:val="el-GR"/>
        </w:rPr>
        <w:t xml:space="preserve"> τα στοιχεία της σχετικής διακήρυξης και την καταληκτική ημερομηνία υποβολής προσφορών, </w:t>
      </w:r>
      <w:r w:rsidRPr="001C2D12">
        <w:rPr>
          <w:rFonts w:asciiTheme="minorHAnsi" w:eastAsia="Arial Unicode MS" w:hAnsiTheme="minorHAnsi" w:cstheme="minorHAnsi"/>
          <w:b/>
          <w:color w:val="000000"/>
          <w:sz w:val="24"/>
          <w:lang w:val="el-GR"/>
        </w:rPr>
        <w:t>θ)</w:t>
      </w:r>
      <w:r w:rsidRPr="001C2D12">
        <w:rPr>
          <w:rFonts w:asciiTheme="minorHAnsi" w:eastAsia="Arial Unicode MS" w:hAnsiTheme="minorHAnsi" w:cstheme="minorHAnsi"/>
          <w:color w:val="000000"/>
          <w:sz w:val="24"/>
          <w:lang w:val="el-GR"/>
        </w:rPr>
        <w:t xml:space="preserve"> την ημερομηνία λήξης ή τον χρόνο ισχύος της εγγύησης, </w:t>
      </w:r>
      <w:r w:rsidRPr="001C2D12">
        <w:rPr>
          <w:rFonts w:asciiTheme="minorHAnsi" w:eastAsia="Arial Unicode MS" w:hAnsiTheme="minorHAnsi" w:cstheme="minorHAnsi"/>
          <w:b/>
          <w:color w:val="000000"/>
          <w:sz w:val="24"/>
          <w:lang w:val="el-GR"/>
        </w:rPr>
        <w:t>ι)</w:t>
      </w:r>
      <w:r w:rsidRPr="001C2D12">
        <w:rPr>
          <w:rFonts w:asciiTheme="minorHAnsi" w:eastAsia="Arial Unicode MS" w:hAnsiTheme="minorHAnsi" w:cstheme="minorHAnsi"/>
          <w:color w:val="000000"/>
          <w:sz w:val="24"/>
          <w:lang w:val="el-GR"/>
        </w:rPr>
        <w:t xml:space="preserve"> την ανάληψη υποχρέωσης από τον εκδότη της εγγύησης να καταβάλει το ποσό της εγγύησης ολικά ή μερικά </w:t>
      </w:r>
      <w:r w:rsidRPr="001C2D12">
        <w:rPr>
          <w:rFonts w:asciiTheme="minorHAnsi" w:eastAsia="Arial Unicode MS" w:hAnsiTheme="minorHAnsi" w:cstheme="minorHAnsi"/>
          <w:sz w:val="24"/>
          <w:lang w:val="el-GR"/>
        </w:rPr>
        <w:t>εντός πέντε (5) ημερών</w:t>
      </w:r>
      <w:r w:rsidRPr="001C2D12">
        <w:rPr>
          <w:rFonts w:asciiTheme="minorHAnsi" w:eastAsia="Arial Unicode MS" w:hAnsiTheme="minorHAnsi" w:cstheme="minorHAnsi"/>
          <w:color w:val="000000"/>
          <w:sz w:val="24"/>
          <w:lang w:val="el-GR"/>
        </w:rPr>
        <w:t xml:space="preserve"> μετά από απλή έγγραφη ειδοποίηση εκείνου προς τον οποίο απευθύνεται και </w:t>
      </w:r>
      <w:r w:rsidRPr="001C2D12">
        <w:rPr>
          <w:rFonts w:asciiTheme="minorHAnsi" w:eastAsia="Arial Unicode MS" w:hAnsiTheme="minorHAnsi" w:cstheme="minorHAnsi"/>
          <w:b/>
          <w:color w:val="000000"/>
          <w:sz w:val="24"/>
          <w:lang w:val="el-GR"/>
        </w:rPr>
        <w:t>ια)</w:t>
      </w:r>
      <w:r w:rsidRPr="001C2D12">
        <w:rPr>
          <w:rFonts w:asciiTheme="minorHAnsi" w:eastAsia="Arial Unicode MS" w:hAnsiTheme="minorHAnsi" w:cstheme="minorHAnsi"/>
          <w:color w:val="000000"/>
          <w:sz w:val="24"/>
          <w:lang w:val="el-GR"/>
        </w:rPr>
        <w:t xml:space="preserve"> στην περίπτωση των εγγυήσεων καλής εκτέλεσης και προκαταβολής, τον αριθμό και τον τίτλο της σχετικής σύμβασης</w:t>
      </w:r>
      <w:r w:rsidRPr="001C2D12">
        <w:rPr>
          <w:rFonts w:asciiTheme="minorHAnsi" w:eastAsia="Arial Unicode MS" w:hAnsiTheme="minorHAnsi" w:cstheme="minorHAnsi"/>
          <w:b/>
          <w:sz w:val="24"/>
          <w:lang w:val="el-GR"/>
        </w:rPr>
        <w:t>.</w:t>
      </w:r>
      <w:r w:rsidRPr="001C2D12">
        <w:rPr>
          <w:rFonts w:asciiTheme="minorHAnsi" w:eastAsia="Arial Unicode MS" w:hAnsiTheme="minorHAnsi" w:cstheme="minorHAnsi"/>
          <w:sz w:val="24"/>
          <w:lang w:val="el-GR"/>
        </w:rPr>
        <w:t xml:space="preserve"> </w:t>
      </w:r>
    </w:p>
    <w:p w:rsidR="005363F3" w:rsidRPr="001C2D12" w:rsidRDefault="005363F3" w:rsidP="001946C2">
      <w:pPr>
        <w:spacing w:after="0"/>
        <w:rPr>
          <w:rFonts w:asciiTheme="minorHAnsi" w:eastAsia="Arial Unicode MS" w:hAnsiTheme="minorHAnsi" w:cstheme="minorHAnsi"/>
          <w:i/>
          <w:iCs/>
          <w:sz w:val="24"/>
          <w:lang w:val="el-GR"/>
        </w:rPr>
      </w:pPr>
      <w:r w:rsidRPr="001C2D12">
        <w:rPr>
          <w:rFonts w:asciiTheme="minorHAnsi" w:eastAsia="Arial Unicode MS" w:hAnsiTheme="minorHAnsi" w:cstheme="minorHAnsi"/>
          <w:sz w:val="24"/>
          <w:lang w:val="el-GR"/>
        </w:rPr>
        <w:lastRenderedPageBreak/>
        <w:t xml:space="preserve">Σχετικά υποδείγματα παρατίθενται στο </w:t>
      </w:r>
      <w:r w:rsidRPr="001C2D12">
        <w:rPr>
          <w:rFonts w:asciiTheme="minorHAnsi" w:eastAsia="Arial Unicode MS" w:hAnsiTheme="minorHAnsi" w:cstheme="minorHAnsi"/>
          <w:b/>
          <w:sz w:val="24"/>
          <w:lang w:val="el-GR"/>
        </w:rPr>
        <w:t xml:space="preserve">ΠΑΡΑΡΤΗΜΑ </w:t>
      </w:r>
      <w:r w:rsidRPr="001D0929">
        <w:rPr>
          <w:rFonts w:asciiTheme="minorHAnsi" w:eastAsia="Arial Unicode MS" w:hAnsiTheme="minorHAnsi" w:cstheme="minorHAnsi"/>
          <w:b/>
          <w:sz w:val="24"/>
          <w:lang w:val="el-GR"/>
        </w:rPr>
        <w:t>ΙΙ</w:t>
      </w:r>
      <w:r w:rsidR="009147BF" w:rsidRPr="001D0929">
        <w:rPr>
          <w:rFonts w:asciiTheme="minorHAnsi" w:eastAsia="Arial Unicode MS" w:hAnsiTheme="minorHAnsi" w:cstheme="minorHAnsi"/>
          <w:b/>
          <w:sz w:val="24"/>
          <w:lang w:val="el-GR"/>
        </w:rPr>
        <w:t xml:space="preserve"> </w:t>
      </w:r>
      <w:r w:rsidRPr="001D0929">
        <w:rPr>
          <w:rFonts w:asciiTheme="minorHAnsi" w:eastAsia="Arial Unicode MS" w:hAnsiTheme="minorHAnsi" w:cstheme="minorHAnsi"/>
          <w:sz w:val="24"/>
          <w:lang w:val="el-GR"/>
        </w:rPr>
        <w:t>τ</w:t>
      </w:r>
      <w:r w:rsidRPr="001C2D12">
        <w:rPr>
          <w:rFonts w:asciiTheme="minorHAnsi" w:eastAsia="Arial Unicode MS" w:hAnsiTheme="minorHAnsi" w:cstheme="minorHAnsi"/>
          <w:sz w:val="24"/>
          <w:lang w:val="el-GR"/>
        </w:rPr>
        <w:t>ης παρούσης.</w:t>
      </w:r>
    </w:p>
    <w:p w:rsidR="005363F3" w:rsidRPr="001C2D12" w:rsidRDefault="005363F3" w:rsidP="001946C2">
      <w:pPr>
        <w:spacing w:after="0"/>
        <w:rPr>
          <w:rFonts w:asciiTheme="minorHAnsi" w:eastAsia="Arial Unicode MS" w:hAnsiTheme="minorHAnsi" w:cstheme="minorHAnsi"/>
          <w:b/>
          <w:color w:val="000000"/>
          <w:sz w:val="24"/>
          <w:lang w:val="el-GR"/>
        </w:rPr>
      </w:pPr>
      <w:r w:rsidRPr="001C2D12">
        <w:rPr>
          <w:rFonts w:asciiTheme="minorHAnsi" w:eastAsia="Arial Unicode MS" w:hAnsiTheme="minorHAnsi" w:cstheme="minorHAnsi"/>
          <w:b/>
          <w:color w:val="000000"/>
          <w:sz w:val="24"/>
          <w:lang w:val="el-GR"/>
        </w:rPr>
        <w:t>Η αναθέτουσα αρχή επικοινωνεί με τους εκδότες των εγγυητικών επιστολών προκειμένου να διαπιστώσει την εγκυρότητά τους.</w:t>
      </w:r>
    </w:p>
    <w:p w:rsidR="005363F3" w:rsidRPr="001C2D12" w:rsidRDefault="005363F3" w:rsidP="001946C2">
      <w:pPr>
        <w:spacing w:after="0"/>
        <w:rPr>
          <w:rFonts w:asciiTheme="minorHAnsi" w:eastAsia="Arial Unicode MS" w:hAnsiTheme="minorHAnsi" w:cstheme="minorHAnsi"/>
          <w:b/>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33" w:name="_Toc492539449"/>
      <w:bookmarkStart w:id="34" w:name="_Toc63786533"/>
      <w:r w:rsidRPr="001C2D12">
        <w:rPr>
          <w:rFonts w:asciiTheme="minorHAnsi" w:eastAsia="Arial Unicode MS" w:hAnsiTheme="minorHAnsi" w:cstheme="minorHAnsi"/>
          <w:sz w:val="24"/>
          <w:szCs w:val="24"/>
          <w:lang w:val="el-GR"/>
        </w:rPr>
        <w:t>2.2</w:t>
      </w:r>
      <w:r w:rsidRPr="001C2D12">
        <w:rPr>
          <w:rFonts w:asciiTheme="minorHAnsi" w:eastAsia="Arial Unicode MS" w:hAnsiTheme="minorHAnsi" w:cstheme="minorHAnsi"/>
          <w:sz w:val="24"/>
          <w:szCs w:val="24"/>
          <w:lang w:val="el-GR"/>
        </w:rPr>
        <w:tab/>
        <w:t>Δικαίωμα Συμμετοχής - Κριτήρια Ποιοτικής Επιλογής</w:t>
      </w:r>
      <w:bookmarkEnd w:id="33"/>
      <w:bookmarkEnd w:id="34"/>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35" w:name="_Toc492539450"/>
      <w:bookmarkStart w:id="36" w:name="_Toc63786534"/>
      <w:r w:rsidRPr="001C2D12">
        <w:rPr>
          <w:rFonts w:asciiTheme="minorHAnsi" w:eastAsia="Arial Unicode MS" w:hAnsiTheme="minorHAnsi" w:cstheme="minorHAnsi"/>
          <w:sz w:val="24"/>
          <w:szCs w:val="24"/>
          <w:lang w:val="el-GR"/>
        </w:rPr>
        <w:t>2.2.1</w:t>
      </w:r>
      <w:r w:rsidRPr="001C2D12">
        <w:rPr>
          <w:rFonts w:asciiTheme="minorHAnsi" w:eastAsia="Arial Unicode MS" w:hAnsiTheme="minorHAnsi" w:cstheme="minorHAnsi"/>
          <w:sz w:val="24"/>
          <w:szCs w:val="24"/>
          <w:lang w:val="el-GR"/>
        </w:rPr>
        <w:tab/>
        <w:t>Δικαίωμα συμμετοχής</w:t>
      </w:r>
      <w:bookmarkEnd w:id="35"/>
      <w:bookmarkEnd w:id="36"/>
      <w:r w:rsidRPr="001C2D12">
        <w:rPr>
          <w:rFonts w:asciiTheme="minorHAnsi" w:eastAsia="Arial Unicode MS" w:hAnsiTheme="minorHAnsi" w:cstheme="minorHAnsi"/>
          <w:sz w:val="24"/>
          <w:szCs w:val="24"/>
          <w:lang w:val="el-GR"/>
        </w:rPr>
        <w:t xml:space="preserve">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2.2.1.1</w:t>
      </w:r>
      <w:r w:rsidRPr="001C2D12">
        <w:rPr>
          <w:rFonts w:asciiTheme="minorHAnsi" w:eastAsia="Arial Unicode MS" w:hAnsiTheme="minorHAnsi" w:cstheme="minorHAnsi"/>
          <w:b/>
          <w:bCs/>
          <w:color w:val="00B050"/>
          <w:sz w:val="24"/>
          <w:lang w:val="el-GR"/>
        </w:rPr>
        <w:t>.</w:t>
      </w:r>
      <w:r w:rsidRPr="001C2D12">
        <w:rPr>
          <w:rFonts w:asciiTheme="minorHAnsi" w:eastAsia="Arial Unicode MS" w:hAnsiTheme="minorHAnsi" w:cstheme="minorHAnsi"/>
          <w:color w:val="00B050"/>
          <w:sz w:val="24"/>
          <w:lang w:val="el-GR"/>
        </w:rPr>
        <w:t xml:space="preserve"> </w:t>
      </w:r>
      <w:r w:rsidRPr="001C2D12">
        <w:rPr>
          <w:rFonts w:asciiTheme="minorHAnsi" w:eastAsia="Arial Unicode MS" w:hAnsiTheme="minorHAnsi" w:cstheme="minorHAnsi"/>
          <w:sz w:val="24"/>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α) κράτος-μέλος της Ένωσης,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β) κράτος-μέλος του Ευρωπαϊκού Οικονομικού Χώρου (Ε.Ο.Χ.),</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1C2D12">
        <w:rPr>
          <w:rFonts w:asciiTheme="minorHAnsi" w:eastAsia="Arial Unicode MS" w:hAnsiTheme="minorHAnsi" w:cstheme="minorHAnsi"/>
          <w:sz w:val="24"/>
        </w:rPr>
        <w:t>I</w:t>
      </w:r>
      <w:r w:rsidRPr="001C2D12">
        <w:rPr>
          <w:rFonts w:asciiTheme="minorHAnsi" w:eastAsia="Arial Unicode MS" w:hAnsiTheme="minorHAnsi" w:cstheme="minorHAnsi"/>
          <w:sz w:val="24"/>
          <w:lang w:val="el-GR"/>
        </w:rPr>
        <w:t xml:space="preserve"> της ως άνω Συμφωνίας, καθώς και </w:t>
      </w:r>
    </w:p>
    <w:p w:rsidR="005363F3" w:rsidRPr="001C2D12" w:rsidRDefault="005363F3" w:rsidP="001946C2">
      <w:pPr>
        <w:spacing w:after="0"/>
        <w:rPr>
          <w:rFonts w:asciiTheme="minorHAnsi" w:eastAsia="Arial Unicode MS" w:hAnsiTheme="minorHAnsi" w:cstheme="minorHAnsi"/>
          <w:b/>
          <w:bCs/>
          <w:sz w:val="24"/>
          <w:lang w:val="el-GR"/>
        </w:rPr>
      </w:pPr>
      <w:r w:rsidRPr="001C2D12">
        <w:rPr>
          <w:rFonts w:asciiTheme="minorHAnsi" w:eastAsia="Arial Unicode MS" w:hAnsiTheme="minorHAnsi" w:cstheme="minorHAnsi"/>
          <w:sz w:val="24"/>
          <w:lang w:val="el-GR"/>
        </w:rPr>
        <w:t xml:space="preserve">δ) σε τρίτες χώρες που δεν εμπίπτουν στην περίπτωση </w:t>
      </w:r>
      <w:proofErr w:type="spellStart"/>
      <w:r w:rsidRPr="001C2D12">
        <w:rPr>
          <w:rFonts w:asciiTheme="minorHAnsi" w:eastAsia="Arial Unicode MS" w:hAnsiTheme="minorHAnsi" w:cstheme="minorHAnsi"/>
          <w:sz w:val="24"/>
          <w:lang w:val="el-GR"/>
        </w:rPr>
        <w:t>γ΄</w:t>
      </w:r>
      <w:proofErr w:type="spellEnd"/>
      <w:r w:rsidRPr="001C2D12">
        <w:rPr>
          <w:rFonts w:asciiTheme="minorHAnsi" w:eastAsia="Arial Unicode MS" w:hAnsiTheme="minorHAnsi" w:cstheme="minorHAnsi"/>
          <w:sz w:val="24"/>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2.2.1.2.</w:t>
      </w:r>
      <w:r w:rsidRPr="001C2D12">
        <w:rPr>
          <w:rFonts w:asciiTheme="minorHAnsi" w:eastAsia="Arial Unicode MS" w:hAnsiTheme="minorHAnsi" w:cstheme="minorHAnsi"/>
          <w:sz w:val="24"/>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Ωστόσο σε περίπτωση που η παρούσα σύμβαση κατακυρωθεί σε ένωση προσώπων η αναθέτουσα αρχή δικαιούται, εφόσον το θεωρήσει αναγκαίο για την ικανοποιητική εξέλιξη της σύμβασης, να ζητήσει από την ένωση να περιβληθεί ορισμένη νομική μορφή και η ένωση, στην περίπτωση αυτή, υποχρεούται να το πράξει.</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2.2.1.3.</w:t>
      </w:r>
      <w:r w:rsidRPr="001C2D12">
        <w:rPr>
          <w:rFonts w:asciiTheme="minorHAnsi" w:eastAsia="Arial Unicode MS" w:hAnsiTheme="minorHAnsi" w:cstheme="minorHAnsi"/>
          <w:sz w:val="24"/>
          <w:lang w:val="el-GR"/>
        </w:rPr>
        <w:t xml:space="preserve"> Στις περιπτώσεις υποβολής προσφοράς από ένωση οικονομικών φορέων, όλα τα μέλη της ευθύνονται έναντι της αναθέτουσας αρ</w:t>
      </w:r>
      <w:r w:rsidR="007711F9" w:rsidRPr="001C2D12">
        <w:rPr>
          <w:rFonts w:asciiTheme="minorHAnsi" w:eastAsia="Arial Unicode MS" w:hAnsiTheme="minorHAnsi" w:cstheme="minorHAnsi"/>
          <w:sz w:val="24"/>
          <w:lang w:val="el-GR"/>
        </w:rPr>
        <w:t>χής αλληλέγγυα και εις ολόκληρο</w:t>
      </w:r>
      <w:r w:rsidRPr="001C2D12">
        <w:rPr>
          <w:rFonts w:asciiTheme="minorHAnsi" w:eastAsia="Arial Unicode MS" w:hAnsiTheme="minorHAnsi" w:cstheme="minorHAnsi"/>
          <w:sz w:val="24"/>
          <w:lang w:val="el-GR"/>
        </w:rPr>
        <w:t>.</w:t>
      </w:r>
      <w:r w:rsidRPr="001C2D12">
        <w:rPr>
          <w:rStyle w:val="FootnoteReference2"/>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 xml:space="preserve"> </w:t>
      </w:r>
    </w:p>
    <w:p w:rsidR="0046363D" w:rsidRPr="001C2D12" w:rsidRDefault="0046363D" w:rsidP="001946C2">
      <w:pPr>
        <w:spacing w:after="0"/>
        <w:rPr>
          <w:rFonts w:asciiTheme="minorHAnsi" w:eastAsia="Arial Unicode MS" w:hAnsiTheme="minorHAnsi" w:cstheme="minorHAnsi"/>
          <w:sz w:val="24"/>
          <w:lang w:val="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37" w:name="_Toc492539451"/>
      <w:bookmarkStart w:id="38" w:name="_Toc63786535"/>
      <w:r w:rsidRPr="001C2D12">
        <w:rPr>
          <w:rFonts w:asciiTheme="minorHAnsi" w:eastAsia="Arial Unicode MS" w:hAnsiTheme="minorHAnsi" w:cstheme="minorHAnsi"/>
          <w:sz w:val="24"/>
          <w:szCs w:val="24"/>
          <w:lang w:val="el-GR"/>
        </w:rPr>
        <w:t>2.2.2</w:t>
      </w:r>
      <w:r w:rsidRPr="001C2D12">
        <w:rPr>
          <w:rFonts w:asciiTheme="minorHAnsi" w:eastAsia="Arial Unicode MS" w:hAnsiTheme="minorHAnsi" w:cstheme="minorHAnsi"/>
          <w:sz w:val="24"/>
          <w:szCs w:val="24"/>
          <w:lang w:val="el-GR"/>
        </w:rPr>
        <w:tab/>
        <w:t>Εγγύηση συμμετοχής</w:t>
      </w:r>
      <w:bookmarkEnd w:id="37"/>
      <w:bookmarkEnd w:id="38"/>
    </w:p>
    <w:p w:rsidR="000A7513" w:rsidRPr="006C5ED7" w:rsidRDefault="000A7513" w:rsidP="000A7513">
      <w:pPr>
        <w:spacing w:after="0"/>
        <w:rPr>
          <w:rFonts w:ascii="Tahoma" w:eastAsia="Arial Unicode MS" w:hAnsi="Tahoma" w:cs="Tahoma"/>
          <w:szCs w:val="22"/>
          <w:lang w:val="el-GR"/>
        </w:rPr>
      </w:pPr>
      <w:r w:rsidRPr="003C24C9">
        <w:rPr>
          <w:rFonts w:ascii="Tahoma" w:eastAsia="Arial Unicode MS" w:hAnsi="Tahoma" w:cs="Tahoma"/>
          <w:b/>
          <w:bCs/>
          <w:szCs w:val="22"/>
          <w:lang w:val="el-GR"/>
        </w:rPr>
        <w:t xml:space="preserve">2.2.2.1. </w:t>
      </w:r>
      <w:r w:rsidRPr="00292772">
        <w:rPr>
          <w:rFonts w:ascii="Tahoma" w:eastAsia="Arial Unicode MS" w:hAnsi="Tahoma" w:cs="Tahoma"/>
          <w:bCs/>
          <w:szCs w:val="22"/>
          <w:lang w:val="el-GR"/>
        </w:rPr>
        <w:t xml:space="preserve">Για </w:t>
      </w:r>
      <w:r w:rsidRPr="00292772">
        <w:rPr>
          <w:rFonts w:ascii="Tahoma" w:eastAsia="Arial Unicode MS" w:hAnsi="Tahoma" w:cs="Tahoma"/>
          <w:szCs w:val="22"/>
          <w:lang w:val="el-GR"/>
        </w:rPr>
        <w:t>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Fonts w:ascii="Tahoma" w:eastAsia="Arial Unicode MS" w:hAnsi="Tahoma" w:cs="Tahoma"/>
          <w:szCs w:val="22"/>
          <w:lang w:val="el-GR"/>
        </w:rPr>
        <w:t xml:space="preserve"> </w:t>
      </w:r>
      <w:r w:rsidR="00DB4702">
        <w:rPr>
          <w:rFonts w:ascii="Tahoma" w:eastAsia="Arial Unicode MS" w:hAnsi="Tahoma" w:cs="Tahoma"/>
          <w:szCs w:val="22"/>
          <w:lang w:val="el-GR"/>
        </w:rPr>
        <w:t>ποσού 3</w:t>
      </w:r>
      <w:r w:rsidR="006C1727">
        <w:rPr>
          <w:rFonts w:ascii="Tahoma" w:eastAsia="Arial Unicode MS" w:hAnsi="Tahoma" w:cs="Tahoma"/>
          <w:szCs w:val="22"/>
          <w:lang w:val="el-GR"/>
        </w:rPr>
        <w:t>.</w:t>
      </w:r>
      <w:r w:rsidR="00DB4702">
        <w:rPr>
          <w:rFonts w:ascii="Tahoma" w:eastAsia="Arial Unicode MS" w:hAnsi="Tahoma" w:cs="Tahoma"/>
          <w:szCs w:val="22"/>
          <w:lang w:val="el-GR"/>
        </w:rPr>
        <w:t xml:space="preserve">000,00 € </w:t>
      </w:r>
      <w:r w:rsidR="00DB4702">
        <w:rPr>
          <w:rFonts w:ascii="Tahoma" w:hAnsi="Tahoma" w:cs="Tahoma"/>
          <w:b/>
          <w:bCs/>
          <w:szCs w:val="22"/>
          <w:lang w:val="el-GR"/>
        </w:rPr>
        <w:t>(τρ</w:t>
      </w:r>
      <w:r w:rsidR="006C1727">
        <w:rPr>
          <w:rFonts w:ascii="Tahoma" w:hAnsi="Tahoma" w:cs="Tahoma"/>
          <w:b/>
          <w:bCs/>
          <w:szCs w:val="22"/>
          <w:lang w:val="el-GR"/>
        </w:rPr>
        <w:t xml:space="preserve">ιών </w:t>
      </w:r>
      <w:r w:rsidR="00DB4702">
        <w:rPr>
          <w:rFonts w:ascii="Tahoma" w:hAnsi="Tahoma" w:cs="Tahoma"/>
          <w:b/>
          <w:bCs/>
          <w:szCs w:val="22"/>
          <w:lang w:val="el-GR"/>
        </w:rPr>
        <w:t xml:space="preserve"> χιλιάδ</w:t>
      </w:r>
      <w:r w:rsidR="006C1727">
        <w:rPr>
          <w:rFonts w:ascii="Tahoma" w:hAnsi="Tahoma" w:cs="Tahoma"/>
          <w:b/>
          <w:bCs/>
          <w:szCs w:val="22"/>
          <w:lang w:val="el-GR"/>
        </w:rPr>
        <w:t xml:space="preserve">ων </w:t>
      </w:r>
      <w:r w:rsidR="00DB4702">
        <w:rPr>
          <w:rFonts w:ascii="Tahoma" w:hAnsi="Tahoma" w:cs="Tahoma"/>
          <w:b/>
          <w:bCs/>
          <w:szCs w:val="22"/>
          <w:lang w:val="el-GR"/>
        </w:rPr>
        <w:t xml:space="preserve"> ευρώ)</w:t>
      </w:r>
      <w:r w:rsidR="00DB4702">
        <w:rPr>
          <w:rFonts w:ascii="Tahoma" w:eastAsia="Arial Unicode MS" w:hAnsi="Tahoma" w:cs="Tahoma"/>
          <w:szCs w:val="22"/>
          <w:lang w:val="el-GR"/>
        </w:rPr>
        <w:t xml:space="preserve"> </w:t>
      </w:r>
      <w:r w:rsidRPr="001C2D12">
        <w:rPr>
          <w:rFonts w:asciiTheme="minorHAnsi" w:eastAsia="Arial Unicode MS" w:hAnsiTheme="minorHAnsi" w:cstheme="minorHAnsi"/>
          <w:sz w:val="24"/>
          <w:lang w:val="el-GR"/>
        </w:rPr>
        <w:t xml:space="preserve">που ανέρχεται στο 2% της εκτιμώμενης αξίας της σύμβασης εκτός ΦΠΑ </w:t>
      </w:r>
      <w:r>
        <w:rPr>
          <w:rFonts w:ascii="Tahoma" w:eastAsia="Arial Unicode MS" w:hAnsi="Tahoma" w:cs="Tahoma"/>
          <w:szCs w:val="22"/>
          <w:lang w:val="el-GR"/>
        </w:rPr>
        <w:t>ως κάτωθι</w:t>
      </w:r>
      <w:r w:rsidRPr="006C5ED7">
        <w:rPr>
          <w:rFonts w:ascii="Tahoma" w:eastAsia="Arial Unicode MS" w:hAnsi="Tahoma" w:cs="Tahoma"/>
          <w:szCs w:val="22"/>
          <w:lang w:val="el-GR"/>
        </w:rPr>
        <w:t>:</w:t>
      </w:r>
    </w:p>
    <w:p w:rsidR="000A7513" w:rsidRPr="005E0548" w:rsidRDefault="000A7513" w:rsidP="000A7513">
      <w:pPr>
        <w:spacing w:after="0"/>
        <w:rPr>
          <w:rFonts w:ascii="Tahoma" w:eastAsia="Arial Unicode MS" w:hAnsi="Tahoma" w:cs="Tahoma"/>
          <w:szCs w:val="22"/>
          <w:lang w:val="el-GR"/>
        </w:rPr>
      </w:pPr>
    </w:p>
    <w:tbl>
      <w:tblPr>
        <w:tblStyle w:val="afe"/>
        <w:tblW w:w="0" w:type="auto"/>
        <w:tblLook w:val="04A0" w:firstRow="1" w:lastRow="0" w:firstColumn="1" w:lastColumn="0" w:noHBand="0" w:noVBand="1"/>
      </w:tblPr>
      <w:tblGrid>
        <w:gridCol w:w="2376"/>
        <w:gridCol w:w="2552"/>
        <w:gridCol w:w="2428"/>
      </w:tblGrid>
      <w:tr w:rsidR="000A7513" w:rsidRPr="0048785D" w:rsidTr="00E7033C">
        <w:tc>
          <w:tcPr>
            <w:tcW w:w="2376" w:type="dxa"/>
          </w:tcPr>
          <w:p w:rsidR="000A7513" w:rsidRPr="0048785D" w:rsidRDefault="000A7513" w:rsidP="00E7033C">
            <w:pPr>
              <w:tabs>
                <w:tab w:val="left" w:pos="567"/>
              </w:tabs>
              <w:jc w:val="left"/>
              <w:rPr>
                <w:rFonts w:ascii="Tahoma" w:hAnsi="Tahoma" w:cs="Tahoma"/>
                <w:b/>
                <w:bCs/>
                <w:szCs w:val="22"/>
                <w:lang w:val="el-GR"/>
              </w:rPr>
            </w:pPr>
            <w:r>
              <w:rPr>
                <w:rFonts w:ascii="Tahoma" w:hAnsi="Tahoma" w:cs="Tahoma"/>
                <w:b/>
                <w:bCs/>
                <w:szCs w:val="22"/>
                <w:lang w:val="el-GR"/>
              </w:rPr>
              <w:t>ΠΕΡΙΓΡΑΦΗ</w:t>
            </w:r>
            <w:r w:rsidRPr="0048785D">
              <w:rPr>
                <w:rFonts w:ascii="Tahoma" w:hAnsi="Tahoma" w:cs="Tahoma"/>
                <w:b/>
                <w:bCs/>
                <w:szCs w:val="22"/>
                <w:lang w:val="el-GR"/>
              </w:rPr>
              <w:t xml:space="preserve"> ΥΠΗΡΕΣΙΩΝ</w:t>
            </w:r>
          </w:p>
        </w:tc>
        <w:tc>
          <w:tcPr>
            <w:tcW w:w="2552" w:type="dxa"/>
          </w:tcPr>
          <w:p w:rsidR="000A7513" w:rsidRPr="0048785D" w:rsidRDefault="000A7513" w:rsidP="00E7033C">
            <w:pPr>
              <w:tabs>
                <w:tab w:val="left" w:pos="567"/>
              </w:tabs>
              <w:jc w:val="center"/>
              <w:rPr>
                <w:rFonts w:ascii="Tahoma" w:hAnsi="Tahoma" w:cs="Tahoma"/>
                <w:b/>
                <w:bCs/>
                <w:szCs w:val="22"/>
                <w:lang w:val="el-GR"/>
              </w:rPr>
            </w:pPr>
            <w:r w:rsidRPr="00292772">
              <w:rPr>
                <w:rFonts w:ascii="Tahoma" w:eastAsia="Calibri" w:hAnsi="Tahoma" w:cs="Tahoma"/>
                <w:b/>
                <w:szCs w:val="22"/>
                <w:lang w:val="el-GR" w:eastAsia="en-US"/>
              </w:rPr>
              <w:t>ΠΡΟΫΠΟΛΟΓΙΣΘΕΙΣΑ ΔΑΠΑΝΗ</w:t>
            </w:r>
            <w:r>
              <w:rPr>
                <w:rFonts w:ascii="Tahoma" w:eastAsia="Calibri" w:hAnsi="Tahoma" w:cs="Tahoma"/>
                <w:b/>
                <w:szCs w:val="22"/>
                <w:lang w:val="el-GR" w:eastAsia="en-US"/>
              </w:rPr>
              <w:t xml:space="preserve"> ΠΛΕΟΝ</w:t>
            </w:r>
            <w:r w:rsidRPr="00292772">
              <w:rPr>
                <w:rFonts w:ascii="Tahoma" w:eastAsia="Calibri" w:hAnsi="Tahoma" w:cs="Tahoma"/>
                <w:b/>
                <w:szCs w:val="22"/>
                <w:lang w:val="el-GR" w:eastAsia="en-US"/>
              </w:rPr>
              <w:t xml:space="preserve"> ΦΠΑ</w:t>
            </w:r>
            <w:r>
              <w:rPr>
                <w:rFonts w:ascii="Tahoma" w:eastAsia="Calibri" w:hAnsi="Tahoma" w:cs="Tahoma"/>
                <w:b/>
                <w:szCs w:val="22"/>
                <w:lang w:val="el-GR" w:eastAsia="en-US"/>
              </w:rPr>
              <w:t xml:space="preserve"> </w:t>
            </w:r>
          </w:p>
        </w:tc>
        <w:tc>
          <w:tcPr>
            <w:tcW w:w="2428" w:type="dxa"/>
          </w:tcPr>
          <w:p w:rsidR="000A7513" w:rsidRPr="0048785D" w:rsidRDefault="000A7513" w:rsidP="00E7033C">
            <w:pPr>
              <w:tabs>
                <w:tab w:val="left" w:pos="567"/>
              </w:tabs>
              <w:jc w:val="left"/>
              <w:rPr>
                <w:rFonts w:ascii="Tahoma" w:hAnsi="Tahoma" w:cs="Tahoma"/>
                <w:b/>
                <w:bCs/>
                <w:szCs w:val="22"/>
                <w:lang w:val="el-GR"/>
              </w:rPr>
            </w:pPr>
            <w:r>
              <w:rPr>
                <w:rFonts w:ascii="Tahoma" w:hAnsi="Tahoma" w:cs="Tahoma"/>
                <w:b/>
                <w:bCs/>
                <w:szCs w:val="22"/>
                <w:lang w:val="el-GR"/>
              </w:rPr>
              <w:t>ΕΓΓΥΗΤΙΚΗ ΣΥΜΜΕΤΟΧΗΣ</w:t>
            </w:r>
          </w:p>
        </w:tc>
      </w:tr>
      <w:tr w:rsidR="000A7513" w:rsidRPr="00802C93" w:rsidTr="00E7033C">
        <w:tc>
          <w:tcPr>
            <w:tcW w:w="2376" w:type="dxa"/>
          </w:tcPr>
          <w:p w:rsidR="000A7513" w:rsidRPr="007E1911" w:rsidRDefault="000A7513" w:rsidP="00E7033C">
            <w:pPr>
              <w:tabs>
                <w:tab w:val="left" w:pos="567"/>
              </w:tabs>
              <w:jc w:val="left"/>
              <w:rPr>
                <w:rFonts w:ascii="Tahoma" w:hAnsi="Tahoma" w:cs="Tahoma"/>
                <w:bCs/>
                <w:szCs w:val="22"/>
                <w:lang w:val="el-GR"/>
              </w:rPr>
            </w:pPr>
            <w:r w:rsidRPr="007E1911">
              <w:rPr>
                <w:rFonts w:ascii="Tahoma" w:hAnsi="Tahoma" w:cs="Tahoma"/>
                <w:bCs/>
                <w:szCs w:val="22"/>
                <w:lang w:val="el-GR"/>
              </w:rPr>
              <w:t>ΥΠΗΡΕΣΙΕΣ ΥΠΟΣΤΗΡΙΞΗΣ ΠΑΡΑΓΩΓΙΚΗΣ ΛΕΙΤΟΥΡΓΙΑΣ</w:t>
            </w:r>
          </w:p>
        </w:tc>
        <w:tc>
          <w:tcPr>
            <w:tcW w:w="2552" w:type="dxa"/>
          </w:tcPr>
          <w:p w:rsidR="000A7513" w:rsidRPr="007E1911" w:rsidRDefault="000A7513" w:rsidP="00E7033C">
            <w:pPr>
              <w:tabs>
                <w:tab w:val="left" w:pos="567"/>
              </w:tabs>
              <w:jc w:val="left"/>
              <w:rPr>
                <w:rFonts w:ascii="Tahoma" w:hAnsi="Tahoma" w:cs="Tahoma"/>
                <w:bCs/>
                <w:szCs w:val="22"/>
                <w:lang w:val="el-GR"/>
              </w:rPr>
            </w:pPr>
            <w:r>
              <w:rPr>
                <w:rFonts w:ascii="Tahoma" w:hAnsi="Tahoma" w:cs="Tahoma"/>
                <w:bCs/>
                <w:szCs w:val="22"/>
                <w:lang w:val="el-GR"/>
              </w:rPr>
              <w:t>96.000,00</w:t>
            </w:r>
          </w:p>
        </w:tc>
        <w:tc>
          <w:tcPr>
            <w:tcW w:w="2428" w:type="dxa"/>
          </w:tcPr>
          <w:p w:rsidR="000A7513" w:rsidRPr="007E1911" w:rsidRDefault="000A7513" w:rsidP="000A7513">
            <w:pPr>
              <w:tabs>
                <w:tab w:val="left" w:pos="567"/>
              </w:tabs>
              <w:rPr>
                <w:rFonts w:ascii="Tahoma" w:hAnsi="Tahoma" w:cs="Tahoma"/>
                <w:bCs/>
                <w:szCs w:val="22"/>
                <w:lang w:val="el-GR"/>
              </w:rPr>
            </w:pPr>
            <w:r>
              <w:rPr>
                <w:rFonts w:ascii="Tahoma" w:hAnsi="Tahoma" w:cs="Tahoma"/>
                <w:bCs/>
                <w:szCs w:val="22"/>
                <w:lang w:val="el-GR"/>
              </w:rPr>
              <w:t>1.920,00 (χίλια εννιακόσια είκοσι ογδόντα ευρώ)</w:t>
            </w:r>
          </w:p>
        </w:tc>
      </w:tr>
      <w:tr w:rsidR="000A7513" w:rsidRPr="000A7513" w:rsidTr="00E7033C">
        <w:tc>
          <w:tcPr>
            <w:tcW w:w="2376" w:type="dxa"/>
          </w:tcPr>
          <w:p w:rsidR="000A7513" w:rsidRPr="007E1911" w:rsidRDefault="000A7513" w:rsidP="00E7033C">
            <w:pPr>
              <w:tabs>
                <w:tab w:val="left" w:pos="567"/>
              </w:tabs>
              <w:jc w:val="left"/>
              <w:rPr>
                <w:rFonts w:ascii="Tahoma" w:hAnsi="Tahoma" w:cs="Tahoma"/>
                <w:bCs/>
                <w:szCs w:val="22"/>
                <w:lang w:val="el-GR"/>
              </w:rPr>
            </w:pPr>
            <w:r w:rsidRPr="007E1911">
              <w:rPr>
                <w:rFonts w:ascii="Tahoma" w:hAnsi="Tahoma" w:cs="Tahoma"/>
                <w:bCs/>
                <w:szCs w:val="22"/>
                <w:lang w:val="el-GR"/>
              </w:rPr>
              <w:t>ΥΠΗΡΕΣΙΕΣ ΣΥΝΤΗΡΗΣΗΣ &amp; ΤΕΧΝΙΚΗΣ ΥΠΟΣΤΗΡΙΞΗΣ</w:t>
            </w:r>
          </w:p>
        </w:tc>
        <w:tc>
          <w:tcPr>
            <w:tcW w:w="2552" w:type="dxa"/>
          </w:tcPr>
          <w:p w:rsidR="000A7513" w:rsidRPr="007E1911" w:rsidRDefault="000A7513" w:rsidP="00E7033C">
            <w:pPr>
              <w:tabs>
                <w:tab w:val="left" w:pos="567"/>
              </w:tabs>
              <w:rPr>
                <w:rFonts w:ascii="Tahoma" w:hAnsi="Tahoma" w:cs="Tahoma"/>
                <w:bCs/>
                <w:szCs w:val="22"/>
                <w:lang w:val="el-GR"/>
              </w:rPr>
            </w:pPr>
            <w:r>
              <w:rPr>
                <w:rFonts w:ascii="Tahoma" w:hAnsi="Tahoma" w:cs="Tahoma"/>
                <w:bCs/>
                <w:szCs w:val="22"/>
                <w:lang w:val="el-GR"/>
              </w:rPr>
              <w:t>54.000,00</w:t>
            </w:r>
          </w:p>
        </w:tc>
        <w:tc>
          <w:tcPr>
            <w:tcW w:w="2428" w:type="dxa"/>
          </w:tcPr>
          <w:p w:rsidR="000A7513" w:rsidRPr="007E1911" w:rsidRDefault="000A7513" w:rsidP="000A7513">
            <w:pPr>
              <w:tabs>
                <w:tab w:val="left" w:pos="567"/>
              </w:tabs>
              <w:rPr>
                <w:rFonts w:ascii="Tahoma" w:hAnsi="Tahoma" w:cs="Tahoma"/>
                <w:bCs/>
                <w:szCs w:val="22"/>
                <w:lang w:val="el-GR"/>
              </w:rPr>
            </w:pPr>
            <w:r>
              <w:rPr>
                <w:rFonts w:ascii="Tahoma" w:hAnsi="Tahoma" w:cs="Tahoma"/>
                <w:bCs/>
                <w:szCs w:val="22"/>
                <w:lang w:val="el-GR"/>
              </w:rPr>
              <w:t>1.080,00 (χίλια ογδόντα ευρώ)</w:t>
            </w:r>
          </w:p>
        </w:tc>
      </w:tr>
      <w:tr w:rsidR="000A7513" w:rsidRPr="000A7513" w:rsidTr="00E7033C">
        <w:tc>
          <w:tcPr>
            <w:tcW w:w="2376" w:type="dxa"/>
          </w:tcPr>
          <w:p w:rsidR="000A7513" w:rsidRPr="0048785D" w:rsidRDefault="000A7513" w:rsidP="00E7033C">
            <w:pPr>
              <w:tabs>
                <w:tab w:val="left" w:pos="567"/>
              </w:tabs>
              <w:jc w:val="left"/>
              <w:rPr>
                <w:rFonts w:ascii="Tahoma" w:hAnsi="Tahoma" w:cs="Tahoma"/>
                <w:b/>
                <w:bCs/>
                <w:szCs w:val="22"/>
                <w:lang w:val="el-GR"/>
              </w:rPr>
            </w:pPr>
            <w:r>
              <w:rPr>
                <w:rFonts w:ascii="Tahoma" w:hAnsi="Tahoma" w:cs="Tahoma"/>
                <w:b/>
                <w:bCs/>
                <w:szCs w:val="22"/>
                <w:lang w:val="el-GR"/>
              </w:rPr>
              <w:t xml:space="preserve">ΣΥΝΟΛΙΚΗ </w:t>
            </w:r>
            <w:r w:rsidRPr="0048785D">
              <w:rPr>
                <w:rFonts w:ascii="Tahoma" w:hAnsi="Tahoma" w:cs="Tahoma"/>
                <w:b/>
                <w:bCs/>
                <w:szCs w:val="22"/>
                <w:lang w:val="el-GR"/>
              </w:rPr>
              <w:t>ΠΡΟΫΠΟΛΟΓΙΣΘΕΙΣΑ ΔΑΠΑΝΗ</w:t>
            </w:r>
          </w:p>
        </w:tc>
        <w:tc>
          <w:tcPr>
            <w:tcW w:w="2552" w:type="dxa"/>
          </w:tcPr>
          <w:p w:rsidR="000A7513" w:rsidRPr="0048785D" w:rsidRDefault="000A7513" w:rsidP="00E7033C">
            <w:pPr>
              <w:tabs>
                <w:tab w:val="left" w:pos="567"/>
              </w:tabs>
              <w:rPr>
                <w:rFonts w:ascii="Tahoma" w:hAnsi="Tahoma" w:cs="Tahoma"/>
                <w:b/>
                <w:bCs/>
                <w:szCs w:val="22"/>
                <w:lang w:val="el-GR"/>
              </w:rPr>
            </w:pPr>
            <w:r>
              <w:rPr>
                <w:rFonts w:ascii="Tahoma" w:hAnsi="Tahoma" w:cs="Tahoma"/>
                <w:b/>
                <w:bCs/>
                <w:szCs w:val="22"/>
                <w:lang w:val="el-GR"/>
              </w:rPr>
              <w:t>150.000,00</w:t>
            </w:r>
          </w:p>
        </w:tc>
        <w:tc>
          <w:tcPr>
            <w:tcW w:w="2428" w:type="dxa"/>
          </w:tcPr>
          <w:p w:rsidR="000A7513" w:rsidRPr="0048785D" w:rsidRDefault="000A7513" w:rsidP="000A7513">
            <w:pPr>
              <w:tabs>
                <w:tab w:val="left" w:pos="567"/>
              </w:tabs>
              <w:rPr>
                <w:rFonts w:ascii="Tahoma" w:hAnsi="Tahoma" w:cs="Tahoma"/>
                <w:b/>
                <w:bCs/>
                <w:szCs w:val="22"/>
                <w:lang w:val="el-GR"/>
              </w:rPr>
            </w:pPr>
            <w:r>
              <w:rPr>
                <w:rFonts w:ascii="Tahoma" w:hAnsi="Tahoma" w:cs="Tahoma"/>
                <w:b/>
                <w:bCs/>
                <w:szCs w:val="22"/>
                <w:lang w:val="el-GR"/>
              </w:rPr>
              <w:t>3.000,00 (τρεις χιλιάδες ευρώ)</w:t>
            </w:r>
          </w:p>
        </w:tc>
      </w:tr>
    </w:tbl>
    <w:p w:rsidR="000A7513" w:rsidRDefault="000A7513" w:rsidP="0008328E">
      <w:pPr>
        <w:spacing w:after="0"/>
        <w:rPr>
          <w:rFonts w:asciiTheme="minorHAnsi" w:eastAsia="Arial Unicode MS" w:hAnsiTheme="minorHAnsi" w:cstheme="minorHAnsi"/>
          <w:b/>
          <w:bCs/>
          <w:sz w:val="24"/>
          <w:lang w:val="el-GR"/>
        </w:rPr>
      </w:pPr>
    </w:p>
    <w:p w:rsidR="005363F3" w:rsidRPr="001C2D12" w:rsidRDefault="005363F3" w:rsidP="001946C2">
      <w:pPr>
        <w:spacing w:after="0"/>
        <w:rPr>
          <w:rFonts w:asciiTheme="minorHAnsi" w:eastAsia="Arial Unicode MS" w:hAnsiTheme="minorHAnsi" w:cstheme="minorHAnsi"/>
          <w:bCs/>
          <w:sz w:val="24"/>
          <w:lang w:val="el-GR"/>
        </w:rPr>
      </w:pPr>
      <w:r w:rsidRPr="001C2D12">
        <w:rPr>
          <w:rFonts w:asciiTheme="minorHAnsi" w:eastAsia="Arial Unicode MS" w:hAnsiTheme="minorHAnsi" w:cstheme="minorHAnsi"/>
          <w:sz w:val="24"/>
          <w:lang w:val="el-GR"/>
        </w:rPr>
        <w:lastRenderedPageBreak/>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5363F3" w:rsidRPr="001C2D12" w:rsidRDefault="005363F3" w:rsidP="001946C2">
      <w:pPr>
        <w:spacing w:after="0"/>
        <w:rPr>
          <w:rFonts w:asciiTheme="minorHAnsi" w:eastAsia="Arial Unicode MS" w:hAnsiTheme="minorHAnsi" w:cstheme="minorHAnsi"/>
          <w:bCs/>
          <w:sz w:val="24"/>
          <w:lang w:val="el-GR"/>
        </w:rPr>
      </w:pPr>
      <w:r w:rsidRPr="001C2D12">
        <w:rPr>
          <w:rFonts w:asciiTheme="minorHAnsi" w:eastAsia="Arial Unicode MS" w:hAnsiTheme="minorHAnsi" w:cstheme="minorHAnsi"/>
          <w:bCs/>
          <w:sz w:val="24"/>
          <w:lang w:val="el-GR"/>
        </w:rPr>
        <w:t xml:space="preserve">Η εγγύηση συμμετοχής πρέπει να ισχύει τουλάχιστον για </w:t>
      </w:r>
      <w:r w:rsidRPr="00537AD3">
        <w:rPr>
          <w:rFonts w:asciiTheme="minorHAnsi" w:eastAsia="Arial Unicode MS" w:hAnsiTheme="minorHAnsi" w:cstheme="minorHAnsi"/>
          <w:b/>
          <w:bCs/>
          <w:sz w:val="24"/>
          <w:lang w:val="el-GR"/>
        </w:rPr>
        <w:t>τριάντα (30) ημέρες μετά τη λήξη του χρόνου ισχύος της προσφοράς</w:t>
      </w:r>
      <w:r w:rsidRPr="00537AD3">
        <w:rPr>
          <w:rFonts w:asciiTheme="minorHAnsi" w:eastAsia="Arial Unicode MS" w:hAnsiTheme="minorHAnsi" w:cstheme="minorHAnsi"/>
          <w:bCs/>
          <w:sz w:val="24"/>
          <w:lang w:val="el-GR"/>
        </w:rPr>
        <w:t xml:space="preserve"> τ</w:t>
      </w:r>
      <w:r w:rsidRPr="001C2D12">
        <w:rPr>
          <w:rFonts w:asciiTheme="minorHAnsi" w:eastAsia="Arial Unicode MS" w:hAnsiTheme="minorHAnsi" w:cstheme="minorHAnsi"/>
          <w:bCs/>
          <w:sz w:val="24"/>
          <w:lang w:val="el-GR"/>
        </w:rPr>
        <w:t xml:space="preserve">ου άρθρου 2.4.5 της παρούσας, </w:t>
      </w:r>
      <w:r w:rsidRPr="001D0929">
        <w:rPr>
          <w:rFonts w:asciiTheme="minorHAnsi" w:eastAsia="Arial Unicode MS" w:hAnsiTheme="minorHAnsi" w:cstheme="minorHAnsi"/>
          <w:bCs/>
          <w:sz w:val="24"/>
          <w:lang w:val="el-GR"/>
        </w:rPr>
        <w:t xml:space="preserve">ήτοι μέχρι </w:t>
      </w:r>
      <w:r w:rsidR="00030A8F">
        <w:rPr>
          <w:rFonts w:asciiTheme="minorHAnsi" w:eastAsia="Arial Unicode MS" w:hAnsiTheme="minorHAnsi" w:cstheme="minorHAnsi"/>
          <w:b/>
          <w:bCs/>
          <w:sz w:val="24"/>
          <w:lang w:val="el-GR"/>
        </w:rPr>
        <w:t>29/12/2021</w:t>
      </w:r>
      <w:r w:rsidRPr="001D0929">
        <w:rPr>
          <w:rFonts w:asciiTheme="minorHAnsi" w:eastAsia="Arial Unicode MS" w:hAnsiTheme="minorHAnsi" w:cstheme="minorHAnsi"/>
          <w:bCs/>
          <w:sz w:val="24"/>
          <w:lang w:val="el-GR"/>
        </w:rPr>
        <w:t xml:space="preserve"> άλλως</w:t>
      </w:r>
      <w:r w:rsidRPr="001C2D12">
        <w:rPr>
          <w:rFonts w:asciiTheme="minorHAnsi" w:eastAsia="Arial Unicode MS" w:hAnsiTheme="minorHAnsi" w:cstheme="minorHAnsi"/>
          <w:bCs/>
          <w:sz w:val="24"/>
          <w:lang w:val="el-GR"/>
        </w:rPr>
        <w:t xml:space="preserve">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2.2.2.2.</w:t>
      </w:r>
      <w:r w:rsidRPr="001C2D12">
        <w:rPr>
          <w:rFonts w:asciiTheme="minorHAnsi" w:eastAsia="Arial Unicode MS" w:hAnsiTheme="minorHAnsi" w:cstheme="minorHAnsi"/>
          <w:b/>
          <w:sz w:val="24"/>
          <w:lang w:val="el-GR"/>
        </w:rPr>
        <w:t xml:space="preserve"> </w:t>
      </w:r>
      <w:r w:rsidRPr="001C2D12">
        <w:rPr>
          <w:rFonts w:asciiTheme="minorHAnsi" w:eastAsia="Arial Unicode MS" w:hAnsiTheme="minorHAnsi" w:cstheme="minorHAnsi"/>
          <w:sz w:val="24"/>
          <w:lang w:val="el-GR"/>
        </w:rPr>
        <w:t xml:space="preserve">Η εγγύηση συμμετοχής επιστρέφεται στον ανάδοχο με την προσκόμιση της εγγύησης καλής εκτέλεσης.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Η εγγύηση συμμετοχής επιστρέφεται στους λοιπούς προσφέροντες σύμφωνα με τα ειδικότερα οριζόμενα στο άρθρο 72 του ν.4412/2016</w:t>
      </w:r>
      <w:r w:rsidRPr="001C2D12">
        <w:rPr>
          <w:rStyle w:val="ab"/>
          <w:rFonts w:asciiTheme="minorHAnsi" w:eastAsia="Arial Unicode MS" w:hAnsiTheme="minorHAnsi" w:cstheme="minorHAnsi"/>
          <w:sz w:val="24"/>
          <w:lang w:val="el-GR"/>
        </w:rPr>
        <w:footnoteReference w:id="2"/>
      </w:r>
      <w:r w:rsidRPr="001C2D12">
        <w:rPr>
          <w:rFonts w:asciiTheme="minorHAnsi" w:eastAsia="Arial Unicode MS" w:hAnsiTheme="minorHAnsi" w:cstheme="minorHAnsi"/>
          <w:sz w:val="24"/>
          <w:lang w:val="el-GR"/>
        </w:rPr>
        <w:t xml:space="preserve">.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2.2.2.3.</w:t>
      </w:r>
      <w:r w:rsidRPr="001C2D12">
        <w:rPr>
          <w:rFonts w:asciiTheme="minorHAnsi" w:eastAsia="Arial Unicode MS" w:hAnsiTheme="minorHAnsi" w:cstheme="minorHAnsi"/>
          <w:sz w:val="24"/>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 δεν προσκομίσει εγκαίρως τα προβλεπόμενα από την παρούσα δικαιολογητικά ή δεν προσέλθει εγκαίρως για υπογραφή της σύμβασης.</w:t>
      </w:r>
    </w:p>
    <w:p w:rsidR="00F13B87" w:rsidRPr="001C2D12" w:rsidRDefault="00F13B87" w:rsidP="001946C2">
      <w:pPr>
        <w:spacing w:after="0"/>
        <w:rPr>
          <w:rFonts w:asciiTheme="minorHAnsi" w:eastAsia="Arial Unicode MS" w:hAnsiTheme="minorHAnsi" w:cstheme="minorHAnsi"/>
          <w:sz w:val="24"/>
          <w:lang w:val="el-GR"/>
        </w:rPr>
      </w:pPr>
    </w:p>
    <w:p w:rsidR="005363F3" w:rsidRPr="001C2D12" w:rsidRDefault="0061647B" w:rsidP="001946C2">
      <w:pPr>
        <w:pStyle w:val="3"/>
        <w:spacing w:before="0" w:after="0"/>
        <w:ind w:left="207"/>
        <w:rPr>
          <w:rFonts w:asciiTheme="minorHAnsi" w:eastAsia="Arial Unicode MS" w:hAnsiTheme="minorHAnsi" w:cstheme="minorHAnsi"/>
          <w:sz w:val="24"/>
          <w:szCs w:val="24"/>
          <w:lang w:val="el-GR"/>
        </w:rPr>
      </w:pPr>
      <w:bookmarkStart w:id="39" w:name="_Toc492539452"/>
      <w:r w:rsidRPr="001C2D12">
        <w:rPr>
          <w:rFonts w:asciiTheme="minorHAnsi" w:eastAsia="Arial Unicode MS" w:hAnsiTheme="minorHAnsi" w:cstheme="minorHAnsi"/>
          <w:sz w:val="24"/>
          <w:szCs w:val="24"/>
          <w:lang w:val="el-GR"/>
        </w:rPr>
        <w:t xml:space="preserve">     </w:t>
      </w:r>
      <w:bookmarkStart w:id="40" w:name="_Toc63786536"/>
      <w:r w:rsidR="005363F3" w:rsidRPr="001C2D12">
        <w:rPr>
          <w:rFonts w:asciiTheme="minorHAnsi" w:eastAsia="Arial Unicode MS" w:hAnsiTheme="minorHAnsi" w:cstheme="minorHAnsi"/>
          <w:sz w:val="24"/>
          <w:szCs w:val="24"/>
          <w:lang w:val="el-GR"/>
        </w:rPr>
        <w:t>2.2.3</w:t>
      </w:r>
      <w:r w:rsidRPr="001C2D12">
        <w:rPr>
          <w:rFonts w:asciiTheme="minorHAnsi" w:eastAsia="Arial Unicode MS" w:hAnsiTheme="minorHAnsi" w:cstheme="minorHAnsi"/>
          <w:sz w:val="24"/>
          <w:szCs w:val="24"/>
          <w:lang w:val="el-GR"/>
        </w:rPr>
        <w:t xml:space="preserve"> </w:t>
      </w:r>
      <w:r w:rsidR="005363F3" w:rsidRPr="001C2D12">
        <w:rPr>
          <w:rFonts w:asciiTheme="minorHAnsi" w:eastAsia="Arial Unicode MS" w:hAnsiTheme="minorHAnsi" w:cstheme="minorHAnsi"/>
          <w:sz w:val="24"/>
          <w:szCs w:val="24"/>
          <w:lang w:val="el-GR"/>
        </w:rPr>
        <w:tab/>
        <w:t>Λόγοι αποκλεισμού</w:t>
      </w:r>
      <w:bookmarkEnd w:id="39"/>
      <w:bookmarkEnd w:id="40"/>
      <w:r w:rsidR="005363F3" w:rsidRPr="001C2D12">
        <w:rPr>
          <w:rFonts w:asciiTheme="minorHAnsi" w:eastAsia="Arial Unicode MS" w:hAnsiTheme="minorHAnsi" w:cstheme="minorHAnsi"/>
          <w:sz w:val="24"/>
          <w:szCs w:val="24"/>
          <w:lang w:val="el-GR"/>
        </w:rPr>
        <w:t xml:space="preserve"> </w:t>
      </w:r>
    </w:p>
    <w:p w:rsidR="005363F3" w:rsidRPr="001C2D12" w:rsidRDefault="005363F3" w:rsidP="001946C2">
      <w:pPr>
        <w:spacing w:after="0"/>
        <w:rPr>
          <w:rFonts w:asciiTheme="minorHAnsi" w:eastAsia="Arial Unicode MS" w:hAnsiTheme="minorHAnsi" w:cstheme="minorHAnsi"/>
          <w:b/>
          <w:bCs/>
          <w:sz w:val="24"/>
          <w:lang w:val="el-GR"/>
        </w:rPr>
      </w:pPr>
      <w:r w:rsidRPr="001C2D12">
        <w:rPr>
          <w:rFonts w:asciiTheme="minorHAnsi" w:eastAsia="Arial Unicode MS" w:hAnsiTheme="minorHAnsi" w:cstheme="minorHAnsi"/>
          <w:sz w:val="24"/>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 xml:space="preserve">2.2.3.1. </w:t>
      </w:r>
      <w:r w:rsidRPr="001C2D12">
        <w:rPr>
          <w:rFonts w:asciiTheme="minorHAnsi" w:eastAsia="Arial Unicode MS" w:hAnsiTheme="minorHAnsi" w:cstheme="minorHAnsi"/>
          <w:sz w:val="24"/>
          <w:lang w:val="el-GR"/>
        </w:rPr>
        <w:t xml:space="preserve">Όταν υπάρχει σε βάρος του αμετάκλητη καταδικαστική απόφαση για έναν από τους ακόλουθους λόγους: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α)</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συμμετοχή σε εγκληματική οργάνωση</w:t>
      </w:r>
      <w:r w:rsidRPr="001C2D12">
        <w:rPr>
          <w:rFonts w:asciiTheme="minorHAnsi" w:eastAsia="Arial Unicode MS" w:hAnsiTheme="minorHAnsi" w:cstheme="minorHAnsi"/>
          <w:sz w:val="24"/>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1C2D12">
        <w:rPr>
          <w:rFonts w:asciiTheme="minorHAnsi" w:eastAsia="Arial Unicode MS" w:hAnsiTheme="minorHAnsi" w:cstheme="minorHAnsi"/>
          <w:sz w:val="24"/>
        </w:rPr>
        <w:t>L</w:t>
      </w:r>
      <w:r w:rsidRPr="001C2D12">
        <w:rPr>
          <w:rFonts w:asciiTheme="minorHAnsi" w:eastAsia="Arial Unicode MS" w:hAnsiTheme="minorHAnsi" w:cstheme="minorHAnsi"/>
          <w:sz w:val="24"/>
          <w:lang w:val="el-GR"/>
        </w:rPr>
        <w:t xml:space="preserve"> 300 της 11.11.2008 σ.42),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β)</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δωροδοκία</w:t>
      </w:r>
      <w:r w:rsidRPr="001C2D12">
        <w:rPr>
          <w:rFonts w:asciiTheme="minorHAnsi" w:eastAsia="Arial Unicode MS" w:hAnsiTheme="minorHAnsi" w:cstheme="minorHAnsi"/>
          <w:sz w:val="24"/>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1C2D12">
        <w:rPr>
          <w:rFonts w:asciiTheme="minorHAnsi" w:eastAsia="Arial Unicode MS" w:hAnsiTheme="minorHAnsi" w:cstheme="minorHAnsi"/>
          <w:sz w:val="24"/>
        </w:rPr>
        <w:t>C</w:t>
      </w:r>
      <w:r w:rsidRPr="001C2D12">
        <w:rPr>
          <w:rFonts w:asciiTheme="minorHAnsi" w:eastAsia="Arial Unicode MS" w:hAnsiTheme="minorHAnsi" w:cstheme="minorHAnsi"/>
          <w:sz w:val="24"/>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1C2D12">
        <w:rPr>
          <w:rFonts w:asciiTheme="minorHAnsi" w:eastAsia="Arial Unicode MS" w:hAnsiTheme="minorHAnsi" w:cstheme="minorHAnsi"/>
          <w:sz w:val="24"/>
        </w:rPr>
        <w:t>L</w:t>
      </w:r>
      <w:r w:rsidRPr="001C2D12">
        <w:rPr>
          <w:rFonts w:asciiTheme="minorHAnsi" w:eastAsia="Arial Unicode MS" w:hAnsiTheme="minorHAnsi" w:cstheme="minorHAnsi"/>
          <w:sz w:val="24"/>
          <w:lang w:val="el-GR"/>
        </w:rPr>
        <w:t xml:space="preserve"> 192 της 31.7.2003, σ. 54), καθώς και όπως ορίζεται στην κείμενη νομοθεσία ή στο εθνικό δίκαιο του οικονομικού φορέα,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γ)</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απάτη</w:t>
      </w:r>
      <w:r w:rsidRPr="001C2D12">
        <w:rPr>
          <w:rFonts w:asciiTheme="minorHAnsi" w:eastAsia="Arial Unicode MS" w:hAnsiTheme="minorHAnsi" w:cstheme="minorHAnsi"/>
          <w:sz w:val="24"/>
          <w:lang w:val="el-GR"/>
        </w:rPr>
        <w:t xml:space="preserve">, κατά την έννοια του άρθρου 1 της σύμβασης σχετικά με την προστασία των οικονομικών συμφερόντων των Ευρωπαϊκών Κοινοτήτων (ΕΕ </w:t>
      </w:r>
      <w:r w:rsidRPr="001C2D12">
        <w:rPr>
          <w:rFonts w:asciiTheme="minorHAnsi" w:eastAsia="Arial Unicode MS" w:hAnsiTheme="minorHAnsi" w:cstheme="minorHAnsi"/>
          <w:sz w:val="24"/>
        </w:rPr>
        <w:t>C</w:t>
      </w:r>
      <w:r w:rsidRPr="001C2D12">
        <w:rPr>
          <w:rFonts w:asciiTheme="minorHAnsi" w:eastAsia="Arial Unicode MS" w:hAnsiTheme="minorHAnsi" w:cstheme="minorHAnsi"/>
          <w:sz w:val="24"/>
          <w:lang w:val="el-GR"/>
        </w:rPr>
        <w:t xml:space="preserve"> 316 της 27.11.1995, σ. 48), η οποία κυρώθηκε με το ν. 2803/2000 (Α΄ 48),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δ)</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τρομοκρατικά εγκλήματα ή εγκλήματα συνδεόμενα με τρομοκρατικές δραστηριότητες</w:t>
      </w:r>
      <w:r w:rsidRPr="001C2D12">
        <w:rPr>
          <w:rFonts w:asciiTheme="minorHAnsi" w:eastAsia="Arial Unicode MS" w:hAnsiTheme="minorHAnsi" w:cstheme="minorHAnsi"/>
          <w:sz w:val="24"/>
          <w:lang w:val="el-GR"/>
        </w:rPr>
        <w:t xml:space="preserve">,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1C2D12">
        <w:rPr>
          <w:rFonts w:asciiTheme="minorHAnsi" w:eastAsia="Arial Unicode MS" w:hAnsiTheme="minorHAnsi" w:cstheme="minorHAnsi"/>
          <w:sz w:val="24"/>
        </w:rPr>
        <w:t>L</w:t>
      </w:r>
      <w:r w:rsidRPr="001C2D12">
        <w:rPr>
          <w:rFonts w:asciiTheme="minorHAnsi" w:eastAsia="Arial Unicode MS" w:hAnsiTheme="minorHAnsi" w:cstheme="minorHAnsi"/>
          <w:sz w:val="24"/>
          <w:lang w:val="el-GR"/>
        </w:rPr>
        <w:t xml:space="preserve"> 164 της 22.6.2002, σ. 3) ή ηθική αυτουργία ή συνέργεια ή απόπειρα διάπραξης εγκλήματος, όπως ορίζονται στο άρθρο 4 αυτής,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ε)</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νομιμοποίηση εσόδων από παράνομες δραστηριότητες ή χρηματοδότηση της τρομοκρατίας</w:t>
      </w:r>
      <w:r w:rsidRPr="001C2D12">
        <w:rPr>
          <w:rFonts w:asciiTheme="minorHAnsi" w:eastAsia="Arial Unicode MS" w:hAnsiTheme="minorHAnsi" w:cstheme="minorHAnsi"/>
          <w:sz w:val="24"/>
          <w:lang w:val="el-GR"/>
        </w:rPr>
        <w:t xml:space="preserve">,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w:t>
      </w:r>
      <w:r w:rsidRPr="001C2D12">
        <w:rPr>
          <w:rFonts w:asciiTheme="minorHAnsi" w:eastAsia="Arial Unicode MS" w:hAnsiTheme="minorHAnsi" w:cstheme="minorHAnsi"/>
          <w:sz w:val="24"/>
          <w:lang w:val="el-GR"/>
        </w:rPr>
        <w:lastRenderedPageBreak/>
        <w:t xml:space="preserve">χρηματοπιστωτικού συστήματος για τη νομιμοποίηση εσόδων από παράνομες δραστηριότητες και τη χρηματοδότηση της τρομοκρατίας (ΕΕ </w:t>
      </w:r>
      <w:r w:rsidRPr="001C2D12">
        <w:rPr>
          <w:rFonts w:asciiTheme="minorHAnsi" w:eastAsia="Arial Unicode MS" w:hAnsiTheme="minorHAnsi" w:cstheme="minorHAnsi"/>
          <w:sz w:val="24"/>
        </w:rPr>
        <w:t>L</w:t>
      </w:r>
      <w:r w:rsidRPr="001C2D12">
        <w:rPr>
          <w:rFonts w:asciiTheme="minorHAnsi" w:eastAsia="Arial Unicode MS" w:hAnsiTheme="minorHAnsi" w:cstheme="minorHAnsi"/>
          <w:sz w:val="24"/>
          <w:lang w:val="el-GR"/>
        </w:rPr>
        <w:t xml:space="preserve"> 309 της 25.11.2005, σ. 15), η οποία ενσωματώθηκε στην εθνική νομοθεσία με το ν. 3691/2008 (Α΄ 166),</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στ)</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παιδική εργασία και άλλες μορφές εμπορίας ανθρώπων</w:t>
      </w:r>
      <w:r w:rsidRPr="001C2D12">
        <w:rPr>
          <w:rFonts w:asciiTheme="minorHAnsi" w:eastAsia="Arial Unicode MS" w:hAnsiTheme="minorHAnsi" w:cstheme="minorHAnsi"/>
          <w:sz w:val="24"/>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C2D12">
        <w:rPr>
          <w:rFonts w:asciiTheme="minorHAnsi" w:eastAsia="Arial Unicode MS" w:hAnsiTheme="minorHAnsi" w:cstheme="minorHAnsi"/>
          <w:sz w:val="24"/>
        </w:rPr>
        <w:t>L</w:t>
      </w:r>
      <w:r w:rsidRPr="001C2D12">
        <w:rPr>
          <w:rFonts w:asciiTheme="minorHAnsi" w:eastAsia="Arial Unicode MS" w:hAnsiTheme="minorHAnsi" w:cstheme="minorHAnsi"/>
          <w:sz w:val="24"/>
          <w:lang w:val="el-GR"/>
        </w:rPr>
        <w:t xml:space="preserve"> 101 της 15.4.2011, σ. 1), η οποία ενσωματώθηκε στην εθνική νομοθεσία με το ν. 4198/2013 (Α΄ 215).</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r w:rsidRPr="001C2D12">
        <w:rPr>
          <w:rFonts w:asciiTheme="minorHAnsi" w:eastAsia="Arial Unicode MS" w:hAnsiTheme="minorHAnsi" w:cstheme="minorHAnsi"/>
          <w:sz w:val="24"/>
          <w:lang w:val="el-GR"/>
        </w:rPr>
        <w:t>.</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Στις περιπτώσεις εταιρειών περιορισμένης ευθύνης (Ε.Π.Ε.) και προσωπικών εταιρειών (Ο.Ε. και </w:t>
      </w:r>
      <w:proofErr w:type="spellStart"/>
      <w:r w:rsidRPr="001C2D12">
        <w:rPr>
          <w:rFonts w:asciiTheme="minorHAnsi" w:eastAsia="Arial Unicode MS" w:hAnsiTheme="minorHAnsi" w:cstheme="minorHAnsi"/>
          <w:sz w:val="24"/>
          <w:lang w:val="el-GR"/>
        </w:rPr>
        <w:t>Ε.Ε.)και</w:t>
      </w:r>
      <w:proofErr w:type="spellEnd"/>
      <w:r w:rsidRPr="001C2D12">
        <w:rPr>
          <w:rFonts w:asciiTheme="minorHAnsi" w:eastAsia="Arial Unicode MS" w:hAnsiTheme="minorHAnsi" w:cstheme="minorHAnsi"/>
          <w:sz w:val="24"/>
          <w:lang w:val="el-GR"/>
        </w:rPr>
        <w:t xml:space="preserve"> </w:t>
      </w:r>
      <w:r w:rsidR="00C715DC" w:rsidRPr="001C2D12">
        <w:rPr>
          <w:rFonts w:asciiTheme="minorHAnsi" w:eastAsia="Arial Unicode MS" w:hAnsiTheme="minorHAnsi" w:cstheme="minorHAnsi"/>
          <w:sz w:val="24"/>
          <w:lang w:val="el-GR"/>
        </w:rPr>
        <w:t>Ι</w:t>
      </w:r>
      <w:r w:rsidRPr="001C2D12">
        <w:rPr>
          <w:rFonts w:asciiTheme="minorHAnsi" w:eastAsia="Arial Unicode MS" w:hAnsiTheme="minorHAnsi" w:cstheme="minorHAnsi"/>
          <w:sz w:val="24"/>
          <w:lang w:val="el-GR"/>
        </w:rPr>
        <w:t xml:space="preserve">διωτικών </w:t>
      </w:r>
      <w:r w:rsidR="00C715DC" w:rsidRPr="001C2D12">
        <w:rPr>
          <w:rFonts w:asciiTheme="minorHAnsi" w:eastAsia="Arial Unicode MS" w:hAnsiTheme="minorHAnsi" w:cstheme="minorHAnsi"/>
          <w:sz w:val="24"/>
          <w:lang w:val="el-GR"/>
        </w:rPr>
        <w:t>Κ</w:t>
      </w:r>
      <w:r w:rsidRPr="001C2D12">
        <w:rPr>
          <w:rFonts w:asciiTheme="minorHAnsi" w:eastAsia="Arial Unicode MS" w:hAnsiTheme="minorHAnsi" w:cstheme="minorHAnsi"/>
          <w:sz w:val="24"/>
          <w:lang w:val="el-GR"/>
        </w:rPr>
        <w:t xml:space="preserve">εφαλαιουχικών </w:t>
      </w:r>
      <w:r w:rsidR="00C715DC" w:rsidRPr="001C2D12">
        <w:rPr>
          <w:rFonts w:asciiTheme="minorHAnsi" w:eastAsia="Arial Unicode MS" w:hAnsiTheme="minorHAnsi" w:cstheme="minorHAnsi"/>
          <w:sz w:val="24"/>
          <w:lang w:val="el-GR"/>
        </w:rPr>
        <w:t>Ε</w:t>
      </w:r>
      <w:r w:rsidRPr="001C2D12">
        <w:rPr>
          <w:rFonts w:asciiTheme="minorHAnsi" w:eastAsia="Arial Unicode MS" w:hAnsiTheme="minorHAnsi" w:cstheme="minorHAnsi"/>
          <w:sz w:val="24"/>
          <w:lang w:val="el-GR"/>
        </w:rPr>
        <w:t>ταιρειών</w:t>
      </w:r>
      <w:r w:rsidR="00C715DC" w:rsidRPr="001C2D12">
        <w:rPr>
          <w:rFonts w:asciiTheme="minorHAnsi" w:eastAsia="Arial Unicode MS" w:hAnsiTheme="minorHAnsi" w:cstheme="minorHAnsi"/>
          <w:sz w:val="24"/>
          <w:lang w:val="el-GR"/>
        </w:rPr>
        <w:t xml:space="preserve"> (</w:t>
      </w:r>
      <w:r w:rsidR="00C715DC" w:rsidRPr="001C2D12">
        <w:rPr>
          <w:rFonts w:asciiTheme="minorHAnsi" w:eastAsia="Arial Unicode MS" w:hAnsiTheme="minorHAnsi" w:cstheme="minorHAnsi"/>
          <w:sz w:val="24"/>
        </w:rPr>
        <w:t>IKE</w:t>
      </w:r>
      <w:r w:rsidR="00C715DC" w:rsidRPr="001C2D12">
        <w:rPr>
          <w:rFonts w:asciiTheme="minorHAnsi" w:eastAsia="Arial Unicode MS" w:hAnsiTheme="minorHAnsi" w:cstheme="minorHAnsi"/>
          <w:sz w:val="24"/>
          <w:lang w:val="el-GR"/>
        </w:rPr>
        <w:t>)</w:t>
      </w:r>
      <w:r w:rsidRPr="001C2D12">
        <w:rPr>
          <w:rFonts w:asciiTheme="minorHAnsi" w:eastAsia="Arial Unicode MS" w:hAnsiTheme="minorHAnsi" w:cstheme="minorHAnsi"/>
          <w:sz w:val="24"/>
          <w:lang w:val="el-GR"/>
        </w:rPr>
        <w:t xml:space="preserve">, η υποχρέωση του προηγούμενου εδαφίου αφορά </w:t>
      </w:r>
      <w:r w:rsidR="00C715DC" w:rsidRPr="001C2D12">
        <w:rPr>
          <w:rFonts w:asciiTheme="minorHAnsi" w:eastAsia="Arial Unicode MS" w:hAnsiTheme="minorHAnsi" w:cstheme="minorHAnsi"/>
          <w:sz w:val="24"/>
          <w:lang w:val="el-GR"/>
        </w:rPr>
        <w:t xml:space="preserve">κατ’ ελάχιστον </w:t>
      </w:r>
      <w:r w:rsidRPr="001C2D12">
        <w:rPr>
          <w:rFonts w:asciiTheme="minorHAnsi" w:eastAsia="Arial Unicode MS" w:hAnsiTheme="minorHAnsi" w:cstheme="minorHAnsi"/>
          <w:sz w:val="24"/>
          <w:lang w:val="el-GR"/>
        </w:rPr>
        <w:t>στους διαχειριστές.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Στις περιπτώσεις ανωνύμων εταιρειών (Α.Ε.), η υποχρέωση του προηγούμενου εδαφίου αφορά </w:t>
      </w:r>
      <w:proofErr w:type="spellStart"/>
      <w:r w:rsidRPr="001C2D12">
        <w:rPr>
          <w:rFonts w:asciiTheme="minorHAnsi" w:eastAsia="Arial Unicode MS" w:hAnsiTheme="minorHAnsi" w:cstheme="minorHAnsi"/>
          <w:sz w:val="24"/>
          <w:lang w:val="el-GR"/>
        </w:rPr>
        <w:t>κατ΄</w:t>
      </w:r>
      <w:proofErr w:type="spellEnd"/>
      <w:r w:rsidR="007C6DEF"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ελάχιστον στον Διευθύνοντα Σύμβουλο, καθώς και σε όλα τα μέλη του Διοικητικού Συμβουλίου.</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Στις περιπτώσεις Συνεταιρισμών, η υποχρέωση του προηγούμενου εδαφίου αφορά στα μέλη του Διοικητικού Συμβουλίου.</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Σε όλες τις υπόλοιπες περιπτώσεις νομικών προσώπων, η υποχρέωση των προηγούμενων εδαφίων αφορά στους νόμιμους εκπροσώπους τους.</w:t>
      </w:r>
    </w:p>
    <w:p w:rsidR="00C715DC" w:rsidRPr="001C2D12" w:rsidRDefault="00C715DC" w:rsidP="001946C2">
      <w:pPr>
        <w:spacing w:after="0"/>
        <w:rPr>
          <w:rFonts w:asciiTheme="minorHAnsi" w:eastAsia="Arial Unicode MS" w:hAnsiTheme="minorHAnsi" w:cstheme="minorHAnsi"/>
          <w:sz w:val="24"/>
          <w:lang w:val="el-GR"/>
        </w:rPr>
      </w:pPr>
    </w:p>
    <w:p w:rsidR="005363F3" w:rsidRPr="001C2D12" w:rsidRDefault="005363F3" w:rsidP="001946C2">
      <w:pPr>
        <w:spacing w:after="0"/>
        <w:rPr>
          <w:rFonts w:asciiTheme="minorHAnsi" w:eastAsia="Arial Unicode MS" w:hAnsiTheme="minorHAnsi" w:cstheme="minorHAnsi"/>
          <w:b/>
          <w:sz w:val="24"/>
          <w:lang w:val="el-GR"/>
        </w:rPr>
      </w:pPr>
      <w:r w:rsidRPr="001C2D12">
        <w:rPr>
          <w:rFonts w:asciiTheme="minorHAnsi" w:eastAsia="Arial Unicode MS" w:hAnsiTheme="minorHAnsi" w:cstheme="minorHAnsi"/>
          <w:b/>
          <w:sz w:val="24"/>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C715DC" w:rsidRPr="001C2D12" w:rsidRDefault="00C715DC" w:rsidP="001946C2">
      <w:pPr>
        <w:spacing w:after="0"/>
        <w:rPr>
          <w:rFonts w:asciiTheme="minorHAnsi" w:eastAsia="Arial Unicode MS" w:hAnsiTheme="minorHAnsi" w:cstheme="minorHAnsi"/>
          <w:b/>
          <w:bCs/>
          <w:sz w:val="24"/>
          <w:lang w:val="el-GR"/>
        </w:rPr>
      </w:pP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2.2.3.2.</w:t>
      </w:r>
      <w:r w:rsidRPr="001C2D12">
        <w:rPr>
          <w:rFonts w:asciiTheme="minorHAnsi" w:eastAsia="Arial Unicode MS" w:hAnsiTheme="minorHAnsi" w:cstheme="minorHAnsi"/>
          <w:sz w:val="24"/>
          <w:lang w:val="el-GR"/>
        </w:rPr>
        <w:t xml:space="preserve"> Στις ακόλουθες περιπτώσεις:</w:t>
      </w:r>
    </w:p>
    <w:p w:rsidR="00435FDD" w:rsidRPr="00435FDD" w:rsidRDefault="00435FDD" w:rsidP="00435FDD">
      <w:pPr>
        <w:suppressAutoHyphens w:val="0"/>
        <w:spacing w:before="100" w:beforeAutospacing="1" w:after="100" w:afterAutospacing="1"/>
        <w:rPr>
          <w:rFonts w:asciiTheme="minorHAnsi" w:eastAsia="Arial Unicode MS" w:hAnsiTheme="minorHAnsi" w:cstheme="minorHAnsi"/>
          <w:sz w:val="24"/>
          <w:lang w:val="el-GR"/>
        </w:rPr>
      </w:pPr>
      <w:r w:rsidRPr="00435FDD">
        <w:rPr>
          <w:rFonts w:asciiTheme="minorHAnsi" w:eastAsia="Arial Unicode MS" w:hAnsiTheme="minorHAnsi" w:cstheme="minorHAnsi"/>
          <w:b/>
          <w:sz w:val="24"/>
          <w:lang w:val="el-GR"/>
        </w:rPr>
        <w:t>α)</w:t>
      </w:r>
      <w:r w:rsidRPr="00435FDD">
        <w:rPr>
          <w:rFonts w:asciiTheme="minorHAnsi" w:eastAsia="Arial Unicode MS" w:hAnsiTheme="minorHAnsi" w:cstheme="minorHAnsi"/>
          <w:sz w:val="24"/>
          <w:lang w:val="el-GR"/>
        </w:rPr>
        <w:t xml:space="preserve"> εάν η αναθέτουσα αρχή</w:t>
      </w:r>
      <w:r>
        <w:rPr>
          <w:rFonts w:asciiTheme="minorHAnsi" w:eastAsia="Arial Unicode MS" w:hAnsiTheme="minorHAnsi" w:cstheme="minorHAnsi"/>
          <w:sz w:val="24"/>
          <w:lang w:val="el-GR"/>
        </w:rPr>
        <w:t xml:space="preserve"> </w:t>
      </w:r>
      <w:r w:rsidRPr="00435FDD">
        <w:rPr>
          <w:rFonts w:asciiTheme="minorHAnsi" w:eastAsia="Arial Unicode MS" w:hAnsiTheme="minorHAnsi" w:cstheme="minorHAnsi"/>
          <w:sz w:val="24"/>
          <w:lang w:val="el-GR"/>
        </w:rPr>
        <w:t xml:space="preserve">γνωρίζει ότι ο εν λόγω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435FDD" w:rsidRPr="00435FDD" w:rsidRDefault="00435FDD" w:rsidP="00435FDD">
      <w:pPr>
        <w:suppressAutoHyphens w:val="0"/>
        <w:spacing w:before="100" w:beforeAutospacing="1" w:after="100" w:afterAutospacing="1"/>
        <w:rPr>
          <w:rFonts w:asciiTheme="minorHAnsi" w:eastAsia="Arial Unicode MS" w:hAnsiTheme="minorHAnsi" w:cstheme="minorHAnsi"/>
          <w:sz w:val="24"/>
          <w:lang w:val="el-GR"/>
        </w:rPr>
      </w:pPr>
      <w:r w:rsidRPr="00435FDD">
        <w:rPr>
          <w:rFonts w:asciiTheme="minorHAnsi" w:eastAsia="Arial Unicode MS" w:hAnsiTheme="minorHAnsi" w:cstheme="minorHAnsi"/>
          <w:b/>
          <w:sz w:val="24"/>
          <w:lang w:val="el-GR"/>
        </w:rPr>
        <w:t>β)</w:t>
      </w:r>
      <w:r w:rsidRPr="00435FDD">
        <w:rPr>
          <w:rFonts w:asciiTheme="minorHAnsi" w:eastAsia="Arial Unicode MS" w:hAnsiTheme="minorHAnsi" w:cstheme="minorHAnsi"/>
          <w:sz w:val="24"/>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 </w:t>
      </w:r>
    </w:p>
    <w:p w:rsidR="00435FDD" w:rsidRPr="00435FDD" w:rsidRDefault="00435FDD" w:rsidP="00435FDD">
      <w:pPr>
        <w:suppressAutoHyphens w:val="0"/>
        <w:spacing w:before="100" w:beforeAutospacing="1" w:after="100" w:afterAutospacing="1"/>
        <w:rPr>
          <w:rFonts w:asciiTheme="minorHAnsi" w:eastAsia="Arial Unicode MS" w:hAnsiTheme="minorHAnsi" w:cstheme="minorHAnsi"/>
          <w:sz w:val="24"/>
          <w:lang w:val="el-GR"/>
        </w:rPr>
      </w:pPr>
      <w:r w:rsidRPr="00435FDD">
        <w:rPr>
          <w:rFonts w:asciiTheme="minorHAnsi" w:eastAsia="Arial Unicode MS" w:hAnsiTheme="minorHAnsi" w:cstheme="minorHAnsi"/>
          <w:sz w:val="24"/>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435FDD" w:rsidRPr="00435FDD" w:rsidRDefault="00435FDD" w:rsidP="00435FDD">
      <w:pPr>
        <w:suppressAutoHyphens w:val="0"/>
        <w:spacing w:before="100" w:beforeAutospacing="1" w:after="100" w:afterAutospacing="1"/>
        <w:rPr>
          <w:rFonts w:asciiTheme="minorHAnsi" w:eastAsia="Arial Unicode MS" w:hAnsiTheme="minorHAnsi" w:cstheme="minorHAnsi"/>
          <w:sz w:val="24"/>
          <w:lang w:val="el-GR"/>
        </w:rPr>
      </w:pPr>
      <w:r w:rsidRPr="00435FDD">
        <w:rPr>
          <w:rFonts w:asciiTheme="minorHAnsi" w:eastAsia="Arial Unicode MS" w:hAnsiTheme="minorHAnsi" w:cstheme="minorHAnsi"/>
          <w:sz w:val="24"/>
          <w:lang w:val="el-GR"/>
        </w:rPr>
        <w:t xml:space="preserve">Δε θεωρείται ότι έχουν αθετηθεί οι υποχρεώσεις των </w:t>
      </w:r>
      <w:proofErr w:type="spellStart"/>
      <w:r w:rsidRPr="00435FDD">
        <w:rPr>
          <w:rFonts w:asciiTheme="minorHAnsi" w:eastAsia="Arial Unicode MS" w:hAnsiTheme="minorHAnsi" w:cstheme="minorHAnsi"/>
          <w:sz w:val="24"/>
          <w:lang w:val="el-GR"/>
        </w:rPr>
        <w:t>περ</w:t>
      </w:r>
      <w:proofErr w:type="spellEnd"/>
      <w:r w:rsidRPr="00435FDD">
        <w:rPr>
          <w:rFonts w:asciiTheme="minorHAnsi" w:eastAsia="Arial Unicode MS" w:hAnsiTheme="minorHAnsi" w:cstheme="minorHAnsi"/>
          <w:sz w:val="24"/>
          <w:lang w:val="el-GR"/>
        </w:rPr>
        <w:t xml:space="preserve">. (α) και (β) εφόσον δεν έχουν καταστεί ληξιπρόθεσμες ή εφόσον αυτές έχουν υπαχθεί σε δεσμευτικό διακανονισμό που τηρείται. Στην περίπτωση αυτή, ο οικονομικός φορέας δεν υποχρεούται να απαντήσει καταφατικά στο σχετικό ερώτημα του Ευρωπαϊκού Ενιαίου Εγγράφου Σύμβασης (ΕΕΕΣ), του άρθρου 79 του Ν.4412/16, ή άλλου αντίστοιχου εντύπου ή δήλωσης με το οποίο ερωτάται εάν ο οικονομικός φορέας έχει </w:t>
      </w:r>
      <w:r w:rsidRPr="00435FDD">
        <w:rPr>
          <w:rFonts w:asciiTheme="minorHAnsi" w:eastAsia="Arial Unicode MS" w:hAnsiTheme="minorHAnsi" w:cstheme="minorHAnsi"/>
          <w:sz w:val="24"/>
          <w:lang w:val="el-GR"/>
        </w:rPr>
        <w:lastRenderedPageBreak/>
        <w:t>ανεκπλήρωτες υποχρεώσεις όσον αφορά την καταβολή φόρων ή εισφορών κοινωνικής ασφάλισης ή, κατά περίπτωση, εάν έχει αθετήσει τις παραπάνω υποχρεώσεις του.</w:t>
      </w:r>
    </w:p>
    <w:p w:rsidR="00435FDD" w:rsidRPr="00435FDD" w:rsidRDefault="00435FDD" w:rsidP="00435FDD">
      <w:pPr>
        <w:suppressAutoHyphens w:val="0"/>
        <w:spacing w:before="100" w:beforeAutospacing="1" w:after="100" w:afterAutospacing="1"/>
        <w:rPr>
          <w:rFonts w:asciiTheme="minorHAnsi" w:eastAsia="Arial Unicode MS" w:hAnsiTheme="minorHAnsi" w:cstheme="minorHAnsi"/>
          <w:sz w:val="24"/>
          <w:lang w:val="el-GR"/>
        </w:rPr>
      </w:pPr>
      <w:r w:rsidRPr="00435FDD">
        <w:rPr>
          <w:rFonts w:asciiTheme="minorHAnsi" w:eastAsia="Arial Unicode MS" w:hAnsiTheme="minorHAnsi" w:cstheme="minorHAnsi"/>
          <w:sz w:val="24"/>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w:t>
      </w:r>
    </w:p>
    <w:p w:rsidR="00435FDD" w:rsidRPr="00435FDD" w:rsidRDefault="00435FDD" w:rsidP="00435FDD">
      <w:pPr>
        <w:suppressAutoHyphens w:val="0"/>
        <w:spacing w:before="100" w:beforeAutospacing="1" w:after="100" w:afterAutospacing="1"/>
        <w:rPr>
          <w:rFonts w:asciiTheme="minorHAnsi" w:eastAsia="Arial Unicode MS" w:hAnsiTheme="minorHAnsi" w:cstheme="minorHAnsi"/>
          <w:sz w:val="24"/>
          <w:lang w:val="el-GR"/>
        </w:rPr>
      </w:pPr>
      <w:r w:rsidRPr="00435FDD">
        <w:rPr>
          <w:rFonts w:asciiTheme="minorHAnsi" w:eastAsia="Arial Unicode MS" w:hAnsiTheme="minorHAnsi" w:cstheme="minorHAnsi"/>
          <w:sz w:val="24"/>
          <w:lang w:val="el-GR"/>
        </w:rPr>
        <w:t>ή/και</w:t>
      </w:r>
    </w:p>
    <w:p w:rsidR="00435FDD" w:rsidRPr="00435FDD" w:rsidRDefault="00435FDD" w:rsidP="00435FDD">
      <w:pPr>
        <w:suppressAutoHyphens w:val="0"/>
        <w:spacing w:before="100" w:beforeAutospacing="1" w:after="100" w:afterAutospacing="1"/>
        <w:rPr>
          <w:rFonts w:asciiTheme="minorHAnsi" w:eastAsia="Arial Unicode MS" w:hAnsiTheme="minorHAnsi" w:cstheme="minorHAnsi"/>
          <w:sz w:val="24"/>
          <w:lang w:val="el-GR"/>
        </w:rPr>
      </w:pPr>
      <w:r w:rsidRPr="00435FDD">
        <w:rPr>
          <w:rFonts w:asciiTheme="minorHAnsi" w:eastAsia="Arial Unicode MS" w:hAnsiTheme="minorHAnsi" w:cstheme="minorHAnsi"/>
          <w:b/>
          <w:sz w:val="24"/>
          <w:lang w:val="el-GR"/>
        </w:rPr>
        <w:t>γ)</w:t>
      </w:r>
      <w:r w:rsidRPr="00435FDD">
        <w:rPr>
          <w:rFonts w:asciiTheme="minorHAnsi" w:eastAsia="Arial Unicode MS" w:hAnsiTheme="minorHAnsi" w:cstheme="minorHAnsi"/>
          <w:sz w:val="24"/>
          <w:lang w:val="el-GR"/>
        </w:rPr>
        <w:t xml:space="preserve">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w:t>
      </w:r>
      <w:hyperlink r:id="rId17" w:tooltip="Άρθρα με ετικέτα 2063" w:history="1">
        <w:r w:rsidRPr="00435FDD">
          <w:rPr>
            <w:rFonts w:asciiTheme="minorHAnsi" w:eastAsia="Arial Unicode MS" w:hAnsiTheme="minorHAnsi" w:cstheme="minorHAnsi"/>
            <w:sz w:val="24"/>
            <w:lang w:val="el-GR"/>
          </w:rPr>
          <w:t>2063</w:t>
        </w:r>
      </w:hyperlink>
      <w:r w:rsidRPr="00435FDD">
        <w:rPr>
          <w:rFonts w:asciiTheme="minorHAnsi" w:eastAsia="Arial Unicode MS" w:hAnsiTheme="minorHAnsi" w:cstheme="minorHAnsi"/>
          <w:sz w:val="24"/>
          <w:lang w:val="el-GR"/>
        </w:rPr>
        <w:t xml:space="preserve">/Δ1632/2011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435FDD">
        <w:rPr>
          <w:rFonts w:asciiTheme="minorHAnsi" w:eastAsia="Arial Unicode MS" w:hAnsiTheme="minorHAnsi" w:cstheme="minorHAnsi"/>
          <w:sz w:val="24"/>
          <w:lang w:val="el-GR"/>
        </w:rPr>
        <w:t>ββ</w:t>
      </w:r>
      <w:proofErr w:type="spellEnd"/>
      <w:r w:rsidRPr="00435FDD">
        <w:rPr>
          <w:rFonts w:asciiTheme="minorHAnsi" w:eastAsia="Arial Unicode MS" w:hAnsiTheme="minorHAnsi" w:cstheme="minorHAnsi"/>
          <w:sz w:val="24"/>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435FDD">
        <w:rPr>
          <w:rFonts w:asciiTheme="minorHAnsi" w:eastAsia="Arial Unicode MS" w:hAnsiTheme="minorHAnsi" w:cstheme="minorHAnsi"/>
          <w:sz w:val="24"/>
          <w:lang w:val="el-GR"/>
        </w:rPr>
        <w:t>αα΄</w:t>
      </w:r>
      <w:proofErr w:type="spellEnd"/>
      <w:r w:rsidRPr="00435FDD">
        <w:rPr>
          <w:rFonts w:asciiTheme="minorHAnsi" w:eastAsia="Arial Unicode MS" w:hAnsiTheme="minorHAnsi" w:cstheme="minorHAnsi"/>
          <w:sz w:val="24"/>
          <w:lang w:val="el-GR"/>
        </w:rPr>
        <w:t xml:space="preserve"> και </w:t>
      </w:r>
      <w:proofErr w:type="spellStart"/>
      <w:r w:rsidRPr="00435FDD">
        <w:rPr>
          <w:rFonts w:asciiTheme="minorHAnsi" w:eastAsia="Arial Unicode MS" w:hAnsiTheme="minorHAnsi" w:cstheme="minorHAnsi"/>
          <w:sz w:val="24"/>
          <w:lang w:val="el-GR"/>
        </w:rPr>
        <w:t>ββ΄</w:t>
      </w:r>
      <w:proofErr w:type="spellEnd"/>
      <w:r w:rsidRPr="00435FDD">
        <w:rPr>
          <w:rFonts w:asciiTheme="minorHAnsi" w:eastAsia="Arial Unicode MS" w:hAnsiTheme="minorHAnsi" w:cstheme="minorHAnsi"/>
          <w:sz w:val="24"/>
          <w:lang w:val="el-GR"/>
        </w:rPr>
        <w:t xml:space="preserve"> κυρώσεις πρέπει να έχουν αποκτήσει τελεσίδικη και δεσμευτική ισχύ.</w:t>
      </w:r>
    </w:p>
    <w:p w:rsidR="005363F3" w:rsidRPr="001C2D12" w:rsidRDefault="005363F3" w:rsidP="001946C2">
      <w:pPr>
        <w:pStyle w:val="foothanging"/>
        <w:ind w:left="0" w:firstLine="0"/>
        <w:rPr>
          <w:rFonts w:asciiTheme="minorHAnsi" w:eastAsia="Arial Unicode MS" w:hAnsiTheme="minorHAnsi" w:cstheme="minorHAnsi"/>
          <w:sz w:val="24"/>
          <w:szCs w:val="24"/>
          <w:lang w:val="el-GR"/>
        </w:rPr>
      </w:pPr>
      <w:r w:rsidRPr="001C2D12">
        <w:rPr>
          <w:rFonts w:asciiTheme="minorHAnsi" w:eastAsia="Arial Unicode MS" w:hAnsiTheme="minorHAnsi" w:cstheme="minorHAnsi"/>
          <w:b/>
          <w:bCs/>
          <w:sz w:val="24"/>
          <w:szCs w:val="24"/>
          <w:lang w:val="el-GR"/>
        </w:rPr>
        <w:t xml:space="preserve">2.2.3.3. </w:t>
      </w:r>
      <w:r w:rsidRPr="001C2D12">
        <w:rPr>
          <w:rFonts w:asciiTheme="minorHAnsi" w:eastAsia="Arial Unicode MS" w:hAnsiTheme="minorHAnsi" w:cstheme="minorHAnsi"/>
          <w:sz w:val="24"/>
          <w:szCs w:val="24"/>
          <w:lang w:val="el-GR"/>
        </w:rPr>
        <w:t xml:space="preserve"> Κατ' εξαίρεση, επίσης, </w:t>
      </w:r>
      <w:r w:rsidR="00FA203D" w:rsidRPr="001C2D12">
        <w:rPr>
          <w:rFonts w:asciiTheme="minorHAnsi" w:eastAsia="Arial Unicode MS" w:hAnsiTheme="minorHAnsi" w:cstheme="minorHAnsi"/>
          <w:sz w:val="24"/>
          <w:szCs w:val="24"/>
          <w:lang w:val="el-GR"/>
        </w:rPr>
        <w:t xml:space="preserve">ο οικονομικός φορέας </w:t>
      </w:r>
      <w:r w:rsidRPr="001C2D12">
        <w:rPr>
          <w:rFonts w:asciiTheme="minorHAnsi" w:eastAsia="Arial Unicode MS" w:hAnsiTheme="minorHAnsi" w:cstheme="minorHAnsi"/>
          <w:sz w:val="24"/>
          <w:szCs w:val="24"/>
          <w:lang w:val="el-GR"/>
        </w:rPr>
        <w:t xml:space="preserve">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2.2.3.4.</w:t>
      </w:r>
      <w:r w:rsidRPr="001C2D12">
        <w:rPr>
          <w:rFonts w:asciiTheme="minorHAnsi" w:eastAsia="Arial Unicode MS" w:hAnsiTheme="minorHAnsi" w:cstheme="minorHAnsi"/>
          <w:sz w:val="24"/>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(α)</w:t>
      </w:r>
      <w:r w:rsidRPr="001C2D12">
        <w:rPr>
          <w:rFonts w:asciiTheme="minorHAnsi" w:eastAsia="Arial Unicode MS" w:hAnsiTheme="minorHAnsi" w:cstheme="minorHAnsi"/>
          <w:sz w:val="24"/>
          <w:lang w:val="el-GR"/>
        </w:rPr>
        <w:t xml:space="preserve"> εάν έχει αθετήσει τις υποχρεώσεις που προβλέπονται στην παρ. 2 του άρθρου 18 του ν. 4412/2016</w:t>
      </w:r>
      <w:bookmarkStart w:id="41" w:name="_Ref498601629"/>
      <w:r w:rsidRPr="001C2D12">
        <w:rPr>
          <w:rStyle w:val="ab"/>
          <w:rFonts w:asciiTheme="minorHAnsi" w:eastAsia="Arial Unicode MS" w:hAnsiTheme="minorHAnsi" w:cstheme="minorHAnsi"/>
          <w:sz w:val="24"/>
          <w:lang w:val="el-GR"/>
        </w:rPr>
        <w:footnoteReference w:id="3"/>
      </w:r>
      <w:bookmarkEnd w:id="41"/>
      <w:r w:rsidRPr="001C2D12">
        <w:rPr>
          <w:rFonts w:asciiTheme="minorHAnsi" w:eastAsia="Arial Unicode MS" w:hAnsiTheme="minorHAnsi" w:cstheme="minorHAnsi"/>
          <w:sz w:val="24"/>
          <w:lang w:val="el-GR"/>
        </w:rPr>
        <w:t xml:space="preserve">,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(β)</w:t>
      </w:r>
      <w:r w:rsidRPr="001C2D12">
        <w:rPr>
          <w:rFonts w:asciiTheme="minorHAnsi" w:eastAsia="Arial Unicode MS" w:hAnsiTheme="minorHAnsi" w:cstheme="minorHAnsi"/>
          <w:sz w:val="24"/>
          <w:lang w:val="el-GR"/>
        </w:rPr>
        <w:t xml:space="preserve"> εάν τελεί υπό </w:t>
      </w:r>
      <w:r w:rsidRPr="001C2D12">
        <w:rPr>
          <w:rFonts w:asciiTheme="minorHAnsi" w:eastAsia="Arial Unicode MS" w:hAnsiTheme="minorHAnsi" w:cstheme="minorHAnsi"/>
          <w:b/>
          <w:sz w:val="24"/>
          <w:lang w:val="el-GR"/>
        </w:rPr>
        <w:t xml:space="preserve">πτώχευση </w:t>
      </w:r>
      <w:r w:rsidRPr="001C2D12">
        <w:rPr>
          <w:rFonts w:asciiTheme="minorHAnsi" w:eastAsia="Arial Unicode MS" w:hAnsiTheme="minorHAnsi" w:cstheme="minorHAnsi"/>
          <w:sz w:val="24"/>
          <w:lang w:val="el-GR"/>
        </w:rPr>
        <w:t xml:space="preserve">ή έχει υπαχθεί σε διαδικασία </w:t>
      </w:r>
      <w:r w:rsidRPr="001C2D12">
        <w:rPr>
          <w:rFonts w:asciiTheme="minorHAnsi" w:eastAsia="Arial Unicode MS" w:hAnsiTheme="minorHAnsi" w:cstheme="minorHAnsi"/>
          <w:b/>
          <w:sz w:val="24"/>
          <w:lang w:val="el-GR"/>
        </w:rPr>
        <w:t>εξυγίανσης</w:t>
      </w:r>
      <w:r w:rsidRPr="001C2D12">
        <w:rPr>
          <w:rFonts w:asciiTheme="minorHAnsi" w:eastAsia="Arial Unicode MS" w:hAnsiTheme="minorHAnsi" w:cstheme="minorHAnsi"/>
          <w:sz w:val="24"/>
          <w:lang w:val="el-GR"/>
        </w:rPr>
        <w:t xml:space="preserve"> ή </w:t>
      </w:r>
      <w:r w:rsidRPr="001C2D12">
        <w:rPr>
          <w:rFonts w:asciiTheme="minorHAnsi" w:eastAsia="Arial Unicode MS" w:hAnsiTheme="minorHAnsi" w:cstheme="minorHAnsi"/>
          <w:b/>
          <w:sz w:val="24"/>
          <w:lang w:val="el-GR"/>
        </w:rPr>
        <w:t xml:space="preserve">ειδικής εκκαθάρισης </w:t>
      </w:r>
      <w:r w:rsidRPr="001C2D12">
        <w:rPr>
          <w:rFonts w:asciiTheme="minorHAnsi" w:eastAsia="Arial Unicode MS" w:hAnsiTheme="minorHAnsi" w:cstheme="minorHAnsi"/>
          <w:sz w:val="24"/>
          <w:lang w:val="el-GR"/>
        </w:rPr>
        <w:t xml:space="preserve">ή τελεί υπό </w:t>
      </w:r>
      <w:r w:rsidRPr="001C2D12">
        <w:rPr>
          <w:rFonts w:asciiTheme="minorHAnsi" w:eastAsia="Arial Unicode MS" w:hAnsiTheme="minorHAnsi" w:cstheme="minorHAnsi"/>
          <w:b/>
          <w:sz w:val="24"/>
          <w:lang w:val="el-GR"/>
        </w:rPr>
        <w:t xml:space="preserve">αναγκαστική διαχείριση </w:t>
      </w:r>
      <w:r w:rsidRPr="001C2D12">
        <w:rPr>
          <w:rFonts w:asciiTheme="minorHAnsi" w:eastAsia="Arial Unicode MS" w:hAnsiTheme="minorHAnsi" w:cstheme="minorHAnsi"/>
          <w:sz w:val="24"/>
          <w:lang w:val="el-GR"/>
        </w:rPr>
        <w:t xml:space="preserve">από εκκαθαριστή ή από το δικαστήριο ή έχει υπαχθεί σε διαδικασία </w:t>
      </w:r>
      <w:r w:rsidRPr="001C2D12">
        <w:rPr>
          <w:rFonts w:asciiTheme="minorHAnsi" w:eastAsia="Arial Unicode MS" w:hAnsiTheme="minorHAnsi" w:cstheme="minorHAnsi"/>
          <w:b/>
          <w:sz w:val="24"/>
          <w:lang w:val="el-GR"/>
        </w:rPr>
        <w:t>πτωχευτικού συμβιβασμού</w:t>
      </w:r>
      <w:r w:rsidRPr="001C2D12">
        <w:rPr>
          <w:rFonts w:asciiTheme="minorHAnsi" w:eastAsia="Arial Unicode MS" w:hAnsiTheme="minorHAnsi" w:cstheme="minorHAnsi"/>
          <w:sz w:val="24"/>
          <w:lang w:val="el-GR"/>
        </w:rPr>
        <w:t xml:space="preserve"> ή έχει αναστείλει </w:t>
      </w:r>
      <w:r w:rsidRPr="001C2D12">
        <w:rPr>
          <w:rFonts w:asciiTheme="minorHAnsi" w:eastAsia="Arial Unicode MS" w:hAnsiTheme="minorHAnsi" w:cstheme="minorHAnsi"/>
          <w:b/>
          <w:sz w:val="24"/>
          <w:lang w:val="el-GR"/>
        </w:rPr>
        <w:t>τις επιχειρηματικές του δραστηριότητες</w:t>
      </w:r>
      <w:r w:rsidRPr="001C2D12">
        <w:rPr>
          <w:rFonts w:asciiTheme="minorHAnsi" w:eastAsia="Arial Unicode MS" w:hAnsiTheme="minorHAnsi" w:cstheme="minorHAnsi"/>
          <w:sz w:val="24"/>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w:t>
      </w:r>
      <w:r w:rsidRPr="001C2D12">
        <w:rPr>
          <w:rFonts w:asciiTheme="minorHAnsi" w:eastAsia="Arial Unicode MS" w:hAnsiTheme="minorHAnsi" w:cstheme="minorHAnsi"/>
          <w:sz w:val="24"/>
          <w:lang w:val="el-GR"/>
        </w:rPr>
        <w:lastRenderedPageBreak/>
        <w:t xml:space="preserve">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(γ)</w:t>
      </w:r>
      <w:r w:rsidRPr="001C2D12">
        <w:rPr>
          <w:rFonts w:asciiTheme="minorHAnsi" w:eastAsia="Arial Unicode MS" w:hAnsiTheme="minorHAnsi" w:cstheme="minorHAnsi"/>
          <w:sz w:val="24"/>
          <w:lang w:val="el-GR"/>
        </w:rPr>
        <w:t xml:space="preserve"> υπάρχουν επαρκώς εύλογες ενδείξεις που οδηγούν στο συμπέρασμα ότι ο οικονομικός φορέας συνήψε συμφωνίες με άλλους οικονομικούς φορείς με στόχο </w:t>
      </w:r>
      <w:r w:rsidRPr="001C2D12">
        <w:rPr>
          <w:rFonts w:asciiTheme="minorHAnsi" w:eastAsia="Arial Unicode MS" w:hAnsiTheme="minorHAnsi" w:cstheme="minorHAnsi"/>
          <w:b/>
          <w:sz w:val="24"/>
          <w:lang w:val="el-GR"/>
        </w:rPr>
        <w:t>τη στρέβλωση του ανταγωνισμού</w:t>
      </w:r>
      <w:r w:rsidRPr="001C2D12">
        <w:rPr>
          <w:rFonts w:asciiTheme="minorHAnsi" w:eastAsia="Arial Unicode MS" w:hAnsiTheme="minorHAnsi" w:cstheme="minorHAnsi"/>
          <w:sz w:val="24"/>
          <w:lang w:val="el-GR"/>
        </w:rPr>
        <w:t xml:space="preserve">, </w:t>
      </w:r>
      <w:r w:rsidR="000B7FEC" w:rsidRPr="001C2D12">
        <w:rPr>
          <w:rFonts w:asciiTheme="minorHAnsi" w:eastAsia="Arial Unicode MS" w:hAnsiTheme="minorHAnsi" w:cstheme="minorHAnsi"/>
          <w:sz w:val="24"/>
          <w:lang w:val="el-GR"/>
        </w:rPr>
        <w:t>με την επιφύλαξη της παρ.3β του αρ.44 του ν.3959/11.</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(δ)</w:t>
      </w:r>
      <w:r w:rsidRPr="001C2D12">
        <w:rPr>
          <w:rFonts w:asciiTheme="minorHAnsi" w:eastAsia="Arial Unicode MS" w:hAnsiTheme="minorHAnsi" w:cstheme="minorHAnsi"/>
          <w:sz w:val="24"/>
          <w:lang w:val="el-GR"/>
        </w:rPr>
        <w:t xml:space="preserve"> εάν μία κατάσταση </w:t>
      </w:r>
      <w:r w:rsidRPr="001C2D12">
        <w:rPr>
          <w:rFonts w:asciiTheme="minorHAnsi" w:eastAsia="Arial Unicode MS" w:hAnsiTheme="minorHAnsi" w:cstheme="minorHAnsi"/>
          <w:b/>
          <w:sz w:val="24"/>
          <w:lang w:val="el-GR"/>
        </w:rPr>
        <w:t>σύγκρουσης συμφερόντων</w:t>
      </w:r>
      <w:r w:rsidRPr="001C2D12">
        <w:rPr>
          <w:rFonts w:asciiTheme="minorHAnsi" w:eastAsia="Arial Unicode MS" w:hAnsiTheme="minorHAnsi" w:cstheme="minorHAnsi"/>
          <w:sz w:val="24"/>
          <w:lang w:val="el-GR"/>
        </w:rPr>
        <w:t xml:space="preserve"> κατά την έννοια του άρθρου 24 του ν. 4412/2016 δεν μπορεί να θεραπευθεί αποτελεσματικά με άλλα, λιγότερο παρεμβατικά, μέσα,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(ε)</w:t>
      </w:r>
      <w:r w:rsidRPr="001C2D12">
        <w:rPr>
          <w:rFonts w:asciiTheme="minorHAnsi" w:eastAsia="Arial Unicode MS" w:hAnsiTheme="minorHAnsi" w:cstheme="minorHAnsi"/>
          <w:sz w:val="24"/>
          <w:lang w:val="el-GR"/>
        </w:rPr>
        <w:t xml:space="preserve"> εάν μία κατάσταση </w:t>
      </w:r>
      <w:r w:rsidRPr="001C2D12">
        <w:rPr>
          <w:rFonts w:asciiTheme="minorHAnsi" w:eastAsia="Arial Unicode MS" w:hAnsiTheme="minorHAnsi" w:cstheme="minorHAnsi"/>
          <w:b/>
          <w:sz w:val="24"/>
          <w:lang w:val="el-GR"/>
        </w:rPr>
        <w:t>στρέβλωσης του ανταγωνισμού</w:t>
      </w:r>
      <w:r w:rsidRPr="001C2D12">
        <w:rPr>
          <w:rFonts w:asciiTheme="minorHAnsi" w:eastAsia="Arial Unicode MS" w:hAnsiTheme="minorHAnsi" w:cstheme="minorHAnsi"/>
          <w:sz w:val="24"/>
          <w:lang w:val="el-GR"/>
        </w:rPr>
        <w:t xml:space="preserve">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(στ)</w:t>
      </w:r>
      <w:r w:rsidRPr="001C2D12">
        <w:rPr>
          <w:rFonts w:asciiTheme="minorHAnsi" w:eastAsia="Arial Unicode MS" w:hAnsiTheme="minorHAnsi" w:cstheme="minorHAnsi"/>
          <w:sz w:val="24"/>
          <w:lang w:val="el-GR"/>
        </w:rPr>
        <w:t xml:space="preserve"> εάν έχει επιδείξει </w:t>
      </w:r>
      <w:r w:rsidRPr="001C2D12">
        <w:rPr>
          <w:rFonts w:asciiTheme="minorHAnsi" w:eastAsia="Arial Unicode MS" w:hAnsiTheme="minorHAnsi" w:cstheme="minorHAnsi"/>
          <w:b/>
          <w:sz w:val="24"/>
          <w:lang w:val="el-GR"/>
        </w:rPr>
        <w:t>σοβαρή ή επαναλαμβανόμενη πλημμέλεια κατά την εκτέλεση ουσιώδους απαίτησης</w:t>
      </w:r>
      <w:r w:rsidRPr="001C2D12">
        <w:rPr>
          <w:rFonts w:asciiTheme="minorHAnsi" w:eastAsia="Arial Unicode MS" w:hAnsiTheme="minorHAnsi" w:cstheme="minorHAnsi"/>
          <w:sz w:val="24"/>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(ζ)</w:t>
      </w:r>
      <w:r w:rsidRPr="001C2D12">
        <w:rPr>
          <w:rFonts w:asciiTheme="minorHAnsi" w:eastAsia="Arial Unicode MS" w:hAnsiTheme="minorHAnsi" w:cstheme="minorHAnsi"/>
          <w:sz w:val="24"/>
          <w:lang w:val="el-GR"/>
        </w:rPr>
        <w:t xml:space="preserve"> εάν έχει κριθεί </w:t>
      </w:r>
      <w:r w:rsidRPr="001C2D12">
        <w:rPr>
          <w:rFonts w:asciiTheme="minorHAnsi" w:eastAsia="Arial Unicode MS" w:hAnsiTheme="minorHAnsi" w:cstheme="minorHAnsi"/>
          <w:b/>
          <w:sz w:val="24"/>
          <w:lang w:val="el-GR"/>
        </w:rPr>
        <w:t>ένοχος σοβαρών ψευδών δηλώσεων κατά την παροχή των πληροφοριών</w:t>
      </w:r>
      <w:r w:rsidRPr="001C2D12">
        <w:rPr>
          <w:rFonts w:asciiTheme="minorHAnsi" w:eastAsia="Arial Unicode MS" w:hAnsiTheme="minorHAnsi" w:cstheme="minorHAnsi"/>
          <w:sz w:val="24"/>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(η)</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εάν επιχείρησε να</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επηρεάσει με αθέμιτο τρόπο τη διαδικασία λήψης αποφάσεων της αναθέτουσας αρχής</w:t>
      </w:r>
      <w:r w:rsidRPr="001C2D12">
        <w:rPr>
          <w:rFonts w:asciiTheme="minorHAnsi" w:eastAsia="Arial Unicode MS" w:hAnsiTheme="minorHAnsi" w:cstheme="minorHAnsi"/>
          <w:sz w:val="24"/>
          <w:lang w:val="el-GR"/>
        </w:rPr>
        <w:t xml:space="preserve">,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E94D29"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(θ)</w:t>
      </w:r>
      <w:r w:rsidRPr="001C2D12">
        <w:rPr>
          <w:rFonts w:asciiTheme="minorHAnsi" w:eastAsia="Arial Unicode MS" w:hAnsiTheme="minorHAnsi" w:cstheme="minorHAnsi"/>
          <w:sz w:val="24"/>
          <w:lang w:val="el-GR"/>
        </w:rPr>
        <w:t xml:space="preserve"> εάν</w:t>
      </w:r>
      <w:r w:rsidR="009A596C" w:rsidRPr="001C2D12">
        <w:rPr>
          <w:rFonts w:asciiTheme="minorHAnsi" w:eastAsia="Arial Unicode MS" w:hAnsiTheme="minorHAnsi" w:cstheme="minorHAnsi"/>
          <w:sz w:val="24"/>
          <w:lang w:val="el-GR"/>
        </w:rPr>
        <w:t xml:space="preserve"> η αναθέτουσα αρχή μπορεί να αποδείξει, με κατάλληλα μέσα ότι</w:t>
      </w:r>
      <w:r w:rsidRPr="001C2D12">
        <w:rPr>
          <w:rFonts w:asciiTheme="minorHAnsi" w:eastAsia="Arial Unicode MS" w:hAnsiTheme="minorHAnsi" w:cstheme="minorHAnsi"/>
          <w:sz w:val="24"/>
          <w:lang w:val="el-GR"/>
        </w:rPr>
        <w:t xml:space="preserve"> έχει διαπράξει </w:t>
      </w:r>
      <w:r w:rsidRPr="001C2D12">
        <w:rPr>
          <w:rFonts w:asciiTheme="minorHAnsi" w:eastAsia="Arial Unicode MS" w:hAnsiTheme="minorHAnsi" w:cstheme="minorHAnsi"/>
          <w:b/>
          <w:sz w:val="24"/>
          <w:lang w:val="el-GR"/>
        </w:rPr>
        <w:t>σοβαρό επαγγελματικό παράπτωμα</w:t>
      </w:r>
      <w:r w:rsidRPr="001C2D12">
        <w:rPr>
          <w:rFonts w:asciiTheme="minorHAnsi" w:eastAsia="Arial Unicode MS" w:hAnsiTheme="minorHAnsi" w:cstheme="minorHAnsi"/>
          <w:sz w:val="24"/>
          <w:lang w:val="el-GR"/>
        </w:rPr>
        <w:t xml:space="preserve">, το οποίο θέτει εν </w:t>
      </w:r>
      <w:proofErr w:type="spellStart"/>
      <w:r w:rsidRPr="001C2D12">
        <w:rPr>
          <w:rFonts w:asciiTheme="minorHAnsi" w:eastAsia="Arial Unicode MS" w:hAnsiTheme="minorHAnsi" w:cstheme="minorHAnsi"/>
          <w:sz w:val="24"/>
          <w:lang w:val="el-GR"/>
        </w:rPr>
        <w:t>αμφιβόλω</w:t>
      </w:r>
      <w:proofErr w:type="spellEnd"/>
      <w:r w:rsidRPr="001C2D12">
        <w:rPr>
          <w:rFonts w:asciiTheme="minorHAnsi" w:eastAsia="Arial Unicode MS" w:hAnsiTheme="minorHAnsi" w:cstheme="minorHAnsi"/>
          <w:sz w:val="24"/>
          <w:lang w:val="el-GR"/>
        </w:rPr>
        <w:t xml:space="preserve"> την ακεραιότητά του</w:t>
      </w:r>
    </w:p>
    <w:p w:rsidR="005363F3" w:rsidRPr="001C2D12" w:rsidRDefault="005363F3" w:rsidP="001946C2">
      <w:pPr>
        <w:spacing w:after="0"/>
        <w:rPr>
          <w:rFonts w:asciiTheme="minorHAnsi" w:eastAsia="Arial Unicode MS" w:hAnsiTheme="minorHAnsi" w:cstheme="minorHAnsi"/>
          <w:b/>
          <w:sz w:val="24"/>
          <w:lang w:val="el-GR"/>
        </w:rPr>
      </w:pPr>
      <w:r w:rsidRPr="001C2D12">
        <w:rPr>
          <w:rFonts w:asciiTheme="minorHAnsi" w:eastAsia="Arial Unicode MS" w:hAnsiTheme="minorHAnsi" w:cstheme="minorHAnsi"/>
          <w:b/>
          <w:sz w:val="24"/>
          <w:lang w:val="el-GR"/>
        </w:rPr>
        <w:t xml:space="preserve">Εάν στις ως άνω περιπτώσεις (α) έως </w:t>
      </w:r>
      <w:r w:rsidRPr="001C2D12">
        <w:rPr>
          <w:rFonts w:asciiTheme="minorHAnsi" w:eastAsia="Arial Unicode MS" w:hAnsiTheme="minorHAnsi" w:cstheme="minorHAnsi"/>
          <w:b/>
          <w:color w:val="000000" w:themeColor="text1"/>
          <w:sz w:val="24"/>
          <w:lang w:val="el-GR"/>
        </w:rPr>
        <w:t>(</w:t>
      </w:r>
      <w:r w:rsidR="009A596C" w:rsidRPr="001C2D12">
        <w:rPr>
          <w:rFonts w:asciiTheme="minorHAnsi" w:eastAsia="Arial Unicode MS" w:hAnsiTheme="minorHAnsi" w:cstheme="minorHAnsi"/>
          <w:b/>
          <w:sz w:val="24"/>
          <w:lang w:val="el-GR"/>
        </w:rPr>
        <w:t>θ</w:t>
      </w:r>
      <w:r w:rsidRPr="001C2D12">
        <w:rPr>
          <w:rFonts w:asciiTheme="minorHAnsi" w:eastAsia="Arial Unicode MS" w:hAnsiTheme="minorHAnsi" w:cstheme="minorHAnsi"/>
          <w:b/>
          <w:color w:val="000000" w:themeColor="text1"/>
          <w:sz w:val="24"/>
          <w:lang w:val="el-GR"/>
        </w:rPr>
        <w:t>)</w:t>
      </w:r>
      <w:r w:rsidRPr="001C2D12">
        <w:rPr>
          <w:rFonts w:asciiTheme="minorHAnsi" w:eastAsia="Arial Unicode MS" w:hAnsiTheme="minorHAnsi" w:cstheme="minorHAnsi"/>
          <w:b/>
          <w:sz w:val="24"/>
          <w:lang w:val="el-GR"/>
        </w:rPr>
        <w:t xml:space="preserve"> η περίοδος αποκλεισμού δεν έχει καθοριστεί με αμετάκλητη απόφαση, αυτή ανέρχεται σε τρία (3) έτη από την ημερομηνία του σχετικού γεγονότος.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Η αναθέτουσα αρχή μπορεί να μην αποκλείει έναν οικονομικό φορέα, ο οποίος βρίσκεται σε μια εκ των καταστάσεων που αναφέρονται στην περίπτωση </w:t>
      </w:r>
      <w:proofErr w:type="spellStart"/>
      <w:r w:rsidRPr="001C2D12">
        <w:rPr>
          <w:rFonts w:asciiTheme="minorHAnsi" w:eastAsia="Arial Unicode MS" w:hAnsiTheme="minorHAnsi" w:cstheme="minorHAnsi"/>
          <w:sz w:val="24"/>
          <w:lang w:val="el-GR"/>
        </w:rPr>
        <w:t>β΄</w:t>
      </w:r>
      <w:proofErr w:type="spellEnd"/>
      <w:r w:rsidRPr="001C2D12">
        <w:rPr>
          <w:rFonts w:asciiTheme="minorHAnsi" w:eastAsia="Arial Unicode MS" w:hAnsiTheme="minorHAnsi" w:cstheme="minorHAnsi"/>
          <w:sz w:val="24"/>
          <w:lang w:val="el-GR"/>
        </w:rPr>
        <w:t xml:space="preserve"> της παρ</w:t>
      </w:r>
      <w:r w:rsidR="00AE5159" w:rsidRPr="001C2D12">
        <w:rPr>
          <w:rFonts w:asciiTheme="minorHAnsi" w:eastAsia="Arial Unicode MS" w:hAnsiTheme="minorHAnsi" w:cstheme="minorHAnsi"/>
          <w:sz w:val="24"/>
          <w:lang w:val="el-GR"/>
        </w:rPr>
        <w:t>ούσας παραγράφου</w:t>
      </w:r>
      <w:r w:rsidRPr="001C2D12">
        <w:rPr>
          <w:rFonts w:asciiTheme="minorHAnsi" w:eastAsia="Arial Unicode MS" w:hAnsiTheme="minorHAnsi" w:cstheme="minorHAnsi"/>
          <w:sz w:val="24"/>
          <w:lang w:val="el-GR"/>
        </w:rPr>
        <w:t>,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08518E" w:rsidRPr="00537AD3" w:rsidRDefault="005363F3" w:rsidP="0008518E">
      <w:pPr>
        <w:spacing w:after="0"/>
        <w:rPr>
          <w:rFonts w:asciiTheme="minorHAnsi" w:eastAsia="Arial Unicode MS" w:hAnsiTheme="minorHAnsi" w:cstheme="minorHAnsi"/>
          <w:bCs/>
          <w:sz w:val="24"/>
          <w:lang w:val="el-GR"/>
        </w:rPr>
      </w:pPr>
      <w:r w:rsidRPr="001C2D12">
        <w:rPr>
          <w:rFonts w:asciiTheme="minorHAnsi" w:eastAsia="Arial Unicode MS" w:hAnsiTheme="minorHAnsi" w:cstheme="minorHAnsi"/>
          <w:b/>
          <w:bCs/>
          <w:sz w:val="24"/>
          <w:lang w:val="el-GR"/>
        </w:rPr>
        <w:t xml:space="preserve">2.2.3.5. </w:t>
      </w:r>
      <w:r w:rsidRPr="001C2D12">
        <w:rPr>
          <w:rFonts w:asciiTheme="minorHAnsi" w:eastAsia="Arial Unicode MS" w:hAnsiTheme="minorHAnsi" w:cstheme="minorHAnsi"/>
          <w:bCs/>
          <w:sz w:val="24"/>
          <w:lang w:val="el-GR"/>
        </w:rPr>
        <w:t>Αποκλείεται, επίσης, οικονομικός φορέας από τη συμμετοχή στη διαδικασία σύναψης της παρούσας σύμβασης εάν συντρέχουν οι προϋποθέσεις εφαρμογής της παρ.4 του άρθρου 8 του ν.3310/2005, όπως ισχύει</w:t>
      </w:r>
      <w:r w:rsidR="0008518E" w:rsidRPr="001C2D12">
        <w:rPr>
          <w:rFonts w:asciiTheme="minorHAnsi" w:eastAsia="Arial Unicode MS" w:hAnsiTheme="minorHAnsi" w:cstheme="minorHAnsi"/>
          <w:bCs/>
          <w:sz w:val="24"/>
          <w:lang w:val="el-GR"/>
        </w:rPr>
        <w:t xml:space="preserve"> </w:t>
      </w:r>
      <w:r w:rsidR="0008518E" w:rsidRPr="001C2D12">
        <w:rPr>
          <w:rFonts w:asciiTheme="minorHAnsi" w:eastAsia="Arial Unicode MS" w:hAnsiTheme="minorHAnsi" w:cstheme="minorHAnsi"/>
          <w:b/>
          <w:bCs/>
          <w:sz w:val="24"/>
          <w:lang w:val="el-GR"/>
        </w:rPr>
        <w:t xml:space="preserve">(ΔΕΝ εφαρμόζεται στη παρούσα </w:t>
      </w:r>
      <w:r w:rsidR="0008518E" w:rsidRPr="00537AD3">
        <w:rPr>
          <w:rFonts w:asciiTheme="minorHAnsi" w:eastAsia="Arial Unicode MS" w:hAnsiTheme="minorHAnsi" w:cstheme="minorHAnsi"/>
          <w:b/>
          <w:bCs/>
          <w:sz w:val="24"/>
          <w:lang w:val="el-GR"/>
        </w:rPr>
        <w:t>λόγω προϋπολογισμού).</w:t>
      </w:r>
    </w:p>
    <w:p w:rsidR="005363F3" w:rsidRPr="001C2D12" w:rsidRDefault="005363F3" w:rsidP="001946C2">
      <w:pPr>
        <w:spacing w:after="0"/>
        <w:rPr>
          <w:rFonts w:asciiTheme="minorHAnsi" w:eastAsia="Arial Unicode MS" w:hAnsiTheme="minorHAnsi" w:cstheme="minorHAnsi"/>
          <w:b/>
          <w:bCs/>
          <w:sz w:val="24"/>
          <w:lang w:val="el-GR"/>
        </w:rPr>
      </w:pPr>
      <w:r w:rsidRPr="001C2D12">
        <w:rPr>
          <w:rFonts w:asciiTheme="minorHAnsi" w:eastAsia="Arial Unicode MS" w:hAnsiTheme="minorHAnsi" w:cstheme="minorHAnsi"/>
          <w:b/>
          <w:bCs/>
          <w:sz w:val="24"/>
          <w:lang w:val="el-GR"/>
        </w:rPr>
        <w:t xml:space="preserve">2.2.3.6. </w:t>
      </w:r>
      <w:r w:rsidRPr="001C2D12">
        <w:rPr>
          <w:rFonts w:asciiTheme="minorHAnsi" w:eastAsia="Arial Unicode MS" w:hAnsiTheme="minorHAnsi" w:cstheme="minorHAnsi"/>
          <w:sz w:val="24"/>
          <w:lang w:val="el-GR"/>
        </w:rPr>
        <w:t>Ο</w:t>
      </w:r>
      <w:r w:rsidR="00AE5159" w:rsidRPr="001C2D12">
        <w:rPr>
          <w:rFonts w:asciiTheme="minorHAnsi" w:eastAsia="Arial Unicode MS" w:hAnsiTheme="minorHAnsi" w:cstheme="minorHAnsi"/>
          <w:sz w:val="24"/>
          <w:lang w:val="el-GR"/>
        </w:rPr>
        <w:t xml:space="preserve"> οικονομικός φορέας</w:t>
      </w:r>
      <w:r w:rsidRPr="001C2D12">
        <w:rPr>
          <w:rFonts w:asciiTheme="minorHAnsi" w:eastAsia="Arial Unicode MS" w:hAnsiTheme="minorHAnsi" w:cstheme="minorHAnsi"/>
          <w:sz w:val="24"/>
          <w:lang w:val="el-GR"/>
        </w:rPr>
        <w:t xml:space="preserve">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5363F3" w:rsidRPr="001C2D12" w:rsidRDefault="005363F3" w:rsidP="001946C2">
      <w:pPr>
        <w:spacing w:after="0"/>
        <w:rPr>
          <w:rFonts w:asciiTheme="minorHAnsi" w:eastAsia="Arial Unicode MS" w:hAnsiTheme="minorHAnsi" w:cstheme="minorHAnsi"/>
          <w:b/>
          <w:bCs/>
          <w:sz w:val="24"/>
          <w:lang w:val="el-GR"/>
        </w:rPr>
      </w:pPr>
      <w:r w:rsidRPr="001C2D12">
        <w:rPr>
          <w:rFonts w:asciiTheme="minorHAnsi" w:eastAsia="Arial Unicode MS" w:hAnsiTheme="minorHAnsi" w:cstheme="minorHAnsi"/>
          <w:b/>
          <w:bCs/>
          <w:sz w:val="24"/>
          <w:lang w:val="el-GR"/>
        </w:rPr>
        <w:t>2.2.3.7.</w:t>
      </w:r>
      <w:r w:rsidRPr="001C2D12">
        <w:rPr>
          <w:rFonts w:asciiTheme="minorHAnsi" w:eastAsia="Arial Unicode MS" w:hAnsiTheme="minorHAnsi" w:cstheme="minorHAnsi"/>
          <w:sz w:val="24"/>
          <w:lang w:val="el-GR"/>
        </w:rPr>
        <w:t xml:space="preserve"> </w:t>
      </w:r>
      <w:r w:rsidR="00AE5159" w:rsidRPr="001C2D12">
        <w:rPr>
          <w:rFonts w:asciiTheme="minorHAnsi" w:eastAsia="Arial Unicode MS" w:hAnsiTheme="minorHAnsi" w:cstheme="minorHAnsi"/>
          <w:sz w:val="24"/>
          <w:lang w:val="el-GR"/>
        </w:rPr>
        <w:t>Ο</w:t>
      </w:r>
      <w:r w:rsidRPr="001C2D12">
        <w:rPr>
          <w:rFonts w:asciiTheme="minorHAnsi" w:eastAsia="Arial Unicode MS" w:hAnsiTheme="minorHAnsi" w:cstheme="minorHAnsi"/>
          <w:sz w:val="24"/>
          <w:lang w:val="el-GR"/>
        </w:rPr>
        <w:t>ικονομικός φορέας που εμπίπτει σε μια από τις καταστάσεις που αναφέρονται στις παραγράφους 2.2.3.1 , 2.2.3.2 γ)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1C2D12">
        <w:rPr>
          <w:rFonts w:asciiTheme="minorHAnsi" w:eastAsia="Arial Unicode MS" w:hAnsiTheme="minorHAnsi" w:cstheme="minorHAnsi"/>
          <w:sz w:val="24"/>
          <w:lang w:val="el-GR"/>
        </w:rPr>
        <w:t>αυτ</w:t>
      </w:r>
      <w:proofErr w:type="spellEnd"/>
      <w:r w:rsidRPr="001C2D12">
        <w:rPr>
          <w:rFonts w:asciiTheme="minorHAnsi" w:eastAsia="Arial Unicode MS" w:hAnsiTheme="minorHAnsi" w:cstheme="minorHAnsi"/>
          <w:sz w:val="24"/>
        </w:rPr>
        <w:t>o</w:t>
      </w:r>
      <w:r w:rsidRPr="001C2D12">
        <w:rPr>
          <w:rFonts w:asciiTheme="minorHAnsi" w:eastAsia="Arial Unicode MS" w:hAnsiTheme="minorHAnsi" w:cstheme="minorHAnsi"/>
          <w:sz w:val="24"/>
          <w:lang w:val="el-GR"/>
        </w:rPr>
        <w:t xml:space="preserve">κάθαρση). Εάν τα στοιχεία κριθούν επαρκή, ο εν λόγω οικονομικός φορέας δεν αποκλείεται από τη διαδικασία σύναψης σύμβασης. Τα μέτρα που </w:t>
      </w:r>
      <w:r w:rsidRPr="001C2D12">
        <w:rPr>
          <w:rFonts w:asciiTheme="minorHAnsi" w:eastAsia="Arial Unicode MS" w:hAnsiTheme="minorHAnsi" w:cstheme="minorHAnsi"/>
          <w:sz w:val="24"/>
          <w:lang w:val="el-GR"/>
        </w:rPr>
        <w:lastRenderedPageBreak/>
        <w:t>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5363F3" w:rsidRPr="001C2D12" w:rsidRDefault="005363F3" w:rsidP="001946C2">
      <w:pPr>
        <w:spacing w:after="0"/>
        <w:rPr>
          <w:rFonts w:asciiTheme="minorHAnsi" w:eastAsia="Arial Unicode MS" w:hAnsiTheme="minorHAnsi" w:cstheme="minorHAnsi"/>
          <w:b/>
          <w:bCs/>
          <w:color w:val="000000"/>
          <w:sz w:val="24"/>
          <w:lang w:val="el-GR"/>
        </w:rPr>
      </w:pPr>
      <w:r w:rsidRPr="001C2D12">
        <w:rPr>
          <w:rFonts w:asciiTheme="minorHAnsi" w:eastAsia="Arial Unicode MS" w:hAnsiTheme="minorHAnsi" w:cstheme="minorHAnsi"/>
          <w:b/>
          <w:bCs/>
          <w:sz w:val="24"/>
          <w:lang w:val="el-GR"/>
        </w:rPr>
        <w:t>2.2.3.8.</w:t>
      </w:r>
      <w:r w:rsidRPr="001C2D12">
        <w:rPr>
          <w:rFonts w:asciiTheme="minorHAnsi" w:eastAsia="Arial Unicode MS" w:hAnsiTheme="minorHAnsi" w:cstheme="minorHAnsi"/>
          <w:sz w:val="24"/>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5363F3" w:rsidRPr="001C2D12" w:rsidRDefault="005363F3" w:rsidP="001946C2">
      <w:pPr>
        <w:spacing w:after="0"/>
        <w:rPr>
          <w:rFonts w:asciiTheme="minorHAnsi" w:eastAsia="Arial Unicode MS" w:hAnsiTheme="minorHAnsi" w:cstheme="minorHAnsi"/>
          <w:color w:val="000000"/>
          <w:sz w:val="24"/>
          <w:lang w:val="el-GR"/>
        </w:rPr>
      </w:pPr>
      <w:r w:rsidRPr="001C2D12">
        <w:rPr>
          <w:rFonts w:asciiTheme="minorHAnsi" w:eastAsia="Arial Unicode MS" w:hAnsiTheme="minorHAnsi" w:cstheme="minorHAnsi"/>
          <w:b/>
          <w:bCs/>
          <w:color w:val="000000"/>
          <w:sz w:val="24"/>
          <w:lang w:val="el-GR"/>
        </w:rPr>
        <w:t xml:space="preserve">2.2.3.9. </w:t>
      </w:r>
      <w:r w:rsidRPr="001C2D12">
        <w:rPr>
          <w:rFonts w:asciiTheme="minorHAnsi" w:eastAsia="Arial Unicode MS" w:hAnsiTheme="minorHAnsi" w:cstheme="minorHAnsi"/>
          <w:color w:val="000000"/>
          <w:sz w:val="24"/>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9919DB" w:rsidRPr="001C2D12" w:rsidRDefault="009919DB" w:rsidP="001946C2">
      <w:pPr>
        <w:spacing w:after="0"/>
        <w:rPr>
          <w:rFonts w:asciiTheme="minorHAnsi" w:eastAsia="Arial Unicode MS" w:hAnsiTheme="minorHAnsi" w:cstheme="minorHAnsi"/>
          <w:color w:val="000000"/>
          <w:sz w:val="24"/>
          <w:lang w:val="el-GR"/>
        </w:rPr>
      </w:pPr>
    </w:p>
    <w:p w:rsidR="005363F3" w:rsidRPr="001C2D12" w:rsidRDefault="005363F3" w:rsidP="001946C2">
      <w:pPr>
        <w:spacing w:after="0"/>
        <w:rPr>
          <w:rFonts w:asciiTheme="minorHAnsi" w:eastAsia="Arial Unicode MS" w:hAnsiTheme="minorHAnsi" w:cstheme="minorHAnsi"/>
          <w:b/>
          <w:color w:val="000000"/>
          <w:sz w:val="24"/>
          <w:lang w:val="el-GR"/>
        </w:rPr>
      </w:pPr>
      <w:r w:rsidRPr="001C2D12">
        <w:rPr>
          <w:rFonts w:asciiTheme="minorHAnsi" w:eastAsia="Arial Unicode MS" w:hAnsiTheme="minorHAnsi" w:cstheme="minorHAnsi"/>
          <w:b/>
          <w:color w:val="000000"/>
          <w:sz w:val="24"/>
          <w:lang w:val="el-GR"/>
        </w:rPr>
        <w:t>Κριτήρια Επιλογής</w:t>
      </w:r>
    </w:p>
    <w:p w:rsidR="005D6F41" w:rsidRPr="001C2D12" w:rsidRDefault="005D6F41" w:rsidP="001946C2">
      <w:pPr>
        <w:spacing w:after="0"/>
        <w:rPr>
          <w:rFonts w:asciiTheme="minorHAnsi" w:eastAsia="Arial Unicode MS" w:hAnsiTheme="minorHAnsi" w:cstheme="minorHAnsi"/>
          <w:b/>
          <w:color w:val="000000"/>
          <w:sz w:val="24"/>
          <w:lang w:val="el-GR"/>
        </w:rPr>
      </w:pPr>
    </w:p>
    <w:p w:rsidR="005363F3" w:rsidRPr="001C2D12" w:rsidRDefault="005D6F41" w:rsidP="001946C2">
      <w:pPr>
        <w:pStyle w:val="3"/>
        <w:spacing w:before="0" w:after="0"/>
        <w:ind w:left="284" w:hanging="568"/>
        <w:rPr>
          <w:rFonts w:asciiTheme="minorHAnsi" w:eastAsia="Arial Unicode MS" w:hAnsiTheme="minorHAnsi" w:cstheme="minorHAnsi"/>
          <w:i/>
          <w:sz w:val="24"/>
          <w:szCs w:val="24"/>
          <w:lang w:val="el-GR"/>
        </w:rPr>
      </w:pPr>
      <w:bookmarkStart w:id="42" w:name="__RefHeading___Toc469997157"/>
      <w:bookmarkStart w:id="43" w:name="_Toc492539453"/>
      <w:bookmarkStart w:id="44" w:name="_Toc63786537"/>
      <w:r w:rsidRPr="001C2D12">
        <w:rPr>
          <w:rFonts w:asciiTheme="minorHAnsi" w:eastAsia="Arial Unicode MS" w:hAnsiTheme="minorHAnsi" w:cstheme="minorHAnsi"/>
          <w:sz w:val="24"/>
          <w:szCs w:val="24"/>
          <w:lang w:val="el-GR"/>
        </w:rPr>
        <w:t>2.2.4</w:t>
      </w:r>
      <w:r w:rsidRPr="001C2D12">
        <w:rPr>
          <w:rFonts w:asciiTheme="minorHAnsi" w:eastAsia="Arial Unicode MS" w:hAnsiTheme="minorHAnsi" w:cstheme="minorHAnsi"/>
          <w:sz w:val="24"/>
          <w:szCs w:val="24"/>
          <w:lang w:val="el-GR"/>
        </w:rPr>
        <w:tab/>
        <w:t xml:space="preserve"> Κ</w:t>
      </w:r>
      <w:r w:rsidR="005363F3" w:rsidRPr="001C2D12">
        <w:rPr>
          <w:rFonts w:asciiTheme="minorHAnsi" w:eastAsia="Arial Unicode MS" w:hAnsiTheme="minorHAnsi" w:cstheme="minorHAnsi"/>
          <w:sz w:val="24"/>
          <w:szCs w:val="24"/>
          <w:lang w:val="el-GR"/>
        </w:rPr>
        <w:t>αταλληλότητα άσκησης επαγγελματικής δραστηριότητας</w:t>
      </w:r>
      <w:bookmarkEnd w:id="42"/>
      <w:bookmarkEnd w:id="43"/>
      <w:bookmarkEnd w:id="44"/>
      <w:r w:rsidR="005363F3" w:rsidRPr="001C2D12">
        <w:rPr>
          <w:rFonts w:asciiTheme="minorHAnsi" w:eastAsia="Arial Unicode MS" w:hAnsiTheme="minorHAnsi" w:cstheme="minorHAnsi"/>
          <w:sz w:val="24"/>
          <w:szCs w:val="24"/>
          <w:lang w:val="el-GR"/>
        </w:rPr>
        <w:t xml:space="preserve"> </w:t>
      </w:r>
    </w:p>
    <w:p w:rsidR="000E4FD6" w:rsidRPr="000E4FD6" w:rsidRDefault="005363F3" w:rsidP="000E4FD6">
      <w:pPr>
        <w:spacing w:after="0"/>
        <w:rPr>
          <w:rFonts w:asciiTheme="minorHAnsi" w:eastAsia="Arial Unicode MS" w:hAnsiTheme="minorHAnsi" w:cstheme="minorHAnsi"/>
          <w:b/>
          <w:bCs/>
          <w:sz w:val="24"/>
          <w:lang w:val="el-GR"/>
        </w:rPr>
      </w:pPr>
      <w:bookmarkStart w:id="45" w:name="_Toc492539454"/>
      <w:r w:rsidRPr="001C2D12">
        <w:rPr>
          <w:rFonts w:asciiTheme="minorHAnsi" w:eastAsia="Arial Unicode MS" w:hAnsiTheme="minorHAnsi" w:cstheme="minorHAnsi"/>
          <w:bCs/>
          <w:sz w:val="24"/>
          <w:lang w:val="el-GR"/>
        </w:rPr>
        <w:t xml:space="preserve">Οι οικονομικοί φορείς που συμμετέχουν στη διαδικασία σύναψης της παρούσας σύμβασης </w:t>
      </w:r>
      <w:r w:rsidRPr="001C2D12">
        <w:rPr>
          <w:rFonts w:asciiTheme="minorHAnsi" w:eastAsia="Arial Unicode MS" w:hAnsiTheme="minorHAnsi" w:cstheme="minorHAnsi"/>
          <w:b/>
          <w:bCs/>
          <w:sz w:val="24"/>
          <w:lang w:val="el-GR"/>
        </w:rPr>
        <w:t>απαιτείται να ασκούν δραστηριότητα συναφή με το αντικείμενο</w:t>
      </w:r>
      <w:r w:rsidR="005D6F41" w:rsidRPr="001C2D12">
        <w:rPr>
          <w:rFonts w:asciiTheme="minorHAnsi" w:eastAsia="Arial Unicode MS" w:hAnsiTheme="minorHAnsi" w:cstheme="minorHAnsi"/>
          <w:b/>
          <w:bCs/>
          <w:sz w:val="24"/>
          <w:lang w:val="el-GR"/>
        </w:rPr>
        <w:t xml:space="preserve"> της σύμβασης</w:t>
      </w:r>
      <w:r w:rsidRPr="001C2D12">
        <w:rPr>
          <w:rFonts w:asciiTheme="minorHAnsi" w:eastAsia="Arial Unicode MS" w:hAnsiTheme="minorHAnsi" w:cstheme="minorHAnsi"/>
          <w:b/>
          <w:bCs/>
          <w:sz w:val="24"/>
          <w:lang w:val="el-GR"/>
        </w:rPr>
        <w:t xml:space="preserve"> ήτοι </w:t>
      </w:r>
      <w:r w:rsidR="000E4FD6" w:rsidRPr="000E4FD6">
        <w:rPr>
          <w:rFonts w:asciiTheme="minorHAnsi" w:eastAsia="Arial Unicode MS" w:hAnsiTheme="minorHAnsi" w:cstheme="minorHAnsi"/>
          <w:b/>
          <w:bCs/>
          <w:sz w:val="24"/>
          <w:lang w:val="el-GR"/>
        </w:rPr>
        <w:t>την παροχή υπηρεσιών Υποστήριξης Παραγωγικής Λειτουργίας, Συντήρησης και Τεχνικής Υποστήριξης λογισμικού.</w:t>
      </w:r>
    </w:p>
    <w:p w:rsidR="005D6F41"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5D6F41"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 xml:space="preserve">Οι εγκατεστημένοι στην Ελλάδα οικονομικοί φορείς </w:t>
      </w:r>
      <w:r w:rsidR="00CA7012" w:rsidRPr="001C2D12">
        <w:rPr>
          <w:rFonts w:asciiTheme="minorHAnsi" w:eastAsia="Arial Unicode MS" w:hAnsiTheme="minorHAnsi" w:cstheme="minorHAnsi"/>
          <w:b/>
          <w:sz w:val="24"/>
          <w:lang w:val="el-GR"/>
        </w:rPr>
        <w:t xml:space="preserve">θα πρέπει </w:t>
      </w:r>
      <w:r w:rsidRPr="001C2D12">
        <w:rPr>
          <w:rFonts w:asciiTheme="minorHAnsi" w:eastAsia="Arial Unicode MS" w:hAnsiTheme="minorHAnsi" w:cstheme="minorHAnsi"/>
          <w:b/>
          <w:sz w:val="24"/>
          <w:lang w:val="el-GR"/>
        </w:rPr>
        <w:t>να είναι  εγγεγραμμένοι στο</w:t>
      </w:r>
      <w:r w:rsidR="00E94D29" w:rsidRPr="001C2D12">
        <w:rPr>
          <w:rFonts w:asciiTheme="minorHAnsi" w:eastAsia="Arial Unicode MS" w:hAnsiTheme="minorHAnsi" w:cstheme="minorHAnsi"/>
          <w:b/>
          <w:sz w:val="24"/>
          <w:lang w:val="el-GR"/>
        </w:rPr>
        <w:t xml:space="preserve"> </w:t>
      </w:r>
      <w:r w:rsidR="00CA7012" w:rsidRPr="001C2D12">
        <w:rPr>
          <w:rFonts w:asciiTheme="minorHAnsi" w:eastAsia="Arial Unicode MS" w:hAnsiTheme="minorHAnsi" w:cstheme="minorHAnsi"/>
          <w:sz w:val="24"/>
          <w:lang w:val="el-GR"/>
        </w:rPr>
        <w:t>οικείο επαγγελματικό μητρώο, εφόσον κατά την κείμενη νομοθεσία απαιτείται η εγγραφή τους για την υπό ανάθεση υπηρεσία.</w:t>
      </w:r>
    </w:p>
    <w:p w:rsidR="009919DB" w:rsidRPr="001C2D12" w:rsidRDefault="009919DB" w:rsidP="001946C2">
      <w:pPr>
        <w:spacing w:after="0"/>
        <w:rPr>
          <w:rFonts w:asciiTheme="minorHAnsi" w:eastAsia="Arial Unicode MS" w:hAnsiTheme="minorHAnsi" w:cstheme="minorHAnsi"/>
          <w:color w:val="0070C0"/>
          <w:sz w:val="24"/>
          <w:lang w:val="el-GR"/>
        </w:rPr>
      </w:pPr>
    </w:p>
    <w:p w:rsidR="005363F3" w:rsidRPr="001C2D12" w:rsidRDefault="005363F3" w:rsidP="001946C2">
      <w:pPr>
        <w:pStyle w:val="3"/>
        <w:spacing w:before="0" w:after="0"/>
        <w:ind w:left="284" w:hanging="568"/>
        <w:rPr>
          <w:rFonts w:asciiTheme="minorHAnsi" w:eastAsia="Arial Unicode MS" w:hAnsiTheme="minorHAnsi" w:cstheme="minorHAnsi"/>
          <w:sz w:val="24"/>
          <w:szCs w:val="24"/>
          <w:lang w:val="el-GR"/>
        </w:rPr>
      </w:pPr>
      <w:bookmarkStart w:id="46" w:name="_Toc63786538"/>
      <w:r w:rsidRPr="001C2D12">
        <w:rPr>
          <w:rFonts w:asciiTheme="minorHAnsi" w:eastAsia="Arial Unicode MS" w:hAnsiTheme="minorHAnsi" w:cstheme="minorHAnsi"/>
          <w:sz w:val="24"/>
          <w:szCs w:val="24"/>
          <w:lang w:val="el-GR"/>
        </w:rPr>
        <w:t>2.2.5</w:t>
      </w:r>
      <w:r w:rsidRPr="001C2D12">
        <w:rPr>
          <w:rFonts w:asciiTheme="minorHAnsi" w:eastAsia="Arial Unicode MS" w:hAnsiTheme="minorHAnsi" w:cstheme="minorHAnsi"/>
          <w:sz w:val="24"/>
          <w:szCs w:val="24"/>
          <w:lang w:val="el-GR"/>
        </w:rPr>
        <w:tab/>
      </w:r>
      <w:r w:rsidR="005D6F41" w:rsidRPr="001C2D12">
        <w:rPr>
          <w:rFonts w:asciiTheme="minorHAnsi" w:eastAsia="Arial Unicode MS" w:hAnsiTheme="minorHAnsi" w:cstheme="minorHAnsi"/>
          <w:sz w:val="24"/>
          <w:szCs w:val="24"/>
          <w:lang w:val="el-GR"/>
        </w:rPr>
        <w:t xml:space="preserve"> </w:t>
      </w:r>
      <w:r w:rsidRPr="001C2D12">
        <w:rPr>
          <w:rFonts w:asciiTheme="minorHAnsi" w:eastAsia="Arial Unicode MS" w:hAnsiTheme="minorHAnsi" w:cstheme="minorHAnsi"/>
          <w:sz w:val="24"/>
          <w:szCs w:val="24"/>
          <w:lang w:val="el-GR"/>
        </w:rPr>
        <w:t>Οικονομική και χρηματοοικονομική επάρκεια</w:t>
      </w:r>
      <w:bookmarkEnd w:id="45"/>
      <w:bookmarkEnd w:id="46"/>
    </w:p>
    <w:p w:rsidR="005363F3" w:rsidRPr="001C2D12" w:rsidRDefault="005363F3" w:rsidP="00CE77D2">
      <w:pPr>
        <w:spacing w:after="0"/>
        <w:rPr>
          <w:rFonts w:asciiTheme="minorHAnsi" w:eastAsia="Arial Unicode MS" w:hAnsiTheme="minorHAnsi" w:cstheme="minorHAnsi"/>
          <w:sz w:val="24"/>
          <w:lang w:val="el-GR"/>
        </w:rPr>
      </w:pPr>
      <w:bookmarkStart w:id="47" w:name="_Toc505772282"/>
      <w:r w:rsidRPr="001C2D12">
        <w:rPr>
          <w:rFonts w:asciiTheme="minorHAnsi" w:eastAsia="Arial Unicode MS" w:hAnsiTheme="minorHAnsi" w:cstheme="minorHAnsi"/>
          <w:sz w:val="24"/>
          <w:lang w:val="el-GR"/>
        </w:rPr>
        <w:t xml:space="preserve">Όσον αφορά την οικονομική και χρηματοοικονομική επάρκεια για την παρούσα διαδικασία σύναψης σύμβασης, </w:t>
      </w:r>
      <w:r w:rsidRPr="001C2D12">
        <w:rPr>
          <w:rFonts w:asciiTheme="minorHAnsi" w:eastAsia="Arial Unicode MS" w:hAnsiTheme="minorHAnsi" w:cstheme="minorHAnsi"/>
          <w:b/>
          <w:sz w:val="24"/>
          <w:lang w:val="el-GR"/>
        </w:rPr>
        <w:t>δεν απαιτείται</w:t>
      </w:r>
      <w:r w:rsidRPr="001C2D12">
        <w:rPr>
          <w:rFonts w:asciiTheme="minorHAnsi" w:eastAsia="Arial Unicode MS" w:hAnsiTheme="minorHAnsi" w:cstheme="minorHAnsi"/>
          <w:sz w:val="24"/>
          <w:lang w:val="el-GR"/>
        </w:rPr>
        <w:t xml:space="preserve"> οι οικονομικοί φορείς να διαθέτουν ελάχιστα επίπεδα χρηματοοικονομικής επάρκειας ή κύκλου εργασιών.</w:t>
      </w:r>
      <w:bookmarkEnd w:id="47"/>
    </w:p>
    <w:p w:rsidR="00F13B87" w:rsidRPr="001C2D12" w:rsidRDefault="00F13B87" w:rsidP="00F13B87">
      <w:pPr>
        <w:rPr>
          <w:rFonts w:asciiTheme="minorHAnsi" w:eastAsia="Arial Unicode MS" w:hAnsiTheme="minorHAnsi" w:cstheme="minorHAnsi"/>
          <w:sz w:val="24"/>
          <w:lang w:val="el-GR"/>
        </w:rPr>
      </w:pPr>
    </w:p>
    <w:p w:rsidR="005363F3" w:rsidRPr="001C2D12" w:rsidRDefault="005363F3" w:rsidP="001946C2">
      <w:pPr>
        <w:pStyle w:val="3"/>
        <w:spacing w:before="0" w:after="0"/>
        <w:ind w:left="207"/>
        <w:rPr>
          <w:rFonts w:asciiTheme="minorHAnsi" w:eastAsia="Arial Unicode MS" w:hAnsiTheme="minorHAnsi" w:cstheme="minorHAnsi"/>
          <w:color w:val="FF0000"/>
          <w:sz w:val="24"/>
          <w:szCs w:val="24"/>
          <w:highlight w:val="red"/>
          <w:lang w:val="el-GR"/>
        </w:rPr>
      </w:pPr>
      <w:bookmarkStart w:id="48" w:name="_Toc492539455"/>
      <w:bookmarkStart w:id="49" w:name="_Toc63786539"/>
      <w:r w:rsidRPr="001C2D12">
        <w:rPr>
          <w:rFonts w:asciiTheme="minorHAnsi" w:eastAsia="Arial Unicode MS" w:hAnsiTheme="minorHAnsi" w:cstheme="minorHAnsi"/>
          <w:sz w:val="24"/>
          <w:szCs w:val="24"/>
          <w:lang w:val="el-GR"/>
        </w:rPr>
        <w:t>2.2.6</w:t>
      </w:r>
      <w:r w:rsidRPr="001C2D12">
        <w:rPr>
          <w:rFonts w:asciiTheme="minorHAnsi" w:eastAsia="Arial Unicode MS" w:hAnsiTheme="minorHAnsi" w:cstheme="minorHAnsi"/>
          <w:sz w:val="24"/>
          <w:szCs w:val="24"/>
          <w:lang w:val="el-GR"/>
        </w:rPr>
        <w:tab/>
      </w:r>
      <w:r w:rsidR="005D6F41" w:rsidRPr="001C2D12">
        <w:rPr>
          <w:rFonts w:asciiTheme="minorHAnsi" w:eastAsia="Arial Unicode MS" w:hAnsiTheme="minorHAnsi" w:cstheme="minorHAnsi"/>
          <w:sz w:val="24"/>
          <w:szCs w:val="24"/>
          <w:lang w:val="el-GR"/>
        </w:rPr>
        <w:t xml:space="preserve"> </w:t>
      </w:r>
      <w:r w:rsidRPr="001C2D12">
        <w:rPr>
          <w:rFonts w:asciiTheme="minorHAnsi" w:eastAsia="Arial Unicode MS" w:hAnsiTheme="minorHAnsi" w:cstheme="minorHAnsi"/>
          <w:sz w:val="24"/>
          <w:szCs w:val="24"/>
          <w:lang w:val="el-GR"/>
        </w:rPr>
        <w:t>Τεχνική και επαγγελματική ικανότητα</w:t>
      </w:r>
      <w:bookmarkEnd w:id="48"/>
      <w:bookmarkEnd w:id="49"/>
    </w:p>
    <w:p w:rsidR="00E31E67" w:rsidRPr="00E31E67" w:rsidRDefault="00E31E67" w:rsidP="00E31E67">
      <w:pPr>
        <w:spacing w:after="0"/>
        <w:rPr>
          <w:rFonts w:asciiTheme="minorHAnsi" w:eastAsia="Arial Unicode MS" w:hAnsiTheme="minorHAnsi" w:cstheme="minorHAnsi"/>
          <w:sz w:val="24"/>
          <w:lang w:val="el-GR"/>
        </w:rPr>
      </w:pPr>
      <w:bookmarkStart w:id="50" w:name="_Toc492539456"/>
      <w:r w:rsidRPr="00E31E67">
        <w:rPr>
          <w:rFonts w:asciiTheme="minorHAnsi" w:eastAsia="Arial Unicode MS" w:hAnsiTheme="minorHAnsi" w:cstheme="minorHAnsi"/>
          <w:sz w:val="24"/>
          <w:lang w:val="el-GR"/>
        </w:rPr>
        <w:t xml:space="preserve">Όσον αφορά στην τεχνική και επαγγελματική ικανότητα για την παρούσα διαδικασία σύναψης σύμβασης, </w:t>
      </w:r>
      <w:r w:rsidRPr="00E31E67">
        <w:rPr>
          <w:rFonts w:asciiTheme="minorHAnsi" w:eastAsia="Arial Unicode MS" w:hAnsiTheme="minorHAnsi" w:cstheme="minorHAnsi"/>
          <w:b/>
          <w:sz w:val="24"/>
          <w:lang w:val="el-GR"/>
        </w:rPr>
        <w:t>δεν υπάρχουν απαιτήσεις</w:t>
      </w:r>
      <w:r w:rsidRPr="00E31E67">
        <w:rPr>
          <w:rFonts w:asciiTheme="minorHAnsi" w:eastAsia="Arial Unicode MS" w:hAnsiTheme="minorHAnsi" w:cstheme="minorHAnsi"/>
          <w:sz w:val="24"/>
          <w:lang w:val="el-GR"/>
        </w:rPr>
        <w:t xml:space="preserve"> από τους οικονομικούς φορείς. </w:t>
      </w:r>
    </w:p>
    <w:p w:rsidR="00F91617" w:rsidRPr="00070F83" w:rsidRDefault="00F91617" w:rsidP="00A653E6">
      <w:pPr>
        <w:spacing w:after="0"/>
        <w:rPr>
          <w:rFonts w:asciiTheme="minorHAnsi" w:eastAsia="Arial Unicode MS" w:hAnsiTheme="minorHAnsi" w:cstheme="minorHAnsi"/>
          <w:sz w:val="24"/>
          <w:lang w:val="el-GR"/>
        </w:rPr>
      </w:pPr>
    </w:p>
    <w:p w:rsidR="005363F3" w:rsidRPr="001C2D12" w:rsidRDefault="005363F3" w:rsidP="00A653E6">
      <w:pPr>
        <w:pStyle w:val="3"/>
        <w:spacing w:before="0" w:after="0"/>
        <w:ind w:left="207"/>
        <w:rPr>
          <w:rFonts w:asciiTheme="minorHAnsi" w:eastAsia="Arial Unicode MS" w:hAnsiTheme="minorHAnsi" w:cstheme="minorHAnsi"/>
          <w:sz w:val="24"/>
          <w:szCs w:val="24"/>
          <w:lang w:val="el-GR"/>
        </w:rPr>
      </w:pPr>
      <w:bookmarkStart w:id="51" w:name="_Toc63786540"/>
      <w:r w:rsidRPr="001C2D12">
        <w:rPr>
          <w:rFonts w:asciiTheme="minorHAnsi" w:eastAsia="Arial Unicode MS" w:hAnsiTheme="minorHAnsi" w:cstheme="minorHAnsi"/>
          <w:sz w:val="24"/>
          <w:szCs w:val="24"/>
          <w:lang w:val="el-GR"/>
        </w:rPr>
        <w:t>2.2.7</w:t>
      </w:r>
      <w:r w:rsidRPr="001C2D12">
        <w:rPr>
          <w:rFonts w:asciiTheme="minorHAnsi" w:eastAsia="Arial Unicode MS" w:hAnsiTheme="minorHAnsi" w:cstheme="minorHAnsi"/>
          <w:sz w:val="24"/>
          <w:szCs w:val="24"/>
          <w:lang w:val="el-GR"/>
        </w:rPr>
        <w:tab/>
      </w:r>
      <w:r w:rsidR="00440009" w:rsidRPr="001C2D12">
        <w:rPr>
          <w:rFonts w:asciiTheme="minorHAnsi" w:eastAsia="Arial Unicode MS" w:hAnsiTheme="minorHAnsi" w:cstheme="minorHAnsi"/>
          <w:sz w:val="24"/>
          <w:szCs w:val="24"/>
          <w:lang w:val="el-GR"/>
        </w:rPr>
        <w:t xml:space="preserve"> </w:t>
      </w:r>
      <w:r w:rsidRPr="001C2D12">
        <w:rPr>
          <w:rFonts w:asciiTheme="minorHAnsi" w:eastAsia="Arial Unicode MS" w:hAnsiTheme="minorHAnsi" w:cstheme="minorHAnsi"/>
          <w:sz w:val="24"/>
          <w:szCs w:val="24"/>
          <w:lang w:val="el-GR"/>
        </w:rPr>
        <w:t>Πρότυπα διασφάλισης ποιότητας και πρότυπα περιβαλλοντικής διαχείρισης</w:t>
      </w:r>
      <w:bookmarkEnd w:id="50"/>
      <w:bookmarkEnd w:id="51"/>
    </w:p>
    <w:p w:rsidR="00440009" w:rsidRPr="001C2D12" w:rsidRDefault="000F1A7B" w:rsidP="006D7045">
      <w:pPr>
        <w:pStyle w:val="3"/>
        <w:spacing w:before="0" w:after="0"/>
        <w:ind w:left="0" w:firstLine="207"/>
        <w:rPr>
          <w:rFonts w:asciiTheme="minorHAnsi" w:eastAsia="Arial Unicode MS" w:hAnsiTheme="minorHAnsi" w:cstheme="minorHAnsi"/>
          <w:sz w:val="24"/>
          <w:szCs w:val="24"/>
          <w:lang w:val="el-GR"/>
        </w:rPr>
      </w:pPr>
      <w:bookmarkStart w:id="52" w:name="_Toc63786541"/>
      <w:bookmarkStart w:id="53" w:name="_Toc14857147"/>
      <w:bookmarkStart w:id="54" w:name="_Toc492539457"/>
      <w:r w:rsidRPr="001C2D12">
        <w:rPr>
          <w:rFonts w:asciiTheme="minorHAnsi" w:eastAsia="Arial Unicode MS" w:hAnsiTheme="minorHAnsi" w:cstheme="minorHAnsi"/>
          <w:sz w:val="24"/>
          <w:szCs w:val="24"/>
          <w:lang w:val="el-GR"/>
        </w:rPr>
        <w:t xml:space="preserve">Δεν </w:t>
      </w:r>
      <w:r w:rsidR="00440009" w:rsidRPr="001C2D12">
        <w:rPr>
          <w:rFonts w:asciiTheme="minorHAnsi" w:eastAsia="Arial Unicode MS" w:hAnsiTheme="minorHAnsi" w:cstheme="minorHAnsi"/>
          <w:sz w:val="24"/>
          <w:szCs w:val="24"/>
          <w:lang w:val="el-GR"/>
        </w:rPr>
        <w:t>απαιτ</w:t>
      </w:r>
      <w:r w:rsidR="005C0676">
        <w:rPr>
          <w:rFonts w:asciiTheme="minorHAnsi" w:eastAsia="Arial Unicode MS" w:hAnsiTheme="minorHAnsi" w:cstheme="minorHAnsi"/>
          <w:sz w:val="24"/>
          <w:szCs w:val="24"/>
          <w:lang w:val="el-GR"/>
        </w:rPr>
        <w:t>ούν</w:t>
      </w:r>
      <w:r w:rsidR="00440009" w:rsidRPr="001C2D12">
        <w:rPr>
          <w:rFonts w:asciiTheme="minorHAnsi" w:eastAsia="Arial Unicode MS" w:hAnsiTheme="minorHAnsi" w:cstheme="minorHAnsi"/>
          <w:sz w:val="24"/>
          <w:szCs w:val="24"/>
          <w:lang w:val="el-GR"/>
        </w:rPr>
        <w:t>ται</w:t>
      </w:r>
      <w:bookmarkEnd w:id="52"/>
      <w:r w:rsidR="00440009" w:rsidRPr="001C2D12">
        <w:rPr>
          <w:rFonts w:asciiTheme="minorHAnsi" w:eastAsia="Arial Unicode MS" w:hAnsiTheme="minorHAnsi" w:cstheme="minorHAnsi"/>
          <w:sz w:val="24"/>
          <w:szCs w:val="24"/>
          <w:lang w:val="el-GR"/>
        </w:rPr>
        <w:t xml:space="preserve"> </w:t>
      </w:r>
      <w:bookmarkEnd w:id="53"/>
    </w:p>
    <w:p w:rsidR="006D7045" w:rsidRPr="001C2D12" w:rsidRDefault="006D7045" w:rsidP="006D7045">
      <w:pPr>
        <w:rPr>
          <w:rFonts w:asciiTheme="minorHAnsi" w:eastAsia="Arial Unicode MS" w:hAnsiTheme="minorHAnsi" w:cstheme="minorHAnsi"/>
          <w:sz w:val="24"/>
          <w:lang w:val="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55" w:name="_Toc63786542"/>
      <w:r w:rsidRPr="001C2D12">
        <w:rPr>
          <w:rFonts w:asciiTheme="minorHAnsi" w:eastAsia="Arial Unicode MS" w:hAnsiTheme="minorHAnsi" w:cstheme="minorHAnsi"/>
          <w:sz w:val="24"/>
          <w:szCs w:val="24"/>
          <w:lang w:val="el-GR"/>
        </w:rPr>
        <w:lastRenderedPageBreak/>
        <w:t>2.2.8</w:t>
      </w:r>
      <w:r w:rsidRPr="001C2D12">
        <w:rPr>
          <w:rFonts w:asciiTheme="minorHAnsi" w:eastAsia="Arial Unicode MS" w:hAnsiTheme="minorHAnsi" w:cstheme="minorHAnsi"/>
          <w:sz w:val="24"/>
          <w:szCs w:val="24"/>
          <w:lang w:val="el-GR"/>
        </w:rPr>
        <w:tab/>
      </w:r>
      <w:r w:rsidR="00440009" w:rsidRPr="001C2D12">
        <w:rPr>
          <w:rFonts w:asciiTheme="minorHAnsi" w:eastAsia="Arial Unicode MS" w:hAnsiTheme="minorHAnsi" w:cstheme="minorHAnsi"/>
          <w:sz w:val="24"/>
          <w:szCs w:val="24"/>
          <w:lang w:val="el-GR"/>
        </w:rPr>
        <w:t xml:space="preserve"> </w:t>
      </w:r>
      <w:r w:rsidRPr="001C2D12">
        <w:rPr>
          <w:rFonts w:asciiTheme="minorHAnsi" w:eastAsia="Arial Unicode MS" w:hAnsiTheme="minorHAnsi" w:cstheme="minorHAnsi"/>
          <w:sz w:val="24"/>
          <w:szCs w:val="24"/>
          <w:lang w:val="el-GR"/>
        </w:rPr>
        <w:t>Στήριξη στην ικανότητα τρίτων</w:t>
      </w:r>
      <w:bookmarkEnd w:id="54"/>
      <w:bookmarkEnd w:id="55"/>
      <w:r w:rsidRPr="001C2D12">
        <w:rPr>
          <w:rFonts w:asciiTheme="minorHAnsi" w:eastAsia="Arial Unicode MS" w:hAnsiTheme="minorHAnsi" w:cstheme="minorHAnsi"/>
          <w:sz w:val="24"/>
          <w:szCs w:val="24"/>
          <w:lang w:val="el-GR"/>
        </w:rPr>
        <w:t xml:space="preserve">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Οι οικονομικοί φορείς μπορούν, όσον αφορά τα κριτήρια της </w:t>
      </w:r>
      <w:r w:rsidR="00A40A6C" w:rsidRPr="001C2D12">
        <w:rPr>
          <w:rFonts w:asciiTheme="minorHAnsi" w:eastAsia="Arial Unicode MS" w:hAnsiTheme="minorHAnsi" w:cstheme="minorHAnsi"/>
          <w:sz w:val="24"/>
          <w:lang w:val="el-GR"/>
        </w:rPr>
        <w:t xml:space="preserve">οικονομικής και χρηματοοικονομικής επάρκειας (της παραγράφου 2.2.5) και τα σχετικά με την </w:t>
      </w:r>
      <w:r w:rsidRPr="001C2D12">
        <w:rPr>
          <w:rFonts w:asciiTheme="minorHAnsi" w:eastAsia="Arial Unicode MS" w:hAnsiTheme="minorHAnsi" w:cstheme="minorHAnsi"/>
          <w:sz w:val="24"/>
          <w:lang w:val="el-GR"/>
        </w:rPr>
        <w:t>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00375E0D" w:rsidRPr="001C2D12">
        <w:rPr>
          <w:rStyle w:val="ab"/>
          <w:rFonts w:asciiTheme="minorHAnsi" w:eastAsia="Arial Unicode MS" w:hAnsiTheme="minorHAnsi" w:cstheme="minorHAnsi"/>
          <w:sz w:val="24"/>
          <w:lang w:val="el-GR"/>
        </w:rPr>
        <w:footnoteReference w:id="4"/>
      </w:r>
      <w:r w:rsidRPr="001C2D12">
        <w:rPr>
          <w:rFonts w:asciiTheme="minorHAnsi" w:eastAsia="Arial Unicode MS" w:hAnsiTheme="minorHAnsi" w:cstheme="minorHAnsi"/>
          <w:sz w:val="24"/>
          <w:lang w:val="el-GR"/>
        </w:rPr>
        <w:t xml:space="preserve">.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Ειδικά όσον αφορά στα κριτήρια επαγγελματικής ικανότητας που σχετίζονται με </w:t>
      </w:r>
      <w:r w:rsidR="00A40A6C" w:rsidRPr="001C2D12">
        <w:rPr>
          <w:rFonts w:asciiTheme="minorHAnsi" w:eastAsia="Arial Unicode MS" w:hAnsiTheme="minorHAnsi" w:cstheme="minorHAnsi"/>
          <w:sz w:val="24"/>
          <w:lang w:val="el-GR"/>
        </w:rPr>
        <w:t xml:space="preserve">τους τίτλους σπουδών και τα επαγγελματικά προσόντα που ορίζονται στην περίπτωση </w:t>
      </w:r>
      <w:proofErr w:type="spellStart"/>
      <w:r w:rsidR="00A40A6C" w:rsidRPr="001C2D12">
        <w:rPr>
          <w:rFonts w:asciiTheme="minorHAnsi" w:eastAsia="Arial Unicode MS" w:hAnsiTheme="minorHAnsi" w:cstheme="minorHAnsi"/>
          <w:sz w:val="24"/>
          <w:lang w:val="el-GR"/>
        </w:rPr>
        <w:t>στ΄του</w:t>
      </w:r>
      <w:proofErr w:type="spellEnd"/>
      <w:r w:rsidR="00A40A6C" w:rsidRPr="001C2D12">
        <w:rPr>
          <w:rFonts w:asciiTheme="minorHAnsi" w:eastAsia="Arial Unicode MS" w:hAnsiTheme="minorHAnsi" w:cstheme="minorHAnsi"/>
          <w:sz w:val="24"/>
          <w:lang w:val="el-GR"/>
        </w:rPr>
        <w:t xml:space="preserve"> Μέρους ΙΙ του Παραρτήματος ΧΙΙ του Προσαρτήματος </w:t>
      </w:r>
      <w:proofErr w:type="spellStart"/>
      <w:r w:rsidR="00A40A6C" w:rsidRPr="001C2D12">
        <w:rPr>
          <w:rFonts w:asciiTheme="minorHAnsi" w:eastAsia="Arial Unicode MS" w:hAnsiTheme="minorHAnsi" w:cstheme="minorHAnsi"/>
          <w:sz w:val="24"/>
          <w:lang w:val="el-GR"/>
        </w:rPr>
        <w:t>Α΄του</w:t>
      </w:r>
      <w:proofErr w:type="spellEnd"/>
      <w:r w:rsidR="00A40A6C" w:rsidRPr="001C2D12">
        <w:rPr>
          <w:rFonts w:asciiTheme="minorHAnsi" w:eastAsia="Arial Unicode MS" w:hAnsiTheme="minorHAnsi" w:cstheme="minorHAnsi"/>
          <w:sz w:val="24"/>
          <w:lang w:val="el-GR"/>
        </w:rPr>
        <w:t xml:space="preserve"> ν.4412/2016 ή με </w:t>
      </w:r>
      <w:r w:rsidRPr="001C2D12">
        <w:rPr>
          <w:rFonts w:asciiTheme="minorHAnsi" w:eastAsia="Arial Unicode MS" w:hAnsiTheme="minorHAnsi" w:cstheme="minorHAnsi"/>
          <w:sz w:val="24"/>
          <w:lang w:val="el-GR"/>
        </w:rPr>
        <w:t>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rsidR="00A40A6C" w:rsidRPr="001C2D12" w:rsidRDefault="00A40A6C"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Όταν οι οικονομικοί φορείς στηρίζονται στις ικανότητες άλλων φορέων όσον αφορά στα κριτήρια που σχετίζονται με την απαιτούμενη με τη διακήρυξη οικονομική και χρηματοοικονομική επάρκεια, οι εν λόγω οικονομικοί </w:t>
      </w:r>
      <w:r w:rsidRPr="00B30473">
        <w:rPr>
          <w:rFonts w:asciiTheme="minorHAnsi" w:eastAsia="Arial Unicode MS" w:hAnsiTheme="minorHAnsi" w:cstheme="minorHAnsi"/>
          <w:sz w:val="24"/>
          <w:lang w:val="el-GR"/>
        </w:rPr>
        <w:t>φορείς και αυτοί στους οποίους στηρίζονται είναι από κοινού υπεύθυνοι για την εκτέλεση της σύμβασης.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DB648E" w:rsidRPr="001C2D12" w:rsidRDefault="00DB648E" w:rsidP="001946C2">
      <w:pPr>
        <w:spacing w:after="0"/>
        <w:rPr>
          <w:rFonts w:asciiTheme="minorHAnsi" w:eastAsia="Arial Unicode MS" w:hAnsiTheme="minorHAnsi" w:cstheme="minorHAnsi"/>
          <w:sz w:val="24"/>
          <w:lang w:val="el-GR"/>
        </w:rPr>
      </w:pPr>
    </w:p>
    <w:p w:rsidR="005363F3" w:rsidRPr="004E226B" w:rsidRDefault="005363F3" w:rsidP="001946C2">
      <w:pPr>
        <w:pStyle w:val="3"/>
        <w:spacing w:before="0" w:after="0"/>
        <w:ind w:left="207"/>
        <w:rPr>
          <w:rFonts w:asciiTheme="minorHAnsi" w:eastAsia="Arial Unicode MS" w:hAnsiTheme="minorHAnsi" w:cstheme="minorHAnsi"/>
          <w:sz w:val="24"/>
          <w:szCs w:val="24"/>
          <w:lang w:val="el-GR"/>
        </w:rPr>
      </w:pPr>
      <w:bookmarkStart w:id="56" w:name="_Toc492539458"/>
      <w:bookmarkStart w:id="57" w:name="_Toc63786543"/>
      <w:r w:rsidRPr="001C2D12">
        <w:rPr>
          <w:rFonts w:asciiTheme="minorHAnsi" w:eastAsia="Arial Unicode MS" w:hAnsiTheme="minorHAnsi" w:cstheme="minorHAnsi"/>
          <w:sz w:val="24"/>
          <w:szCs w:val="24"/>
          <w:lang w:val="el-GR"/>
        </w:rPr>
        <w:t>2.2.9</w:t>
      </w:r>
      <w:r w:rsidRPr="001C2D12">
        <w:rPr>
          <w:rFonts w:asciiTheme="minorHAnsi" w:eastAsia="Arial Unicode MS" w:hAnsiTheme="minorHAnsi" w:cstheme="minorHAnsi"/>
          <w:sz w:val="24"/>
          <w:szCs w:val="24"/>
          <w:lang w:val="el-GR"/>
        </w:rPr>
        <w:tab/>
      </w:r>
      <w:r w:rsidR="0078307B" w:rsidRPr="001C2D12">
        <w:rPr>
          <w:rFonts w:asciiTheme="minorHAnsi" w:eastAsia="Arial Unicode MS" w:hAnsiTheme="minorHAnsi" w:cstheme="minorHAnsi"/>
          <w:sz w:val="24"/>
          <w:szCs w:val="24"/>
          <w:lang w:val="el-GR"/>
        </w:rPr>
        <w:t xml:space="preserve"> </w:t>
      </w:r>
      <w:r w:rsidRPr="001C2D12">
        <w:rPr>
          <w:rFonts w:asciiTheme="minorHAnsi" w:eastAsia="Arial Unicode MS" w:hAnsiTheme="minorHAnsi" w:cstheme="minorHAnsi"/>
          <w:sz w:val="24"/>
          <w:szCs w:val="24"/>
          <w:lang w:val="el-GR"/>
        </w:rPr>
        <w:t>Κανόνες απόδειξης ποιοτικής επιλογής</w:t>
      </w:r>
      <w:bookmarkEnd w:id="56"/>
      <w:bookmarkEnd w:id="57"/>
    </w:p>
    <w:p w:rsidR="00CC5914" w:rsidRPr="004E226B" w:rsidRDefault="00CC5914" w:rsidP="00CC5914">
      <w:pPr>
        <w:rPr>
          <w:rFonts w:eastAsia="Arial Unicode MS"/>
          <w:lang w:val="el-GR"/>
        </w:rPr>
      </w:pPr>
    </w:p>
    <w:p w:rsidR="005363F3" w:rsidRPr="005364C0" w:rsidRDefault="005363F3" w:rsidP="00795C31">
      <w:pPr>
        <w:pStyle w:val="4"/>
        <w:spacing w:before="0" w:after="0" w:line="360" w:lineRule="auto"/>
        <w:ind w:left="207" w:hanging="567"/>
        <w:rPr>
          <w:rFonts w:asciiTheme="minorHAnsi" w:eastAsia="Arial Unicode MS" w:hAnsiTheme="minorHAnsi" w:cstheme="minorHAnsi"/>
          <w:bCs w:val="0"/>
          <w:szCs w:val="22"/>
          <w:lang w:val="el-GR"/>
        </w:rPr>
      </w:pPr>
      <w:bookmarkStart w:id="58" w:name="_Toc492539459"/>
      <w:r w:rsidRPr="005364C0">
        <w:rPr>
          <w:rFonts w:asciiTheme="minorHAnsi" w:eastAsia="Arial Unicode MS" w:hAnsiTheme="minorHAnsi" w:cstheme="minorHAnsi"/>
          <w:sz w:val="24"/>
          <w:szCs w:val="24"/>
          <w:lang w:val="el-GR"/>
        </w:rPr>
        <w:t>2</w:t>
      </w:r>
      <w:r w:rsidRPr="005364C0">
        <w:rPr>
          <w:rFonts w:asciiTheme="minorHAnsi" w:eastAsia="Arial Unicode MS" w:hAnsiTheme="minorHAnsi" w:cstheme="minorHAnsi"/>
          <w:bCs w:val="0"/>
          <w:szCs w:val="22"/>
          <w:lang w:val="el-GR"/>
        </w:rPr>
        <w:t>.2.9.1 Προκαταρκτική απόδειξη κατά την υποβολή προσφορών</w:t>
      </w:r>
      <w:bookmarkEnd w:id="58"/>
      <w:r w:rsidRPr="005364C0">
        <w:rPr>
          <w:rFonts w:asciiTheme="minorHAnsi" w:eastAsia="Arial Unicode MS" w:hAnsiTheme="minorHAnsi" w:cstheme="minorHAnsi"/>
          <w:bCs w:val="0"/>
          <w:szCs w:val="22"/>
          <w:lang w:val="el-GR"/>
        </w:rPr>
        <w:t xml:space="preserve"> </w:t>
      </w:r>
    </w:p>
    <w:p w:rsidR="006C29E8" w:rsidRPr="005364C0" w:rsidRDefault="006C29E8" w:rsidP="005364C0">
      <w:pPr>
        <w:spacing w:after="0"/>
        <w:contextualSpacing/>
        <w:rPr>
          <w:rFonts w:asciiTheme="minorHAnsi" w:eastAsia="Arial Unicode MS" w:hAnsiTheme="minorHAnsi" w:cstheme="minorHAnsi"/>
          <w:sz w:val="24"/>
          <w:lang w:val="el-GR"/>
        </w:rPr>
      </w:pPr>
      <w:r w:rsidRPr="005364C0">
        <w:rPr>
          <w:rFonts w:asciiTheme="minorHAnsi" w:eastAsia="Arial Unicode MS" w:hAnsiTheme="minorHAnsi" w:cstheme="minorHAnsi"/>
          <w:sz w:val="24"/>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 προσκομίζουν κατά την υποβολή της προσφοράς τους, ως δικαιολογητικό συμμετοχής,</w:t>
      </w:r>
      <w:r w:rsidRPr="005364C0">
        <w:rPr>
          <w:rFonts w:asciiTheme="minorHAnsi" w:eastAsia="Arial Unicode MS" w:hAnsiTheme="minorHAnsi" w:cstheme="minorHAnsi"/>
          <w:szCs w:val="22"/>
          <w:lang w:val="el-GR"/>
        </w:rPr>
        <w:t xml:space="preserve"> </w:t>
      </w:r>
      <w:r w:rsidRPr="005364C0">
        <w:rPr>
          <w:rFonts w:asciiTheme="minorHAnsi" w:eastAsia="Arial Unicode MS" w:hAnsiTheme="minorHAnsi" w:cstheme="minorHAnsi"/>
          <w:b/>
          <w:szCs w:val="22"/>
          <w:lang w:val="el-GR"/>
        </w:rPr>
        <w:t>το προβλεπόμενο από το άρθρο 79 παρ. 4 του ν. 4412/2016 Τυποποιημένο Έντυπο Υπεύθυνης Δήλωσης (ΤΕΥΔ) (Β/3698/16-11-16),</w:t>
      </w:r>
      <w:r w:rsidRPr="005364C0">
        <w:rPr>
          <w:rFonts w:asciiTheme="minorHAnsi" w:eastAsia="Arial Unicode MS" w:hAnsiTheme="minorHAnsi" w:cstheme="minorHAnsi"/>
          <w:szCs w:val="22"/>
          <w:lang w:val="el-GR"/>
        </w:rPr>
        <w:t xml:space="preserve"> σύμφωνα με το επισυναπτόμενο στην παρούσα </w:t>
      </w:r>
      <w:r w:rsidRPr="005364C0">
        <w:rPr>
          <w:rFonts w:asciiTheme="minorHAnsi" w:eastAsia="Arial Unicode MS" w:hAnsiTheme="minorHAnsi" w:cstheme="minorHAnsi"/>
          <w:b/>
          <w:szCs w:val="22"/>
          <w:lang w:val="el-GR"/>
        </w:rPr>
        <w:t>Παράρτημα Ι</w:t>
      </w:r>
      <w:r w:rsidRPr="005364C0">
        <w:rPr>
          <w:rFonts w:asciiTheme="minorHAnsi" w:eastAsia="Arial Unicode MS" w:hAnsiTheme="minorHAnsi" w:cstheme="minorHAnsi"/>
          <w:b/>
          <w:szCs w:val="22"/>
          <w:lang w:val="en-US"/>
        </w:rPr>
        <w:t>V</w:t>
      </w:r>
      <w:r w:rsidRPr="005364C0">
        <w:rPr>
          <w:rFonts w:asciiTheme="minorHAnsi" w:eastAsia="Arial Unicode MS" w:hAnsiTheme="minorHAnsi" w:cstheme="minorHAnsi"/>
          <w:b/>
          <w:color w:val="339966"/>
          <w:szCs w:val="22"/>
          <w:lang w:val="el-GR"/>
        </w:rPr>
        <w:t xml:space="preserve"> </w:t>
      </w:r>
      <w:r w:rsidRPr="005364C0">
        <w:rPr>
          <w:rFonts w:asciiTheme="minorHAnsi" w:eastAsia="Arial Unicode MS" w:hAnsiTheme="minorHAnsi" w:cstheme="minorHAnsi"/>
          <w:sz w:val="24"/>
          <w:lang w:val="el-GR"/>
        </w:rPr>
        <w:t>το οποίο αποτελεί ενημερωμένη υπεύθυνη δήλωση, με τις συνέπειες του ν. 1599/1986. Το ΤΕΥΔ καταρτίζεται από τις αναθέτουσες αρχές βάσει του τυποποιημένου εντύπου του Παραρτήματος Α της Απόφασης 158/2016 της ΕΑΑΔΗΣΥ και συμπληρώνεται από τους προσφέροντες οικονομικούς φορείς σύμφωνα με τις οδηγίες της Κατευθυντήριας Οδηγίας 15/2016 &amp; 23/2018  της ΕΑΑΔΗΣΥ (ΑΔΑ: ΩΧ0ΓΟΞΤΒ-ΑΚΗ και ΑΔΑ:Ψ3ΗΙΟΞΤΒ-Κ3Ε).Το ΤΕΥΔ σε επεξεργάσιμη μορφή είναι αναρτημένο στην ιστοσελίδα της ΕΑΑΔΗΣΥ (</w:t>
      </w:r>
      <w:hyperlink r:id="rId18" w:history="1">
        <w:r w:rsidRPr="005364C0">
          <w:rPr>
            <w:rFonts w:asciiTheme="minorHAnsi" w:eastAsia="Arial Unicode MS" w:hAnsiTheme="minorHAnsi" w:cstheme="minorHAnsi"/>
            <w:sz w:val="24"/>
            <w:lang w:val="el-GR"/>
          </w:rPr>
          <w:t>www.eaadhsy.gr</w:t>
        </w:r>
      </w:hyperlink>
      <w:r w:rsidRPr="005364C0">
        <w:rPr>
          <w:rFonts w:asciiTheme="minorHAnsi" w:eastAsia="Arial Unicode MS" w:hAnsiTheme="minorHAnsi" w:cstheme="minorHAnsi"/>
          <w:sz w:val="24"/>
          <w:lang w:val="el-GR"/>
        </w:rPr>
        <w:t>) και (</w:t>
      </w:r>
      <w:hyperlink r:id="rId19" w:history="1">
        <w:r w:rsidRPr="005364C0">
          <w:rPr>
            <w:rFonts w:asciiTheme="minorHAnsi" w:eastAsia="Arial Unicode MS" w:hAnsiTheme="minorHAnsi" w:cstheme="minorHAnsi"/>
            <w:sz w:val="24"/>
            <w:lang w:val="el-GR"/>
          </w:rPr>
          <w:t>www.hsppa.gr</w:t>
        </w:r>
      </w:hyperlink>
      <w:r w:rsidRPr="005364C0">
        <w:rPr>
          <w:rFonts w:asciiTheme="minorHAnsi" w:eastAsia="Arial Unicode MS" w:hAnsiTheme="minorHAnsi" w:cstheme="minorHAnsi"/>
          <w:sz w:val="24"/>
          <w:lang w:val="el-GR"/>
        </w:rPr>
        <w:t xml:space="preserve">) </w:t>
      </w:r>
    </w:p>
    <w:p w:rsidR="006C29E8" w:rsidRPr="005364C0" w:rsidRDefault="006C29E8" w:rsidP="006C29E8">
      <w:pPr>
        <w:spacing w:after="0" w:line="360" w:lineRule="auto"/>
        <w:rPr>
          <w:rFonts w:asciiTheme="minorHAnsi" w:eastAsia="Arial Unicode MS" w:hAnsiTheme="minorHAnsi" w:cstheme="minorHAnsi"/>
          <w:sz w:val="24"/>
          <w:lang w:val="el-GR"/>
        </w:rPr>
      </w:pPr>
    </w:p>
    <w:p w:rsidR="006C29E8" w:rsidRPr="005364C0" w:rsidRDefault="006C29E8" w:rsidP="005364C0">
      <w:pPr>
        <w:pBdr>
          <w:top w:val="single" w:sz="4" w:space="1" w:color="auto"/>
          <w:left w:val="single" w:sz="4" w:space="0" w:color="auto"/>
          <w:bottom w:val="single" w:sz="4" w:space="1" w:color="auto"/>
          <w:right w:val="single" w:sz="4" w:space="4" w:color="auto"/>
        </w:pBdr>
        <w:rPr>
          <w:rFonts w:asciiTheme="minorHAnsi" w:eastAsia="Arial Unicode MS" w:hAnsiTheme="minorHAnsi" w:cstheme="minorHAnsi"/>
          <w:sz w:val="24"/>
          <w:lang w:val="el-GR"/>
        </w:rPr>
      </w:pPr>
      <w:r w:rsidRPr="005364C0">
        <w:rPr>
          <w:rFonts w:asciiTheme="minorHAnsi" w:eastAsia="Arial Unicode MS" w:hAnsiTheme="minorHAnsi" w:cstheme="minorHAnsi"/>
          <w:sz w:val="24"/>
          <w:lang w:val="el-GR"/>
        </w:rPr>
        <w:t xml:space="preserve">Το ΤΕΥΔ μπορεί να υπογράφεται έως δέκα (10) ημέρες πριν την καταληκτική ημερομηνία υποβολής των προσφορών. </w:t>
      </w:r>
    </w:p>
    <w:p w:rsidR="006C29E8" w:rsidRPr="005364C0" w:rsidRDefault="006C29E8" w:rsidP="005364C0">
      <w:pPr>
        <w:pBdr>
          <w:top w:val="single" w:sz="4" w:space="1" w:color="auto"/>
          <w:left w:val="single" w:sz="4" w:space="0" w:color="auto"/>
          <w:bottom w:val="single" w:sz="4" w:space="1" w:color="auto"/>
          <w:right w:val="single" w:sz="4" w:space="4" w:color="auto"/>
        </w:pBdr>
        <w:rPr>
          <w:rFonts w:asciiTheme="minorHAnsi" w:eastAsia="Arial Unicode MS" w:hAnsiTheme="minorHAnsi" w:cstheme="minorHAnsi"/>
          <w:sz w:val="24"/>
          <w:lang w:val="el-GR"/>
        </w:rPr>
      </w:pPr>
      <w:r w:rsidRPr="005364C0">
        <w:rPr>
          <w:rFonts w:asciiTheme="minorHAnsi" w:eastAsia="Arial Unicode MS" w:hAnsiTheme="minorHAnsi" w:cstheme="minorHAnsi"/>
          <w:sz w:val="24"/>
          <w:lang w:val="el-GR"/>
        </w:rPr>
        <w:t xml:space="preserve">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αυτού, υποβάλλεται ένα Τυποποιημένο Έντυπο Υπεύθυνης Δήλωσης (ΤΕΥΔ), το οποίο υπογράφεται, είναι δυνατό να φέρει μόνο την υπογραφή του κατά </w:t>
      </w:r>
      <w:r w:rsidRPr="005364C0">
        <w:rPr>
          <w:rFonts w:asciiTheme="minorHAnsi" w:eastAsia="Arial Unicode MS" w:hAnsiTheme="minorHAnsi" w:cstheme="minorHAnsi"/>
          <w:sz w:val="24"/>
          <w:lang w:val="el-GR"/>
        </w:rPr>
        <w:lastRenderedPageBreak/>
        <w:t>περίπτωση εκπροσώπου του οικονομικού φορέα ως προκαταρκτική απόδειξη των λόγων αποκλεισμού του άρθρου 2.2.3.1.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5363F3" w:rsidRPr="005364C0" w:rsidRDefault="005363F3" w:rsidP="005364C0">
      <w:pPr>
        <w:suppressAutoHyphens w:val="0"/>
        <w:autoSpaceDE w:val="0"/>
        <w:autoSpaceDN w:val="0"/>
        <w:adjustRightInd w:val="0"/>
        <w:spacing w:after="0"/>
        <w:rPr>
          <w:rFonts w:asciiTheme="minorHAnsi" w:eastAsia="Arial Unicode MS" w:hAnsiTheme="minorHAnsi" w:cstheme="minorHAnsi"/>
          <w:sz w:val="24"/>
          <w:lang w:val="el-GR"/>
        </w:rPr>
      </w:pPr>
      <w:r w:rsidRPr="005364C0">
        <w:rPr>
          <w:rFonts w:asciiTheme="minorHAnsi" w:eastAsia="Arial Unicode MS" w:hAnsiTheme="minorHAnsi" w:cstheme="minorHAnsi"/>
          <w:b/>
          <w:sz w:val="24"/>
          <w:lang w:val="el-GR"/>
        </w:rPr>
        <w:t>Ως εκπρόσωπος του οικονομικού φορέα</w:t>
      </w:r>
      <w:r w:rsidRPr="005364C0">
        <w:rPr>
          <w:rFonts w:asciiTheme="minorHAnsi" w:eastAsia="Arial Unicode MS" w:hAnsiTheme="minorHAnsi" w:cstheme="minorHAnsi"/>
          <w:sz w:val="24"/>
          <w:lang w:val="el-GR"/>
        </w:rPr>
        <w:t xml:space="preserve">, νοείται ο </w:t>
      </w:r>
      <w:r w:rsidRPr="005364C0">
        <w:rPr>
          <w:rFonts w:asciiTheme="minorHAnsi" w:eastAsia="Arial Unicode MS" w:hAnsiTheme="minorHAnsi" w:cstheme="minorHAnsi"/>
          <w:b/>
          <w:sz w:val="24"/>
          <w:lang w:val="el-GR"/>
        </w:rPr>
        <w:t>νόμιμος εκπρόσωπος αυτού</w:t>
      </w:r>
      <w:r w:rsidRPr="005364C0">
        <w:rPr>
          <w:rFonts w:asciiTheme="minorHAnsi" w:eastAsia="Arial Unicode MS" w:hAnsiTheme="minorHAnsi" w:cstheme="minorHAnsi"/>
          <w:sz w:val="24"/>
          <w:lang w:val="el-GR"/>
        </w:rPr>
        <w:t xml:space="preserve">, </w:t>
      </w:r>
      <w:r w:rsidRPr="005364C0">
        <w:rPr>
          <w:rFonts w:asciiTheme="minorHAnsi" w:eastAsia="Arial Unicode MS" w:hAnsiTheme="minorHAnsi" w:cstheme="minorHAnsi"/>
          <w:szCs w:val="22"/>
          <w:lang w:val="el-GR"/>
        </w:rPr>
        <w:t xml:space="preserve">όπως προκύπτει </w:t>
      </w:r>
      <w:r w:rsidRPr="005364C0">
        <w:rPr>
          <w:rFonts w:asciiTheme="minorHAnsi" w:eastAsia="Arial Unicode MS" w:hAnsiTheme="minorHAnsi" w:cstheme="minorHAnsi"/>
          <w:sz w:val="24"/>
          <w:lang w:val="el-GR"/>
        </w:rPr>
        <w:t>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D56070" w:rsidRPr="005364C0" w:rsidRDefault="00D56070" w:rsidP="005364C0">
      <w:pPr>
        <w:spacing w:after="0"/>
        <w:rPr>
          <w:rFonts w:asciiTheme="minorHAnsi" w:eastAsia="Arial Unicode MS" w:hAnsiTheme="minorHAnsi" w:cstheme="minorHAnsi"/>
          <w:sz w:val="24"/>
          <w:lang w:val="el-GR"/>
        </w:rPr>
      </w:pPr>
    </w:p>
    <w:p w:rsidR="006C29E8" w:rsidRPr="005364C0" w:rsidRDefault="006C29E8" w:rsidP="005364C0">
      <w:pPr>
        <w:rPr>
          <w:rFonts w:asciiTheme="minorHAnsi" w:eastAsia="Arial Unicode MS" w:hAnsiTheme="minorHAnsi" w:cstheme="minorHAnsi"/>
          <w:sz w:val="24"/>
          <w:lang w:val="el-GR"/>
        </w:rPr>
      </w:pPr>
      <w:r w:rsidRPr="005364C0">
        <w:rPr>
          <w:rFonts w:asciiTheme="minorHAnsi" w:eastAsia="Arial Unicode MS" w:hAnsiTheme="minorHAnsi" w:cstheme="minorHAnsi"/>
          <w:sz w:val="24"/>
          <w:lang w:val="el-GR"/>
        </w:rPr>
        <w:t>Στην περίπτωση υποβολής προσφοράς από ένωση οικονομικών φορέων, το  Τυποποιημένο Έντυπο Υπεύθυνης Δήλωσης (ΤΕΥΔ), υποβάλλεται χωριστά από κάθε μέλος της ένωσης.</w:t>
      </w:r>
    </w:p>
    <w:p w:rsidR="006C29E8" w:rsidRPr="005364C0" w:rsidRDefault="006C29E8" w:rsidP="005364C0">
      <w:pPr>
        <w:suppressAutoHyphens w:val="0"/>
        <w:autoSpaceDE w:val="0"/>
        <w:autoSpaceDN w:val="0"/>
        <w:adjustRightInd w:val="0"/>
        <w:rPr>
          <w:rFonts w:asciiTheme="minorHAnsi" w:eastAsia="Arial Unicode MS" w:hAnsiTheme="minorHAnsi" w:cstheme="minorHAnsi"/>
          <w:sz w:val="24"/>
          <w:lang w:val="el-GR"/>
        </w:rPr>
      </w:pPr>
      <w:r w:rsidRPr="005364C0">
        <w:rPr>
          <w:rFonts w:asciiTheme="minorHAnsi" w:eastAsia="Arial Unicode MS" w:hAnsiTheme="minorHAnsi" w:cstheme="minorHAnsi"/>
          <w:sz w:val="24"/>
          <w:lang w:val="el-GR"/>
        </w:rPr>
        <w:t xml:space="preserve">Σημειώνεται ότι στο μέρος του IV του ΤΕΥΔ συμπληρώνεται μόνο η ενότητα IV </w:t>
      </w:r>
      <w:proofErr w:type="spellStart"/>
      <w:r w:rsidRPr="005364C0">
        <w:rPr>
          <w:rFonts w:asciiTheme="minorHAnsi" w:eastAsia="Arial Unicode MS" w:hAnsiTheme="minorHAnsi" w:cstheme="minorHAnsi"/>
          <w:sz w:val="24"/>
          <w:lang w:val="el-GR"/>
        </w:rPr>
        <w:t>α.Γενική</w:t>
      </w:r>
      <w:proofErr w:type="spellEnd"/>
      <w:r w:rsidRPr="005364C0">
        <w:rPr>
          <w:rFonts w:asciiTheme="minorHAnsi" w:eastAsia="Arial Unicode MS" w:hAnsiTheme="minorHAnsi" w:cstheme="minorHAnsi"/>
          <w:sz w:val="24"/>
          <w:lang w:val="el-GR"/>
        </w:rPr>
        <w:t xml:space="preserve"> ένδειξη για όλα τα κριτήρια επιλογής.</w:t>
      </w:r>
    </w:p>
    <w:p w:rsidR="006C29E8" w:rsidRPr="005364C0" w:rsidRDefault="006C29E8" w:rsidP="001946C2">
      <w:pPr>
        <w:spacing w:after="0"/>
        <w:rPr>
          <w:rFonts w:asciiTheme="minorHAnsi" w:eastAsia="Arial Unicode MS" w:hAnsiTheme="minorHAnsi" w:cstheme="minorHAnsi"/>
          <w:b/>
          <w:sz w:val="24"/>
          <w:lang w:val="el-GR"/>
        </w:rPr>
      </w:pPr>
    </w:p>
    <w:p w:rsidR="005363F3" w:rsidRPr="001C2D12" w:rsidRDefault="005363F3" w:rsidP="001946C2">
      <w:pPr>
        <w:pStyle w:val="4"/>
        <w:spacing w:before="0" w:after="0"/>
        <w:ind w:left="207" w:hanging="567"/>
        <w:rPr>
          <w:rFonts w:asciiTheme="minorHAnsi" w:eastAsia="Arial Unicode MS" w:hAnsiTheme="minorHAnsi" w:cstheme="minorHAnsi"/>
          <w:sz w:val="24"/>
          <w:szCs w:val="24"/>
          <w:lang w:val="el-GR"/>
        </w:rPr>
      </w:pPr>
      <w:bookmarkStart w:id="59" w:name="_Toc492539460"/>
      <w:r w:rsidRPr="001C2D12">
        <w:rPr>
          <w:rFonts w:asciiTheme="minorHAnsi" w:eastAsia="Arial Unicode MS" w:hAnsiTheme="minorHAnsi" w:cstheme="minorHAnsi"/>
          <w:sz w:val="24"/>
          <w:szCs w:val="24"/>
          <w:lang w:val="el-GR"/>
        </w:rPr>
        <w:t>2.2.9.2 Αποδεικτικά μέσα</w:t>
      </w:r>
      <w:bookmarkEnd w:id="59"/>
    </w:p>
    <w:p w:rsidR="005363F3" w:rsidRPr="001C2D12" w:rsidRDefault="005363F3" w:rsidP="001946C2">
      <w:pPr>
        <w:spacing w:after="0"/>
        <w:rPr>
          <w:rFonts w:asciiTheme="minorHAnsi" w:eastAsia="Arial Unicode MS" w:hAnsiTheme="minorHAnsi" w:cstheme="minorHAnsi"/>
          <w:bCs/>
          <w:sz w:val="24"/>
          <w:lang w:val="el-GR"/>
        </w:rPr>
      </w:pPr>
      <w:r w:rsidRPr="001C2D12">
        <w:rPr>
          <w:rFonts w:asciiTheme="minorHAnsi" w:eastAsia="Arial Unicode MS" w:hAnsiTheme="minorHAnsi" w:cstheme="minorHAnsi"/>
          <w:b/>
          <w:bCs/>
          <w:sz w:val="24"/>
          <w:lang w:val="el-GR"/>
        </w:rPr>
        <w:t>Α</w:t>
      </w:r>
      <w:r w:rsidRPr="001C2D12">
        <w:rPr>
          <w:rFonts w:asciiTheme="minorHAnsi" w:eastAsia="Arial Unicode MS" w:hAnsiTheme="minorHAnsi" w:cstheme="minorHAnsi"/>
          <w:bCs/>
          <w:sz w:val="24"/>
          <w:lang w:val="el-GR"/>
        </w:rPr>
        <w:t xml:space="preserve">. Το δικαίωμα συμμετοχής των οικονομικών φορέων και οι όροι και προϋποθέσεις συμμετοχής τους, όπως ορίζονται </w:t>
      </w:r>
      <w:r w:rsidRPr="001C2D12">
        <w:rPr>
          <w:rFonts w:asciiTheme="minorHAnsi" w:eastAsia="Arial Unicode MS" w:hAnsiTheme="minorHAnsi" w:cstheme="minorHAnsi"/>
          <w:sz w:val="24"/>
          <w:lang w:val="el-GR"/>
        </w:rPr>
        <w:t xml:space="preserve">στις παραγράφους </w:t>
      </w:r>
      <w:r w:rsidRPr="001C2D12">
        <w:rPr>
          <w:rFonts w:asciiTheme="minorHAnsi" w:eastAsia="Arial Unicode MS" w:hAnsiTheme="minorHAnsi" w:cstheme="minorHAnsi"/>
          <w:bCs/>
          <w:sz w:val="24"/>
          <w:lang w:val="el-GR"/>
        </w:rPr>
        <w:t>2.2.1 έως 2.2.8, κρίνονται κατά την υποβολή της προσφοράς, κατά την υποβολή των δικαιολογητικών της παρούσας</w:t>
      </w:r>
      <w:r w:rsidR="005440AF" w:rsidRPr="001C2D12">
        <w:rPr>
          <w:rFonts w:asciiTheme="minorHAnsi" w:eastAsia="Arial Unicode MS" w:hAnsiTheme="minorHAnsi" w:cstheme="minorHAnsi"/>
          <w:bCs/>
          <w:sz w:val="24"/>
          <w:lang w:val="el-GR"/>
        </w:rPr>
        <w:t xml:space="preserve"> παραγράφου</w:t>
      </w:r>
      <w:r w:rsidRPr="001C2D12">
        <w:rPr>
          <w:rFonts w:asciiTheme="minorHAnsi" w:eastAsia="Arial Unicode MS" w:hAnsiTheme="minorHAnsi" w:cstheme="minorHAnsi"/>
          <w:bCs/>
          <w:sz w:val="24"/>
          <w:lang w:val="el-GR"/>
        </w:rPr>
        <w:t xml:space="preserve"> και κατά τη σύναψη της σύμβασης στις περιπτώσεις του άρθρου 105 παρ. 3 </w:t>
      </w:r>
      <w:proofErr w:type="spellStart"/>
      <w:r w:rsidRPr="001C2D12">
        <w:rPr>
          <w:rFonts w:asciiTheme="minorHAnsi" w:eastAsia="Arial Unicode MS" w:hAnsiTheme="minorHAnsi" w:cstheme="minorHAnsi"/>
          <w:bCs/>
          <w:sz w:val="24"/>
          <w:lang w:val="el-GR"/>
        </w:rPr>
        <w:t>περ</w:t>
      </w:r>
      <w:proofErr w:type="spellEnd"/>
      <w:r w:rsidRPr="001C2D12">
        <w:rPr>
          <w:rFonts w:asciiTheme="minorHAnsi" w:eastAsia="Arial Unicode MS" w:hAnsiTheme="minorHAnsi" w:cstheme="minorHAnsi"/>
          <w:bCs/>
          <w:sz w:val="24"/>
          <w:lang w:val="el-GR"/>
        </w:rPr>
        <w:t>. γ του ν. 4412/2016.</w:t>
      </w:r>
    </w:p>
    <w:p w:rsidR="005363F3" w:rsidRPr="001C2D12" w:rsidRDefault="005363F3" w:rsidP="001946C2">
      <w:pPr>
        <w:spacing w:after="0"/>
        <w:rPr>
          <w:rFonts w:asciiTheme="minorHAnsi" w:eastAsia="Arial Unicode MS" w:hAnsiTheme="minorHAnsi" w:cstheme="minorHAnsi"/>
          <w:bCs/>
          <w:sz w:val="24"/>
          <w:lang w:val="el-GR"/>
        </w:rPr>
      </w:pPr>
      <w:r w:rsidRPr="001C2D12">
        <w:rPr>
          <w:rFonts w:asciiTheme="minorHAnsi" w:eastAsia="Arial Unicode MS" w:hAnsiTheme="minorHAnsi" w:cstheme="minorHAnsi"/>
          <w:bCs/>
          <w:sz w:val="24"/>
          <w:lang w:val="el-GR"/>
        </w:rPr>
        <w:t xml:space="preserve">Στην περίπτωση που προσφέρων οικονομικός φορέας ή ένωση αυτών στηρίζεται στις ικανότητες άλλων φορέων, σύμφωνα με </w:t>
      </w:r>
      <w:r w:rsidRPr="001C2D12">
        <w:rPr>
          <w:rFonts w:asciiTheme="minorHAnsi" w:eastAsia="Arial Unicode MS" w:hAnsiTheme="minorHAnsi" w:cstheme="minorHAnsi"/>
          <w:sz w:val="24"/>
          <w:lang w:val="el-GR"/>
        </w:rPr>
        <w:t xml:space="preserve">την παράγραφο </w:t>
      </w:r>
      <w:r w:rsidRPr="001C2D12">
        <w:rPr>
          <w:rFonts w:asciiTheme="minorHAnsi" w:eastAsia="Arial Unicode MS" w:hAnsiTheme="minorHAnsi" w:cstheme="minorHAnsi"/>
          <w:bCs/>
          <w:sz w:val="24"/>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1C2D12">
        <w:rPr>
          <w:rFonts w:asciiTheme="minorHAnsi" w:eastAsia="Arial Unicode MS" w:hAnsiTheme="minorHAnsi" w:cstheme="minorHAnsi"/>
          <w:sz w:val="24"/>
          <w:lang w:val="el-GR"/>
        </w:rPr>
        <w:t xml:space="preserve">της παραγράφου </w:t>
      </w:r>
      <w:r w:rsidRPr="001C2D12">
        <w:rPr>
          <w:rFonts w:asciiTheme="minorHAnsi" w:eastAsia="Arial Unicode MS" w:hAnsiTheme="minorHAnsi" w:cstheme="minorHAnsi"/>
          <w:bCs/>
          <w:sz w:val="24"/>
          <w:lang w:val="el-GR"/>
        </w:rPr>
        <w:t>2.2.3 της παρούσας και ότι πληρούν τα σχετικά κριτήρια επιλογής κατά περίπτωση (παράγραφοι 2.2.</w:t>
      </w:r>
      <w:r w:rsidR="005440AF" w:rsidRPr="001C2D12">
        <w:rPr>
          <w:rFonts w:asciiTheme="minorHAnsi" w:eastAsia="Arial Unicode MS" w:hAnsiTheme="minorHAnsi" w:cstheme="minorHAnsi"/>
          <w:bCs/>
          <w:sz w:val="24"/>
          <w:lang w:val="el-GR"/>
        </w:rPr>
        <w:t xml:space="preserve">5 και </w:t>
      </w:r>
      <w:r w:rsidRPr="001C2D12">
        <w:rPr>
          <w:rFonts w:asciiTheme="minorHAnsi" w:eastAsia="Arial Unicode MS" w:hAnsiTheme="minorHAnsi" w:cstheme="minorHAnsi"/>
          <w:bCs/>
          <w:sz w:val="24"/>
          <w:lang w:val="el-GR"/>
        </w:rPr>
        <w:t>-2.2.8).</w:t>
      </w:r>
    </w:p>
    <w:p w:rsidR="005363F3" w:rsidRPr="001C2D12" w:rsidRDefault="005363F3" w:rsidP="001946C2">
      <w:pPr>
        <w:spacing w:after="0"/>
        <w:rPr>
          <w:rFonts w:asciiTheme="minorHAnsi" w:eastAsia="Arial Unicode MS" w:hAnsiTheme="minorHAnsi" w:cstheme="minorHAnsi"/>
          <w:bCs/>
          <w:sz w:val="24"/>
          <w:lang w:val="el-GR"/>
        </w:rPr>
      </w:pPr>
      <w:r w:rsidRPr="001C2D12">
        <w:rPr>
          <w:rFonts w:asciiTheme="minorHAnsi" w:eastAsia="Arial Unicode MS" w:hAnsiTheme="minorHAnsi" w:cstheme="minorHAnsi"/>
          <w:bCs/>
          <w:sz w:val="24"/>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5363F3" w:rsidRDefault="005363F3" w:rsidP="001946C2">
      <w:pPr>
        <w:spacing w:after="0"/>
        <w:rPr>
          <w:rFonts w:asciiTheme="minorHAnsi" w:eastAsia="Arial Unicode MS" w:hAnsiTheme="minorHAnsi" w:cstheme="minorHAnsi"/>
          <w:bCs/>
          <w:sz w:val="24"/>
          <w:lang w:val="el-GR"/>
        </w:rPr>
      </w:pPr>
      <w:r w:rsidRPr="001C2D12">
        <w:rPr>
          <w:rFonts w:asciiTheme="minorHAnsi" w:eastAsia="Arial Unicode MS" w:hAnsiTheme="minorHAnsi" w:cstheme="minorHAnsi"/>
          <w:bCs/>
          <w:sz w:val="24"/>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w:t>
      </w:r>
    </w:p>
    <w:p w:rsidR="006C29E8" w:rsidRPr="006C29E8" w:rsidRDefault="006C29E8" w:rsidP="001946C2">
      <w:pPr>
        <w:spacing w:after="0"/>
        <w:rPr>
          <w:rFonts w:asciiTheme="minorHAnsi" w:eastAsia="Arial Unicode MS" w:hAnsiTheme="minorHAnsi" w:cstheme="minorHAnsi"/>
          <w:bCs/>
          <w:i/>
          <w:sz w:val="24"/>
          <w:lang w:val="el-GR"/>
        </w:rPr>
      </w:pPr>
      <w:r w:rsidRPr="006C29E8">
        <w:rPr>
          <w:rFonts w:asciiTheme="minorHAnsi" w:eastAsia="Arial Unicode MS" w:hAnsiTheme="minorHAnsi" w:cstheme="minorHAnsi"/>
          <w:bCs/>
          <w:sz w:val="24"/>
          <w:lang w:val="el-GR"/>
        </w:rPr>
        <w:t>Η δήλωση για την πρόσβαση σε εθνική βάση δεδομένων εμπεριέχεται στο Τυποποιημένο Έντυπο Υπεύθυνης Δήλωσης (ΤΕΥΔ) του άρθρου 79 παρ. 4 του ν. 4412/16.</w:t>
      </w:r>
    </w:p>
    <w:p w:rsidR="005363F3" w:rsidRPr="001C2D12" w:rsidRDefault="005363F3" w:rsidP="001946C2">
      <w:pPr>
        <w:spacing w:after="0"/>
        <w:rPr>
          <w:rFonts w:asciiTheme="minorHAnsi" w:eastAsia="Arial Unicode MS" w:hAnsiTheme="minorHAnsi" w:cstheme="minorHAnsi"/>
          <w:bCs/>
          <w:sz w:val="24"/>
          <w:lang w:val="el-GR"/>
        </w:rPr>
      </w:pPr>
      <w:r w:rsidRPr="001C2D12">
        <w:rPr>
          <w:rFonts w:asciiTheme="minorHAnsi" w:eastAsia="Arial Unicode MS" w:hAnsiTheme="minorHAnsi" w:cstheme="minorHAnsi"/>
          <w:bCs/>
          <w:sz w:val="24"/>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6517A5" w:rsidRPr="001C2D12" w:rsidRDefault="006517A5" w:rsidP="006517A5">
      <w:pPr>
        <w:rPr>
          <w:rFonts w:asciiTheme="minorHAnsi" w:eastAsia="Arial Unicode MS" w:hAnsiTheme="minorHAnsi" w:cstheme="minorHAnsi"/>
          <w:bCs/>
          <w:sz w:val="24"/>
          <w:lang w:val="el-GR"/>
        </w:rPr>
      </w:pPr>
      <w:r w:rsidRPr="001C2D12">
        <w:rPr>
          <w:rFonts w:asciiTheme="minorHAnsi" w:eastAsia="Arial Unicode MS" w:hAnsiTheme="minorHAnsi" w:cstheme="minorHAnsi"/>
          <w:bCs/>
          <w:sz w:val="24"/>
          <w:lang w:val="el-GR"/>
        </w:rPr>
        <w:t>Επισημαίνεται ότι γίνονται αποδεκτές:</w:t>
      </w:r>
    </w:p>
    <w:p w:rsidR="006517A5" w:rsidRPr="001C2D12" w:rsidRDefault="006517A5" w:rsidP="0036219E">
      <w:pPr>
        <w:numPr>
          <w:ilvl w:val="0"/>
          <w:numId w:val="7"/>
        </w:numPr>
        <w:rPr>
          <w:rFonts w:asciiTheme="minorHAnsi" w:eastAsia="Arial Unicode MS" w:hAnsiTheme="minorHAnsi" w:cstheme="minorHAnsi"/>
          <w:bCs/>
          <w:sz w:val="24"/>
          <w:lang w:val="el-GR"/>
        </w:rPr>
      </w:pPr>
      <w:r w:rsidRPr="001C2D12">
        <w:rPr>
          <w:rFonts w:asciiTheme="minorHAnsi" w:eastAsia="Arial Unicode MS" w:hAnsiTheme="minorHAnsi" w:cstheme="minorHAnsi"/>
          <w:bCs/>
          <w:sz w:val="24"/>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6517A5" w:rsidRPr="001C2D12" w:rsidRDefault="006517A5" w:rsidP="0036219E">
      <w:pPr>
        <w:numPr>
          <w:ilvl w:val="0"/>
          <w:numId w:val="7"/>
        </w:numPr>
        <w:rPr>
          <w:rFonts w:asciiTheme="minorHAnsi" w:eastAsia="Arial Unicode MS" w:hAnsiTheme="minorHAnsi" w:cstheme="minorHAnsi"/>
          <w:bCs/>
          <w:sz w:val="24"/>
          <w:lang w:val="el-GR"/>
        </w:rPr>
      </w:pPr>
      <w:r w:rsidRPr="001C2D12">
        <w:rPr>
          <w:rFonts w:asciiTheme="minorHAnsi" w:eastAsia="Arial Unicode MS" w:hAnsiTheme="minorHAnsi" w:cstheme="minorHAnsi"/>
          <w:bCs/>
          <w:sz w:val="24"/>
          <w:lang w:val="el-GR"/>
        </w:rPr>
        <w:lastRenderedPageBreak/>
        <w:t>οι υπεύθυνες δηλώσεις, εφόσον έχουν συνταχθεί μετά την κοινοποίηση της πρόσκλησης για την υποβολή των δικαιολογητικών</w:t>
      </w:r>
      <w:r w:rsidRPr="001C2D12">
        <w:rPr>
          <w:rStyle w:val="ab"/>
          <w:rFonts w:asciiTheme="minorHAnsi" w:eastAsia="Arial Unicode MS" w:hAnsiTheme="minorHAnsi" w:cstheme="minorHAnsi"/>
          <w:bCs/>
          <w:sz w:val="24"/>
          <w:lang w:val="el-GR"/>
        </w:rPr>
        <w:footnoteReference w:id="5"/>
      </w:r>
      <w:r w:rsidRPr="001C2D12">
        <w:rPr>
          <w:rFonts w:asciiTheme="minorHAnsi" w:eastAsia="Arial Unicode MS" w:hAnsiTheme="minorHAnsi" w:cstheme="minorHAnsi"/>
          <w:bCs/>
          <w:sz w:val="24"/>
          <w:lang w:val="el-GR"/>
        </w:rPr>
        <w:t>. Σημειώνεται ότι δεν απαιτείται θεώρηση του γνησίου της υπογραφής τους.</w:t>
      </w:r>
    </w:p>
    <w:p w:rsidR="006517A5" w:rsidRPr="001C2D12" w:rsidRDefault="006517A5" w:rsidP="001946C2">
      <w:pPr>
        <w:spacing w:after="0"/>
        <w:rPr>
          <w:rFonts w:asciiTheme="minorHAnsi" w:eastAsia="Arial Unicode MS" w:hAnsiTheme="minorHAnsi" w:cstheme="minorHAnsi"/>
          <w:bCs/>
          <w:sz w:val="24"/>
          <w:lang w:val="el-GR"/>
        </w:rPr>
      </w:pPr>
    </w:p>
    <w:p w:rsidR="005363F3" w:rsidRPr="001C2D12" w:rsidRDefault="005363F3" w:rsidP="001946C2">
      <w:pPr>
        <w:spacing w:after="0"/>
        <w:rPr>
          <w:rFonts w:asciiTheme="minorHAnsi" w:eastAsia="Arial Unicode MS" w:hAnsiTheme="minorHAnsi" w:cstheme="minorHAnsi"/>
          <w:b/>
          <w:bCs/>
          <w:sz w:val="24"/>
          <w:lang w:val="el-GR"/>
        </w:rPr>
      </w:pPr>
      <w:r w:rsidRPr="001C2D12">
        <w:rPr>
          <w:rFonts w:asciiTheme="minorHAnsi" w:eastAsia="Arial Unicode MS" w:hAnsiTheme="minorHAnsi" w:cstheme="minorHAnsi"/>
          <w:b/>
          <w:bCs/>
          <w:sz w:val="24"/>
          <w:lang w:val="el-GR"/>
        </w:rPr>
        <w:t>Β.</w:t>
      </w:r>
      <w:r w:rsidRPr="001C2D12">
        <w:rPr>
          <w:rFonts w:asciiTheme="minorHAnsi" w:eastAsia="Arial Unicode MS" w:hAnsiTheme="minorHAnsi" w:cstheme="minorHAnsi"/>
          <w:b/>
          <w:sz w:val="24"/>
          <w:lang w:val="el-GR"/>
        </w:rPr>
        <w:t>1.</w:t>
      </w:r>
      <w:r w:rsidRPr="001C2D12">
        <w:rPr>
          <w:rFonts w:asciiTheme="minorHAnsi" w:eastAsia="Arial Unicode MS" w:hAnsiTheme="minorHAnsi" w:cstheme="minorHAnsi"/>
          <w:sz w:val="24"/>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sidRPr="001C2D12">
        <w:rPr>
          <w:rStyle w:val="ab"/>
          <w:rFonts w:asciiTheme="minorHAnsi" w:eastAsia="Arial Unicode MS" w:hAnsiTheme="minorHAnsi" w:cstheme="minorHAnsi"/>
          <w:sz w:val="24"/>
          <w:lang w:val="el-GR"/>
        </w:rPr>
        <w:footnoteReference w:id="6"/>
      </w:r>
      <w:r w:rsidRPr="001C2D12">
        <w:rPr>
          <w:rFonts w:asciiTheme="minorHAnsi" w:eastAsia="Arial Unicode MS" w:hAnsiTheme="minorHAnsi" w:cstheme="minorHAnsi"/>
          <w:sz w:val="24"/>
          <w:lang w:val="el-GR"/>
        </w:rPr>
        <w:t>:</w:t>
      </w:r>
    </w:p>
    <w:p w:rsidR="005363F3" w:rsidRPr="001C2D12" w:rsidRDefault="005363F3" w:rsidP="001946C2">
      <w:pPr>
        <w:spacing w:after="0"/>
        <w:rPr>
          <w:rFonts w:asciiTheme="minorHAnsi" w:eastAsia="Arial Unicode MS" w:hAnsiTheme="minorHAnsi" w:cstheme="minorHAnsi"/>
          <w:b/>
          <w:bCs/>
          <w:sz w:val="24"/>
          <w:lang w:val="el-GR"/>
        </w:rPr>
      </w:pPr>
      <w:r w:rsidRPr="001C2D12">
        <w:rPr>
          <w:rFonts w:asciiTheme="minorHAnsi" w:eastAsia="Arial Unicode MS" w:hAnsiTheme="minorHAnsi" w:cstheme="minorHAnsi"/>
          <w:b/>
          <w:bCs/>
          <w:sz w:val="24"/>
          <w:lang w:val="el-GR"/>
        </w:rPr>
        <w:t>α)</w:t>
      </w:r>
      <w:r w:rsidRPr="001C2D12">
        <w:rPr>
          <w:rFonts w:asciiTheme="minorHAnsi" w:eastAsia="Arial Unicode MS" w:hAnsiTheme="minorHAnsi" w:cstheme="minorHAnsi"/>
          <w:sz w:val="24"/>
          <w:lang w:val="el-GR"/>
        </w:rPr>
        <w:t xml:space="preserve"> για την παράγραφο </w:t>
      </w:r>
      <w:r w:rsidRPr="001C2D12">
        <w:rPr>
          <w:rFonts w:asciiTheme="minorHAnsi" w:eastAsia="Arial Unicode MS" w:hAnsiTheme="minorHAnsi" w:cstheme="minorHAnsi"/>
          <w:b/>
          <w:sz w:val="24"/>
          <w:lang w:val="el-GR"/>
        </w:rPr>
        <w:t>2.2.3.1 απόσπασμα του σχετικού μητρώου</w:t>
      </w:r>
      <w:r w:rsidRPr="001C2D12">
        <w:rPr>
          <w:rFonts w:asciiTheme="minorHAnsi" w:eastAsia="Arial Unicode MS" w:hAnsiTheme="minorHAnsi" w:cstheme="minorHAnsi"/>
          <w:sz w:val="24"/>
          <w:lang w:val="el-GR"/>
        </w:rPr>
        <w:t>, όπως του ποινικού μητρώου</w:t>
      </w:r>
      <w:r w:rsidR="00886C90"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w:t>
      </w:r>
      <w:r w:rsidR="00886C90"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οικονομικός φορέας, από το οποίο προκύπτει ότι πληρούνται αυτές οι προϋποθέσεις</w:t>
      </w:r>
      <w:r w:rsidR="006517A5" w:rsidRPr="001C2D12">
        <w:rPr>
          <w:rFonts w:asciiTheme="minorHAnsi" w:eastAsia="Arial Unicode MS" w:hAnsiTheme="minorHAnsi" w:cstheme="minorHAnsi"/>
          <w:sz w:val="24"/>
          <w:lang w:val="el-GR"/>
        </w:rPr>
        <w:t xml:space="preserve"> που να έχει εκδοθεί έως τρεις (3) μήνες πριν από την υποβολή του</w:t>
      </w:r>
      <w:r w:rsidR="006517A5" w:rsidRPr="001C2D12">
        <w:rPr>
          <w:rFonts w:asciiTheme="minorHAnsi" w:eastAsia="Arial Unicode MS" w:hAnsiTheme="minorHAnsi" w:cstheme="minorHAnsi"/>
          <w:color w:val="0070C0"/>
          <w:sz w:val="24"/>
          <w:lang w:val="el-GR"/>
        </w:rPr>
        <w:t xml:space="preserve"> </w:t>
      </w:r>
      <w:r w:rsidRPr="001C2D12">
        <w:rPr>
          <w:rFonts w:asciiTheme="minorHAnsi" w:eastAsia="Arial Unicode MS" w:hAnsiTheme="minorHAnsi" w:cstheme="minorHAnsi"/>
          <w:sz w:val="24"/>
          <w:lang w:val="el-GR"/>
        </w:rPr>
        <w:t>.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β)</w:t>
      </w:r>
      <w:r w:rsidRPr="001C2D12">
        <w:rPr>
          <w:rFonts w:asciiTheme="minorHAnsi" w:eastAsia="Arial Unicode MS" w:hAnsiTheme="minorHAnsi" w:cstheme="minorHAnsi"/>
          <w:sz w:val="24"/>
          <w:lang w:val="el-GR"/>
        </w:rPr>
        <w:t xml:space="preserve"> για τις παραγράφους </w:t>
      </w:r>
      <w:r w:rsidRPr="001C2D12">
        <w:rPr>
          <w:rFonts w:asciiTheme="minorHAnsi" w:eastAsia="Arial Unicode MS" w:hAnsiTheme="minorHAnsi" w:cstheme="minorHAnsi"/>
          <w:b/>
          <w:sz w:val="24"/>
          <w:lang w:val="el-GR"/>
        </w:rPr>
        <w:t>2.2.3.2</w:t>
      </w:r>
      <w:r w:rsidRPr="001C2D12">
        <w:rPr>
          <w:rFonts w:asciiTheme="minorHAnsi" w:eastAsia="Arial Unicode MS" w:hAnsiTheme="minorHAnsi" w:cstheme="minorHAnsi"/>
          <w:sz w:val="24"/>
          <w:lang w:val="el-GR"/>
        </w:rPr>
        <w:t xml:space="preserve"> και </w:t>
      </w:r>
      <w:r w:rsidRPr="001C2D12">
        <w:rPr>
          <w:rFonts w:asciiTheme="minorHAnsi" w:eastAsia="Arial Unicode MS" w:hAnsiTheme="minorHAnsi" w:cstheme="minorHAnsi"/>
          <w:b/>
          <w:sz w:val="24"/>
          <w:lang w:val="el-GR"/>
        </w:rPr>
        <w:t>2.2.3.4</w:t>
      </w:r>
      <w:r w:rsidRPr="001C2D12">
        <w:rPr>
          <w:rFonts w:asciiTheme="minorHAnsi" w:eastAsia="Arial Unicode MS" w:hAnsiTheme="minorHAnsi" w:cstheme="minorHAnsi"/>
          <w:sz w:val="24"/>
          <w:lang w:val="el-GR"/>
        </w:rPr>
        <w:t xml:space="preserve"> περίπτωση </w:t>
      </w:r>
      <w:proofErr w:type="spellStart"/>
      <w:r w:rsidRPr="001C2D12">
        <w:rPr>
          <w:rFonts w:asciiTheme="minorHAnsi" w:eastAsia="Arial Unicode MS" w:hAnsiTheme="minorHAnsi" w:cstheme="minorHAnsi"/>
          <w:b/>
          <w:sz w:val="24"/>
          <w:lang w:val="el-GR"/>
        </w:rPr>
        <w:t>β΄</w:t>
      </w:r>
      <w:proofErr w:type="spellEnd"/>
      <w:r w:rsidRPr="001C2D12">
        <w:rPr>
          <w:rFonts w:asciiTheme="minorHAnsi" w:eastAsia="Arial Unicode MS" w:hAnsiTheme="minorHAnsi" w:cstheme="minorHAnsi"/>
          <w:sz w:val="24"/>
          <w:lang w:val="el-GR"/>
        </w:rPr>
        <w:t xml:space="preserve"> πιστοποιητικό που εκδίδεται από την αρμόδια αρχή του οικείου κράτους - μέλους ή χώρας ήτοι:</w:t>
      </w:r>
    </w:p>
    <w:p w:rsidR="00886C90" w:rsidRPr="001C2D12" w:rsidRDefault="005363F3" w:rsidP="00886C90">
      <w:pPr>
        <w:spacing w:after="0"/>
        <w:rPr>
          <w:rFonts w:asciiTheme="minorHAnsi" w:eastAsia="Arial Unicode MS" w:hAnsiTheme="minorHAnsi" w:cstheme="minorHAnsi"/>
          <w:sz w:val="24"/>
          <w:lang w:val="el-GR"/>
        </w:rPr>
      </w:pPr>
      <w:proofErr w:type="spellStart"/>
      <w:r w:rsidRPr="001C2D12">
        <w:rPr>
          <w:rFonts w:asciiTheme="minorHAnsi" w:eastAsia="Arial Unicode MS" w:hAnsiTheme="minorHAnsi" w:cstheme="minorHAnsi"/>
          <w:b/>
          <w:sz w:val="24"/>
          <w:lang w:val="en-US"/>
        </w:rPr>
        <w:t>i</w:t>
      </w:r>
      <w:proofErr w:type="spellEnd"/>
      <w:r w:rsidRPr="001C2D12">
        <w:rPr>
          <w:rFonts w:asciiTheme="minorHAnsi" w:eastAsia="Arial Unicode MS" w:hAnsiTheme="minorHAnsi" w:cstheme="minorHAnsi"/>
          <w:b/>
          <w:sz w:val="24"/>
          <w:lang w:val="el-GR"/>
        </w:rPr>
        <w:t xml:space="preserve">) </w:t>
      </w:r>
      <w:proofErr w:type="gramStart"/>
      <w:r w:rsidRPr="001C2D12">
        <w:rPr>
          <w:rFonts w:asciiTheme="minorHAnsi" w:eastAsia="Arial Unicode MS" w:hAnsiTheme="minorHAnsi" w:cstheme="minorHAnsi"/>
          <w:b/>
          <w:sz w:val="24"/>
          <w:u w:val="single"/>
          <w:lang w:val="el-GR"/>
        </w:rPr>
        <w:t>φορολογική</w:t>
      </w:r>
      <w:proofErr w:type="gramEnd"/>
      <w:r w:rsidRPr="001C2D12">
        <w:rPr>
          <w:rFonts w:asciiTheme="minorHAnsi" w:eastAsia="Arial Unicode MS" w:hAnsiTheme="minorHAnsi" w:cstheme="minorHAnsi"/>
          <w:b/>
          <w:sz w:val="24"/>
          <w:u w:val="single"/>
          <w:lang w:val="el-GR"/>
        </w:rPr>
        <w:t xml:space="preserve"> ενημερότητα</w:t>
      </w:r>
      <w:r w:rsidRPr="001C2D12">
        <w:rPr>
          <w:rFonts w:asciiTheme="minorHAnsi" w:eastAsia="Arial Unicode MS" w:hAnsiTheme="minorHAnsi" w:cstheme="minorHAnsi"/>
          <w:b/>
          <w:sz w:val="24"/>
          <w:lang w:val="el-GR"/>
        </w:rPr>
        <w:t xml:space="preserve"> </w:t>
      </w:r>
      <w:r w:rsidR="00886C90" w:rsidRPr="001C2D12">
        <w:rPr>
          <w:rFonts w:asciiTheme="minorHAnsi" w:eastAsia="Arial Unicode MS" w:hAnsiTheme="minorHAnsi" w:cstheme="minorHAnsi"/>
          <w:b/>
          <w:sz w:val="24"/>
          <w:lang w:val="el-GR"/>
        </w:rPr>
        <w:t>σε ισχύ κατά την ημερομηνία υποβολής της</w:t>
      </w:r>
      <w:r w:rsidR="00886C90" w:rsidRPr="001C2D12">
        <w:rPr>
          <w:rFonts w:asciiTheme="minorHAnsi" w:eastAsia="Arial Unicode MS" w:hAnsiTheme="minorHAnsi" w:cstheme="minorHAnsi"/>
          <w:sz w:val="24"/>
          <w:lang w:val="el-GR"/>
        </w:rPr>
        <w:t>, άλλως στην περίπτωση που δεν αναφέρεται χρόνος ισχύος, να έχει εκδοθεί έως τρεις (3) μήνες πριν την υποβολή της,</w:t>
      </w:r>
    </w:p>
    <w:p w:rsidR="00886C90" w:rsidRPr="001C2D12" w:rsidRDefault="005363F3" w:rsidP="00886C90">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n-US"/>
        </w:rPr>
        <w:t>ii</w:t>
      </w:r>
      <w:r w:rsidRPr="001C2D12">
        <w:rPr>
          <w:rFonts w:asciiTheme="minorHAnsi" w:eastAsia="Arial Unicode MS" w:hAnsiTheme="minorHAnsi" w:cstheme="minorHAnsi"/>
          <w:b/>
          <w:sz w:val="24"/>
          <w:lang w:val="el-GR"/>
        </w:rPr>
        <w:t xml:space="preserve">) </w:t>
      </w:r>
      <w:proofErr w:type="gramStart"/>
      <w:r w:rsidRPr="001C2D12">
        <w:rPr>
          <w:rFonts w:asciiTheme="minorHAnsi" w:eastAsia="Arial Unicode MS" w:hAnsiTheme="minorHAnsi" w:cstheme="minorHAnsi"/>
          <w:b/>
          <w:sz w:val="24"/>
          <w:u w:val="single"/>
          <w:lang w:val="el-GR"/>
        </w:rPr>
        <w:t>ασφαλιστική</w:t>
      </w:r>
      <w:proofErr w:type="gramEnd"/>
      <w:r w:rsidRPr="001C2D12">
        <w:rPr>
          <w:rFonts w:asciiTheme="minorHAnsi" w:eastAsia="Arial Unicode MS" w:hAnsiTheme="minorHAnsi" w:cstheme="minorHAnsi"/>
          <w:b/>
          <w:sz w:val="24"/>
          <w:u w:val="single"/>
          <w:lang w:val="el-GR"/>
        </w:rPr>
        <w:t xml:space="preserve"> ενημερότητα κύριας και επικουρικής </w:t>
      </w:r>
      <w:r w:rsidR="00886C90" w:rsidRPr="001C2D12">
        <w:rPr>
          <w:rFonts w:asciiTheme="minorHAnsi" w:eastAsia="Arial Unicode MS" w:hAnsiTheme="minorHAnsi" w:cstheme="minorHAnsi"/>
          <w:b/>
          <w:sz w:val="24"/>
          <w:lang w:val="el-GR"/>
        </w:rPr>
        <w:t>σε ισχύ κατά την ημερομηνία υποβολής της</w:t>
      </w:r>
      <w:r w:rsidR="00886C90" w:rsidRPr="001C2D12">
        <w:rPr>
          <w:rFonts w:asciiTheme="minorHAnsi" w:eastAsia="Arial Unicode MS" w:hAnsiTheme="minorHAnsi" w:cstheme="minorHAnsi"/>
          <w:sz w:val="24"/>
          <w:lang w:val="el-GR"/>
        </w:rPr>
        <w:t>, άλλως στην περίπτωση που δεν αναφέρεται χρόνος ισχύος, να έχει εκδοθεί έως τρεις (3) μήνες πριν την υποβολή της,</w:t>
      </w:r>
    </w:p>
    <w:p w:rsidR="00886C90" w:rsidRPr="001C2D12" w:rsidRDefault="00886C90" w:rsidP="00886C90">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 xml:space="preserve">καθώς και </w:t>
      </w:r>
      <w:r w:rsidRPr="001C2D12">
        <w:rPr>
          <w:rFonts w:asciiTheme="minorHAnsi" w:eastAsia="Arial Unicode MS" w:hAnsiTheme="minorHAnsi" w:cstheme="minorHAnsi"/>
          <w:b/>
          <w:sz w:val="24"/>
          <w:u w:val="single"/>
          <w:lang w:val="el-GR"/>
        </w:rPr>
        <w:t>Υπεύθυνη δήλωση</w:t>
      </w:r>
      <w:r w:rsidRPr="001C2D12">
        <w:rPr>
          <w:rFonts w:asciiTheme="minorHAnsi" w:eastAsia="Arial Unicode MS" w:hAnsiTheme="minorHAnsi" w:cstheme="minorHAnsi"/>
          <w:sz w:val="24"/>
          <w:lang w:val="el-GR"/>
        </w:rPr>
        <w:t xml:space="preserve"> του ν.1599/1986 ( του νομίμου εκπροσώπου) στην οποία ο προσωρινός ανάδοχος θα δηλώνει όλους τους οργανισμούς κοινωνικής ασφάλισης (κύριας &amp; επικουρικής) στους οποίους οφείλει να καταβάλει εισφορές. </w:t>
      </w:r>
    </w:p>
    <w:p w:rsidR="00632EB4" w:rsidRPr="001C2D12" w:rsidRDefault="00632EB4" w:rsidP="00886C90">
      <w:pPr>
        <w:spacing w:after="0"/>
        <w:rPr>
          <w:rFonts w:asciiTheme="minorHAnsi" w:eastAsia="Arial Unicode MS" w:hAnsiTheme="minorHAnsi" w:cstheme="minorHAnsi"/>
          <w:b/>
          <w:color w:val="00B050"/>
          <w:sz w:val="24"/>
          <w:lang w:val="el-GR"/>
        </w:rPr>
      </w:pPr>
    </w:p>
    <w:p w:rsidR="009976C9" w:rsidRPr="001C2D12" w:rsidRDefault="00886C90" w:rsidP="009976C9">
      <w:pPr>
        <w:pStyle w:val="af4"/>
        <w:shd w:val="clear" w:color="auto" w:fill="D9D9D9"/>
        <w:ind w:left="0" w:firstLine="0"/>
        <w:rPr>
          <w:rFonts w:asciiTheme="minorHAnsi" w:eastAsia="Arial Unicode MS" w:hAnsiTheme="minorHAnsi" w:cstheme="minorHAnsi"/>
          <w:b/>
          <w:sz w:val="24"/>
          <w:szCs w:val="24"/>
          <w:lang w:val="el-GR"/>
        </w:rPr>
      </w:pPr>
      <w:r w:rsidRPr="001C2D12">
        <w:rPr>
          <w:rFonts w:asciiTheme="minorHAnsi" w:eastAsia="Arial Unicode MS" w:hAnsiTheme="minorHAnsi" w:cstheme="minorHAnsi"/>
          <w:b/>
          <w:sz w:val="24"/>
          <w:szCs w:val="24"/>
          <w:lang w:val="el-GR"/>
        </w:rPr>
        <w:t xml:space="preserve">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w:t>
      </w:r>
      <w:r w:rsidRPr="001C2D12">
        <w:rPr>
          <w:rFonts w:asciiTheme="minorHAnsi" w:eastAsia="Arial Unicode MS" w:hAnsiTheme="minorHAnsi" w:cstheme="minorHAnsi"/>
          <w:b/>
          <w:sz w:val="24"/>
          <w:szCs w:val="24"/>
          <w:u w:val="single"/>
          <w:lang w:val="el-GR"/>
        </w:rPr>
        <w:t xml:space="preserve">τα </w:t>
      </w:r>
      <w:r w:rsidRPr="001C2D12">
        <w:rPr>
          <w:rFonts w:asciiTheme="minorHAnsi" w:eastAsia="Arial Unicode MS" w:hAnsiTheme="minorHAnsi" w:cstheme="minorHAnsi"/>
          <w:b/>
          <w:sz w:val="24"/>
          <w:szCs w:val="24"/>
          <w:u w:val="single"/>
          <w:lang w:val="el-GR"/>
        </w:rPr>
        <w:lastRenderedPageBreak/>
        <w:t>οποία να καλύπτουν και τον χρόνο υποβολής της προσφοράς</w:t>
      </w:r>
      <w:r w:rsidRPr="001C2D12">
        <w:rPr>
          <w:rFonts w:asciiTheme="minorHAnsi" w:eastAsia="Arial Unicode MS" w:hAnsiTheme="minorHAnsi" w:cstheme="minorHAnsi"/>
          <w:b/>
          <w:sz w:val="24"/>
          <w:szCs w:val="24"/>
          <w:lang w:val="el-GR"/>
        </w:rPr>
        <w:t xml:space="preserve">, σύμφωνα με τα ειδικότερα οριζόμενα στο άρθρο 104 του ν.4412/16,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w:t>
      </w:r>
      <w:r w:rsidR="009976C9" w:rsidRPr="001C2D12">
        <w:rPr>
          <w:rFonts w:asciiTheme="minorHAnsi" w:eastAsia="Arial Unicode MS" w:hAnsiTheme="minorHAnsi" w:cstheme="minorHAnsi"/>
          <w:b/>
          <w:sz w:val="24"/>
          <w:szCs w:val="24"/>
          <w:lang w:val="el-GR"/>
        </w:rPr>
        <w:t>22 από τον προσωρινό ανάδοχο, μέσω της λειτουργικότητας της «Επικοινωνίας» του υποσυστήματος.</w:t>
      </w:r>
    </w:p>
    <w:p w:rsidR="005363F3" w:rsidRPr="001C2D12" w:rsidRDefault="005363F3" w:rsidP="001946C2">
      <w:pPr>
        <w:spacing w:after="0"/>
        <w:rPr>
          <w:rFonts w:asciiTheme="minorHAnsi" w:eastAsia="Arial Unicode MS" w:hAnsiTheme="minorHAnsi" w:cstheme="minorHAnsi"/>
          <w:sz w:val="24"/>
          <w:lang w:val="el-GR"/>
        </w:rPr>
      </w:pP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n-US"/>
        </w:rPr>
        <w:t>iii</w:t>
      </w:r>
      <w:r w:rsidRPr="001C2D12">
        <w:rPr>
          <w:rFonts w:asciiTheme="minorHAnsi" w:eastAsia="Arial Unicode MS" w:hAnsiTheme="minorHAnsi" w:cstheme="minorHAnsi"/>
          <w:b/>
          <w:sz w:val="24"/>
          <w:lang w:val="el-GR"/>
        </w:rPr>
        <w:t xml:space="preserve">) </w:t>
      </w:r>
      <w:r w:rsidRPr="001C2D12">
        <w:rPr>
          <w:rFonts w:asciiTheme="minorHAnsi" w:eastAsia="Arial Unicode MS" w:hAnsiTheme="minorHAnsi" w:cstheme="minorHAnsi"/>
          <w:b/>
          <w:sz w:val="24"/>
          <w:u w:val="single"/>
          <w:lang w:val="el-GR"/>
        </w:rPr>
        <w:t>πιστοποιητικό/α αρμόδιας δικαστικής ή διοικητικής αρχής</w:t>
      </w:r>
      <w:r w:rsidRPr="001C2D12">
        <w:rPr>
          <w:rFonts w:asciiTheme="minorHAnsi" w:eastAsia="Arial Unicode MS" w:hAnsiTheme="minorHAnsi" w:cstheme="minorHAnsi"/>
          <w:b/>
          <w:sz w:val="24"/>
          <w:lang w:val="el-GR"/>
        </w:rPr>
        <w:t xml:space="preserve"> </w:t>
      </w:r>
      <w:r w:rsidRPr="001C2D12">
        <w:rPr>
          <w:rFonts w:asciiTheme="minorHAnsi" w:eastAsia="Arial Unicode MS" w:hAnsiTheme="minorHAnsi" w:cstheme="minorHAnsi"/>
          <w:sz w:val="24"/>
          <w:lang w:val="el-GR"/>
        </w:rPr>
        <w:t xml:space="preserve">–έκδοσης </w:t>
      </w:r>
      <w:r w:rsidR="00EC07FD" w:rsidRPr="001C2D12">
        <w:rPr>
          <w:rFonts w:asciiTheme="minorHAnsi" w:eastAsia="Arial Unicode MS" w:hAnsiTheme="minorHAnsi" w:cstheme="minorHAnsi"/>
          <w:b/>
          <w:sz w:val="24"/>
          <w:lang w:val="el-GR"/>
        </w:rPr>
        <w:t xml:space="preserve">έως τριών (3) μηνών πριν την υποβολή του </w:t>
      </w:r>
      <w:r w:rsidRPr="001C2D12">
        <w:rPr>
          <w:rFonts w:asciiTheme="minorHAnsi" w:eastAsia="Arial Unicode MS" w:hAnsiTheme="minorHAnsi" w:cstheme="minorHAnsi"/>
          <w:b/>
          <w:sz w:val="24"/>
          <w:lang w:val="el-GR"/>
        </w:rPr>
        <w:t xml:space="preserve">- </w:t>
      </w:r>
      <w:r w:rsidRPr="001C2D12">
        <w:rPr>
          <w:rFonts w:asciiTheme="minorHAnsi" w:eastAsia="Arial Unicode MS" w:hAnsiTheme="minorHAnsi" w:cstheme="minorHAnsi"/>
          <w:sz w:val="24"/>
          <w:lang w:val="el-GR"/>
        </w:rPr>
        <w:t>ότι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w:t>
      </w:r>
    </w:p>
    <w:p w:rsidR="0033402C" w:rsidRPr="001C2D12" w:rsidRDefault="0033402C" w:rsidP="0033402C">
      <w:pPr>
        <w:rPr>
          <w:rFonts w:asciiTheme="minorHAnsi" w:eastAsia="Arial Unicode MS" w:hAnsiTheme="minorHAnsi" w:cstheme="minorHAnsi"/>
          <w:bCs/>
          <w:color w:val="5B9BD5"/>
          <w:sz w:val="24"/>
          <w:lang w:val="el-GR"/>
        </w:rPr>
      </w:pPr>
    </w:p>
    <w:p w:rsidR="0033402C" w:rsidRPr="001C2D12" w:rsidRDefault="0033402C" w:rsidP="0033402C">
      <w:pPr>
        <w:rPr>
          <w:rFonts w:asciiTheme="minorHAnsi" w:eastAsia="Arial Unicode MS" w:hAnsiTheme="minorHAnsi" w:cstheme="minorHAnsi"/>
          <w:b/>
          <w:sz w:val="24"/>
          <w:lang w:val="el-GR"/>
        </w:rPr>
      </w:pPr>
      <w:r w:rsidRPr="001C2D12">
        <w:rPr>
          <w:rFonts w:asciiTheme="minorHAnsi" w:eastAsia="Arial Unicode MS" w:hAnsiTheme="minorHAnsi" w:cstheme="minorHAnsi"/>
          <w:b/>
          <w:bCs/>
          <w:sz w:val="24"/>
          <w:lang w:val="el-GR"/>
        </w:rPr>
        <w:t xml:space="preserve">Ειδικά </w:t>
      </w:r>
      <w:r w:rsidRPr="001C2D12">
        <w:rPr>
          <w:rFonts w:asciiTheme="minorHAnsi" w:eastAsia="Arial Unicode MS" w:hAnsiTheme="minorHAnsi" w:cstheme="minorHAnsi"/>
          <w:b/>
          <w:sz w:val="24"/>
          <w:lang w:val="el-GR"/>
        </w:rPr>
        <w:t>για τις περιπτώσεις της παραγράφου 2.2.3.2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33402C" w:rsidRPr="001C2D12" w:rsidRDefault="0033402C" w:rsidP="001946C2">
      <w:pPr>
        <w:spacing w:after="0"/>
        <w:rPr>
          <w:rFonts w:asciiTheme="minorHAnsi" w:eastAsia="Arial Unicode MS" w:hAnsiTheme="minorHAnsi" w:cstheme="minorHAnsi"/>
          <w:b/>
          <w:sz w:val="24"/>
          <w:lang w:val="el-GR"/>
        </w:rPr>
      </w:pPr>
    </w:p>
    <w:p w:rsidR="00C26FE1" w:rsidRPr="001C2D12" w:rsidRDefault="00C26FE1"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Γ</w:t>
      </w:r>
      <w:r w:rsidR="005363F3" w:rsidRPr="001C2D12">
        <w:rPr>
          <w:rFonts w:asciiTheme="minorHAnsi" w:eastAsia="Arial Unicode MS" w:hAnsiTheme="minorHAnsi" w:cstheme="minorHAnsi"/>
          <w:sz w:val="24"/>
          <w:lang w:val="el-GR"/>
        </w:rPr>
        <w:t xml:space="preserve">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r w:rsidRPr="001C2D12">
        <w:rPr>
          <w:rStyle w:val="ab"/>
          <w:rFonts w:asciiTheme="minorHAnsi" w:eastAsia="Arial Unicode MS" w:hAnsiTheme="minorHAnsi" w:cstheme="minorHAnsi"/>
          <w:sz w:val="24"/>
          <w:lang w:val="el-GR"/>
        </w:rPr>
        <w:footnoteReference w:id="7"/>
      </w:r>
    </w:p>
    <w:p w:rsidR="00077406" w:rsidRPr="001C2D12" w:rsidRDefault="00415DAD" w:rsidP="00077406">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 xml:space="preserve">γ) </w:t>
      </w:r>
      <w:r w:rsidR="00077406" w:rsidRPr="001C2D12">
        <w:rPr>
          <w:rFonts w:asciiTheme="minorHAnsi" w:eastAsia="Arial Unicode MS" w:hAnsiTheme="minorHAnsi" w:cstheme="minorHAnsi"/>
          <w:bCs/>
          <w:sz w:val="24"/>
          <w:lang w:val="el-GR"/>
        </w:rPr>
        <w:t xml:space="preserve">για τις περιπτώσεις του άρθρου 2.2.3.2γ της παρούσας, </w:t>
      </w:r>
      <w:r w:rsidR="00077406" w:rsidRPr="001C2D12">
        <w:rPr>
          <w:rFonts w:asciiTheme="minorHAnsi" w:eastAsia="Arial Unicode MS" w:hAnsiTheme="minorHAnsi" w:cstheme="minorHAnsi"/>
          <w:b/>
          <w:bCs/>
          <w:sz w:val="24"/>
          <w:lang w:val="el-GR"/>
        </w:rPr>
        <w:t xml:space="preserve">πιστοποιητικό </w:t>
      </w:r>
      <w:r w:rsidR="00077406" w:rsidRPr="001C2D12">
        <w:rPr>
          <w:rFonts w:asciiTheme="minorHAnsi" w:eastAsia="Arial Unicode MS" w:hAnsiTheme="minorHAnsi" w:cstheme="minorHAnsi"/>
          <w:bCs/>
          <w:sz w:val="24"/>
          <w:lang w:val="el-GR"/>
        </w:rPr>
        <w:t xml:space="preserve">από τη </w:t>
      </w:r>
      <w:r w:rsidR="00077406" w:rsidRPr="001C2D12">
        <w:rPr>
          <w:rFonts w:asciiTheme="minorHAnsi" w:eastAsia="Arial Unicode MS" w:hAnsiTheme="minorHAnsi" w:cstheme="minorHAnsi"/>
          <w:b/>
          <w:bCs/>
          <w:sz w:val="24"/>
          <w:lang w:val="el-GR"/>
        </w:rPr>
        <w:t>Διεύθυνση Προγραμματισμού και Συντονισμού</w:t>
      </w:r>
      <w:r w:rsidR="00077406" w:rsidRPr="001C2D12">
        <w:rPr>
          <w:rFonts w:asciiTheme="minorHAnsi" w:eastAsia="Arial Unicode MS" w:hAnsiTheme="minorHAnsi" w:cstheme="minorHAnsi"/>
          <w:bCs/>
          <w:sz w:val="24"/>
          <w:lang w:val="el-GR"/>
        </w:rPr>
        <w:t xml:space="preserve"> </w:t>
      </w:r>
      <w:r w:rsidR="00077406" w:rsidRPr="001C2D12">
        <w:rPr>
          <w:rFonts w:asciiTheme="minorHAnsi" w:eastAsia="Arial Unicode MS" w:hAnsiTheme="minorHAnsi" w:cstheme="minorHAnsi"/>
          <w:sz w:val="24"/>
          <w:lang w:val="el-GR"/>
        </w:rPr>
        <w:t>της Επιθεώρησης Εργασιακών Σχέσεων,</w:t>
      </w:r>
      <w:r w:rsidR="00C26FE1" w:rsidRPr="001C2D12">
        <w:rPr>
          <w:rFonts w:asciiTheme="minorHAnsi" w:eastAsia="Arial Unicode MS" w:hAnsiTheme="minorHAnsi" w:cstheme="minorHAnsi"/>
          <w:sz w:val="24"/>
          <w:lang w:val="el-GR"/>
        </w:rPr>
        <w:t xml:space="preserve"> που να έχει εκδοθεί έως τρεις (3) μήνες πριν από την υποβολή του,</w:t>
      </w:r>
      <w:r w:rsidR="00077406" w:rsidRPr="001C2D12">
        <w:rPr>
          <w:rFonts w:asciiTheme="minorHAnsi" w:eastAsia="Arial Unicode MS" w:hAnsiTheme="minorHAnsi" w:cstheme="minorHAnsi"/>
          <w:sz w:val="24"/>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w:t>
      </w:r>
      <w:r w:rsidR="00C26FE1" w:rsidRPr="001C2D12">
        <w:rPr>
          <w:rFonts w:asciiTheme="minorHAnsi" w:eastAsia="Arial Unicode MS" w:hAnsiTheme="minorHAnsi" w:cstheme="minorHAnsi"/>
          <w:sz w:val="24"/>
          <w:lang w:val="el-GR"/>
        </w:rPr>
        <w:t>ανωτέρω</w:t>
      </w:r>
      <w:r w:rsidR="00C26FE1" w:rsidRPr="001C2D12">
        <w:rPr>
          <w:rFonts w:asciiTheme="minorHAnsi" w:eastAsia="Arial Unicode MS" w:hAnsiTheme="minorHAnsi" w:cstheme="minorHAnsi"/>
          <w:color w:val="00B050"/>
          <w:sz w:val="24"/>
          <w:lang w:val="el-GR"/>
        </w:rPr>
        <w:t xml:space="preserve"> </w:t>
      </w:r>
      <w:r w:rsidR="00077406" w:rsidRPr="001C2D12">
        <w:rPr>
          <w:rFonts w:asciiTheme="minorHAnsi" w:eastAsia="Arial Unicode MS" w:hAnsiTheme="minorHAnsi" w:cstheme="minorHAnsi"/>
          <w:sz w:val="24"/>
          <w:lang w:val="el-GR"/>
        </w:rPr>
        <w:t>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p>
    <w:p w:rsidR="00077406" w:rsidRPr="001C2D12" w:rsidRDefault="00077406" w:rsidP="009976C9">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Αν το κράτος-μέλος ή η εν λόγω χώρα δεν εκδίδει τέτοιου είδους έγγραφ</w:t>
      </w:r>
      <w:r w:rsidRPr="006C29E8">
        <w:rPr>
          <w:rFonts w:asciiTheme="minorHAnsi" w:eastAsia="Arial Unicode MS" w:hAnsiTheme="minorHAnsi" w:cstheme="minorHAnsi"/>
          <w:sz w:val="24"/>
          <w:lang w:val="el-GR"/>
        </w:rPr>
        <w:t>α</w:t>
      </w:r>
      <w:r w:rsidRPr="001C2D12">
        <w:rPr>
          <w:rFonts w:asciiTheme="minorHAnsi" w:eastAsia="Arial Unicode MS" w:hAnsiTheme="minorHAnsi" w:cstheme="minorHAnsi"/>
          <w:sz w:val="24"/>
          <w:lang w:val="el-GR"/>
        </w:rPr>
        <w:t xml:space="preserve"> ή πιστοποιητικά ή όπου τα έγγραφα ή το πιστοποιητικά αυτά δεν καλύπτουν όλες τις περιπτώσεις που αναφέρονται στις παραγράφους 2.2.3.1  και 2.2.3.2 </w:t>
      </w:r>
      <w:proofErr w:type="spellStart"/>
      <w:r w:rsidR="00C26FE1" w:rsidRPr="001C2D12">
        <w:rPr>
          <w:rFonts w:asciiTheme="minorHAnsi" w:eastAsia="Arial Unicode MS" w:hAnsiTheme="minorHAnsi" w:cstheme="minorHAnsi"/>
          <w:sz w:val="24"/>
          <w:lang w:val="el-GR"/>
        </w:rPr>
        <w:t>περ.α΄και</w:t>
      </w:r>
      <w:proofErr w:type="spellEnd"/>
      <w:r w:rsidR="00C26FE1" w:rsidRPr="001C2D12">
        <w:rPr>
          <w:rFonts w:asciiTheme="minorHAnsi" w:eastAsia="Arial Unicode MS" w:hAnsiTheme="minorHAnsi" w:cstheme="minorHAnsi"/>
          <w:sz w:val="24"/>
          <w:lang w:val="el-GR"/>
        </w:rPr>
        <w:t xml:space="preserve"> </w:t>
      </w:r>
      <w:proofErr w:type="spellStart"/>
      <w:r w:rsidR="00C26FE1" w:rsidRPr="001C2D12">
        <w:rPr>
          <w:rFonts w:asciiTheme="minorHAnsi" w:eastAsia="Arial Unicode MS" w:hAnsiTheme="minorHAnsi" w:cstheme="minorHAnsi"/>
          <w:sz w:val="24"/>
          <w:lang w:val="el-GR"/>
        </w:rPr>
        <w:t>β΄καθώς</w:t>
      </w:r>
      <w:proofErr w:type="spellEnd"/>
      <w:r w:rsidR="00C26FE1"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 xml:space="preserve">και στην περίπτωση </w:t>
      </w:r>
      <w:proofErr w:type="spellStart"/>
      <w:r w:rsidRPr="001C2D12">
        <w:rPr>
          <w:rFonts w:asciiTheme="minorHAnsi" w:eastAsia="Arial Unicode MS" w:hAnsiTheme="minorHAnsi" w:cstheme="minorHAnsi"/>
          <w:sz w:val="24"/>
          <w:lang w:val="el-GR"/>
        </w:rPr>
        <w:t>β΄της</w:t>
      </w:r>
      <w:proofErr w:type="spellEnd"/>
      <w:r w:rsidRPr="001C2D12">
        <w:rPr>
          <w:rFonts w:asciiTheme="minorHAnsi" w:eastAsia="Arial Unicode MS" w:hAnsiTheme="minorHAnsi" w:cstheme="minorHAnsi"/>
          <w:sz w:val="24"/>
          <w:lang w:val="el-GR"/>
        </w:rPr>
        <w:t xml:space="preserve"> παραγράφου 2.2.3.4, τα έγγραφα ή τα πιστοποιητικά μπορούν να αντικαθίστανται από ένορκη βεβαίωση ή, στα κράτη-μέλη ή στις χώρες όπου δεν προβλέπεται ένορκη βεβαίωση, από υπεύθυνη δήλωση του ενδιαφερόμενου ενώπιον αρμόδιας δικαστικής ή διοικητικής αρχής, συμβολαιογράφου ή </w:t>
      </w:r>
      <w:r w:rsidRPr="001C2D12">
        <w:rPr>
          <w:rFonts w:asciiTheme="minorHAnsi" w:eastAsia="Arial Unicode MS" w:hAnsiTheme="minorHAnsi" w:cstheme="minorHAnsi"/>
          <w:sz w:val="24"/>
          <w:lang w:val="el-GR"/>
        </w:rPr>
        <w:lastRenderedPageBreak/>
        <w:t>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077406" w:rsidRPr="001C2D12" w:rsidRDefault="00077406" w:rsidP="00077406">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00C26FE1" w:rsidRPr="001C2D12">
        <w:rPr>
          <w:rFonts w:asciiTheme="minorHAnsi" w:eastAsia="Arial Unicode MS" w:hAnsiTheme="minorHAnsi" w:cstheme="minorHAnsi"/>
          <w:sz w:val="24"/>
          <w:lang w:val="el-GR"/>
        </w:rPr>
        <w:t>περ.α΄και</w:t>
      </w:r>
      <w:proofErr w:type="spellEnd"/>
      <w:r w:rsidR="00C26FE1" w:rsidRPr="001C2D12">
        <w:rPr>
          <w:rFonts w:asciiTheme="minorHAnsi" w:eastAsia="Arial Unicode MS" w:hAnsiTheme="minorHAnsi" w:cstheme="minorHAnsi"/>
          <w:sz w:val="24"/>
          <w:lang w:val="el-GR"/>
        </w:rPr>
        <w:t xml:space="preserve"> </w:t>
      </w:r>
      <w:proofErr w:type="spellStart"/>
      <w:r w:rsidR="00C26FE1" w:rsidRPr="001C2D12">
        <w:rPr>
          <w:rFonts w:asciiTheme="minorHAnsi" w:eastAsia="Arial Unicode MS" w:hAnsiTheme="minorHAnsi" w:cstheme="minorHAnsi"/>
          <w:sz w:val="24"/>
          <w:lang w:val="el-GR"/>
        </w:rPr>
        <w:t>β΄καθώς</w:t>
      </w:r>
      <w:proofErr w:type="spellEnd"/>
      <w:r w:rsidR="00C26FE1" w:rsidRPr="001C2D12">
        <w:rPr>
          <w:rFonts w:asciiTheme="minorHAnsi" w:eastAsia="Arial Unicode MS" w:hAnsiTheme="minorHAnsi" w:cstheme="minorHAnsi"/>
          <w:color w:val="00B050"/>
          <w:sz w:val="24"/>
          <w:lang w:val="el-GR"/>
        </w:rPr>
        <w:t xml:space="preserve"> </w:t>
      </w:r>
      <w:r w:rsidRPr="001C2D12">
        <w:rPr>
          <w:rFonts w:asciiTheme="minorHAnsi" w:eastAsia="Arial Unicode MS" w:hAnsiTheme="minorHAnsi" w:cstheme="minorHAnsi"/>
          <w:sz w:val="24"/>
          <w:lang w:val="el-GR"/>
        </w:rPr>
        <w:t xml:space="preserve">και στην περίπτωση </w:t>
      </w:r>
      <w:proofErr w:type="spellStart"/>
      <w:r w:rsidRPr="001C2D12">
        <w:rPr>
          <w:rFonts w:asciiTheme="minorHAnsi" w:eastAsia="Arial Unicode MS" w:hAnsiTheme="minorHAnsi" w:cstheme="minorHAnsi"/>
          <w:sz w:val="24"/>
          <w:lang w:val="el-GR"/>
        </w:rPr>
        <w:t>β΄</w:t>
      </w:r>
      <w:proofErr w:type="spellEnd"/>
      <w:r w:rsidRPr="001C2D12">
        <w:rPr>
          <w:rFonts w:asciiTheme="minorHAnsi" w:eastAsia="Arial Unicode MS" w:hAnsiTheme="minorHAnsi" w:cstheme="minorHAnsi"/>
          <w:sz w:val="24"/>
          <w:lang w:val="el-GR"/>
        </w:rPr>
        <w:t xml:space="preserve"> της παραγράφου 2.2.3.4. Οι επίσημες δηλώσεις καθίστανται διαθέσιμες μέσω του </w:t>
      </w:r>
      <w:proofErr w:type="spellStart"/>
      <w:r w:rsidRPr="001C2D12">
        <w:rPr>
          <w:rFonts w:asciiTheme="minorHAnsi" w:eastAsia="Arial Unicode MS" w:hAnsiTheme="minorHAnsi" w:cstheme="minorHAnsi"/>
          <w:sz w:val="24"/>
          <w:lang w:val="el-GR"/>
        </w:rPr>
        <w:t>επιγραμμικού</w:t>
      </w:r>
      <w:proofErr w:type="spellEnd"/>
      <w:r w:rsidRPr="001C2D12">
        <w:rPr>
          <w:rFonts w:asciiTheme="minorHAnsi" w:eastAsia="Arial Unicode MS" w:hAnsiTheme="minorHAnsi" w:cstheme="minorHAnsi"/>
          <w:sz w:val="24"/>
          <w:lang w:val="el-GR"/>
        </w:rPr>
        <w:t xml:space="preserve"> αποθετηρίου πιστοποιητικών (e-</w:t>
      </w:r>
      <w:proofErr w:type="spellStart"/>
      <w:r w:rsidRPr="001C2D12">
        <w:rPr>
          <w:rFonts w:asciiTheme="minorHAnsi" w:eastAsia="Arial Unicode MS" w:hAnsiTheme="minorHAnsi" w:cstheme="minorHAnsi"/>
          <w:sz w:val="24"/>
          <w:lang w:val="el-GR"/>
        </w:rPr>
        <w:t>Certi</w:t>
      </w:r>
      <w:proofErr w:type="spellEnd"/>
      <w:r w:rsidRPr="001C2D12">
        <w:rPr>
          <w:rFonts w:asciiTheme="minorHAnsi" w:eastAsia="Arial Unicode MS" w:hAnsiTheme="minorHAnsi" w:cstheme="minorHAnsi"/>
          <w:sz w:val="24"/>
          <w:lang w:val="el-GR"/>
        </w:rPr>
        <w:t>s) του άρθρου 81 του ν.4412/16.</w:t>
      </w:r>
    </w:p>
    <w:p w:rsidR="00415DAD" w:rsidRPr="001C2D12" w:rsidRDefault="00415DAD" w:rsidP="00077406">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δ</w:t>
      </w:r>
      <w:r w:rsidR="005363F3" w:rsidRPr="001C2D12">
        <w:rPr>
          <w:rFonts w:asciiTheme="minorHAnsi" w:eastAsia="Arial Unicode MS" w:hAnsiTheme="minorHAnsi" w:cstheme="minorHAnsi"/>
          <w:b/>
          <w:bCs/>
          <w:sz w:val="24"/>
          <w:lang w:val="el-GR"/>
        </w:rPr>
        <w:t xml:space="preserve">) </w:t>
      </w:r>
      <w:r w:rsidR="00077406" w:rsidRPr="001C2D12">
        <w:rPr>
          <w:rFonts w:asciiTheme="minorHAnsi" w:eastAsia="Arial Unicode MS" w:hAnsiTheme="minorHAnsi" w:cstheme="minorHAnsi"/>
          <w:sz w:val="24"/>
          <w:lang w:val="el-GR"/>
        </w:rPr>
        <w:t xml:space="preserve">Για τις λοιπές περιπτώσεις της παραγράφου 2.2.3.4 </w:t>
      </w:r>
      <w:r w:rsidR="00077406" w:rsidRPr="001C2D12">
        <w:rPr>
          <w:rFonts w:asciiTheme="minorHAnsi" w:eastAsia="Arial Unicode MS" w:hAnsiTheme="minorHAnsi" w:cstheme="minorHAnsi"/>
          <w:b/>
          <w:sz w:val="24"/>
          <w:lang w:val="el-GR"/>
        </w:rPr>
        <w:t>υπεύθυνη δήλωση</w:t>
      </w:r>
      <w:r w:rsidR="00077406" w:rsidRPr="001C2D12">
        <w:rPr>
          <w:rFonts w:asciiTheme="minorHAnsi" w:eastAsia="Arial Unicode MS" w:hAnsiTheme="minorHAnsi" w:cstheme="minorHAnsi"/>
          <w:sz w:val="24"/>
          <w:lang w:val="el-GR"/>
        </w:rPr>
        <w:t xml:space="preserve"> του προσφέροντος οικονομικού φορέα ότι δεν συντρέχουν στο πρόσωπό του οι οριζόμενοι στην παράγραφο λόγοι αποκλεισμού.</w:t>
      </w:r>
    </w:p>
    <w:p w:rsidR="00415DAD" w:rsidRPr="001C2D12" w:rsidRDefault="00415DAD" w:rsidP="00415DAD">
      <w:pPr>
        <w:spacing w:after="0"/>
        <w:rPr>
          <w:rFonts w:asciiTheme="minorHAnsi" w:eastAsia="Arial Unicode MS" w:hAnsiTheme="minorHAnsi" w:cstheme="minorHAnsi"/>
          <w:bCs/>
          <w:color w:val="0070C0"/>
          <w:sz w:val="24"/>
          <w:lang w:val="el-GR"/>
        </w:rPr>
      </w:pPr>
    </w:p>
    <w:p w:rsidR="009068B9" w:rsidRPr="00F80B8B" w:rsidRDefault="00415DAD" w:rsidP="006F0BEE">
      <w:pPr>
        <w:rPr>
          <w:rFonts w:asciiTheme="minorHAnsi" w:eastAsia="Arial Unicode MS" w:hAnsiTheme="minorHAnsi" w:cstheme="minorHAnsi"/>
          <w:sz w:val="24"/>
          <w:lang w:val="el-GR" w:eastAsia="el-GR"/>
        </w:rPr>
      </w:pPr>
      <w:r w:rsidRPr="00F80B8B">
        <w:rPr>
          <w:rFonts w:asciiTheme="minorHAnsi" w:eastAsia="Arial Unicode MS" w:hAnsiTheme="minorHAnsi" w:cstheme="minorHAnsi"/>
          <w:b/>
          <w:bCs/>
          <w:sz w:val="24"/>
          <w:lang w:val="el-GR"/>
        </w:rPr>
        <w:t>ε</w:t>
      </w:r>
      <w:r w:rsidR="005363F3" w:rsidRPr="00F80B8B">
        <w:rPr>
          <w:rFonts w:asciiTheme="minorHAnsi" w:eastAsia="Arial Unicode MS" w:hAnsiTheme="minorHAnsi" w:cstheme="minorHAnsi"/>
          <w:b/>
          <w:bCs/>
          <w:sz w:val="24"/>
          <w:lang w:val="el-GR"/>
        </w:rPr>
        <w:t>)</w:t>
      </w:r>
      <w:r w:rsidR="006F0BEE" w:rsidRPr="00F80B8B">
        <w:rPr>
          <w:rFonts w:asciiTheme="minorHAnsi" w:eastAsia="Arial Unicode MS" w:hAnsiTheme="minorHAnsi" w:cstheme="minorHAnsi"/>
          <w:sz w:val="24"/>
          <w:lang w:val="el-GR"/>
        </w:rPr>
        <w:t xml:space="preserve"> </w:t>
      </w:r>
      <w:r w:rsidR="00CD550B" w:rsidRPr="00F80B8B">
        <w:rPr>
          <w:rFonts w:asciiTheme="minorHAnsi" w:eastAsia="Arial Unicode MS" w:hAnsiTheme="minorHAnsi" w:cstheme="minorHAnsi"/>
          <w:sz w:val="24"/>
          <w:lang w:val="el-GR" w:eastAsia="el-GR"/>
        </w:rPr>
        <w:t>Γ</w:t>
      </w:r>
      <w:r w:rsidR="006F0BEE" w:rsidRPr="00F80B8B">
        <w:rPr>
          <w:rFonts w:asciiTheme="minorHAnsi" w:eastAsia="Arial Unicode MS" w:hAnsiTheme="minorHAnsi" w:cstheme="minorHAnsi"/>
          <w:sz w:val="24"/>
          <w:lang w:val="el-GR" w:eastAsia="el-GR"/>
        </w:rPr>
        <w:t xml:space="preserve">ια την </w:t>
      </w:r>
      <w:r w:rsidR="006F0BEE" w:rsidRPr="00F80B8B">
        <w:rPr>
          <w:rFonts w:asciiTheme="minorHAnsi" w:eastAsia="Arial Unicode MS" w:hAnsiTheme="minorHAnsi" w:cstheme="minorHAnsi"/>
          <w:b/>
          <w:bCs/>
          <w:sz w:val="24"/>
          <w:lang w:val="el-GR" w:eastAsia="el-GR"/>
        </w:rPr>
        <w:t>παράγραφο 2.2.3.5</w:t>
      </w:r>
      <w:r w:rsidR="009068B9" w:rsidRPr="00F80B8B">
        <w:rPr>
          <w:rFonts w:asciiTheme="minorHAnsi" w:eastAsia="Arial Unicode MS" w:hAnsiTheme="minorHAnsi" w:cstheme="minorHAnsi"/>
          <w:sz w:val="24"/>
          <w:lang w:val="el-GR" w:eastAsia="el-GR"/>
        </w:rPr>
        <w:t xml:space="preserve"> </w:t>
      </w:r>
      <w:r w:rsidR="009068B9" w:rsidRPr="00F80B8B">
        <w:rPr>
          <w:rFonts w:asciiTheme="minorHAnsi" w:eastAsia="Arial Unicode MS" w:hAnsiTheme="minorHAnsi" w:cstheme="minorHAnsi"/>
          <w:b/>
          <w:sz w:val="24"/>
          <w:lang w:val="el-GR" w:eastAsia="el-GR"/>
        </w:rPr>
        <w:t>(</w:t>
      </w:r>
      <w:r w:rsidR="00CD550B" w:rsidRPr="00F80B8B">
        <w:rPr>
          <w:rFonts w:asciiTheme="minorHAnsi" w:eastAsia="Arial Unicode MS" w:hAnsiTheme="minorHAnsi" w:cstheme="minorHAnsi"/>
          <w:b/>
          <w:sz w:val="24"/>
          <w:lang w:val="el-GR" w:eastAsia="el-GR"/>
        </w:rPr>
        <w:t>Δ</w:t>
      </w:r>
      <w:r w:rsidR="009068B9" w:rsidRPr="00F80B8B">
        <w:rPr>
          <w:rFonts w:asciiTheme="minorHAnsi" w:eastAsia="Arial Unicode MS" w:hAnsiTheme="minorHAnsi" w:cstheme="minorHAnsi"/>
          <w:b/>
          <w:sz w:val="24"/>
          <w:lang w:val="el-GR" w:eastAsia="el-GR"/>
        </w:rPr>
        <w:t xml:space="preserve">εν εφαρμόζεται στην παρούσα λόγω </w:t>
      </w:r>
      <w:r w:rsidR="00CD550B" w:rsidRPr="00F80B8B">
        <w:rPr>
          <w:rFonts w:asciiTheme="minorHAnsi" w:eastAsia="Arial Unicode MS" w:hAnsiTheme="minorHAnsi" w:cstheme="minorHAnsi"/>
          <w:b/>
          <w:sz w:val="24"/>
          <w:lang w:val="el-GR" w:eastAsia="el-GR"/>
        </w:rPr>
        <w:t>προϋπολογισμού</w:t>
      </w:r>
      <w:r w:rsidR="009068B9" w:rsidRPr="00F80B8B">
        <w:rPr>
          <w:rFonts w:asciiTheme="minorHAnsi" w:eastAsia="Arial Unicode MS" w:hAnsiTheme="minorHAnsi" w:cstheme="minorHAnsi"/>
          <w:b/>
          <w:sz w:val="24"/>
          <w:lang w:val="el-GR" w:eastAsia="el-GR"/>
        </w:rPr>
        <w:t>)</w:t>
      </w:r>
    </w:p>
    <w:p w:rsidR="005363F3" w:rsidRPr="001C2D12" w:rsidRDefault="005363F3" w:rsidP="00415DAD">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 xml:space="preserve"> </w:t>
      </w:r>
      <w:r w:rsidR="00415DAD" w:rsidRPr="001C2D12">
        <w:rPr>
          <w:rFonts w:asciiTheme="minorHAnsi" w:eastAsia="Arial Unicode MS" w:hAnsiTheme="minorHAnsi" w:cstheme="minorHAnsi"/>
          <w:b/>
          <w:bCs/>
          <w:sz w:val="24"/>
          <w:lang w:val="el-GR"/>
        </w:rPr>
        <w:t>στ</w:t>
      </w:r>
      <w:r w:rsidR="000C463F" w:rsidRPr="001C2D12">
        <w:rPr>
          <w:rFonts w:asciiTheme="minorHAnsi" w:eastAsia="Arial Unicode MS" w:hAnsiTheme="minorHAnsi" w:cstheme="minorHAnsi"/>
          <w:b/>
          <w:bCs/>
          <w:sz w:val="24"/>
          <w:lang w:val="el-GR"/>
        </w:rPr>
        <w:t xml:space="preserve">) </w:t>
      </w:r>
      <w:r w:rsidR="00415DAD" w:rsidRPr="001C2D12">
        <w:rPr>
          <w:rFonts w:asciiTheme="minorHAnsi" w:eastAsia="Arial Unicode MS" w:hAnsiTheme="minorHAnsi" w:cstheme="minorHAnsi"/>
          <w:bCs/>
          <w:sz w:val="24"/>
          <w:lang w:val="el-GR"/>
        </w:rPr>
        <w:t xml:space="preserve">για την παράγραφο </w:t>
      </w:r>
      <w:r w:rsidR="00415DAD" w:rsidRPr="001C2D12">
        <w:rPr>
          <w:rFonts w:asciiTheme="minorHAnsi" w:eastAsia="Arial Unicode MS" w:hAnsiTheme="minorHAnsi" w:cstheme="minorHAnsi"/>
          <w:b/>
          <w:bCs/>
          <w:sz w:val="24"/>
          <w:lang w:val="el-GR"/>
        </w:rPr>
        <w:t>2.2.3.9</w:t>
      </w:r>
      <w:r w:rsidR="00415DAD" w:rsidRPr="001C2D12">
        <w:rPr>
          <w:rFonts w:asciiTheme="minorHAnsi" w:eastAsia="Arial Unicode MS" w:hAnsiTheme="minorHAnsi" w:cstheme="minorHAnsi"/>
          <w:bCs/>
          <w:sz w:val="24"/>
          <w:lang w:val="el-GR"/>
        </w:rPr>
        <w:t xml:space="preserve"> υπεύθυνη </w:t>
      </w:r>
      <w:r w:rsidR="00415DAD" w:rsidRPr="001C2D12">
        <w:rPr>
          <w:rFonts w:asciiTheme="minorHAnsi" w:eastAsia="Arial Unicode MS" w:hAnsiTheme="minorHAnsi" w:cstheme="minorHAnsi"/>
          <w:sz w:val="24"/>
          <w:lang w:val="el-GR"/>
        </w:rPr>
        <w:t>δήλωση του προσφέροντος οικονομικού φορέα – ότι δεν έχει εκδοθεί σε βάρος του απόφαση αποκλεισμού, σύμφωνα με το άρθρο 74 του ν. 4412/2016.</w:t>
      </w:r>
    </w:p>
    <w:p w:rsidR="00415DAD" w:rsidRPr="001C2D12" w:rsidRDefault="00415DAD" w:rsidP="00415DAD">
      <w:pPr>
        <w:spacing w:after="0"/>
        <w:rPr>
          <w:rFonts w:asciiTheme="minorHAnsi" w:eastAsia="Arial Unicode MS" w:hAnsiTheme="minorHAnsi" w:cstheme="minorHAnsi"/>
          <w:sz w:val="24"/>
          <w:lang w:val="el-GR"/>
        </w:rPr>
      </w:pPr>
    </w:p>
    <w:p w:rsidR="002A6D41" w:rsidRPr="001C2D12" w:rsidRDefault="005363F3" w:rsidP="00D55A1F">
      <w:pPr>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 xml:space="preserve">Β.2. </w:t>
      </w:r>
      <w:r w:rsidRPr="001C2D12">
        <w:rPr>
          <w:rFonts w:asciiTheme="minorHAnsi" w:eastAsia="Arial Unicode MS" w:hAnsiTheme="minorHAnsi" w:cstheme="minorHAnsi"/>
          <w:sz w:val="24"/>
          <w:lang w:val="el-GR"/>
        </w:rPr>
        <w:t xml:space="preserve">Για την απόδειξη της απαίτησης του άρθρου </w:t>
      </w:r>
      <w:r w:rsidRPr="001C2D12">
        <w:rPr>
          <w:rFonts w:asciiTheme="minorHAnsi" w:eastAsia="Arial Unicode MS" w:hAnsiTheme="minorHAnsi" w:cstheme="minorHAnsi"/>
          <w:b/>
          <w:sz w:val="24"/>
          <w:lang w:val="el-GR"/>
        </w:rPr>
        <w:t>2.2.4</w:t>
      </w:r>
      <w:r w:rsidRPr="001C2D12">
        <w:rPr>
          <w:rFonts w:asciiTheme="minorHAnsi" w:eastAsia="Arial Unicode MS" w:hAnsiTheme="minorHAnsi" w:cstheme="minorHAnsi"/>
          <w:sz w:val="24"/>
          <w:lang w:val="el-GR"/>
        </w:rPr>
        <w:t xml:space="preserve"> (απόδειξη καταλληλότητας για την άσκηση επαγγελματικής δραστηριότητας) προσκομίζουν </w:t>
      </w:r>
      <w:r w:rsidRPr="001C2D12">
        <w:rPr>
          <w:rFonts w:asciiTheme="minorHAnsi" w:eastAsia="Arial Unicode MS" w:hAnsiTheme="minorHAnsi" w:cstheme="minorHAnsi"/>
          <w:b/>
          <w:sz w:val="24"/>
          <w:lang w:val="el-GR"/>
        </w:rPr>
        <w:t xml:space="preserve">πιστοποιητικό/βεβαίωση του οικείου </w:t>
      </w:r>
      <w:r w:rsidR="002A6D41" w:rsidRPr="001C2D12">
        <w:rPr>
          <w:rFonts w:asciiTheme="minorHAnsi" w:eastAsia="Arial Unicode MS" w:hAnsiTheme="minorHAnsi" w:cstheme="minorHAnsi"/>
          <w:b/>
          <w:sz w:val="24"/>
          <w:lang w:val="el-GR"/>
        </w:rPr>
        <w:t>επαγγελματικού ή εμπορικού μητρώου</w:t>
      </w:r>
      <w:r w:rsidR="008F6715" w:rsidRPr="001C2D12">
        <w:rPr>
          <w:rFonts w:asciiTheme="minorHAnsi" w:eastAsia="Arial Unicode MS" w:hAnsiTheme="minorHAnsi" w:cstheme="minorHAnsi"/>
          <w:b/>
          <w:sz w:val="24"/>
          <w:lang w:val="el-GR"/>
        </w:rPr>
        <w:t xml:space="preserve"> </w:t>
      </w:r>
      <w:r w:rsidR="008F6715" w:rsidRPr="001C2D12">
        <w:rPr>
          <w:rFonts w:asciiTheme="minorHAnsi" w:eastAsia="Arial Unicode MS" w:hAnsiTheme="minorHAnsi" w:cstheme="minorHAnsi"/>
          <w:sz w:val="24"/>
          <w:lang w:val="el-GR"/>
        </w:rPr>
        <w:t>του κράτους εγκατάστασης</w:t>
      </w:r>
      <w:r w:rsidR="008D34CB" w:rsidRPr="001C2D12">
        <w:rPr>
          <w:rFonts w:asciiTheme="minorHAnsi" w:eastAsia="Arial Unicode MS" w:hAnsiTheme="minorHAnsi" w:cstheme="minorHAnsi"/>
          <w:b/>
          <w:sz w:val="24"/>
          <w:lang w:val="el-GR"/>
        </w:rPr>
        <w:t>.</w:t>
      </w:r>
      <w:r w:rsidRPr="001C2D12">
        <w:rPr>
          <w:rFonts w:asciiTheme="minorHAnsi" w:eastAsia="Arial Unicode MS" w:hAnsiTheme="minorHAnsi" w:cstheme="minorHAnsi"/>
          <w:sz w:val="24"/>
          <w:lang w:val="el-GR"/>
        </w:rPr>
        <w:t xml:space="preserve"> 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sidRPr="001C2D12">
        <w:rPr>
          <w:rFonts w:asciiTheme="minorHAnsi" w:eastAsia="Arial Unicode MS" w:hAnsiTheme="minorHAnsi" w:cstheme="minorHAnsi"/>
          <w:sz w:val="24"/>
          <w:lang w:val="en-US"/>
        </w:rPr>
        <w:t>XI</w:t>
      </w:r>
      <w:r w:rsidRPr="001C2D12">
        <w:rPr>
          <w:rFonts w:asciiTheme="minorHAnsi" w:eastAsia="Arial Unicode MS" w:hAnsiTheme="minorHAnsi" w:cstheme="minorHAnsi"/>
          <w:sz w:val="24"/>
          <w:lang w:val="el-GR"/>
        </w:rPr>
        <w:t xml:space="preserve"> του Προσαρτήματος </w:t>
      </w:r>
      <w:proofErr w:type="spellStart"/>
      <w:r w:rsidRPr="001C2D12">
        <w:rPr>
          <w:rFonts w:asciiTheme="minorHAnsi" w:eastAsia="Arial Unicode MS" w:hAnsiTheme="minorHAnsi" w:cstheme="minorHAnsi"/>
          <w:sz w:val="24"/>
          <w:lang w:val="el-GR"/>
        </w:rPr>
        <w:t>Α΄του</w:t>
      </w:r>
      <w:proofErr w:type="spellEnd"/>
      <w:r w:rsidRPr="001C2D12">
        <w:rPr>
          <w:rFonts w:asciiTheme="minorHAnsi" w:eastAsia="Arial Unicode MS" w:hAnsiTheme="minorHAnsi" w:cstheme="minorHAnsi"/>
          <w:sz w:val="24"/>
          <w:lang w:val="el-GR"/>
        </w:rPr>
        <w:t xml:space="preserve"> ν.4412/2016, με το οποίο πιστοποιείται αφενός η εγγραφή τους σε αυτό και αφετέρου το ειδικό επάγγελμά</w:t>
      </w:r>
      <w:r w:rsidR="006B2747"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 xml:space="preserve">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 από </w:t>
      </w:r>
      <w:r w:rsidR="006B2747" w:rsidRPr="001C2D12">
        <w:rPr>
          <w:rFonts w:asciiTheme="minorHAnsi" w:eastAsia="Arial Unicode MS" w:hAnsiTheme="minorHAnsi" w:cstheme="minorHAnsi"/>
          <w:sz w:val="24"/>
          <w:lang w:val="el-GR"/>
        </w:rPr>
        <w:t>υπεύθυνη</w:t>
      </w:r>
      <w:r w:rsidRPr="001C2D12">
        <w:rPr>
          <w:rFonts w:asciiTheme="minorHAnsi" w:eastAsia="Arial Unicode MS" w:hAnsiTheme="minorHAnsi" w:cstheme="minorHAnsi"/>
          <w:sz w:val="24"/>
          <w:lang w:val="el-GR"/>
        </w:rPr>
        <w:t xml:space="preserve">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p>
    <w:p w:rsidR="00D55A1F" w:rsidRPr="001C2D12" w:rsidRDefault="005363F3" w:rsidP="00D55A1F">
      <w:pPr>
        <w:rPr>
          <w:rFonts w:asciiTheme="minorHAnsi" w:eastAsia="Arial Unicode MS" w:hAnsiTheme="minorHAnsi" w:cstheme="minorHAnsi"/>
          <w:color w:val="0070C0"/>
          <w:sz w:val="24"/>
          <w:lang w:val="el-GR"/>
        </w:rPr>
      </w:pPr>
      <w:r w:rsidRPr="001C2D12">
        <w:rPr>
          <w:rFonts w:asciiTheme="minorHAnsi" w:eastAsia="Arial Unicode MS" w:hAnsiTheme="minorHAnsi" w:cstheme="minorHAnsi"/>
          <w:b/>
          <w:sz w:val="24"/>
          <w:lang w:val="el-GR"/>
        </w:rPr>
        <w:t xml:space="preserve">Οι εγκατεστημένοι στην Ελλάδα οικονομικοί φορείς προσκομίζουν βεβαίωση εγγραφής </w:t>
      </w:r>
      <w:r w:rsidR="00D55A1F" w:rsidRPr="001C2D12">
        <w:rPr>
          <w:rFonts w:asciiTheme="minorHAnsi" w:eastAsia="Arial Unicode MS" w:hAnsiTheme="minorHAnsi" w:cstheme="minorHAnsi"/>
          <w:sz w:val="24"/>
          <w:lang w:val="el-GR"/>
        </w:rPr>
        <w:t>στο οικείο επαγγελματικό μητρώο.</w:t>
      </w:r>
    </w:p>
    <w:p w:rsidR="005363F3" w:rsidRPr="001C2D12" w:rsidRDefault="005363F3" w:rsidP="001946C2">
      <w:pPr>
        <w:suppressAutoHyphens w:val="0"/>
        <w:autoSpaceDE w:val="0"/>
        <w:autoSpaceDN w:val="0"/>
        <w:adjustRightInd w:val="0"/>
        <w:spacing w:after="0"/>
        <w:rPr>
          <w:rFonts w:asciiTheme="minorHAnsi" w:eastAsia="Arial Unicode MS" w:hAnsiTheme="minorHAnsi" w:cstheme="minorHAnsi"/>
          <w:color w:val="0070C0"/>
          <w:sz w:val="24"/>
          <w:lang w:val="el-GR"/>
        </w:rPr>
      </w:pPr>
    </w:p>
    <w:p w:rsidR="006C2717" w:rsidRPr="001C2D12" w:rsidRDefault="006C2717" w:rsidP="006C2717">
      <w:pPr>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w:t>
      </w:r>
      <w:r w:rsidRPr="001C2D12">
        <w:rPr>
          <w:rFonts w:asciiTheme="minorHAnsi" w:eastAsia="Arial Unicode MS" w:hAnsiTheme="minorHAnsi" w:cstheme="minorHAnsi"/>
          <w:b/>
          <w:sz w:val="24"/>
          <w:lang w:val="el-GR"/>
        </w:rPr>
        <w:t>τριάντα (30) εργάσιμες ημέρες</w:t>
      </w:r>
      <w:r w:rsidRPr="001C2D12">
        <w:rPr>
          <w:rFonts w:asciiTheme="minorHAnsi" w:eastAsia="Arial Unicode MS" w:hAnsiTheme="minorHAnsi" w:cstheme="minorHAnsi"/>
          <w:sz w:val="24"/>
          <w:lang w:val="el-GR"/>
        </w:rPr>
        <w:t xml:space="preserve"> πριν από την υποβολή τους,</w:t>
      </w:r>
      <w:r w:rsidRPr="001C2D12">
        <w:rPr>
          <w:rStyle w:val="ab"/>
          <w:rFonts w:asciiTheme="minorHAnsi" w:eastAsia="Arial Unicode MS" w:hAnsiTheme="minorHAnsi" w:cstheme="minorHAnsi"/>
          <w:sz w:val="24"/>
          <w:lang w:val="el-GR"/>
        </w:rPr>
        <w:footnoteReference w:id="8"/>
      </w:r>
      <w:r w:rsidRPr="001C2D12">
        <w:rPr>
          <w:rFonts w:asciiTheme="minorHAnsi" w:eastAsia="Arial Unicode MS" w:hAnsiTheme="minorHAnsi" w:cstheme="minorHAnsi"/>
          <w:sz w:val="24"/>
          <w:lang w:val="el-GR"/>
        </w:rPr>
        <w:t xml:space="preserve"> εκτός αν, σύμφωνα με τις ειδικότερες διατάξεις αυτών, φέρουν συγκεκριμένο χρόνο ισχύος.</w:t>
      </w:r>
    </w:p>
    <w:p w:rsidR="006C2717" w:rsidRPr="001C2D12" w:rsidRDefault="006C2717" w:rsidP="001946C2">
      <w:pPr>
        <w:suppressAutoHyphens w:val="0"/>
        <w:autoSpaceDE w:val="0"/>
        <w:autoSpaceDN w:val="0"/>
        <w:adjustRightInd w:val="0"/>
        <w:spacing w:after="0"/>
        <w:rPr>
          <w:rFonts w:asciiTheme="minorHAnsi" w:eastAsia="Arial Unicode MS" w:hAnsiTheme="minorHAnsi" w:cstheme="minorHAnsi"/>
          <w:b/>
          <w:sz w:val="24"/>
          <w:lang w:val="el-GR"/>
        </w:rPr>
      </w:pPr>
    </w:p>
    <w:p w:rsidR="005363F3" w:rsidRPr="006A25FA" w:rsidRDefault="005363F3" w:rsidP="001946C2">
      <w:pPr>
        <w:spacing w:after="0"/>
        <w:rPr>
          <w:rFonts w:asciiTheme="minorHAnsi" w:eastAsia="Arial Unicode MS" w:hAnsiTheme="minorHAnsi" w:cstheme="minorHAnsi"/>
          <w:bCs/>
          <w:sz w:val="24"/>
          <w:lang w:val="el-GR"/>
        </w:rPr>
      </w:pPr>
      <w:r w:rsidRPr="006A25FA">
        <w:rPr>
          <w:rFonts w:asciiTheme="minorHAnsi" w:eastAsia="Arial Unicode MS" w:hAnsiTheme="minorHAnsi" w:cstheme="minorHAnsi"/>
          <w:b/>
          <w:bCs/>
          <w:sz w:val="24"/>
          <w:lang w:val="el-GR"/>
        </w:rPr>
        <w:t xml:space="preserve">Β.3 </w:t>
      </w:r>
      <w:r w:rsidRPr="006A25FA">
        <w:rPr>
          <w:rFonts w:asciiTheme="minorHAnsi" w:eastAsia="Arial Unicode MS" w:hAnsiTheme="minorHAnsi" w:cstheme="minorHAnsi"/>
          <w:bCs/>
          <w:sz w:val="24"/>
          <w:lang w:val="el-GR"/>
        </w:rPr>
        <w:t>Για την απόδειξη της οικονομικής και χρηματοοικονομικής επάρκειας της παραγράφου 2.2.5 (</w:t>
      </w:r>
      <w:r w:rsidRPr="006A25FA">
        <w:rPr>
          <w:rFonts w:asciiTheme="minorHAnsi" w:eastAsia="Arial Unicode MS" w:hAnsiTheme="minorHAnsi" w:cstheme="minorHAnsi"/>
          <w:b/>
          <w:bCs/>
          <w:sz w:val="24"/>
          <w:lang w:val="el-GR"/>
        </w:rPr>
        <w:t>Δεν απαιτείται)</w:t>
      </w:r>
      <w:r w:rsidRPr="006A25FA">
        <w:rPr>
          <w:rFonts w:asciiTheme="minorHAnsi" w:eastAsia="Arial Unicode MS" w:hAnsiTheme="minorHAnsi" w:cstheme="minorHAnsi"/>
          <w:bCs/>
          <w:sz w:val="24"/>
          <w:lang w:val="el-GR"/>
        </w:rPr>
        <w:t xml:space="preserve"> </w:t>
      </w:r>
    </w:p>
    <w:p w:rsidR="002A6D41" w:rsidRPr="006A25FA" w:rsidRDefault="002A6D41" w:rsidP="001946C2">
      <w:pPr>
        <w:spacing w:after="0"/>
        <w:rPr>
          <w:rFonts w:asciiTheme="minorHAnsi" w:eastAsia="Arial Unicode MS" w:hAnsiTheme="minorHAnsi" w:cstheme="minorHAnsi"/>
          <w:bCs/>
          <w:sz w:val="24"/>
          <w:lang w:val="el-GR"/>
        </w:rPr>
      </w:pPr>
    </w:p>
    <w:p w:rsidR="006A25FA" w:rsidRPr="006A25FA" w:rsidRDefault="005363F3" w:rsidP="006A25FA">
      <w:pPr>
        <w:spacing w:after="0"/>
        <w:rPr>
          <w:rFonts w:asciiTheme="minorHAnsi" w:eastAsia="Arial Unicode MS" w:hAnsiTheme="minorHAnsi" w:cstheme="minorHAnsi"/>
          <w:b/>
          <w:bCs/>
          <w:sz w:val="24"/>
          <w:lang w:val="el-GR"/>
        </w:rPr>
      </w:pPr>
      <w:r w:rsidRPr="006A25FA">
        <w:rPr>
          <w:rFonts w:asciiTheme="minorHAnsi" w:eastAsia="Arial Unicode MS" w:hAnsiTheme="minorHAnsi" w:cstheme="minorHAnsi"/>
          <w:b/>
          <w:bCs/>
          <w:sz w:val="24"/>
          <w:lang w:val="el-GR"/>
        </w:rPr>
        <w:t>Β.4</w:t>
      </w:r>
      <w:r w:rsidR="006E5B3E" w:rsidRPr="006A25FA">
        <w:rPr>
          <w:rFonts w:asciiTheme="minorHAnsi" w:eastAsia="Arial Unicode MS" w:hAnsiTheme="minorHAnsi" w:cstheme="minorHAnsi"/>
          <w:b/>
          <w:sz w:val="24"/>
          <w:lang w:val="el-GR"/>
        </w:rPr>
        <w:t xml:space="preserve"> </w:t>
      </w:r>
      <w:r w:rsidR="00F80B8B" w:rsidRPr="006A25FA">
        <w:rPr>
          <w:rFonts w:asciiTheme="minorHAnsi" w:eastAsia="Arial Unicode MS" w:hAnsiTheme="minorHAnsi" w:cstheme="minorHAnsi"/>
          <w:sz w:val="24"/>
          <w:lang w:val="el-GR"/>
        </w:rPr>
        <w:t xml:space="preserve"> </w:t>
      </w:r>
      <w:r w:rsidR="00A77A0C" w:rsidRPr="006A25FA">
        <w:rPr>
          <w:rFonts w:asciiTheme="minorHAnsi" w:eastAsia="Arial Unicode MS" w:hAnsiTheme="minorHAnsi" w:cstheme="minorHAnsi"/>
          <w:bCs/>
          <w:sz w:val="24"/>
          <w:lang w:val="el-GR"/>
        </w:rPr>
        <w:t>Για την απόδειξη της τεχνικής ικανότητας της παραγράφου 2.2.6</w:t>
      </w:r>
      <w:r w:rsidR="006A25FA" w:rsidRPr="006A25FA">
        <w:rPr>
          <w:rFonts w:asciiTheme="minorHAnsi" w:eastAsia="Arial Unicode MS" w:hAnsiTheme="minorHAnsi" w:cstheme="minorHAnsi"/>
          <w:bCs/>
          <w:sz w:val="24"/>
          <w:lang w:val="el-GR"/>
        </w:rPr>
        <w:t xml:space="preserve"> </w:t>
      </w:r>
      <w:r w:rsidR="006A25FA" w:rsidRPr="006A25FA">
        <w:rPr>
          <w:rFonts w:asciiTheme="minorHAnsi" w:eastAsia="Arial Unicode MS" w:hAnsiTheme="minorHAnsi" w:cstheme="minorHAnsi"/>
          <w:b/>
          <w:bCs/>
          <w:sz w:val="24"/>
          <w:lang w:val="el-GR"/>
        </w:rPr>
        <w:t>(Δεν απαιτείται)</w:t>
      </w:r>
    </w:p>
    <w:p w:rsidR="00933FD9" w:rsidRPr="006A25FA" w:rsidRDefault="00A77A0C" w:rsidP="00F90B03">
      <w:pPr>
        <w:tabs>
          <w:tab w:val="left" w:pos="8340"/>
        </w:tabs>
        <w:spacing w:after="0"/>
        <w:rPr>
          <w:rFonts w:ascii="Tahoma" w:eastAsia="Arial Unicode MS" w:hAnsi="Tahoma" w:cs="Tahoma"/>
          <w:b/>
          <w:szCs w:val="22"/>
          <w:lang w:val="el-GR"/>
        </w:rPr>
      </w:pPr>
      <w:r w:rsidRPr="006A25FA">
        <w:rPr>
          <w:rFonts w:ascii="Tahoma" w:eastAsia="Arial Unicode MS" w:hAnsi="Tahoma" w:cs="Tahoma"/>
          <w:b/>
          <w:color w:val="FF0000"/>
          <w:szCs w:val="22"/>
          <w:lang w:val="el-GR"/>
        </w:rPr>
        <w:lastRenderedPageBreak/>
        <w:tab/>
      </w:r>
      <w:r w:rsidR="00F90B03" w:rsidRPr="006A25FA">
        <w:rPr>
          <w:rFonts w:asciiTheme="minorHAnsi" w:eastAsia="Arial Unicode MS" w:hAnsiTheme="minorHAnsi" w:cstheme="minorHAnsi"/>
          <w:b/>
          <w:color w:val="FF0000"/>
          <w:sz w:val="24"/>
          <w:lang w:val="el-GR"/>
        </w:rPr>
        <w:tab/>
      </w:r>
    </w:p>
    <w:p w:rsidR="006A25FA" w:rsidRPr="003C24C9" w:rsidRDefault="006A25FA" w:rsidP="006A25FA">
      <w:pPr>
        <w:spacing w:after="0"/>
        <w:rPr>
          <w:rFonts w:ascii="Tahoma" w:eastAsia="Arial Unicode MS" w:hAnsi="Tahoma" w:cs="Tahoma"/>
          <w:szCs w:val="22"/>
          <w:lang w:val="el-GR"/>
        </w:rPr>
      </w:pPr>
      <w:r w:rsidRPr="003C24C9">
        <w:rPr>
          <w:rFonts w:ascii="Tahoma" w:eastAsia="Arial Unicode MS" w:hAnsi="Tahoma" w:cs="Tahoma"/>
          <w:b/>
          <w:bCs/>
          <w:szCs w:val="22"/>
          <w:lang w:val="el-GR"/>
        </w:rPr>
        <w:t xml:space="preserve">Β.5 </w:t>
      </w:r>
      <w:r w:rsidRPr="006A25FA">
        <w:rPr>
          <w:rFonts w:asciiTheme="minorHAnsi" w:eastAsia="Arial Unicode MS" w:hAnsiTheme="minorHAnsi" w:cstheme="minorHAnsi"/>
          <w:bCs/>
          <w:sz w:val="24"/>
          <w:lang w:val="el-GR"/>
        </w:rPr>
        <w:t>Για την απόδειξη της συμμόρφωσής τους με πρότυπα διασφάλισης ποιότητας και πρότυπα περιβαλλοντικής διαχείρισης της παραγράφου 2.2.7</w:t>
      </w:r>
      <w:r w:rsidRPr="003C24C9">
        <w:rPr>
          <w:rFonts w:ascii="Tahoma" w:eastAsia="Arial Unicode MS" w:hAnsi="Tahoma" w:cs="Tahoma"/>
          <w:szCs w:val="22"/>
          <w:lang w:val="el-GR"/>
        </w:rPr>
        <w:t xml:space="preserve"> </w:t>
      </w:r>
      <w:r w:rsidRPr="004E0388">
        <w:rPr>
          <w:rFonts w:ascii="Tahoma" w:eastAsia="Arial Unicode MS" w:hAnsi="Tahoma" w:cs="Tahoma"/>
          <w:b/>
          <w:szCs w:val="22"/>
          <w:lang w:val="el-GR"/>
        </w:rPr>
        <w:t>( Δεν απαιτείται).</w:t>
      </w:r>
    </w:p>
    <w:p w:rsidR="006A25FA" w:rsidRPr="003C24C9" w:rsidRDefault="006A25FA" w:rsidP="006A25FA">
      <w:pPr>
        <w:spacing w:after="0"/>
        <w:rPr>
          <w:rFonts w:ascii="Tahoma" w:eastAsia="Arial Unicode MS" w:hAnsi="Tahoma" w:cs="Tahoma"/>
          <w:b/>
          <w:bCs/>
          <w:szCs w:val="22"/>
          <w:lang w:val="el-GR"/>
        </w:rPr>
      </w:pPr>
    </w:p>
    <w:p w:rsidR="006A39DC" w:rsidRPr="001C2D12" w:rsidRDefault="005363F3" w:rsidP="006A39DC">
      <w:pPr>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Β.6.</w:t>
      </w:r>
      <w:r w:rsidRPr="001C2D12">
        <w:rPr>
          <w:rFonts w:asciiTheme="minorHAnsi" w:eastAsia="Arial Unicode MS" w:hAnsiTheme="minorHAnsi" w:cstheme="minorHAnsi"/>
          <w:sz w:val="24"/>
          <w:lang w:val="el-GR"/>
        </w:rPr>
        <w:t xml:space="preserve"> Για την απόδειξη της νόμιμης εκπροσώπησης, στις περιπτώσεις που ο οικονομικός φορέας είναι νομικό πρόσωπο, </w:t>
      </w:r>
      <w:r w:rsidR="00A01322" w:rsidRPr="001C2D12">
        <w:rPr>
          <w:rFonts w:asciiTheme="minorHAnsi" w:eastAsia="Arial Unicode MS" w:hAnsiTheme="minorHAnsi" w:cstheme="minorHAnsi"/>
          <w:sz w:val="24"/>
          <w:lang w:val="el-GR"/>
        </w:rPr>
        <w:t>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w:t>
      </w:r>
      <w:r w:rsidR="00A01322" w:rsidRPr="001C2D12">
        <w:rPr>
          <w:rFonts w:asciiTheme="minorHAnsi" w:eastAsia="Arial Unicode MS" w:hAnsiTheme="minorHAnsi" w:cstheme="minorHAnsi"/>
          <w:color w:val="0070C0"/>
          <w:sz w:val="24"/>
          <w:lang w:val="el-GR"/>
        </w:rPr>
        <w:t xml:space="preserve"> </w:t>
      </w:r>
      <w:r w:rsidR="00A01322" w:rsidRPr="001C2D12">
        <w:rPr>
          <w:rFonts w:asciiTheme="minorHAnsi" w:eastAsia="Arial Unicode MS" w:hAnsiTheme="minorHAnsi" w:cstheme="minorHAnsi"/>
          <w:sz w:val="24"/>
          <w:lang w:val="el-GR"/>
        </w:rPr>
        <w:t>ημέρες πριν από την υποβολή του</w:t>
      </w:r>
      <w:r w:rsidR="00A01322" w:rsidRPr="001C2D12">
        <w:rPr>
          <w:rStyle w:val="ab"/>
          <w:rFonts w:asciiTheme="minorHAnsi" w:eastAsia="Arial Unicode MS" w:hAnsiTheme="minorHAnsi" w:cstheme="minorHAnsi"/>
          <w:sz w:val="24"/>
          <w:lang w:val="el-GR"/>
        </w:rPr>
        <w:t xml:space="preserve"> </w:t>
      </w:r>
      <w:r w:rsidR="00A01322" w:rsidRPr="001C2D12">
        <w:rPr>
          <w:rStyle w:val="ab"/>
          <w:rFonts w:asciiTheme="minorHAnsi" w:eastAsia="Arial Unicode MS" w:hAnsiTheme="minorHAnsi" w:cstheme="minorHAnsi"/>
          <w:sz w:val="24"/>
          <w:lang w:val="el-GR"/>
        </w:rPr>
        <w:footnoteReference w:id="9"/>
      </w:r>
      <w:r w:rsidR="00A01322" w:rsidRPr="001C2D12">
        <w:rPr>
          <w:rFonts w:asciiTheme="minorHAnsi" w:eastAsia="Arial Unicode MS" w:hAnsiTheme="minorHAnsi" w:cstheme="minorHAnsi"/>
          <w:sz w:val="24"/>
          <w:lang w:val="el-GR"/>
        </w:rPr>
        <w:t xml:space="preserve">.  Στις λοιπές περιπτώσεις </w:t>
      </w:r>
      <w:r w:rsidRPr="001C2D12">
        <w:rPr>
          <w:rFonts w:asciiTheme="minorHAnsi" w:eastAsia="Arial Unicode MS" w:hAnsiTheme="minorHAnsi" w:cstheme="minorHAnsi"/>
          <w:sz w:val="24"/>
          <w:lang w:val="el-GR"/>
        </w:rPr>
        <w:t xml:space="preserve">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w:t>
      </w:r>
      <w:r w:rsidR="00A01322" w:rsidRPr="001C2D12">
        <w:rPr>
          <w:rFonts w:asciiTheme="minorHAnsi" w:eastAsia="Arial Unicode MS" w:hAnsiTheme="minorHAnsi" w:cstheme="minorHAnsi"/>
          <w:sz w:val="24"/>
          <w:lang w:val="el-GR"/>
        </w:rPr>
        <w:t>οικονομικού φορέα</w:t>
      </w:r>
      <w:r w:rsidRPr="001C2D12">
        <w:rPr>
          <w:rFonts w:asciiTheme="minorHAnsi" w:eastAsia="Arial Unicode MS" w:hAnsiTheme="minorHAnsi" w:cstheme="minorHAnsi"/>
          <w:sz w:val="24"/>
          <w:lang w:val="el-GR"/>
        </w:rPr>
        <w:t>)</w:t>
      </w:r>
      <w:r w:rsidR="006A39DC" w:rsidRPr="001C2D12">
        <w:rPr>
          <w:rFonts w:asciiTheme="minorHAnsi" w:eastAsia="Arial Unicode MS" w:hAnsiTheme="minorHAnsi" w:cstheme="minorHAnsi"/>
          <w:sz w:val="24"/>
          <w:lang w:val="el-GR"/>
        </w:rPr>
        <w:t xml:space="preserve"> συνοδευόμενα από υπεύθυνη δήλωση του νόμιμου εκπροσώπου ότι εξακολουθούν να ισχύουν κατά την υποβολή τους.</w:t>
      </w:r>
    </w:p>
    <w:p w:rsidR="006A39DC" w:rsidRPr="001C2D12" w:rsidRDefault="006A39DC" w:rsidP="006A39DC">
      <w:pPr>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6A39DC" w:rsidRPr="001C2D12" w:rsidRDefault="006A39DC" w:rsidP="006A39DC">
      <w:pPr>
        <w:rPr>
          <w:rFonts w:asciiTheme="minorHAnsi" w:eastAsia="Arial Unicode MS" w:hAnsiTheme="minorHAnsi" w:cstheme="minorHAnsi"/>
          <w:bCs/>
          <w:sz w:val="24"/>
          <w:lang w:val="el-GR"/>
        </w:rPr>
      </w:pPr>
      <w:r w:rsidRPr="001C2D12">
        <w:rPr>
          <w:rFonts w:asciiTheme="minorHAnsi" w:eastAsia="Arial Unicode MS" w:hAnsiTheme="minorHAnsi" w:cstheme="minorHAnsi"/>
          <w:bCs/>
          <w:sz w:val="24"/>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6A39DC" w:rsidRPr="001C2D12" w:rsidRDefault="006A39DC" w:rsidP="006A39DC">
      <w:pPr>
        <w:rPr>
          <w:rFonts w:asciiTheme="minorHAnsi" w:eastAsia="Arial Unicode MS" w:hAnsiTheme="minorHAnsi" w:cstheme="minorHAnsi"/>
          <w:b/>
          <w:bCs/>
          <w:sz w:val="24"/>
          <w:lang w:val="el-GR"/>
        </w:rPr>
      </w:pPr>
      <w:r w:rsidRPr="001C2D12">
        <w:rPr>
          <w:rFonts w:asciiTheme="minorHAnsi" w:eastAsia="Arial Unicode MS" w:hAnsiTheme="minorHAnsi" w:cstheme="minorHAnsi"/>
          <w:b/>
          <w:bCs/>
          <w:sz w:val="24"/>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Από τα ανωτέρω έγγραφα πρέπει να προκύπτουν η νόμιμη </w:t>
      </w:r>
      <w:r w:rsidR="006A39DC" w:rsidRPr="001C2D12">
        <w:rPr>
          <w:rFonts w:asciiTheme="minorHAnsi" w:eastAsia="Arial Unicode MS" w:hAnsiTheme="minorHAnsi" w:cstheme="minorHAnsi"/>
          <w:sz w:val="24"/>
          <w:lang w:val="el-GR"/>
        </w:rPr>
        <w:t xml:space="preserve">σύσταση </w:t>
      </w:r>
      <w:r w:rsidRPr="001C2D12">
        <w:rPr>
          <w:rFonts w:asciiTheme="minorHAnsi" w:eastAsia="Arial Unicode MS" w:hAnsiTheme="minorHAnsi" w:cstheme="minorHAnsi"/>
          <w:sz w:val="24"/>
          <w:lang w:val="el-GR"/>
        </w:rPr>
        <w:t>του</w:t>
      </w:r>
      <w:r w:rsidR="006A39DC" w:rsidRPr="001C2D12">
        <w:rPr>
          <w:rFonts w:asciiTheme="minorHAnsi" w:eastAsia="Arial Unicode MS" w:hAnsiTheme="minorHAnsi" w:cstheme="minorHAnsi"/>
          <w:sz w:val="24"/>
          <w:lang w:val="el-GR"/>
        </w:rPr>
        <w:t xml:space="preserve"> οικονομικού φορέα</w:t>
      </w:r>
      <w:r w:rsidRPr="001C2D12">
        <w:rPr>
          <w:rFonts w:asciiTheme="minorHAnsi" w:eastAsia="Arial Unicode MS" w:hAnsiTheme="minorHAnsi" w:cstheme="minorHAnsi"/>
          <w:sz w:val="24"/>
          <w:lang w:val="el-GR"/>
        </w:rPr>
        <w:t>, όλες οι σχετικές τροποποιήσεις των καταστατικών, το/τα πρόσωπο/α που δεσμεύει/</w:t>
      </w:r>
      <w:proofErr w:type="spellStart"/>
      <w:r w:rsidRPr="001C2D12">
        <w:rPr>
          <w:rFonts w:asciiTheme="minorHAnsi" w:eastAsia="Arial Unicode MS" w:hAnsiTheme="minorHAnsi" w:cstheme="minorHAnsi"/>
          <w:sz w:val="24"/>
          <w:lang w:val="el-GR"/>
        </w:rPr>
        <w:t>ουν</w:t>
      </w:r>
      <w:proofErr w:type="spellEnd"/>
      <w:r w:rsidRPr="001C2D12">
        <w:rPr>
          <w:rFonts w:asciiTheme="minorHAnsi" w:eastAsia="Arial Unicode MS" w:hAnsiTheme="minorHAnsi" w:cstheme="minorHAnsi"/>
          <w:sz w:val="24"/>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Β.7.</w:t>
      </w:r>
      <w:r w:rsidRPr="001C2D12">
        <w:rPr>
          <w:rFonts w:asciiTheme="minorHAnsi" w:eastAsia="Arial Unicode MS" w:hAnsiTheme="minorHAnsi" w:cstheme="minorHAnsi"/>
          <w:sz w:val="24"/>
          <w:lang w:val="el-GR"/>
        </w:rPr>
        <w:t xml:space="preserve"> Οι οικονομικοί φορείς που είναι εγγεγραμμένοι σε επίσημους καταλόγους</w:t>
      </w:r>
      <w:r w:rsidRPr="001C2D12">
        <w:rPr>
          <w:rStyle w:val="FootnoteReference2"/>
          <w:rFonts w:asciiTheme="minorHAnsi" w:eastAsia="Arial Unicode MS" w:hAnsiTheme="minorHAnsi" w:cstheme="minorHAnsi"/>
          <w:sz w:val="24"/>
        </w:rPr>
        <w:footnoteReference w:id="10"/>
      </w:r>
      <w:r w:rsidRPr="001C2D12">
        <w:rPr>
          <w:rFonts w:asciiTheme="minorHAnsi" w:eastAsia="Arial Unicode MS" w:hAnsiTheme="minorHAnsi" w:cstheme="minorHAnsi"/>
          <w:sz w:val="24"/>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C2D12">
        <w:rPr>
          <w:rFonts w:asciiTheme="minorHAnsi" w:eastAsia="Arial Unicode MS" w:hAnsiTheme="minorHAnsi" w:cstheme="minorHAnsi"/>
          <w:sz w:val="24"/>
        </w:rPr>
        <w:t>VII</w:t>
      </w:r>
      <w:r w:rsidRPr="001C2D12">
        <w:rPr>
          <w:rFonts w:asciiTheme="minorHAnsi" w:eastAsia="Arial Unicode MS" w:hAnsiTheme="minorHAnsi" w:cstheme="minorHAnsi"/>
          <w:sz w:val="24"/>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lastRenderedPageBreak/>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545F88" w:rsidRPr="001C2D12" w:rsidRDefault="004B476E"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Οι οικονομικοί φορείς που είναι εγγεγραμμένοι σε επίσημους καταλόγους</w:t>
      </w:r>
      <w:r w:rsidR="006A39DC"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 xml:space="preserve"> απαλλάσσονται από την υποχρέωση υποβολής των δικαιολογητικών που αναφέρονται στο πιστοποιητικό εγγραφής τους.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Β.8.</w:t>
      </w:r>
      <w:r w:rsidRPr="001C2D12">
        <w:rPr>
          <w:rFonts w:asciiTheme="minorHAnsi" w:eastAsia="Arial Unicode MS" w:hAnsiTheme="minorHAnsi" w:cstheme="minorHAnsi"/>
          <w:sz w:val="24"/>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363F3" w:rsidRPr="001C2D12" w:rsidRDefault="005363F3" w:rsidP="001946C2">
      <w:pPr>
        <w:spacing w:after="0"/>
        <w:rPr>
          <w:rFonts w:asciiTheme="minorHAnsi" w:eastAsia="Arial Unicode MS" w:hAnsiTheme="minorHAnsi" w:cstheme="minorHAnsi"/>
          <w:color w:val="000000"/>
          <w:sz w:val="24"/>
          <w:lang w:val="el-GR"/>
        </w:rPr>
      </w:pPr>
      <w:r w:rsidRPr="001C2D12">
        <w:rPr>
          <w:rFonts w:asciiTheme="minorHAnsi" w:eastAsia="Arial Unicode MS" w:hAnsiTheme="minorHAnsi" w:cstheme="minorHAnsi"/>
          <w:b/>
          <w:bCs/>
          <w:sz w:val="24"/>
          <w:lang w:val="el-GR"/>
        </w:rPr>
        <w:t>Β.9.</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color w:val="000000"/>
          <w:sz w:val="24"/>
          <w:lang w:val="el-GR"/>
        </w:rPr>
        <w:t xml:space="preserve">Στην περίπτωση που οικονομικός φορέας επιθυμεί να στηριχθεί στις ικανότητες άλλων φορέων, σύμφωνα με </w:t>
      </w:r>
      <w:r w:rsidRPr="001C2D12">
        <w:rPr>
          <w:rFonts w:asciiTheme="minorHAnsi" w:eastAsia="Arial Unicode MS" w:hAnsiTheme="minorHAnsi" w:cstheme="minorHAnsi"/>
          <w:sz w:val="24"/>
          <w:lang w:val="el-GR"/>
        </w:rPr>
        <w:t xml:space="preserve">την παράγραφο </w:t>
      </w:r>
      <w:r w:rsidRPr="001C2D12">
        <w:rPr>
          <w:rFonts w:asciiTheme="minorHAnsi" w:eastAsia="Arial Unicode MS" w:hAnsiTheme="minorHAnsi" w:cstheme="minorHAnsi"/>
          <w:color w:val="000000"/>
          <w:sz w:val="24"/>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p>
    <w:p w:rsidR="00883B6D" w:rsidRPr="001C2D12" w:rsidRDefault="00883B6D" w:rsidP="00883B6D">
      <w:pPr>
        <w:spacing w:after="0"/>
        <w:rPr>
          <w:rFonts w:asciiTheme="minorHAnsi" w:eastAsia="Arial Unicode MS" w:hAnsiTheme="minorHAnsi" w:cstheme="minorHAnsi"/>
          <w:color w:val="0070C0"/>
          <w:sz w:val="24"/>
          <w:lang w:val="el-GR"/>
        </w:rPr>
      </w:pPr>
      <w:bookmarkStart w:id="60" w:name="_Toc492539461"/>
    </w:p>
    <w:p w:rsidR="00883B6D" w:rsidRPr="001C2D12" w:rsidRDefault="00883B6D" w:rsidP="00883B6D">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61" w:name="_Toc6819722"/>
      <w:bookmarkStart w:id="62" w:name="_Toc63786544"/>
      <w:bookmarkStart w:id="63" w:name="_Toc492539462"/>
      <w:bookmarkEnd w:id="60"/>
      <w:r w:rsidRPr="001C2D12">
        <w:rPr>
          <w:rFonts w:asciiTheme="minorHAnsi" w:eastAsia="Arial Unicode MS" w:hAnsiTheme="minorHAnsi" w:cstheme="minorHAnsi"/>
          <w:sz w:val="24"/>
          <w:szCs w:val="24"/>
          <w:lang w:val="el-GR"/>
        </w:rPr>
        <w:t>2.3</w:t>
      </w:r>
      <w:r w:rsidRPr="001C2D12">
        <w:rPr>
          <w:rFonts w:asciiTheme="minorHAnsi" w:eastAsia="Arial Unicode MS" w:hAnsiTheme="minorHAnsi" w:cstheme="minorHAnsi"/>
          <w:sz w:val="24"/>
          <w:szCs w:val="24"/>
          <w:lang w:val="el-GR"/>
        </w:rPr>
        <w:tab/>
        <w:t>Κριτήρια Ανάθεσης</w:t>
      </w:r>
      <w:bookmarkEnd w:id="61"/>
      <w:bookmarkEnd w:id="62"/>
    </w:p>
    <w:p w:rsidR="006A25FA" w:rsidRPr="003C24C9" w:rsidRDefault="005363F3" w:rsidP="006A25FA">
      <w:pPr>
        <w:pStyle w:val="3"/>
        <w:spacing w:before="0" w:after="0"/>
        <w:ind w:left="207"/>
        <w:rPr>
          <w:rFonts w:ascii="Tahoma" w:eastAsia="Arial Unicode MS" w:hAnsi="Tahoma" w:cs="Tahoma"/>
          <w:szCs w:val="22"/>
          <w:lang w:val="el-GR"/>
        </w:rPr>
      </w:pPr>
      <w:bookmarkStart w:id="64" w:name="_Toc63786545"/>
      <w:r w:rsidRPr="001C2D12">
        <w:rPr>
          <w:rFonts w:asciiTheme="minorHAnsi" w:eastAsia="Arial Unicode MS" w:hAnsiTheme="minorHAnsi" w:cstheme="minorHAnsi"/>
          <w:sz w:val="24"/>
          <w:szCs w:val="24"/>
          <w:lang w:val="el-GR"/>
        </w:rPr>
        <w:t>2.3.1</w:t>
      </w:r>
      <w:r w:rsidRPr="001C2D12">
        <w:rPr>
          <w:rFonts w:asciiTheme="minorHAnsi" w:eastAsia="Arial Unicode MS" w:hAnsiTheme="minorHAnsi" w:cstheme="minorHAnsi"/>
          <w:sz w:val="24"/>
          <w:szCs w:val="24"/>
          <w:lang w:val="el-GR"/>
        </w:rPr>
        <w:tab/>
      </w:r>
      <w:r w:rsidR="00862DEC" w:rsidRPr="001C2D12">
        <w:rPr>
          <w:rFonts w:asciiTheme="minorHAnsi" w:eastAsia="Arial Unicode MS" w:hAnsiTheme="minorHAnsi" w:cstheme="minorHAnsi"/>
          <w:sz w:val="24"/>
          <w:szCs w:val="24"/>
          <w:lang w:val="el-GR"/>
        </w:rPr>
        <w:t xml:space="preserve"> </w:t>
      </w:r>
      <w:bookmarkEnd w:id="63"/>
      <w:r w:rsidR="006A25FA" w:rsidRPr="003C24C9">
        <w:rPr>
          <w:rFonts w:ascii="Tahoma" w:eastAsia="Arial Unicode MS" w:hAnsi="Tahoma" w:cs="Tahoma"/>
          <w:szCs w:val="22"/>
          <w:lang w:val="el-GR"/>
        </w:rPr>
        <w:tab/>
      </w:r>
      <w:r w:rsidR="006A25FA" w:rsidRPr="006A25FA">
        <w:rPr>
          <w:rFonts w:asciiTheme="minorHAnsi" w:eastAsia="Arial Unicode MS" w:hAnsiTheme="minorHAnsi" w:cstheme="minorHAnsi"/>
          <w:bCs w:val="0"/>
          <w:color w:val="000000"/>
          <w:sz w:val="24"/>
          <w:szCs w:val="24"/>
          <w:lang w:val="el-GR"/>
        </w:rPr>
        <w:t>Κριτήριο ανάθεσης είναι η πλέον συμφέρουσα από οικονομικής άποψης προσφοράς βάσει της τιμής</w:t>
      </w:r>
      <w:r w:rsidR="006A25FA" w:rsidRPr="003C24C9">
        <w:rPr>
          <w:rFonts w:ascii="Tahoma" w:eastAsia="Arial Unicode MS" w:hAnsi="Tahoma" w:cs="Tahoma"/>
          <w:szCs w:val="22"/>
          <w:lang w:val="el-GR"/>
        </w:rPr>
        <w:t>.</w:t>
      </w:r>
      <w:bookmarkEnd w:id="64"/>
    </w:p>
    <w:p w:rsidR="00867FEC" w:rsidRDefault="00867FEC" w:rsidP="006A25FA">
      <w:pPr>
        <w:pStyle w:val="3"/>
        <w:spacing w:before="0" w:after="0"/>
        <w:ind w:left="207"/>
        <w:rPr>
          <w:rFonts w:asciiTheme="minorHAnsi" w:eastAsia="Arial Unicode MS" w:hAnsiTheme="minorHAnsi" w:cstheme="minorHAnsi"/>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65" w:name="_Toc492539463"/>
      <w:bookmarkStart w:id="66" w:name="_Toc63786546"/>
      <w:r w:rsidRPr="00750975">
        <w:rPr>
          <w:rFonts w:asciiTheme="minorHAnsi" w:eastAsia="Arial Unicode MS" w:hAnsiTheme="minorHAnsi" w:cstheme="minorHAnsi"/>
          <w:sz w:val="24"/>
          <w:szCs w:val="24"/>
          <w:lang w:val="el-GR"/>
        </w:rPr>
        <w:t>2.4</w:t>
      </w:r>
      <w:r w:rsidRPr="00750975">
        <w:rPr>
          <w:rFonts w:asciiTheme="minorHAnsi" w:eastAsia="Arial Unicode MS" w:hAnsiTheme="minorHAnsi" w:cstheme="minorHAnsi"/>
          <w:sz w:val="24"/>
          <w:szCs w:val="24"/>
          <w:lang w:val="el-GR"/>
        </w:rPr>
        <w:tab/>
        <w:t>Κατάρτιση - Περιεχόμενο Προσφορών</w:t>
      </w:r>
      <w:bookmarkEnd w:id="65"/>
      <w:bookmarkEnd w:id="66"/>
      <w:r w:rsidR="00265E0F" w:rsidRPr="001C2D12">
        <w:rPr>
          <w:rFonts w:asciiTheme="minorHAnsi" w:eastAsia="Arial Unicode MS" w:hAnsiTheme="minorHAnsi" w:cstheme="minorHAnsi"/>
          <w:sz w:val="24"/>
          <w:szCs w:val="24"/>
          <w:lang w:val="el-GR"/>
        </w:rPr>
        <w:t xml:space="preserve">                                                                 </w:t>
      </w: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67" w:name="_Toc492539464"/>
      <w:bookmarkStart w:id="68" w:name="_Toc63786547"/>
      <w:r w:rsidRPr="001C2D12">
        <w:rPr>
          <w:rFonts w:asciiTheme="minorHAnsi" w:eastAsia="Arial Unicode MS" w:hAnsiTheme="minorHAnsi" w:cstheme="minorHAnsi"/>
          <w:sz w:val="24"/>
          <w:szCs w:val="24"/>
          <w:lang w:val="el-GR"/>
        </w:rPr>
        <w:t>2.4.1</w:t>
      </w:r>
      <w:r w:rsidRPr="001C2D12">
        <w:rPr>
          <w:rFonts w:asciiTheme="minorHAnsi" w:eastAsia="Arial Unicode MS" w:hAnsiTheme="minorHAnsi" w:cstheme="minorHAnsi"/>
          <w:sz w:val="24"/>
          <w:szCs w:val="24"/>
          <w:lang w:val="el-GR"/>
        </w:rPr>
        <w:tab/>
        <w:t>Γενικοί όροι υποβολής προσφορών</w:t>
      </w:r>
      <w:bookmarkEnd w:id="67"/>
      <w:bookmarkEnd w:id="68"/>
    </w:p>
    <w:p w:rsidR="00750975" w:rsidRPr="00750975" w:rsidRDefault="00750975" w:rsidP="00750975">
      <w:pPr>
        <w:spacing w:after="0"/>
        <w:rPr>
          <w:rFonts w:asciiTheme="minorHAnsi" w:eastAsia="Arial Unicode MS" w:hAnsiTheme="minorHAnsi" w:cstheme="minorHAnsi"/>
          <w:sz w:val="24"/>
          <w:lang w:val="el-GR"/>
        </w:rPr>
      </w:pPr>
      <w:r w:rsidRPr="00750975">
        <w:rPr>
          <w:rFonts w:asciiTheme="minorHAnsi" w:eastAsia="Arial Unicode MS" w:hAnsiTheme="minorHAnsi" w:cstheme="minorHAnsi"/>
          <w:sz w:val="24"/>
          <w:lang w:val="el-GR"/>
        </w:rPr>
        <w:t xml:space="preserve">Οι προσφορές υποβάλλονται με βάση τις απαιτήσεις που ορίζονται στα </w:t>
      </w:r>
      <w:r w:rsidRPr="00750975">
        <w:rPr>
          <w:rFonts w:asciiTheme="minorHAnsi" w:eastAsia="Arial Unicode MS" w:hAnsiTheme="minorHAnsi" w:cstheme="minorHAnsi"/>
          <w:b/>
          <w:sz w:val="24"/>
          <w:lang w:val="el-GR"/>
        </w:rPr>
        <w:t>Παράρτημα I</w:t>
      </w:r>
      <w:r w:rsidRPr="00750975">
        <w:rPr>
          <w:rFonts w:asciiTheme="minorHAnsi" w:eastAsia="Arial Unicode MS" w:hAnsiTheme="minorHAnsi" w:cstheme="minorHAnsi"/>
          <w:sz w:val="24"/>
          <w:lang w:val="el-GR"/>
        </w:rPr>
        <w:t xml:space="preserve"> της Διακήρυξης, για όλες τις περιγραφόμενες υπηρεσίες. </w:t>
      </w:r>
    </w:p>
    <w:p w:rsidR="00750975" w:rsidRPr="00750975" w:rsidRDefault="00750975" w:rsidP="00750975">
      <w:pPr>
        <w:spacing w:after="0"/>
        <w:rPr>
          <w:rFonts w:asciiTheme="minorHAnsi" w:eastAsia="Arial Unicode MS" w:hAnsiTheme="minorHAnsi" w:cstheme="minorHAnsi"/>
          <w:sz w:val="24"/>
          <w:lang w:val="el-GR"/>
        </w:rPr>
      </w:pPr>
      <w:r w:rsidRPr="00750975">
        <w:rPr>
          <w:rFonts w:asciiTheme="minorHAnsi" w:eastAsia="Arial Unicode MS" w:hAnsiTheme="minorHAnsi" w:cstheme="minorHAnsi"/>
          <w:sz w:val="24"/>
          <w:lang w:val="el-GR"/>
        </w:rPr>
        <w:t xml:space="preserve">Δεν επιτρέπονται εναλλακτικές προσφορές. </w:t>
      </w:r>
    </w:p>
    <w:p w:rsidR="00750975" w:rsidRPr="00750975" w:rsidRDefault="00750975" w:rsidP="00750975">
      <w:pPr>
        <w:spacing w:after="0"/>
        <w:rPr>
          <w:rFonts w:asciiTheme="minorHAnsi" w:eastAsia="Arial Unicode MS" w:hAnsiTheme="minorHAnsi" w:cstheme="minorHAnsi"/>
          <w:sz w:val="24"/>
          <w:lang w:val="el-GR"/>
        </w:rPr>
      </w:pPr>
      <w:r w:rsidRPr="00750975">
        <w:rPr>
          <w:rFonts w:asciiTheme="minorHAnsi" w:eastAsia="Arial Unicode MS" w:hAnsiTheme="minorHAnsi" w:cstheme="minorHAnsi"/>
          <w:sz w:val="24"/>
          <w:lang w:val="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E26B6F" w:rsidRPr="007E5363" w:rsidRDefault="00E26B6F" w:rsidP="001946C2">
      <w:pPr>
        <w:spacing w:after="0"/>
        <w:rPr>
          <w:rFonts w:asciiTheme="minorHAnsi" w:eastAsia="Arial Unicode MS" w:hAnsiTheme="minorHAnsi" w:cstheme="minorHAnsi"/>
          <w:color w:val="000000"/>
          <w:sz w:val="24"/>
          <w:lang w:val="el-GR" w:eastAsia="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69" w:name="_Toc492539465"/>
      <w:bookmarkStart w:id="70" w:name="_Toc63786548"/>
      <w:r w:rsidRPr="001C2D12">
        <w:rPr>
          <w:rFonts w:asciiTheme="minorHAnsi" w:eastAsia="Arial Unicode MS" w:hAnsiTheme="minorHAnsi" w:cstheme="minorHAnsi"/>
          <w:sz w:val="24"/>
          <w:szCs w:val="24"/>
          <w:lang w:val="el-GR"/>
        </w:rPr>
        <w:t>2.4.2</w:t>
      </w:r>
      <w:r w:rsidRPr="001C2D12">
        <w:rPr>
          <w:rFonts w:asciiTheme="minorHAnsi" w:eastAsia="Arial Unicode MS" w:hAnsiTheme="minorHAnsi" w:cstheme="minorHAnsi"/>
          <w:sz w:val="24"/>
          <w:szCs w:val="24"/>
          <w:lang w:val="el-GR"/>
        </w:rPr>
        <w:tab/>
        <w:t>Χρόνος και Τρόπος υποβολής προσφορών</w:t>
      </w:r>
      <w:bookmarkEnd w:id="69"/>
      <w:bookmarkEnd w:id="70"/>
      <w:r w:rsidRPr="001C2D12">
        <w:rPr>
          <w:rFonts w:asciiTheme="minorHAnsi" w:eastAsia="Arial Unicode MS" w:hAnsiTheme="minorHAnsi" w:cstheme="minorHAnsi"/>
          <w:sz w:val="24"/>
          <w:szCs w:val="24"/>
          <w:lang w:val="el-GR"/>
        </w:rPr>
        <w:t xml:space="preserve">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2.4.2.1</w:t>
      </w:r>
      <w:r w:rsidRPr="001C2D12">
        <w:rPr>
          <w:rFonts w:asciiTheme="minorHAnsi" w:eastAsia="Arial Unicode MS" w:hAnsiTheme="minorHAnsi" w:cstheme="minorHAnsi"/>
          <w:sz w:val="24"/>
          <w:lang w:val="el-GR"/>
        </w:rPr>
        <w:t xml:space="preserve">. Οι προσφορές υποβάλλονται από τους ενδιαφερόμενους ηλεκτρονικά, μέσω της διαδικτυακής πύλης </w:t>
      </w:r>
      <w:r w:rsidRPr="001C2D12">
        <w:rPr>
          <w:rStyle w:val="-"/>
          <w:rFonts w:asciiTheme="minorHAnsi" w:eastAsia="Arial Unicode MS" w:hAnsiTheme="minorHAnsi" w:cstheme="minorHAnsi"/>
          <w:sz w:val="24"/>
          <w:lang w:val="en-US"/>
        </w:rPr>
        <w:t>www</w:t>
      </w:r>
      <w:r w:rsidRPr="001C2D12">
        <w:rPr>
          <w:rStyle w:val="-"/>
          <w:rFonts w:asciiTheme="minorHAnsi" w:eastAsia="Arial Unicode MS" w:hAnsiTheme="minorHAnsi" w:cstheme="minorHAnsi"/>
          <w:sz w:val="24"/>
          <w:lang w:val="el-GR"/>
        </w:rPr>
        <w:t>.</w:t>
      </w:r>
      <w:proofErr w:type="spellStart"/>
      <w:r w:rsidRPr="001C2D12">
        <w:rPr>
          <w:rStyle w:val="-"/>
          <w:rFonts w:asciiTheme="minorHAnsi" w:eastAsia="Arial Unicode MS" w:hAnsiTheme="minorHAnsi" w:cstheme="minorHAnsi"/>
          <w:sz w:val="24"/>
          <w:lang w:val="en-US"/>
        </w:rPr>
        <w:t>promitheus</w:t>
      </w:r>
      <w:proofErr w:type="spellEnd"/>
      <w:r w:rsidRPr="001C2D12">
        <w:rPr>
          <w:rStyle w:val="-"/>
          <w:rFonts w:asciiTheme="minorHAnsi" w:eastAsia="Arial Unicode MS" w:hAnsiTheme="minorHAnsi" w:cstheme="minorHAnsi"/>
          <w:sz w:val="24"/>
          <w:lang w:val="el-GR"/>
        </w:rPr>
        <w:t>.</w:t>
      </w:r>
      <w:proofErr w:type="spellStart"/>
      <w:r w:rsidRPr="001C2D12">
        <w:rPr>
          <w:rStyle w:val="-"/>
          <w:rFonts w:asciiTheme="minorHAnsi" w:eastAsia="Arial Unicode MS" w:hAnsiTheme="minorHAnsi" w:cstheme="minorHAnsi"/>
          <w:sz w:val="24"/>
          <w:lang w:val="en-US"/>
        </w:rPr>
        <w:t>gov</w:t>
      </w:r>
      <w:proofErr w:type="spellEnd"/>
      <w:r w:rsidRPr="001C2D12">
        <w:rPr>
          <w:rStyle w:val="-"/>
          <w:rFonts w:asciiTheme="minorHAnsi" w:eastAsia="Arial Unicode MS" w:hAnsiTheme="minorHAnsi" w:cstheme="minorHAnsi"/>
          <w:sz w:val="24"/>
          <w:lang w:val="el-GR"/>
        </w:rPr>
        <w:t>.</w:t>
      </w:r>
      <w:r w:rsidRPr="001C2D12">
        <w:rPr>
          <w:rStyle w:val="-"/>
          <w:rFonts w:asciiTheme="minorHAnsi" w:eastAsia="Arial Unicode MS" w:hAnsiTheme="minorHAnsi" w:cstheme="minorHAnsi"/>
          <w:sz w:val="24"/>
          <w:lang w:val="en-US"/>
        </w:rPr>
        <w:t>gr</w:t>
      </w:r>
      <w:r w:rsidRPr="001C2D12">
        <w:rPr>
          <w:rFonts w:asciiTheme="minorHAnsi" w:eastAsia="Arial Unicode MS" w:hAnsiTheme="minorHAnsi" w:cstheme="minorHAnsi"/>
          <w:sz w:val="24"/>
          <w:lang w:val="el-GR"/>
        </w:rPr>
        <w:t xml:space="preserve"> του ΕΣΗΔΗΣ, μέχρι την καταληκτική ημερομηνία και ώρα που ορίζει η παρούσα διακήρυξη (</w:t>
      </w:r>
      <w:r w:rsidRPr="001C2D12">
        <w:rPr>
          <w:rFonts w:asciiTheme="minorHAnsi" w:eastAsia="Arial Unicode MS" w:hAnsiTheme="minorHAnsi" w:cstheme="minorHAnsi"/>
          <w:b/>
          <w:sz w:val="24"/>
          <w:lang w:val="el-GR"/>
        </w:rPr>
        <w:t>άρθρο 1.5</w:t>
      </w:r>
      <w:r w:rsidRPr="001C2D12">
        <w:rPr>
          <w:rFonts w:asciiTheme="minorHAnsi" w:eastAsia="Arial Unicode MS" w:hAnsiTheme="minorHAnsi" w:cstheme="minorHAnsi"/>
          <w:sz w:val="24"/>
          <w:lang w:val="el-GR"/>
        </w:rPr>
        <w:t>), στην Ελληνική Γλώσσα, σε ηλεκτρονικό φάκελο, σύμφωνα με τα αναφερόμενα στο ν.4412/2016 , ιδίως άρθρα 36 και 37 και την Υπουργική Απόφαση αρ. 56902/215/02-06-2017 (ΦΕΚ Β’ 1924/02-06-2017) «</w:t>
      </w:r>
      <w:r w:rsidRPr="001C2D12">
        <w:rPr>
          <w:rFonts w:asciiTheme="minorHAnsi" w:eastAsia="Arial Unicode MS" w:hAnsiTheme="minorHAnsi" w:cstheme="minorHAnsi"/>
          <w:i/>
          <w:sz w:val="24"/>
          <w:lang w:val="el-GR"/>
        </w:rPr>
        <w:t>Τεχνικές λεπτομέρειες και διαδικασίες λειτουργίας του Εθνικού Συστήματος Ηλεκτρονικών Δημοσίων Συμβάσεων (Ε.Σ.Η.ΔΗ.Σ</w:t>
      </w:r>
      <w:r w:rsidRPr="001C2D12">
        <w:rPr>
          <w:rFonts w:asciiTheme="minorHAnsi" w:eastAsia="Arial Unicode MS" w:hAnsiTheme="minorHAnsi" w:cstheme="minorHAnsi"/>
          <w:sz w:val="24"/>
          <w:lang w:val="el-GR"/>
        </w:rPr>
        <w:t>)».</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w:t>
      </w:r>
      <w:proofErr w:type="spellStart"/>
      <w:r w:rsidRPr="001C2D12">
        <w:rPr>
          <w:rFonts w:asciiTheme="minorHAnsi" w:eastAsia="Arial Unicode MS" w:hAnsiTheme="minorHAnsi" w:cstheme="minorHAnsi"/>
          <w:sz w:val="24"/>
          <w:lang w:val="el-GR"/>
        </w:rPr>
        <w:t>πάροχο</w:t>
      </w:r>
      <w:proofErr w:type="spellEnd"/>
      <w:r w:rsidRPr="001C2D12">
        <w:rPr>
          <w:rFonts w:asciiTheme="minorHAnsi" w:eastAsia="Arial Unicode MS" w:hAnsiTheme="minorHAnsi" w:cstheme="minorHAnsi"/>
          <w:sz w:val="24"/>
          <w:lang w:val="el-GR"/>
        </w:rPr>
        <w:t xml:space="preserve"> υπηρεσιών πιστοποίησης, ο οποίος περιλαμβάνεται στον κατάλογο </w:t>
      </w:r>
      <w:proofErr w:type="spellStart"/>
      <w:r w:rsidRPr="001C2D12">
        <w:rPr>
          <w:rFonts w:asciiTheme="minorHAnsi" w:eastAsia="Arial Unicode MS" w:hAnsiTheme="minorHAnsi" w:cstheme="minorHAnsi"/>
          <w:sz w:val="24"/>
          <w:lang w:val="el-GR"/>
        </w:rPr>
        <w:t>εμπίστευσης</w:t>
      </w:r>
      <w:proofErr w:type="spellEnd"/>
      <w:r w:rsidRPr="001C2D12">
        <w:rPr>
          <w:rFonts w:asciiTheme="minorHAnsi" w:eastAsia="Arial Unicode MS" w:hAnsiTheme="minorHAnsi" w:cstheme="minorHAnsi"/>
          <w:sz w:val="24"/>
          <w:lang w:val="el-GR"/>
        </w:rPr>
        <w:t xml:space="preserve"> που προβλέπεται στην απόφαση 2009/767/ΕΚ και σύμφωνα με τα οριζόμενα στο Κανονισμό (ΕΕ) 910/2014 και τις διατάξεις της Υ.Α. </w:t>
      </w:r>
      <w:r w:rsidRPr="001C2D12">
        <w:rPr>
          <w:rFonts w:asciiTheme="minorHAnsi" w:eastAsia="Arial Unicode MS" w:hAnsiTheme="minorHAnsi" w:cstheme="minorHAnsi"/>
          <w:b/>
          <w:sz w:val="24"/>
          <w:lang w:val="el-GR"/>
        </w:rPr>
        <w:t xml:space="preserve"> 56902/215/02-06-2017 (ΦΕΚ Β’ 1924/02-06-2017)</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i/>
          <w:sz w:val="24"/>
          <w:lang w:val="el-GR"/>
        </w:rPr>
        <w:t xml:space="preserve">Τεχνικές </w:t>
      </w:r>
      <w:r w:rsidRPr="001C2D12">
        <w:rPr>
          <w:rFonts w:asciiTheme="minorHAnsi" w:eastAsia="Arial Unicode MS" w:hAnsiTheme="minorHAnsi" w:cstheme="minorHAnsi"/>
          <w:i/>
          <w:sz w:val="24"/>
          <w:lang w:val="el-GR"/>
        </w:rPr>
        <w:lastRenderedPageBreak/>
        <w:t>λεπτομέρειες και διαδικασίες λειτουργίας του Εθνικού Συστήματος Ηλεκτρονικών Δημοσίων Συμβάσεων (Ε.Σ.Η.ΔΗ.Σ)</w:t>
      </w:r>
      <w:r w:rsidRPr="001C2D12">
        <w:rPr>
          <w:rFonts w:asciiTheme="minorHAnsi" w:eastAsia="Arial Unicode MS" w:hAnsiTheme="minorHAnsi" w:cstheme="minorHAnsi"/>
          <w:sz w:val="24"/>
          <w:lang w:val="el-GR"/>
        </w:rPr>
        <w:t xml:space="preserve">» και να εγγραφούν στο ηλεκτρονικό σύστημα (ΕΣΗΔΗΣ – Διαδικτυακή πύλη </w:t>
      </w:r>
      <w:hyperlink r:id="rId20" w:history="1">
        <w:r w:rsidRPr="001C2D12">
          <w:rPr>
            <w:rStyle w:val="-"/>
            <w:rFonts w:asciiTheme="minorHAnsi" w:eastAsia="Arial Unicode MS" w:hAnsiTheme="minorHAnsi" w:cstheme="minorHAnsi"/>
            <w:sz w:val="24"/>
            <w:lang w:val="en-US"/>
          </w:rPr>
          <w:t>www</w:t>
        </w:r>
        <w:r w:rsidRPr="001C2D12">
          <w:rPr>
            <w:rStyle w:val="-"/>
            <w:rFonts w:asciiTheme="minorHAnsi" w:eastAsia="Arial Unicode MS" w:hAnsiTheme="minorHAnsi" w:cstheme="minorHAnsi"/>
            <w:sz w:val="24"/>
            <w:lang w:val="el-GR"/>
          </w:rPr>
          <w:t>.</w:t>
        </w:r>
        <w:proofErr w:type="spellStart"/>
        <w:r w:rsidRPr="001C2D12">
          <w:rPr>
            <w:rStyle w:val="-"/>
            <w:rFonts w:asciiTheme="minorHAnsi" w:eastAsia="Arial Unicode MS" w:hAnsiTheme="minorHAnsi" w:cstheme="minorHAnsi"/>
            <w:sz w:val="24"/>
            <w:lang w:val="en-US"/>
          </w:rPr>
          <w:t>promitheus</w:t>
        </w:r>
        <w:proofErr w:type="spellEnd"/>
        <w:r w:rsidRPr="001C2D12">
          <w:rPr>
            <w:rStyle w:val="-"/>
            <w:rFonts w:asciiTheme="minorHAnsi" w:eastAsia="Arial Unicode MS" w:hAnsiTheme="minorHAnsi" w:cstheme="minorHAnsi"/>
            <w:sz w:val="24"/>
            <w:lang w:val="el-GR"/>
          </w:rPr>
          <w:t>.</w:t>
        </w:r>
        <w:proofErr w:type="spellStart"/>
        <w:r w:rsidRPr="001C2D12">
          <w:rPr>
            <w:rStyle w:val="-"/>
            <w:rFonts w:asciiTheme="minorHAnsi" w:eastAsia="Arial Unicode MS" w:hAnsiTheme="minorHAnsi" w:cstheme="minorHAnsi"/>
            <w:sz w:val="24"/>
            <w:lang w:val="en-US"/>
          </w:rPr>
          <w:t>gov</w:t>
        </w:r>
        <w:proofErr w:type="spellEnd"/>
        <w:r w:rsidRPr="001C2D12">
          <w:rPr>
            <w:rStyle w:val="-"/>
            <w:rFonts w:asciiTheme="minorHAnsi" w:eastAsia="Arial Unicode MS" w:hAnsiTheme="minorHAnsi" w:cstheme="minorHAnsi"/>
            <w:sz w:val="24"/>
            <w:lang w:val="el-GR"/>
          </w:rPr>
          <w:t>.</w:t>
        </w:r>
        <w:r w:rsidRPr="001C2D12">
          <w:rPr>
            <w:rStyle w:val="-"/>
            <w:rFonts w:asciiTheme="minorHAnsi" w:eastAsia="Arial Unicode MS" w:hAnsiTheme="minorHAnsi" w:cstheme="minorHAnsi"/>
            <w:sz w:val="24"/>
            <w:lang w:val="en-US"/>
          </w:rPr>
          <w:t>gr</w:t>
        </w:r>
      </w:hyperlink>
      <w:r w:rsidRPr="001C2D12">
        <w:rPr>
          <w:rFonts w:asciiTheme="minorHAnsi" w:eastAsia="Arial Unicode MS" w:hAnsiTheme="minorHAnsi" w:cstheme="minorHAnsi"/>
          <w:sz w:val="24"/>
          <w:lang w:val="el-GR"/>
        </w:rPr>
        <w:t>) ακολουθώντας την διαδικασία εγγραφής του άρθρου 5 της ίδιας Υπουργικής Απόφασης.</w:t>
      </w:r>
    </w:p>
    <w:p w:rsidR="00D06B83" w:rsidRPr="001C2D12" w:rsidRDefault="006B7945" w:rsidP="00D06B83">
      <w:pPr>
        <w:pBdr>
          <w:top w:val="single" w:sz="4" w:space="1" w:color="auto"/>
          <w:left w:val="single" w:sz="4" w:space="4" w:color="auto"/>
          <w:bottom w:val="single" w:sz="4" w:space="1" w:color="auto"/>
          <w:right w:val="single" w:sz="4" w:space="4" w:color="auto"/>
        </w:pBdr>
        <w:spacing w:after="0"/>
        <w:rPr>
          <w:rFonts w:asciiTheme="minorHAnsi" w:eastAsia="Arial Unicode MS" w:hAnsiTheme="minorHAnsi" w:cstheme="minorHAnsi"/>
          <w:b/>
          <w:bCs/>
          <w:sz w:val="24"/>
          <w:lang w:val="el-GR"/>
        </w:rPr>
      </w:pPr>
      <w:r w:rsidRPr="001C2D12">
        <w:rPr>
          <w:rFonts w:asciiTheme="minorHAnsi" w:eastAsia="Arial Unicode MS" w:hAnsiTheme="minorHAnsi" w:cstheme="minorHAnsi"/>
          <w:sz w:val="24"/>
          <w:lang w:val="el-GR"/>
        </w:rPr>
        <w:t>Επισημαίνεται ότι, ο</w:t>
      </w:r>
      <w:r w:rsidR="00D06B83" w:rsidRPr="001C2D12">
        <w:rPr>
          <w:rFonts w:asciiTheme="minorHAnsi" w:eastAsia="Arial Unicode MS" w:hAnsiTheme="minorHAnsi" w:cstheme="minorHAnsi"/>
          <w:sz w:val="24"/>
          <w:lang w:val="el-GR"/>
        </w:rPr>
        <w:t xml:space="preserve">ι αλλοδαποί οικονομικοί φορείς δεν έχουν την υποχρέωση να υπογράφουν τα δικαιολογητικά </w:t>
      </w:r>
      <w:r w:rsidR="00CD79DD" w:rsidRPr="001C2D12">
        <w:rPr>
          <w:rFonts w:asciiTheme="minorHAnsi" w:eastAsia="Arial Unicode MS" w:hAnsiTheme="minorHAnsi" w:cstheme="minorHAnsi"/>
          <w:sz w:val="24"/>
          <w:lang w:val="el-GR"/>
        </w:rPr>
        <w:t>που υποβάλλουν με την προσφορά τους,</w:t>
      </w:r>
      <w:r w:rsidR="00D06B83" w:rsidRPr="001C2D12">
        <w:rPr>
          <w:rFonts w:asciiTheme="minorHAnsi" w:eastAsia="Arial Unicode MS" w:hAnsiTheme="minorHAnsi" w:cstheme="minorHAnsi"/>
          <w:sz w:val="24"/>
          <w:lang w:val="el-GR"/>
        </w:rPr>
        <w:t xml:space="preserve"> με χρήση προηγμένης ηλεκτρονικής υπογραφής, αλλά μπορεί να τα </w:t>
      </w:r>
      <w:proofErr w:type="spellStart"/>
      <w:r w:rsidR="00D06B83" w:rsidRPr="001C2D12">
        <w:rPr>
          <w:rFonts w:asciiTheme="minorHAnsi" w:eastAsia="Arial Unicode MS" w:hAnsiTheme="minorHAnsi" w:cstheme="minorHAnsi"/>
          <w:sz w:val="24"/>
          <w:lang w:val="el-GR"/>
        </w:rPr>
        <w:t>αυθεντικοποιούν</w:t>
      </w:r>
      <w:proofErr w:type="spellEnd"/>
      <w:r w:rsidR="00D06B83" w:rsidRPr="001C2D12">
        <w:rPr>
          <w:rFonts w:asciiTheme="minorHAnsi" w:eastAsia="Arial Unicode MS" w:hAnsiTheme="minorHAnsi" w:cstheme="minorHAnsi"/>
          <w:sz w:val="24"/>
          <w:lang w:val="el-GR"/>
        </w:rPr>
        <w:t xml:space="preserve"> με οποιονδήποτε άλλον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Στις περιπτώσεις αυτές η προσφορά συνοδεύεται με υπεύθυνη δήλωση, στην οποία δηλώνεται ότι, στη χώρα προέλευσης δεν προβλέπεται η χρήση προηγμένης ψηφιακής υπογραφής ή ότι, στη χώρα προέλευσης δεν είναι υποχρεωτική η χρήση προηγμένης ψηφιακής υπογραφής για τη συμμετοχή σε διαδικασίες σύναψης δημοσίων συμβάσεων.</w:t>
      </w:r>
      <w:r w:rsidR="00E26B6F" w:rsidRPr="001C2D12">
        <w:rPr>
          <w:rFonts w:asciiTheme="minorHAnsi" w:eastAsia="Arial Unicode MS" w:hAnsiTheme="minorHAnsi" w:cstheme="minorHAnsi"/>
          <w:sz w:val="24"/>
          <w:lang w:val="el-GR"/>
        </w:rPr>
        <w:t xml:space="preserve"> Η </w:t>
      </w:r>
      <w:r w:rsidR="00CD79DD" w:rsidRPr="001C2D12">
        <w:rPr>
          <w:rFonts w:asciiTheme="minorHAnsi" w:eastAsia="Arial Unicode MS" w:hAnsiTheme="minorHAnsi" w:cstheme="minorHAnsi"/>
          <w:sz w:val="24"/>
          <w:lang w:val="el-GR"/>
        </w:rPr>
        <w:t xml:space="preserve">υπεύθυνη </w:t>
      </w:r>
      <w:r w:rsidR="00E26B6F" w:rsidRPr="001C2D12">
        <w:rPr>
          <w:rFonts w:asciiTheme="minorHAnsi" w:eastAsia="Arial Unicode MS" w:hAnsiTheme="minorHAnsi" w:cstheme="minorHAnsi"/>
          <w:sz w:val="24"/>
          <w:lang w:val="el-GR"/>
        </w:rPr>
        <w:t xml:space="preserve">δήλωση του προηγούμενου εδαφίου φέρει υπογραφή έως και δέκα (10) ημέρες πριν την καταληκτική ημερομηνία υποβολής </w:t>
      </w:r>
      <w:r w:rsidR="00175BE8" w:rsidRPr="001C2D12">
        <w:rPr>
          <w:rFonts w:asciiTheme="minorHAnsi" w:eastAsia="Arial Unicode MS" w:hAnsiTheme="minorHAnsi" w:cstheme="minorHAnsi"/>
          <w:sz w:val="24"/>
          <w:lang w:val="el-GR"/>
        </w:rPr>
        <w:t xml:space="preserve">της </w:t>
      </w:r>
      <w:r w:rsidR="00E26B6F" w:rsidRPr="001C2D12">
        <w:rPr>
          <w:rFonts w:asciiTheme="minorHAnsi" w:eastAsia="Arial Unicode MS" w:hAnsiTheme="minorHAnsi" w:cstheme="minorHAnsi"/>
          <w:sz w:val="24"/>
          <w:lang w:val="el-GR"/>
        </w:rPr>
        <w:t>προσφοράς</w:t>
      </w:r>
    </w:p>
    <w:p w:rsidR="00D06B83" w:rsidRPr="001C2D12" w:rsidRDefault="00D06B83" w:rsidP="001946C2">
      <w:pPr>
        <w:spacing w:after="0"/>
        <w:rPr>
          <w:rFonts w:asciiTheme="minorHAnsi" w:eastAsia="Arial Unicode MS" w:hAnsiTheme="minorHAnsi" w:cstheme="minorHAnsi"/>
          <w:b/>
          <w:bCs/>
          <w:sz w:val="24"/>
          <w:lang w:val="el-GR"/>
        </w:rPr>
      </w:pP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2.4.2.2.</w:t>
      </w:r>
      <w:r w:rsidRPr="001C2D12">
        <w:rPr>
          <w:rFonts w:asciiTheme="minorHAnsi" w:eastAsia="Arial Unicode MS" w:hAnsiTheme="minorHAnsi" w:cstheme="minorHAnsi"/>
          <w:sz w:val="24"/>
          <w:lang w:val="el-GR"/>
        </w:rPr>
        <w:t xml:space="preserve">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5363F3" w:rsidRPr="001C2D12" w:rsidRDefault="005363F3" w:rsidP="001946C2">
      <w:pPr>
        <w:spacing w:after="0"/>
        <w:rPr>
          <w:rFonts w:asciiTheme="minorHAnsi" w:eastAsia="Arial Unicode MS" w:hAnsiTheme="minorHAnsi" w:cstheme="minorHAnsi"/>
          <w:color w:val="000000"/>
          <w:sz w:val="24"/>
          <w:lang w:val="el-GR"/>
        </w:rPr>
      </w:pPr>
      <w:r w:rsidRPr="001C2D12">
        <w:rPr>
          <w:rFonts w:asciiTheme="minorHAnsi" w:eastAsia="Arial Unicode MS" w:hAnsiTheme="minorHAnsi" w:cstheme="minorHAnsi"/>
          <w:sz w:val="24"/>
          <w:lang w:val="el-GR"/>
        </w:rPr>
        <w:t xml:space="preserve">Μετά την παρέλευση της καταληκτικής ημερομηνίας και ώρας, δεν υπάρχει η δυνατότητα υποβολής προσφοράς στο Σύστημα. </w:t>
      </w:r>
      <w:r w:rsidRPr="001C2D12">
        <w:rPr>
          <w:rFonts w:asciiTheme="minorHAnsi" w:eastAsia="Arial Unicode MS" w:hAnsiTheme="minorHAnsi" w:cstheme="minorHAnsi"/>
          <w:color w:val="000000"/>
          <w:sz w:val="24"/>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2.4.2.3.</w:t>
      </w:r>
      <w:r w:rsidRPr="001C2D12">
        <w:rPr>
          <w:rFonts w:asciiTheme="minorHAnsi" w:eastAsia="Arial Unicode MS" w:hAnsiTheme="minorHAnsi" w:cstheme="minorHAnsi"/>
          <w:b/>
          <w:sz w:val="24"/>
          <w:lang w:val="el-GR"/>
        </w:rPr>
        <w:t xml:space="preserve"> Οι οικονομικοί φορείς υποβάλλουν με την προσφορά τους τα ακόλουθα</w:t>
      </w:r>
      <w:r w:rsidRPr="001C2D12">
        <w:rPr>
          <w:rFonts w:asciiTheme="minorHAnsi" w:eastAsia="Arial Unicode MS" w:hAnsiTheme="minorHAnsi" w:cstheme="minorHAnsi"/>
          <w:sz w:val="24"/>
          <w:lang w:val="el-GR"/>
        </w:rPr>
        <w:t xml:space="preserve">: </w:t>
      </w:r>
    </w:p>
    <w:p w:rsidR="001C11F6"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(α)</w:t>
      </w:r>
      <w:r w:rsidRPr="001C2D12">
        <w:rPr>
          <w:rFonts w:asciiTheme="minorHAnsi" w:eastAsia="Arial Unicode MS" w:hAnsiTheme="minorHAnsi" w:cstheme="minorHAnsi"/>
          <w:sz w:val="24"/>
          <w:lang w:val="el-GR"/>
        </w:rPr>
        <w:t xml:space="preserve"> έναν (</w:t>
      </w:r>
      <w:proofErr w:type="spellStart"/>
      <w:r w:rsidRPr="001C2D12">
        <w:rPr>
          <w:rFonts w:asciiTheme="minorHAnsi" w:eastAsia="Arial Unicode MS" w:hAnsiTheme="minorHAnsi" w:cstheme="minorHAnsi"/>
          <w:sz w:val="24"/>
          <w:lang w:val="el-GR"/>
        </w:rPr>
        <w:t>υπο)φάκελο</w:t>
      </w:r>
      <w:proofErr w:type="spellEnd"/>
      <w:r w:rsidRPr="001C2D12">
        <w:rPr>
          <w:rFonts w:asciiTheme="minorHAnsi" w:eastAsia="Arial Unicode MS" w:hAnsiTheme="minorHAnsi" w:cstheme="minorHAnsi"/>
          <w:sz w:val="24"/>
          <w:lang w:val="el-GR"/>
        </w:rPr>
        <w:t xml:space="preserve"> με την ένδειξη </w:t>
      </w:r>
      <w:r w:rsidRPr="001C2D12">
        <w:rPr>
          <w:rFonts w:asciiTheme="minorHAnsi" w:eastAsia="Arial Unicode MS" w:hAnsiTheme="minorHAnsi" w:cstheme="minorHAnsi"/>
          <w:b/>
          <w:sz w:val="24"/>
          <w:lang w:val="el-GR"/>
        </w:rPr>
        <w:t>«Δικαιολογητικά Συμμετοχής –Τεχνική Προσφορά»</w:t>
      </w:r>
      <w:r w:rsidRPr="001C2D12">
        <w:rPr>
          <w:rFonts w:asciiTheme="minorHAnsi" w:eastAsia="Arial Unicode MS" w:hAnsiTheme="minorHAnsi" w:cstheme="minorHAnsi"/>
          <w:sz w:val="24"/>
          <w:lang w:val="el-GR"/>
        </w:rPr>
        <w:t xml:space="preserve">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w:t>
      </w:r>
      <w:proofErr w:type="spellStart"/>
      <w:r w:rsidRPr="001C2D12">
        <w:rPr>
          <w:rFonts w:asciiTheme="minorHAnsi" w:eastAsia="Arial Unicode MS" w:hAnsiTheme="minorHAnsi" w:cstheme="minorHAnsi"/>
          <w:sz w:val="24"/>
          <w:lang w:val="el-GR"/>
        </w:rPr>
        <w:t>παρούσα.</w:t>
      </w:r>
      <w:r w:rsidR="001C11F6" w:rsidRPr="001C2D12">
        <w:rPr>
          <w:rFonts w:asciiTheme="minorHAnsi" w:eastAsia="Arial Unicode MS" w:hAnsiTheme="minorHAnsi" w:cstheme="minorHAnsi"/>
          <w:sz w:val="24"/>
          <w:lang w:val="el-GR"/>
        </w:rPr>
        <w:t>(βλ</w:t>
      </w:r>
      <w:proofErr w:type="spellEnd"/>
      <w:r w:rsidR="001C11F6" w:rsidRPr="001C2D12">
        <w:rPr>
          <w:rFonts w:asciiTheme="minorHAnsi" w:eastAsia="Arial Unicode MS" w:hAnsiTheme="minorHAnsi" w:cstheme="minorHAnsi"/>
          <w:sz w:val="24"/>
          <w:lang w:val="el-GR"/>
        </w:rPr>
        <w:t xml:space="preserve">. </w:t>
      </w:r>
      <w:r w:rsidR="001C11F6" w:rsidRPr="002C639B">
        <w:rPr>
          <w:rFonts w:asciiTheme="minorHAnsi" w:eastAsia="Arial Unicode MS" w:hAnsiTheme="minorHAnsi" w:cstheme="minorHAnsi"/>
          <w:sz w:val="24"/>
          <w:lang w:val="el-GR"/>
        </w:rPr>
        <w:t>ΠΑΡΑΡΤΗΜΑ Ι)</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(β)</w:t>
      </w:r>
      <w:r w:rsidRPr="001C2D12">
        <w:rPr>
          <w:rFonts w:asciiTheme="minorHAnsi" w:eastAsia="Arial Unicode MS" w:hAnsiTheme="minorHAnsi" w:cstheme="minorHAnsi"/>
          <w:sz w:val="24"/>
          <w:lang w:val="el-GR"/>
        </w:rPr>
        <w:t xml:space="preserve"> έναν (</w:t>
      </w:r>
      <w:proofErr w:type="spellStart"/>
      <w:r w:rsidRPr="001C2D12">
        <w:rPr>
          <w:rFonts w:asciiTheme="minorHAnsi" w:eastAsia="Arial Unicode MS" w:hAnsiTheme="minorHAnsi" w:cstheme="minorHAnsi"/>
          <w:sz w:val="24"/>
          <w:lang w:val="el-GR"/>
        </w:rPr>
        <w:t>υπο)φάκελο</w:t>
      </w:r>
      <w:proofErr w:type="spellEnd"/>
      <w:r w:rsidRPr="001C2D12">
        <w:rPr>
          <w:rFonts w:asciiTheme="minorHAnsi" w:eastAsia="Arial Unicode MS" w:hAnsiTheme="minorHAnsi" w:cstheme="minorHAnsi"/>
          <w:sz w:val="24"/>
          <w:lang w:val="el-GR"/>
        </w:rPr>
        <w:t xml:space="preserve"> με την ένδειξη </w:t>
      </w:r>
      <w:r w:rsidRPr="001C2D12">
        <w:rPr>
          <w:rFonts w:asciiTheme="minorHAnsi" w:eastAsia="Arial Unicode MS" w:hAnsiTheme="minorHAnsi" w:cstheme="minorHAnsi"/>
          <w:b/>
          <w:sz w:val="24"/>
          <w:lang w:val="el-GR"/>
        </w:rPr>
        <w:t>«Οικονομική Προσφορά»</w:t>
      </w:r>
      <w:r w:rsidRPr="001C2D12">
        <w:rPr>
          <w:rFonts w:asciiTheme="minorHAnsi" w:eastAsia="Arial Unicode MS" w:hAnsiTheme="minorHAnsi" w:cstheme="minorHAnsi"/>
          <w:sz w:val="24"/>
          <w:lang w:val="el-GR"/>
        </w:rPr>
        <w:t xml:space="preserve"> στον οποίο περιλαμβάνεται η οικονομική προσφορά του οικονομικού φορέα και τα κατά περίπτωση απαιτούμενα δικαιολογητικά.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Από τον προσφέροντα σημαίνονται με χρήση του σχετικού πεδίου του συστήματος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w:t>
      </w:r>
      <w:r w:rsidRPr="001C2D12">
        <w:rPr>
          <w:rFonts w:asciiTheme="minorHAnsi" w:eastAsia="Arial Unicode MS" w:hAnsiTheme="minorHAnsi" w:cstheme="minorHAnsi"/>
          <w:b/>
          <w:sz w:val="24"/>
          <w:lang w:val="el-GR"/>
        </w:rPr>
        <w:t>εμπιστευτικές</w:t>
      </w:r>
      <w:r w:rsidRPr="001C2D12">
        <w:rPr>
          <w:rFonts w:asciiTheme="minorHAnsi" w:eastAsia="Arial Unicode MS" w:hAnsiTheme="minorHAnsi" w:cstheme="minorHAnsi"/>
          <w:sz w:val="24"/>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5363F3" w:rsidRPr="001C2D12" w:rsidRDefault="005363F3" w:rsidP="001946C2">
      <w:pPr>
        <w:spacing w:after="0"/>
        <w:rPr>
          <w:rFonts w:asciiTheme="minorHAnsi" w:eastAsia="Arial Unicode MS" w:hAnsiTheme="minorHAnsi" w:cstheme="minorHAnsi"/>
          <w:b/>
          <w:bCs/>
          <w:sz w:val="24"/>
          <w:lang w:val="el-GR"/>
        </w:rPr>
      </w:pPr>
      <w:r w:rsidRPr="001C2D12">
        <w:rPr>
          <w:rFonts w:asciiTheme="minorHAnsi" w:eastAsia="Arial Unicode MS" w:hAnsiTheme="minorHAnsi" w:cstheme="minorHAnsi"/>
          <w:sz w:val="24"/>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175BE8"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2.4.2.4.</w:t>
      </w:r>
      <w:r w:rsidRPr="001C2D12">
        <w:rPr>
          <w:rFonts w:asciiTheme="minorHAnsi" w:eastAsia="Arial Unicode MS" w:hAnsiTheme="minorHAnsi" w:cstheme="minorHAnsi"/>
          <w:sz w:val="24"/>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υπογράφονται ηλεκτρονικά και υποβάλλονται από τον προσφέροντα.  </w:t>
      </w:r>
    </w:p>
    <w:p w:rsidR="005363F3" w:rsidRPr="001C2D12" w:rsidRDefault="005363F3" w:rsidP="001946C2">
      <w:pPr>
        <w:spacing w:after="0"/>
        <w:rPr>
          <w:rFonts w:asciiTheme="minorHAnsi" w:eastAsia="Arial Unicode MS" w:hAnsiTheme="minorHAnsi" w:cstheme="minorHAnsi"/>
          <w:iCs/>
          <w:sz w:val="24"/>
          <w:lang w:val="el-GR"/>
        </w:rPr>
      </w:pPr>
      <w:r w:rsidRPr="001C2D12">
        <w:rPr>
          <w:rFonts w:asciiTheme="minorHAnsi" w:eastAsia="Arial Unicode MS" w:hAnsiTheme="minorHAnsi" w:cstheme="minorHAnsi"/>
          <w:iCs/>
          <w:sz w:val="24"/>
          <w:lang w:val="el-GR"/>
        </w:rPr>
        <w:t xml:space="preserve">Τα στοιχεία που περιλαμβάνονται στην ειδική ηλεκτρονική φόρμα του συστήματος και του παραγόμενου ηλεκτρονικού αρχείου </w:t>
      </w:r>
      <w:r w:rsidRPr="001C2D12">
        <w:rPr>
          <w:rFonts w:asciiTheme="minorHAnsi" w:eastAsia="Arial Unicode MS" w:hAnsiTheme="minorHAnsi" w:cstheme="minorHAnsi"/>
          <w:iCs/>
          <w:sz w:val="24"/>
          <w:lang w:val="en-US"/>
        </w:rPr>
        <w:t>pdf</w:t>
      </w:r>
      <w:r w:rsidRPr="001C2D12">
        <w:rPr>
          <w:rFonts w:asciiTheme="minorHAnsi" w:eastAsia="Arial Unicode MS" w:hAnsiTheme="minorHAnsi" w:cstheme="minorHAnsi"/>
          <w:iCs/>
          <w:sz w:val="24"/>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1C2D12">
        <w:rPr>
          <w:rFonts w:asciiTheme="minorHAnsi" w:eastAsia="Arial Unicode MS" w:hAnsiTheme="minorHAnsi" w:cstheme="minorHAnsi"/>
          <w:iCs/>
          <w:sz w:val="24"/>
          <w:lang w:val="en-US"/>
        </w:rPr>
        <w:t>pdf</w:t>
      </w:r>
      <w:r w:rsidRPr="001C2D12">
        <w:rPr>
          <w:rFonts w:asciiTheme="minorHAnsi" w:eastAsia="Arial Unicode MS" w:hAnsiTheme="minorHAnsi" w:cstheme="minorHAnsi"/>
          <w:iCs/>
          <w:sz w:val="24"/>
          <w:lang w:val="el-GR"/>
        </w:rPr>
        <w:t xml:space="preserve">] </w:t>
      </w:r>
    </w:p>
    <w:p w:rsidR="005363F3" w:rsidRPr="001C2D12" w:rsidRDefault="005363F3" w:rsidP="00C41B8D">
      <w:pPr>
        <w:shd w:val="clear" w:color="auto" w:fill="FFFFFF" w:themeFill="background1"/>
        <w:spacing w:after="0"/>
        <w:rPr>
          <w:rFonts w:asciiTheme="minorHAnsi" w:eastAsia="Arial Unicode MS" w:hAnsiTheme="minorHAnsi" w:cstheme="minorHAnsi"/>
          <w:b/>
          <w:iCs/>
          <w:sz w:val="24"/>
          <w:u w:val="single"/>
          <w:lang w:val="el-GR"/>
        </w:rPr>
      </w:pPr>
      <w:r w:rsidRPr="001C2D12">
        <w:rPr>
          <w:rFonts w:asciiTheme="minorHAnsi" w:eastAsia="Arial Unicode MS" w:hAnsiTheme="minorHAnsi" w:cstheme="minorHAnsi"/>
          <w:b/>
          <w:iCs/>
          <w:sz w:val="24"/>
          <w:u w:val="single"/>
          <w:lang w:val="el-GR"/>
        </w:rPr>
        <w:t xml:space="preserve">Καθώς οι τεχνικές προδιαγραφές δεν έχουν αποτυπωθεί στο σύνολό τους στις ειδικές ηλεκτρονικές φόρμες του συστήματος, οι προσφέροντες υποχρεούνται να επισυνάπτουν </w:t>
      </w:r>
      <w:r w:rsidRPr="001C2D12">
        <w:rPr>
          <w:rFonts w:asciiTheme="minorHAnsi" w:eastAsia="Arial Unicode MS" w:hAnsiTheme="minorHAnsi" w:cstheme="minorHAnsi"/>
          <w:b/>
          <w:iCs/>
          <w:sz w:val="24"/>
          <w:u w:val="single"/>
          <w:lang w:val="el-GR"/>
        </w:rPr>
        <w:lastRenderedPageBreak/>
        <w:t>ηλεκτρονικά υπογεγραμμένα τα σχετικά ηλεκτρονικά αρχεία σε μορφή .</w:t>
      </w:r>
      <w:r w:rsidRPr="001C2D12">
        <w:rPr>
          <w:rFonts w:asciiTheme="minorHAnsi" w:eastAsia="Arial Unicode MS" w:hAnsiTheme="minorHAnsi" w:cstheme="minorHAnsi"/>
          <w:b/>
          <w:iCs/>
          <w:sz w:val="24"/>
          <w:u w:val="single"/>
          <w:lang w:val="en-US"/>
        </w:rPr>
        <w:t>pdf</w:t>
      </w:r>
      <w:r w:rsidRPr="001C2D12">
        <w:rPr>
          <w:rFonts w:asciiTheme="minorHAnsi" w:eastAsia="Arial Unicode MS" w:hAnsiTheme="minorHAnsi" w:cstheme="minorHAnsi"/>
          <w:b/>
          <w:iCs/>
          <w:sz w:val="24"/>
          <w:u w:val="single"/>
          <w:lang w:val="el-GR"/>
        </w:rPr>
        <w:t xml:space="preserve"> με την τεχνική και οικονομική τους προσφορά. (</w:t>
      </w:r>
      <w:r w:rsidRPr="002C639B">
        <w:rPr>
          <w:rFonts w:asciiTheme="minorHAnsi" w:eastAsia="Arial Unicode MS" w:hAnsiTheme="minorHAnsi" w:cstheme="minorHAnsi"/>
          <w:b/>
          <w:iCs/>
          <w:sz w:val="24"/>
          <w:u w:val="single"/>
          <w:lang w:val="el-GR"/>
        </w:rPr>
        <w:t>Παράρτημα Ι).</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2.4.2.5.</w:t>
      </w:r>
      <w:r w:rsidRPr="001C2D12">
        <w:rPr>
          <w:rFonts w:asciiTheme="minorHAnsi" w:eastAsia="Arial Unicode MS" w:hAnsiTheme="minorHAnsi" w:cstheme="minorHAnsi"/>
          <w:sz w:val="24"/>
          <w:lang w:val="el-GR"/>
        </w:rPr>
        <w:t xml:space="preserve"> Ο χρήστης - οικονομικός φορέας υποβάλλει τους ανωτέρω (</w:t>
      </w:r>
      <w:proofErr w:type="spellStart"/>
      <w:r w:rsidRPr="001C2D12">
        <w:rPr>
          <w:rFonts w:asciiTheme="minorHAnsi" w:eastAsia="Arial Unicode MS" w:hAnsiTheme="minorHAnsi" w:cstheme="minorHAnsi"/>
          <w:sz w:val="24"/>
          <w:lang w:val="el-GR"/>
        </w:rPr>
        <w:t>υπο)φακέλους</w:t>
      </w:r>
      <w:proofErr w:type="spellEnd"/>
      <w:r w:rsidRPr="001C2D12">
        <w:rPr>
          <w:rFonts w:asciiTheme="minorHAnsi" w:eastAsia="Arial Unicode MS" w:hAnsiTheme="minorHAnsi" w:cstheme="minorHAnsi"/>
          <w:sz w:val="24"/>
          <w:lang w:val="el-GR"/>
        </w:rPr>
        <w:t xml:space="preserve"> μέσω του Συστήματος, όπως περιγράφεται παρακάτω:</w:t>
      </w:r>
    </w:p>
    <w:p w:rsidR="00A25FB4" w:rsidRPr="001C2D12" w:rsidRDefault="005363F3" w:rsidP="00A25FB4">
      <w:pPr>
        <w:spacing w:after="144"/>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sidRPr="001C2D12">
        <w:rPr>
          <w:rFonts w:asciiTheme="minorHAnsi" w:eastAsia="Arial Unicode MS" w:hAnsiTheme="minorHAnsi" w:cstheme="minorHAnsi"/>
          <w:sz w:val="24"/>
        </w:rPr>
        <w:t>pdf</w:t>
      </w:r>
      <w:r w:rsidRPr="001C2D12">
        <w:rPr>
          <w:rFonts w:asciiTheme="minorHAnsi" w:eastAsia="Arial Unicode MS" w:hAnsiTheme="minorHAnsi" w:cstheme="minorHAnsi"/>
          <w:sz w:val="24"/>
          <w:lang w:val="el-GR"/>
        </w:rPr>
        <w:t xml:space="preserve">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w:t>
      </w:r>
      <w:r w:rsidR="00A25FB4" w:rsidRPr="001C2D12">
        <w:rPr>
          <w:rFonts w:asciiTheme="minorHAnsi" w:eastAsia="Arial Unicode MS" w:hAnsiTheme="minorHAnsi" w:cstheme="minorHAnsi"/>
          <w:color w:val="0070C0"/>
          <w:sz w:val="24"/>
          <w:lang w:val="el-GR"/>
        </w:rPr>
        <w:t xml:space="preserve">, </w:t>
      </w:r>
      <w:r w:rsidR="00A25FB4" w:rsidRPr="001C2D12">
        <w:rPr>
          <w:rFonts w:asciiTheme="minorHAnsi" w:eastAsia="Arial Unicode MS" w:hAnsiTheme="minorHAnsi" w:cstheme="minorHAnsi"/>
          <w:sz w:val="24"/>
          <w:lang w:val="el-GR"/>
        </w:rPr>
        <w:t>με την επιφύλαξη των αναφερθέντων στην τελευταία παράγραφο της παραγράφου 2.4.2.1 του παρόντος για τους αλλοδαπούς οικονομικούς φορείς.</w:t>
      </w:r>
    </w:p>
    <w:p w:rsidR="005363F3" w:rsidRPr="001C2D12" w:rsidRDefault="005363F3" w:rsidP="001946C2">
      <w:pPr>
        <w:spacing w:after="0"/>
        <w:rPr>
          <w:rFonts w:asciiTheme="minorHAnsi" w:eastAsia="Arial Unicode MS" w:hAnsiTheme="minorHAnsi" w:cstheme="minorHAnsi"/>
          <w:b/>
          <w:i/>
          <w:iCs/>
          <w:color w:val="000000"/>
          <w:sz w:val="24"/>
          <w:lang w:val="el-GR"/>
        </w:rPr>
      </w:pPr>
      <w:r w:rsidRPr="001C2D12">
        <w:rPr>
          <w:rFonts w:asciiTheme="minorHAnsi" w:eastAsia="Arial Unicode MS" w:hAnsiTheme="minorHAnsi" w:cstheme="minorHAnsi"/>
          <w:sz w:val="24"/>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r w:rsidRPr="001C2D12">
        <w:rPr>
          <w:rFonts w:asciiTheme="minorHAnsi" w:eastAsia="Arial Unicode MS" w:hAnsiTheme="minorHAnsi" w:cstheme="minorHAnsi"/>
          <w:b/>
          <w:i/>
          <w:iCs/>
          <w:color w:val="000000"/>
          <w:sz w:val="24"/>
          <w:lang w:val="el-GR"/>
        </w:rPr>
        <w:t xml:space="preserve"> </w:t>
      </w:r>
    </w:p>
    <w:p w:rsidR="00442742" w:rsidRPr="001C2D12" w:rsidRDefault="00442742" w:rsidP="00442742">
      <w:pPr>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w:t>
      </w:r>
      <w:r w:rsidRPr="001C2D12">
        <w:rPr>
          <w:rFonts w:asciiTheme="minorHAnsi" w:eastAsia="Arial Unicode MS" w:hAnsiTheme="minorHAnsi" w:cstheme="minorHAnsi"/>
          <w:b/>
          <w:sz w:val="24"/>
          <w:lang w:val="el-GR"/>
        </w:rPr>
        <w:t>μετά την έναρξη της διαδικασίας</w:t>
      </w:r>
      <w:r w:rsidRPr="001C2D12">
        <w:rPr>
          <w:rFonts w:asciiTheme="minorHAnsi" w:eastAsia="Arial Unicode MS" w:hAnsiTheme="minorHAnsi" w:cstheme="minorHAnsi"/>
          <w:sz w:val="24"/>
          <w:lang w:val="el-GR"/>
        </w:rPr>
        <w:t xml:space="preserve"> σύναψης της παρούσας σύμβασης</w:t>
      </w:r>
      <w:r w:rsidR="00862DEC" w:rsidRPr="001C2D12">
        <w:rPr>
          <w:rFonts w:asciiTheme="minorHAnsi" w:eastAsia="Arial Unicode MS" w:hAnsiTheme="minorHAnsi" w:cstheme="minorHAnsi"/>
          <w:sz w:val="24"/>
          <w:lang w:val="el-GR"/>
        </w:rPr>
        <w:t>.</w:t>
      </w:r>
    </w:p>
    <w:p w:rsidR="00C37B53" w:rsidRPr="001C2D12" w:rsidRDefault="00C37B53" w:rsidP="001946C2">
      <w:pPr>
        <w:spacing w:after="0"/>
        <w:rPr>
          <w:rFonts w:asciiTheme="minorHAnsi" w:eastAsia="Arial Unicode MS" w:hAnsiTheme="minorHAnsi" w:cstheme="minorHAnsi"/>
          <w:sz w:val="24"/>
          <w:lang w:val="el-GR"/>
        </w:rPr>
      </w:pPr>
    </w:p>
    <w:p w:rsidR="005363F3" w:rsidRPr="001C2D12" w:rsidRDefault="005363F3" w:rsidP="005432CA">
      <w:pPr>
        <w:pBdr>
          <w:top w:val="single" w:sz="4" w:space="1" w:color="auto"/>
          <w:left w:val="single" w:sz="4" w:space="4" w:color="auto"/>
          <w:bottom w:val="single" w:sz="4" w:space="1" w:color="auto"/>
          <w:right w:val="single" w:sz="4" w:space="4" w:color="auto"/>
        </w:pBdr>
        <w:spacing w:after="0"/>
        <w:rPr>
          <w:rFonts w:asciiTheme="minorHAnsi" w:eastAsia="Arial Unicode MS" w:hAnsiTheme="minorHAnsi" w:cstheme="minorHAnsi"/>
          <w:strike/>
          <w:color w:val="0070C0"/>
          <w:sz w:val="24"/>
          <w:lang w:val="el-GR"/>
        </w:rPr>
      </w:pPr>
      <w:r w:rsidRPr="001C2D12">
        <w:rPr>
          <w:rFonts w:asciiTheme="minorHAnsi" w:eastAsia="Arial Unicode MS" w:hAnsiTheme="minorHAnsi" w:cstheme="minorHAnsi"/>
          <w:b/>
          <w:sz w:val="24"/>
          <w:u w:val="single"/>
          <w:lang w:val="el-GR"/>
        </w:rPr>
        <w:t>Εντός τριών (3) εργασίμων ημερών από την ηλεκτρονική υποβολή</w:t>
      </w:r>
      <w:r w:rsidRPr="001C2D12">
        <w:rPr>
          <w:rFonts w:asciiTheme="minorHAnsi" w:eastAsia="Arial Unicode MS" w:hAnsiTheme="minorHAnsi" w:cstheme="minorHAnsi"/>
          <w:b/>
          <w:sz w:val="24"/>
          <w:lang w:val="el-GR"/>
        </w:rPr>
        <w:t xml:space="preserve">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w:t>
      </w:r>
      <w:r w:rsidRPr="001C2D12">
        <w:rPr>
          <w:rFonts w:asciiTheme="minorHAnsi" w:eastAsia="Arial Unicode MS" w:hAnsiTheme="minorHAnsi" w:cstheme="minorHAnsi"/>
          <w:sz w:val="24"/>
          <w:lang w:val="el-GR"/>
        </w:rPr>
        <w:t xml:space="preserve">, τα στοιχεία της ηλεκτρονικής  </w:t>
      </w:r>
      <w:r w:rsidRPr="001C2D12">
        <w:rPr>
          <w:rFonts w:asciiTheme="minorHAnsi" w:eastAsia="Arial Unicode MS" w:hAnsiTheme="minorHAnsi" w:cstheme="minorHAnsi"/>
          <w:b/>
          <w:sz w:val="24"/>
          <w:lang w:val="el-GR"/>
        </w:rPr>
        <w:t>προσφοράς</w:t>
      </w:r>
      <w:r w:rsidRPr="001C2D12">
        <w:rPr>
          <w:rFonts w:asciiTheme="minorHAnsi" w:eastAsia="Arial Unicode MS" w:hAnsiTheme="minorHAnsi" w:cstheme="minorHAnsi"/>
          <w:sz w:val="24"/>
          <w:lang w:val="el-GR"/>
        </w:rPr>
        <w:t xml:space="preserve"> τα οποία απαιτείται να προσκομισθούν σε </w:t>
      </w:r>
      <w:r w:rsidRPr="001C2D12">
        <w:rPr>
          <w:rFonts w:asciiTheme="minorHAnsi" w:eastAsia="Arial Unicode MS" w:hAnsiTheme="minorHAnsi" w:cstheme="minorHAnsi"/>
          <w:b/>
          <w:sz w:val="24"/>
          <w:lang w:val="el-GR"/>
        </w:rPr>
        <w:t>πρωτότυπη μορφή</w:t>
      </w:r>
      <w:r w:rsidRPr="001C2D12">
        <w:rPr>
          <w:rFonts w:asciiTheme="minorHAnsi" w:eastAsia="Arial Unicode MS" w:hAnsiTheme="minorHAnsi" w:cstheme="minorHAnsi"/>
          <w:sz w:val="24"/>
          <w:lang w:val="el-GR"/>
        </w:rPr>
        <w:t xml:space="preserve"> σύμφωνα με </w:t>
      </w:r>
      <w:r w:rsidR="00F81235" w:rsidRPr="001C2D12">
        <w:rPr>
          <w:rFonts w:asciiTheme="minorHAnsi" w:eastAsia="Arial Unicode MS" w:hAnsiTheme="minorHAnsi" w:cstheme="minorHAnsi"/>
          <w:sz w:val="24"/>
          <w:lang w:val="el-GR"/>
        </w:rPr>
        <w:t>σύμφωνα με τις διατάξεις του άρθρου 11 παρ.2 του ν.2690/1999 «</w:t>
      </w:r>
      <w:r w:rsidR="00F81235" w:rsidRPr="001C2D12">
        <w:rPr>
          <w:rFonts w:asciiTheme="minorHAnsi" w:eastAsia="Arial Unicode MS" w:hAnsiTheme="minorHAnsi" w:cstheme="minorHAnsi"/>
          <w:i/>
          <w:sz w:val="24"/>
          <w:lang w:val="el-GR"/>
        </w:rPr>
        <w:t xml:space="preserve">Κώδικας Διοικητικής Διαδικασίας», όπως τροποποιήθηκε με τις διατάξεις του άρθρου 1 παρ.2 του </w:t>
      </w:r>
      <w:r w:rsidRPr="001C2D12">
        <w:rPr>
          <w:rFonts w:asciiTheme="minorHAnsi" w:eastAsia="Arial Unicode MS" w:hAnsiTheme="minorHAnsi" w:cstheme="minorHAnsi"/>
          <w:sz w:val="24"/>
          <w:lang w:val="el-GR"/>
        </w:rPr>
        <w:t xml:space="preserve">ν. 4250/2014. Τέτοια στοιχεία και δικαιολογητικά είναι ενδεικτικά η </w:t>
      </w:r>
      <w:r w:rsidRPr="001C2D12">
        <w:rPr>
          <w:rFonts w:asciiTheme="minorHAnsi" w:eastAsia="Arial Unicode MS" w:hAnsiTheme="minorHAnsi" w:cstheme="minorHAnsi"/>
          <w:b/>
          <w:sz w:val="24"/>
          <w:lang w:val="el-GR"/>
        </w:rPr>
        <w:t>εγγυητική επιστολή συμμετοχής</w:t>
      </w:r>
      <w:r w:rsidRPr="001C2D12">
        <w:rPr>
          <w:rFonts w:asciiTheme="minorHAnsi" w:eastAsia="Arial Unicode MS" w:hAnsiTheme="minorHAnsi" w:cstheme="minorHAnsi"/>
          <w:sz w:val="24"/>
          <w:lang w:val="el-GR"/>
        </w:rPr>
        <w:t xml:space="preserve">, τα πρωτότυπα έγγραφα τα οποία έχουν εκδοθεί από </w:t>
      </w:r>
      <w:r w:rsidRPr="001C2D12">
        <w:rPr>
          <w:rFonts w:asciiTheme="minorHAnsi" w:eastAsia="Arial Unicode MS" w:hAnsiTheme="minorHAnsi" w:cstheme="minorHAnsi"/>
          <w:b/>
          <w:sz w:val="24"/>
          <w:lang w:val="el-GR"/>
        </w:rPr>
        <w:t>ιδιωτικούς φορείς</w:t>
      </w:r>
      <w:r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b/>
          <w:sz w:val="24"/>
          <w:lang w:val="el-GR"/>
        </w:rPr>
        <w:t>και δεν φέρουν επικύρωση από δικηγόρο</w:t>
      </w:r>
      <w:r w:rsidRPr="001C2D12">
        <w:rPr>
          <w:rFonts w:asciiTheme="minorHAnsi" w:eastAsia="Arial Unicode MS" w:hAnsiTheme="minorHAnsi" w:cstheme="minorHAnsi"/>
          <w:sz w:val="24"/>
          <w:lang w:val="el-GR"/>
        </w:rPr>
        <w:t xml:space="preserve">, καθώς και  τα έγγραφα που φέρουν τη </w:t>
      </w:r>
      <w:r w:rsidRPr="001C2D12">
        <w:rPr>
          <w:rFonts w:asciiTheme="minorHAnsi" w:eastAsia="Arial Unicode MS" w:hAnsiTheme="minorHAnsi" w:cstheme="minorHAnsi"/>
          <w:b/>
          <w:sz w:val="24"/>
          <w:lang w:val="el-GR"/>
        </w:rPr>
        <w:t>Σφραγίδα της Χάγης</w:t>
      </w:r>
      <w:r w:rsidRPr="001C2D12">
        <w:rPr>
          <w:rFonts w:asciiTheme="minorHAnsi" w:eastAsia="Arial Unicode MS" w:hAnsiTheme="minorHAnsi" w:cstheme="minorHAnsi"/>
          <w:sz w:val="24"/>
          <w:lang w:val="el-GR"/>
        </w:rPr>
        <w:t xml:space="preserve"> (</w:t>
      </w:r>
      <w:proofErr w:type="spellStart"/>
      <w:r w:rsidRPr="001C2D12">
        <w:rPr>
          <w:rFonts w:asciiTheme="minorHAnsi" w:eastAsia="Arial Unicode MS" w:hAnsiTheme="minorHAnsi" w:cstheme="minorHAnsi"/>
          <w:sz w:val="24"/>
          <w:lang w:val="el-GR"/>
        </w:rPr>
        <w:t>Apostille</w:t>
      </w:r>
      <w:proofErr w:type="spellEnd"/>
      <w:r w:rsidRPr="001C2D12">
        <w:rPr>
          <w:rFonts w:asciiTheme="minorHAnsi" w:eastAsia="Arial Unicode MS" w:hAnsiTheme="minorHAnsi" w:cstheme="minorHAnsi"/>
          <w:sz w:val="24"/>
          <w:lang w:val="el-GR"/>
        </w:rPr>
        <w:t>).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r w:rsidR="00236EF1" w:rsidRPr="001C2D12">
        <w:rPr>
          <w:rFonts w:asciiTheme="minorHAnsi" w:eastAsia="Arial Unicode MS" w:hAnsiTheme="minorHAnsi" w:cstheme="minorHAnsi"/>
          <w:sz w:val="24"/>
          <w:lang w:val="el-GR"/>
        </w:rPr>
        <w:t xml:space="preserve"> </w:t>
      </w:r>
    </w:p>
    <w:p w:rsidR="005363F3" w:rsidRPr="00E12B91"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w:t>
      </w:r>
      <w:r w:rsidRPr="00E12B91">
        <w:rPr>
          <w:rFonts w:asciiTheme="minorHAnsi" w:eastAsia="Arial Unicode MS" w:hAnsiTheme="minorHAnsi" w:cstheme="minorHAnsi"/>
          <w:sz w:val="24"/>
          <w:lang w:val="el-GR"/>
        </w:rPr>
        <w:t>απαιτείται για την ορθή διεξαγωγή της διαδικασίας.</w:t>
      </w:r>
    </w:p>
    <w:p w:rsidR="00BA4364" w:rsidRPr="00E12B91" w:rsidRDefault="00BA4364" w:rsidP="001946C2">
      <w:pPr>
        <w:spacing w:after="0"/>
        <w:rPr>
          <w:rFonts w:asciiTheme="minorHAnsi" w:eastAsia="Arial Unicode MS" w:hAnsiTheme="minorHAnsi" w:cstheme="minorHAnsi"/>
          <w:sz w:val="24"/>
          <w:lang w:val="el-GR"/>
        </w:rPr>
      </w:pPr>
    </w:p>
    <w:p w:rsidR="005363F3" w:rsidRPr="00E12B91" w:rsidRDefault="005363F3" w:rsidP="001946C2">
      <w:pPr>
        <w:pStyle w:val="3"/>
        <w:spacing w:before="0" w:after="0"/>
        <w:ind w:left="207"/>
        <w:rPr>
          <w:rFonts w:asciiTheme="minorHAnsi" w:eastAsia="Arial Unicode MS" w:hAnsiTheme="minorHAnsi" w:cstheme="minorHAnsi"/>
          <w:i/>
          <w:iCs/>
          <w:sz w:val="24"/>
          <w:szCs w:val="24"/>
          <w:lang w:val="el-GR"/>
        </w:rPr>
      </w:pPr>
      <w:bookmarkStart w:id="71" w:name="_Toc492539466"/>
      <w:bookmarkStart w:id="72" w:name="_Toc63786549"/>
      <w:r w:rsidRPr="00E12B91">
        <w:rPr>
          <w:rFonts w:asciiTheme="minorHAnsi" w:eastAsia="Arial Unicode MS" w:hAnsiTheme="minorHAnsi" w:cstheme="minorHAnsi"/>
          <w:sz w:val="24"/>
          <w:szCs w:val="24"/>
          <w:lang w:val="el-GR"/>
        </w:rPr>
        <w:t>2.4.3</w:t>
      </w:r>
      <w:r w:rsidRPr="00E12B91">
        <w:rPr>
          <w:rFonts w:asciiTheme="minorHAnsi" w:eastAsia="Arial Unicode MS" w:hAnsiTheme="minorHAnsi" w:cstheme="minorHAnsi"/>
          <w:sz w:val="24"/>
          <w:szCs w:val="24"/>
          <w:lang w:val="el-GR"/>
        </w:rPr>
        <w:tab/>
      </w:r>
      <w:r w:rsidR="0044587D" w:rsidRPr="00E12B91">
        <w:rPr>
          <w:rFonts w:asciiTheme="minorHAnsi" w:eastAsia="Arial Unicode MS" w:hAnsiTheme="minorHAnsi" w:cstheme="minorHAnsi"/>
          <w:sz w:val="24"/>
          <w:szCs w:val="24"/>
          <w:lang w:val="el-GR"/>
        </w:rPr>
        <w:t xml:space="preserve">. </w:t>
      </w:r>
      <w:r w:rsidRPr="00E12B91">
        <w:rPr>
          <w:rFonts w:asciiTheme="minorHAnsi" w:eastAsia="Arial Unicode MS" w:hAnsiTheme="minorHAnsi" w:cstheme="minorHAnsi"/>
          <w:sz w:val="24"/>
          <w:szCs w:val="24"/>
          <w:lang w:val="el-GR"/>
        </w:rPr>
        <w:t>Περιεχόμενα Φακέλου «Δικαιολογητικά Συμμετοχής - Τεχνική Προσφορά»</w:t>
      </w:r>
      <w:bookmarkEnd w:id="71"/>
      <w:bookmarkEnd w:id="72"/>
      <w:r w:rsidRPr="00E12B91">
        <w:rPr>
          <w:rFonts w:asciiTheme="minorHAnsi" w:eastAsia="Arial Unicode MS" w:hAnsiTheme="minorHAnsi" w:cstheme="minorHAnsi"/>
          <w:sz w:val="24"/>
          <w:szCs w:val="24"/>
          <w:lang w:val="el-GR"/>
        </w:rPr>
        <w:t xml:space="preserve"> </w:t>
      </w:r>
    </w:p>
    <w:p w:rsidR="00DB2842" w:rsidRPr="00E12B91" w:rsidRDefault="005363F3" w:rsidP="001946C2">
      <w:pPr>
        <w:spacing w:after="0"/>
        <w:rPr>
          <w:rFonts w:asciiTheme="minorHAnsi" w:eastAsia="Arial Unicode MS" w:hAnsiTheme="minorHAnsi" w:cstheme="minorHAnsi"/>
          <w:sz w:val="24"/>
          <w:lang w:val="el-GR"/>
        </w:rPr>
      </w:pPr>
      <w:r w:rsidRPr="00E12B91">
        <w:rPr>
          <w:rFonts w:asciiTheme="minorHAnsi" w:eastAsia="Arial Unicode MS" w:hAnsiTheme="minorHAnsi" w:cstheme="minorHAnsi"/>
          <w:b/>
          <w:bCs/>
          <w:sz w:val="24"/>
          <w:lang w:val="el-GR"/>
        </w:rPr>
        <w:t>2.4.3.1</w:t>
      </w:r>
      <w:r w:rsidRPr="00E12B91">
        <w:rPr>
          <w:rFonts w:asciiTheme="minorHAnsi" w:eastAsia="Arial Unicode MS" w:hAnsiTheme="minorHAnsi" w:cstheme="minorHAnsi"/>
          <w:b/>
          <w:color w:val="0070C0"/>
          <w:sz w:val="24"/>
          <w:lang w:val="el-GR"/>
        </w:rPr>
        <w:t xml:space="preserve"> </w:t>
      </w:r>
      <w:r w:rsidR="00DB2842" w:rsidRPr="00E12B91">
        <w:rPr>
          <w:rFonts w:asciiTheme="minorHAnsi" w:eastAsia="Arial Unicode MS" w:hAnsiTheme="minorHAnsi" w:cstheme="minorHAnsi"/>
          <w:b/>
          <w:sz w:val="24"/>
          <w:lang w:val="el-GR"/>
        </w:rPr>
        <w:t>Δικαιολογητικά Συμμετοχής</w:t>
      </w:r>
    </w:p>
    <w:p w:rsidR="005363F3" w:rsidRPr="00E12B91" w:rsidRDefault="005363F3" w:rsidP="001946C2">
      <w:pPr>
        <w:spacing w:after="0"/>
        <w:rPr>
          <w:rFonts w:asciiTheme="minorHAnsi" w:eastAsia="Arial Unicode MS" w:hAnsiTheme="minorHAnsi" w:cstheme="minorHAnsi"/>
          <w:sz w:val="24"/>
          <w:lang w:val="el-GR"/>
        </w:rPr>
      </w:pPr>
      <w:r w:rsidRPr="00E12B91">
        <w:rPr>
          <w:rFonts w:asciiTheme="minorHAnsi" w:eastAsia="Arial Unicode MS" w:hAnsiTheme="minorHAnsi" w:cstheme="minorHAnsi"/>
          <w:sz w:val="24"/>
          <w:lang w:val="el-GR"/>
        </w:rPr>
        <w:t>Τα στοιχεία και δικαιολογητικά για την συμμετοχή των προσφερόντων στη διαγωνιστική διαδικασία περιλαμβάνουν:</w:t>
      </w:r>
    </w:p>
    <w:p w:rsidR="000277D6" w:rsidRPr="00E12B91" w:rsidRDefault="000277D6" w:rsidP="000277D6">
      <w:pPr>
        <w:rPr>
          <w:rFonts w:asciiTheme="minorHAnsi" w:eastAsia="Arial Unicode MS" w:hAnsiTheme="minorHAnsi" w:cstheme="minorHAnsi"/>
          <w:sz w:val="24"/>
          <w:lang w:val="el-GR"/>
        </w:rPr>
      </w:pPr>
      <w:r w:rsidRPr="00E12B91">
        <w:rPr>
          <w:rFonts w:asciiTheme="minorHAnsi" w:eastAsia="Arial Unicode MS" w:hAnsiTheme="minorHAnsi" w:cstheme="minorHAnsi"/>
          <w:b/>
          <w:szCs w:val="22"/>
          <w:lang w:val="el-GR"/>
        </w:rPr>
        <w:t>α)</w:t>
      </w:r>
      <w:r w:rsidRPr="00E12B91">
        <w:rPr>
          <w:rFonts w:asciiTheme="minorHAnsi" w:eastAsia="Arial Unicode MS" w:hAnsiTheme="minorHAnsi" w:cstheme="minorHAnsi"/>
          <w:szCs w:val="22"/>
          <w:lang w:val="el-GR"/>
        </w:rPr>
        <w:t xml:space="preserve"> το </w:t>
      </w:r>
      <w:r w:rsidRPr="00E12B91">
        <w:rPr>
          <w:rFonts w:asciiTheme="minorHAnsi" w:eastAsia="Arial Unicode MS" w:hAnsiTheme="minorHAnsi" w:cstheme="minorHAnsi"/>
          <w:b/>
          <w:szCs w:val="22"/>
          <w:u w:val="single"/>
          <w:lang w:val="el-GR"/>
        </w:rPr>
        <w:t>Τυποποιημένο έντυπο Υπεύθυνης δήλωσης (ΤΕΥΔ),</w:t>
      </w:r>
      <w:r w:rsidRPr="00E12B91">
        <w:rPr>
          <w:rFonts w:asciiTheme="minorHAnsi" w:eastAsia="Arial Unicode MS" w:hAnsiTheme="minorHAnsi" w:cstheme="minorHAnsi"/>
          <w:szCs w:val="22"/>
          <w:lang w:val="el-GR"/>
        </w:rPr>
        <w:t xml:space="preserve"> </w:t>
      </w:r>
      <w:r w:rsidRPr="00E12B91">
        <w:rPr>
          <w:rFonts w:asciiTheme="minorHAnsi" w:eastAsia="Arial Unicode MS" w:hAnsiTheme="minorHAnsi" w:cstheme="minorHAnsi"/>
          <w:sz w:val="24"/>
          <w:lang w:val="el-GR"/>
        </w:rPr>
        <w:t xml:space="preserve">όπως προβλέπεται στην παρ. 4 του άρθρου 79 του ν. 4412/2016, σύμφωνα με την παράγραφο 2.2.9.1 της παρούσας διακήρυξης. Οι προσφέροντες συμπληρώνουν το σχετικό πρότυπο ΤΕΥΔ το οποίο έχει αναρτηθεί, και σε επεξεργάσιμη μορφή αρχείου </w:t>
      </w:r>
      <w:proofErr w:type="spellStart"/>
      <w:r w:rsidRPr="00E12B91">
        <w:rPr>
          <w:rFonts w:asciiTheme="minorHAnsi" w:eastAsia="Arial Unicode MS" w:hAnsiTheme="minorHAnsi" w:cstheme="minorHAnsi"/>
          <w:sz w:val="24"/>
          <w:lang w:val="el-GR"/>
        </w:rPr>
        <w:t>doc</w:t>
      </w:r>
      <w:proofErr w:type="spellEnd"/>
      <w:r w:rsidRPr="00E12B91">
        <w:rPr>
          <w:rFonts w:asciiTheme="minorHAnsi" w:eastAsia="Arial Unicode MS" w:hAnsiTheme="minorHAnsi" w:cstheme="minorHAnsi"/>
          <w:sz w:val="24"/>
          <w:lang w:val="el-GR"/>
        </w:rPr>
        <w:t xml:space="preserve">, στη διαδικτυακή πύλη </w:t>
      </w:r>
      <w:hyperlink r:id="rId21" w:history="1">
        <w:r w:rsidRPr="00E12B91">
          <w:rPr>
            <w:rFonts w:asciiTheme="minorHAnsi" w:eastAsia="Arial Unicode MS" w:hAnsiTheme="minorHAnsi" w:cstheme="minorHAnsi"/>
            <w:sz w:val="24"/>
            <w:lang w:val="el-GR"/>
          </w:rPr>
          <w:t>www.promitheus.gov.gr</w:t>
        </w:r>
      </w:hyperlink>
      <w:r w:rsidRPr="00E12B91">
        <w:rPr>
          <w:rFonts w:asciiTheme="minorHAnsi" w:eastAsia="Arial Unicode MS" w:hAnsiTheme="minorHAnsi" w:cstheme="minorHAnsi"/>
          <w:sz w:val="24"/>
          <w:lang w:val="el-GR"/>
        </w:rPr>
        <w:t xml:space="preserve"> του ΕΣΗΔΗΣ και αποτελεί αναπόσπαστο τμήμα της διακήρυξης (Παράρτημα </w:t>
      </w:r>
      <w:r w:rsidR="00795C31" w:rsidRPr="00E12B91">
        <w:rPr>
          <w:rFonts w:asciiTheme="minorHAnsi" w:eastAsia="Arial Unicode MS" w:hAnsiTheme="minorHAnsi" w:cstheme="minorHAnsi"/>
          <w:sz w:val="24"/>
          <w:lang w:val="el-GR"/>
        </w:rPr>
        <w:t>ΙΙΙ)</w:t>
      </w:r>
      <w:r w:rsidRPr="00E12B91">
        <w:rPr>
          <w:rFonts w:asciiTheme="minorHAnsi" w:eastAsia="Arial Unicode MS" w:hAnsiTheme="minorHAnsi" w:cstheme="minorHAnsi"/>
          <w:sz w:val="24"/>
          <w:lang w:val="el-GR"/>
        </w:rPr>
        <w:t xml:space="preserve"> </w:t>
      </w:r>
    </w:p>
    <w:p w:rsidR="005363F3" w:rsidRPr="00E12B91" w:rsidRDefault="005363F3" w:rsidP="001946C2">
      <w:pPr>
        <w:spacing w:after="0"/>
        <w:rPr>
          <w:rFonts w:asciiTheme="minorHAnsi" w:eastAsia="Arial Unicode MS" w:hAnsiTheme="minorHAnsi" w:cstheme="minorHAnsi"/>
          <w:sz w:val="24"/>
          <w:lang w:val="el-GR"/>
        </w:rPr>
      </w:pPr>
      <w:r w:rsidRPr="00E12B91">
        <w:rPr>
          <w:rFonts w:asciiTheme="minorHAnsi" w:eastAsia="Arial Unicode MS" w:hAnsiTheme="minorHAnsi" w:cstheme="minorHAnsi"/>
          <w:b/>
          <w:sz w:val="24"/>
          <w:lang w:val="el-GR"/>
        </w:rPr>
        <w:t>β)</w:t>
      </w:r>
      <w:r w:rsidRPr="00E12B91">
        <w:rPr>
          <w:rFonts w:asciiTheme="minorHAnsi" w:eastAsia="Arial Unicode MS" w:hAnsiTheme="minorHAnsi" w:cstheme="minorHAnsi"/>
          <w:sz w:val="24"/>
          <w:lang w:val="el-GR"/>
        </w:rPr>
        <w:t xml:space="preserve"> την </w:t>
      </w:r>
      <w:r w:rsidRPr="00E12B91">
        <w:rPr>
          <w:rFonts w:asciiTheme="minorHAnsi" w:eastAsia="Arial Unicode MS" w:hAnsiTheme="minorHAnsi" w:cstheme="minorHAnsi"/>
          <w:b/>
          <w:sz w:val="24"/>
          <w:u w:val="single"/>
          <w:lang w:val="el-GR"/>
        </w:rPr>
        <w:t>εγγύηση συμμετοχής</w:t>
      </w:r>
      <w:r w:rsidRPr="00E12B91">
        <w:rPr>
          <w:rFonts w:asciiTheme="minorHAnsi" w:eastAsia="Arial Unicode MS" w:hAnsiTheme="minorHAnsi" w:cstheme="minorHAnsi"/>
          <w:sz w:val="24"/>
          <w:lang w:val="el-GR"/>
        </w:rPr>
        <w:t xml:space="preserve">, όπως προβλέπεται στο άρθρο 72 του Ν.4412/2016 και </w:t>
      </w:r>
      <w:r w:rsidR="00DB2842" w:rsidRPr="00E12B91">
        <w:rPr>
          <w:rFonts w:asciiTheme="minorHAnsi" w:eastAsia="Arial Unicode MS" w:hAnsiTheme="minorHAnsi" w:cstheme="minorHAnsi"/>
          <w:color w:val="0070C0"/>
          <w:sz w:val="24"/>
          <w:lang w:val="el-GR"/>
        </w:rPr>
        <w:t>σ</w:t>
      </w:r>
      <w:r w:rsidRPr="00E12B91">
        <w:rPr>
          <w:rFonts w:asciiTheme="minorHAnsi" w:eastAsia="Arial Unicode MS" w:hAnsiTheme="minorHAnsi" w:cstheme="minorHAnsi"/>
          <w:sz w:val="24"/>
          <w:lang w:val="el-GR"/>
        </w:rPr>
        <w:t xml:space="preserve">τα άρθρα 2.1.5 και 2.2.2 αντίστοιχα της παρούσας διακήρυξης. Επισυνάπτεται υπόδειγμα Εγγυητικής Επιστολής στο Παράρτημα </w:t>
      </w:r>
      <w:r w:rsidRPr="00E12B91">
        <w:rPr>
          <w:rFonts w:asciiTheme="minorHAnsi" w:eastAsia="Arial Unicode MS" w:hAnsiTheme="minorHAnsi" w:cstheme="minorHAnsi"/>
          <w:sz w:val="24"/>
          <w:lang w:val="en-US"/>
        </w:rPr>
        <w:t>II</w:t>
      </w:r>
      <w:r w:rsidRPr="00E12B91">
        <w:rPr>
          <w:rFonts w:asciiTheme="minorHAnsi" w:eastAsia="Arial Unicode MS" w:hAnsiTheme="minorHAnsi" w:cstheme="minorHAnsi"/>
          <w:sz w:val="24"/>
          <w:lang w:val="el-GR"/>
        </w:rPr>
        <w:t xml:space="preserve"> της παρούσης.</w:t>
      </w:r>
    </w:p>
    <w:p w:rsidR="005363F3" w:rsidRPr="00E12B91" w:rsidRDefault="005363F3" w:rsidP="001946C2">
      <w:pPr>
        <w:spacing w:after="0"/>
        <w:rPr>
          <w:rStyle w:val="-"/>
          <w:rFonts w:asciiTheme="minorHAnsi" w:eastAsia="Arial Unicode MS" w:hAnsiTheme="minorHAnsi" w:cstheme="minorHAnsi"/>
          <w:color w:val="auto"/>
          <w:sz w:val="24"/>
          <w:u w:val="none"/>
          <w:lang w:val="el-GR"/>
        </w:rPr>
      </w:pPr>
    </w:p>
    <w:p w:rsidR="005363F3" w:rsidRPr="001C2D12" w:rsidRDefault="005363F3" w:rsidP="001946C2">
      <w:pPr>
        <w:spacing w:after="0"/>
        <w:rPr>
          <w:rFonts w:asciiTheme="minorHAnsi" w:eastAsia="Arial Unicode MS" w:hAnsiTheme="minorHAnsi" w:cstheme="minorHAnsi"/>
          <w:i/>
          <w:iCs/>
          <w:sz w:val="24"/>
          <w:lang w:val="el-GR"/>
        </w:rPr>
      </w:pPr>
      <w:r w:rsidRPr="00E12B91">
        <w:rPr>
          <w:rFonts w:asciiTheme="minorHAnsi" w:eastAsia="Arial Unicode MS" w:hAnsiTheme="minorHAnsi" w:cstheme="minorHAnsi"/>
          <w:b/>
          <w:sz w:val="24"/>
          <w:lang w:val="el-GR"/>
        </w:rPr>
        <w:t>Η εγγυητική επιστολή συμμετοχής προσκομίζεται σε έντυπη μορφή (πρωτότυπο) εντός τριών (3) εργασίμων ημερών από την ηλεκτρονική υποβολή.</w:t>
      </w:r>
      <w:r w:rsidRPr="00E12B91">
        <w:rPr>
          <w:rFonts w:asciiTheme="minorHAnsi" w:eastAsia="Arial Unicode MS" w:hAnsiTheme="minorHAnsi" w:cstheme="minorHAnsi"/>
          <w:sz w:val="24"/>
          <w:lang w:val="el-GR"/>
        </w:rPr>
        <w:t xml:space="preserve"> Επισημαίνεται ότι η εν λόγω υποχρέωση δεν ισχύει για τις εγγυήσεις ηλεκτρονικής έκδοσης (πχ. εγγυήσεις του Τ.Μ.</w:t>
      </w:r>
      <w:r w:rsidRPr="001C2D12">
        <w:rPr>
          <w:rFonts w:asciiTheme="minorHAnsi" w:eastAsia="Arial Unicode MS" w:hAnsiTheme="minorHAnsi" w:cstheme="minorHAnsi"/>
          <w:sz w:val="24"/>
          <w:lang w:val="el-GR"/>
        </w:rPr>
        <w:t>Ε.Δ.Ε).</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u w:val="single"/>
          <w:lang w:val="el-GR"/>
        </w:rPr>
        <w:t>Οι ενώσεις οικονομικών φορέων που υποβάλλουν κοινή προσφορά, υποβάλλουν το ΕΕΕΣ για κάθε οικονομικό φορέα που συμμετέχει στην ένωση</w:t>
      </w:r>
      <w:r w:rsidRPr="001C2D12">
        <w:rPr>
          <w:rFonts w:asciiTheme="minorHAnsi" w:eastAsia="Arial Unicode MS" w:hAnsiTheme="minorHAnsi" w:cstheme="minorHAnsi"/>
          <w:sz w:val="24"/>
          <w:lang w:val="el-GR"/>
        </w:rPr>
        <w:t>.</w:t>
      </w:r>
    </w:p>
    <w:p w:rsidR="001C11F6" w:rsidRPr="001C2D12" w:rsidRDefault="001C11F6" w:rsidP="001946C2">
      <w:pPr>
        <w:spacing w:after="0"/>
        <w:rPr>
          <w:rFonts w:asciiTheme="minorHAnsi" w:eastAsia="Arial Unicode MS" w:hAnsiTheme="minorHAnsi" w:cstheme="minorHAnsi"/>
          <w:sz w:val="24"/>
          <w:lang w:val="el-GR"/>
        </w:rPr>
      </w:pPr>
    </w:p>
    <w:p w:rsidR="00DB2842"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2.4.3.2</w:t>
      </w:r>
      <w:r w:rsidRPr="001C2D12">
        <w:rPr>
          <w:rFonts w:asciiTheme="minorHAnsi" w:eastAsia="Arial Unicode MS" w:hAnsiTheme="minorHAnsi" w:cstheme="minorHAnsi"/>
          <w:sz w:val="24"/>
          <w:lang w:val="el-GR"/>
        </w:rPr>
        <w:t xml:space="preserve"> </w:t>
      </w:r>
      <w:r w:rsidR="00DB2842" w:rsidRPr="001C2D12">
        <w:rPr>
          <w:rFonts w:asciiTheme="minorHAnsi" w:eastAsia="Arial Unicode MS" w:hAnsiTheme="minorHAnsi" w:cstheme="minorHAnsi"/>
          <w:b/>
          <w:sz w:val="24"/>
          <w:lang w:val="el-GR"/>
        </w:rPr>
        <w:t>Τεχνική Προσφορά</w:t>
      </w:r>
    </w:p>
    <w:p w:rsidR="005363F3" w:rsidRPr="001C2D12" w:rsidRDefault="005363F3" w:rsidP="001946C2">
      <w:pPr>
        <w:spacing w:after="0"/>
        <w:rPr>
          <w:rFonts w:asciiTheme="minorHAnsi" w:eastAsia="Arial Unicode MS" w:hAnsiTheme="minorHAnsi" w:cstheme="minorHAnsi"/>
          <w:iCs/>
          <w:sz w:val="24"/>
          <w:lang w:val="el-GR"/>
        </w:rPr>
      </w:pPr>
      <w:proofErr w:type="gramStart"/>
      <w:r w:rsidRPr="001C2D12">
        <w:rPr>
          <w:rFonts w:asciiTheme="minorHAnsi" w:eastAsia="Arial Unicode MS" w:hAnsiTheme="minorHAnsi" w:cstheme="minorHAnsi"/>
          <w:b/>
          <w:sz w:val="24"/>
          <w:lang w:val="en-US"/>
        </w:rPr>
        <w:t>H</w:t>
      </w:r>
      <w:r w:rsidRPr="001C2D12">
        <w:rPr>
          <w:rFonts w:asciiTheme="minorHAnsi" w:eastAsia="Arial Unicode MS" w:hAnsiTheme="minorHAnsi" w:cstheme="minorHAnsi"/>
          <w:b/>
          <w:sz w:val="24"/>
          <w:lang w:val="el-GR"/>
        </w:rPr>
        <w:t xml:space="preserve"> τεχνική προσφορά</w:t>
      </w:r>
      <w:r w:rsidRPr="001C2D12">
        <w:rPr>
          <w:rFonts w:asciiTheme="minorHAnsi" w:eastAsia="Arial Unicode MS" w:hAnsiTheme="minorHAnsi" w:cstheme="minorHAnsi"/>
          <w:sz w:val="24"/>
          <w:lang w:val="el-GR"/>
        </w:rPr>
        <w:t xml:space="preserve"> θα πρέπει να καλύπτει όλες τις απαιτήσεις και τις προδιαγραφές που έχουν τεθεί από την αναθέτουσα αρχή με το </w:t>
      </w:r>
      <w:r w:rsidRPr="002C639B">
        <w:rPr>
          <w:rFonts w:asciiTheme="minorHAnsi" w:eastAsia="Arial Unicode MS" w:hAnsiTheme="minorHAnsi" w:cstheme="minorHAnsi"/>
          <w:b/>
          <w:sz w:val="24"/>
          <w:u w:val="single"/>
          <w:lang w:val="el-GR"/>
        </w:rPr>
        <w:t xml:space="preserve">Παράρτημα </w:t>
      </w:r>
      <w:r w:rsidRPr="002C639B">
        <w:rPr>
          <w:rFonts w:asciiTheme="minorHAnsi" w:eastAsia="Arial Unicode MS" w:hAnsiTheme="minorHAnsi" w:cstheme="minorHAnsi"/>
          <w:b/>
          <w:sz w:val="24"/>
          <w:u w:val="single"/>
          <w:lang w:val="en-US"/>
        </w:rPr>
        <w:t>I</w:t>
      </w:r>
      <w:r w:rsidR="000277D6" w:rsidRPr="000277D6">
        <w:rPr>
          <w:rFonts w:asciiTheme="minorHAnsi" w:eastAsia="Arial Unicode MS" w:hAnsiTheme="minorHAnsi" w:cstheme="minorHAnsi"/>
          <w:b/>
          <w:sz w:val="24"/>
          <w:u w:val="single"/>
          <w:lang w:val="el-GR"/>
        </w:rPr>
        <w:t xml:space="preserve"> </w:t>
      </w:r>
      <w:r w:rsidRPr="001C2D12">
        <w:rPr>
          <w:rFonts w:asciiTheme="minorHAnsi" w:eastAsia="Arial Unicode MS" w:hAnsiTheme="minorHAnsi" w:cstheme="minorHAnsi"/>
          <w:sz w:val="24"/>
          <w:u w:val="single"/>
          <w:lang w:val="el-GR"/>
        </w:rPr>
        <w:t>της Διακήρυξης «Αναλυτική Περιγραφή Φυσικού και Οικονο</w:t>
      </w:r>
      <w:r w:rsidR="008568F5" w:rsidRPr="001C2D12">
        <w:rPr>
          <w:rFonts w:asciiTheme="minorHAnsi" w:eastAsia="Arial Unicode MS" w:hAnsiTheme="minorHAnsi" w:cstheme="minorHAnsi"/>
          <w:sz w:val="24"/>
          <w:u w:val="single"/>
          <w:lang w:val="el-GR"/>
        </w:rPr>
        <w:t>μικού Αντικειμένου της Σύμβασης</w:t>
      </w:r>
      <w:r w:rsidRPr="001C2D12">
        <w:rPr>
          <w:rFonts w:asciiTheme="minorHAnsi" w:eastAsia="Arial Unicode MS" w:hAnsiTheme="minorHAnsi" w:cstheme="minorHAnsi"/>
          <w:sz w:val="24"/>
          <w:u w:val="single"/>
          <w:lang w:val="el-GR"/>
        </w:rPr>
        <w:t>»,</w:t>
      </w:r>
      <w:r w:rsidRPr="001C2D12">
        <w:rPr>
          <w:rFonts w:asciiTheme="minorHAnsi" w:eastAsia="Arial Unicode MS" w:hAnsiTheme="minorHAnsi" w:cstheme="minorHAnsi"/>
          <w:sz w:val="24"/>
          <w:lang w:val="el-GR"/>
        </w:rPr>
        <w:t xml:space="preserve"> περιγράφοντας ακριβώς πώς οι συγκεκριμένες απαιτήσεις και προδιαγραφές πληρούνται.</w:t>
      </w:r>
      <w:proofErr w:type="gramEnd"/>
      <w:r w:rsidRPr="001C2D12">
        <w:rPr>
          <w:rFonts w:asciiTheme="minorHAnsi" w:eastAsia="Arial Unicode MS" w:hAnsiTheme="minorHAnsi" w:cstheme="minorHAnsi"/>
          <w:sz w:val="24"/>
          <w:lang w:val="el-GR"/>
        </w:rPr>
        <w:t xml:space="preserve"> Περιλαμβάνει ιδίως τα έγγραφα και δικαιολογητικά, βάσει των οποίων θα αξιολογηθεί η </w:t>
      </w:r>
      <w:r w:rsidR="000277D6" w:rsidRPr="001C2D12">
        <w:rPr>
          <w:rFonts w:asciiTheme="minorHAnsi" w:eastAsia="Arial Unicode MS" w:hAnsiTheme="minorHAnsi" w:cstheme="minorHAnsi"/>
          <w:sz w:val="24"/>
          <w:lang w:val="el-GR"/>
        </w:rPr>
        <w:t>καταλληλόλητα</w:t>
      </w:r>
      <w:r w:rsidRPr="001C2D12">
        <w:rPr>
          <w:rFonts w:asciiTheme="minorHAnsi" w:eastAsia="Arial Unicode MS" w:hAnsiTheme="minorHAnsi" w:cstheme="minorHAnsi"/>
          <w:sz w:val="24"/>
          <w:lang w:val="el-GR"/>
        </w:rPr>
        <w:t xml:space="preserve"> των προσφερόμενων υπηρεσιών, με βάση το κριτήριο ανάθεσης, σύμφωνα με τα αναλυτικώς αναφερόμενα στο ως άνω Παράρτημα</w:t>
      </w:r>
      <w:r w:rsidRPr="001C2D12">
        <w:rPr>
          <w:rStyle w:val="WW-FootnoteReference9"/>
          <w:rFonts w:asciiTheme="minorHAnsi" w:eastAsia="Arial Unicode MS" w:hAnsiTheme="minorHAnsi" w:cstheme="minorHAnsi"/>
          <w:sz w:val="24"/>
          <w:lang w:val="el-GR"/>
        </w:rPr>
        <w:t xml:space="preserve"> </w:t>
      </w:r>
      <w:r w:rsidRPr="001C2D12">
        <w:rPr>
          <w:rFonts w:asciiTheme="minorHAnsi" w:eastAsia="Arial Unicode MS" w:hAnsiTheme="minorHAnsi" w:cstheme="minorHAnsi"/>
          <w:iCs/>
          <w:sz w:val="24"/>
          <w:lang w:val="el-GR"/>
        </w:rPr>
        <w:t>.</w:t>
      </w:r>
    </w:p>
    <w:p w:rsidR="005363F3" w:rsidRPr="001C2D12" w:rsidRDefault="005363F3" w:rsidP="001946C2">
      <w:pPr>
        <w:spacing w:after="0"/>
        <w:rPr>
          <w:rFonts w:asciiTheme="minorHAnsi" w:eastAsia="Arial Unicode MS" w:hAnsiTheme="minorHAnsi" w:cstheme="minorHAnsi"/>
          <w:color w:val="0070C0"/>
          <w:sz w:val="24"/>
          <w:u w:val="single"/>
          <w:lang w:val="el-GR"/>
        </w:rPr>
      </w:pPr>
      <w:r w:rsidRPr="001C2D12">
        <w:rPr>
          <w:rFonts w:asciiTheme="minorHAnsi" w:eastAsia="Arial Unicode MS" w:hAnsiTheme="minorHAnsi" w:cstheme="minorHAnsi"/>
          <w:sz w:val="24"/>
          <w:u w:val="single"/>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sidRPr="001C2D12">
        <w:rPr>
          <w:rFonts w:asciiTheme="minorHAnsi" w:eastAsia="Arial Unicode MS" w:hAnsiTheme="minorHAnsi" w:cstheme="minorHAnsi"/>
          <w:color w:val="0070C0"/>
          <w:sz w:val="24"/>
          <w:u w:val="single"/>
          <w:lang w:val="el-GR"/>
        </w:rPr>
        <w:t>.</w:t>
      </w:r>
    </w:p>
    <w:p w:rsidR="00BA4364" w:rsidRPr="001C2D12" w:rsidRDefault="00BA4364" w:rsidP="001946C2">
      <w:pPr>
        <w:spacing w:after="0"/>
        <w:rPr>
          <w:rFonts w:asciiTheme="minorHAnsi" w:eastAsia="Arial Unicode MS" w:hAnsiTheme="minorHAnsi" w:cstheme="minorHAnsi"/>
          <w:sz w:val="24"/>
          <w:lang w:val="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73" w:name="_Toc492539467"/>
      <w:bookmarkStart w:id="74" w:name="_Toc63786550"/>
      <w:r w:rsidRPr="001C2D12">
        <w:rPr>
          <w:rFonts w:asciiTheme="minorHAnsi" w:eastAsia="Arial Unicode MS" w:hAnsiTheme="minorHAnsi" w:cstheme="minorHAnsi"/>
          <w:sz w:val="24"/>
          <w:szCs w:val="24"/>
          <w:lang w:val="el-GR"/>
        </w:rPr>
        <w:t>2.4.4</w:t>
      </w:r>
      <w:r w:rsidRPr="001C2D12">
        <w:rPr>
          <w:rFonts w:asciiTheme="minorHAnsi" w:eastAsia="Arial Unicode MS" w:hAnsiTheme="minorHAnsi" w:cstheme="minorHAnsi"/>
          <w:sz w:val="24"/>
          <w:szCs w:val="24"/>
          <w:lang w:val="el-GR"/>
        </w:rPr>
        <w:tab/>
        <w:t>Περιεχόμενα Φακέλου «Οικονομική Προσφορά» / Τρόπος σύνταξης και υποβολής οικονομικών προσφορών</w:t>
      </w:r>
      <w:bookmarkEnd w:id="73"/>
      <w:bookmarkEnd w:id="74"/>
    </w:p>
    <w:p w:rsidR="00750975" w:rsidRPr="00750975" w:rsidRDefault="00750975" w:rsidP="00750975">
      <w:pPr>
        <w:pStyle w:val="normalwithoutspacing"/>
        <w:spacing w:after="0"/>
        <w:rPr>
          <w:rFonts w:asciiTheme="minorHAnsi" w:eastAsia="Arial Unicode MS" w:hAnsiTheme="minorHAnsi" w:cstheme="minorHAnsi"/>
          <w:sz w:val="24"/>
          <w:lang w:eastAsia="el-GR"/>
        </w:rPr>
      </w:pPr>
      <w:r w:rsidRPr="00750975">
        <w:rPr>
          <w:rFonts w:asciiTheme="minorHAnsi" w:eastAsia="Arial Unicode MS" w:hAnsiTheme="minorHAnsi" w:cstheme="minorHAnsi"/>
          <w:sz w:val="24"/>
          <w:lang w:eastAsia="el-GR"/>
        </w:rPr>
        <w:t>Η οικονομική προσφορά συντάσσεται με βάση το αναγραφόμενο στην παρούσα κριτήριο ανάθεσης όπως ορίζεται στο άρθρο 2.3.1. της παρούσας.</w:t>
      </w:r>
    </w:p>
    <w:p w:rsidR="00750975" w:rsidRPr="00750975" w:rsidRDefault="00750975" w:rsidP="00750975">
      <w:pPr>
        <w:suppressAutoHyphens w:val="0"/>
        <w:autoSpaceDE w:val="0"/>
        <w:autoSpaceDN w:val="0"/>
        <w:adjustRightInd w:val="0"/>
        <w:spacing w:after="0"/>
        <w:rPr>
          <w:rFonts w:asciiTheme="minorHAnsi" w:eastAsia="Arial Unicode MS" w:hAnsiTheme="minorHAnsi" w:cstheme="minorHAnsi"/>
          <w:sz w:val="24"/>
          <w:lang w:val="el-GR" w:eastAsia="el-GR"/>
        </w:rPr>
      </w:pPr>
      <w:r w:rsidRPr="00750975">
        <w:rPr>
          <w:rFonts w:asciiTheme="minorHAnsi" w:eastAsia="Arial Unicode MS" w:hAnsiTheme="minorHAnsi" w:cstheme="minorHAnsi"/>
          <w:sz w:val="24"/>
          <w:lang w:val="el-GR" w:eastAsia="el-GR"/>
        </w:rPr>
        <w:t>Η οικονομική προσφορά υποβάλλεται ηλεκτρονικά επί ποινή απορρίψεως στον (</w:t>
      </w:r>
      <w:proofErr w:type="spellStart"/>
      <w:r w:rsidRPr="00750975">
        <w:rPr>
          <w:rFonts w:asciiTheme="minorHAnsi" w:eastAsia="Arial Unicode MS" w:hAnsiTheme="minorHAnsi" w:cstheme="minorHAnsi"/>
          <w:sz w:val="24"/>
          <w:lang w:val="el-GR" w:eastAsia="el-GR"/>
        </w:rPr>
        <w:t>υπο)φάκελο</w:t>
      </w:r>
      <w:proofErr w:type="spellEnd"/>
      <w:r w:rsidRPr="00750975">
        <w:rPr>
          <w:rFonts w:asciiTheme="minorHAnsi" w:eastAsia="Arial Unicode MS" w:hAnsiTheme="minorHAnsi" w:cstheme="minorHAnsi"/>
          <w:sz w:val="24"/>
          <w:lang w:val="el-GR" w:eastAsia="el-GR"/>
        </w:rPr>
        <w:t xml:space="preserve"> «Οικονομική Προσφορά». </w:t>
      </w:r>
    </w:p>
    <w:p w:rsidR="001621B6" w:rsidRPr="001C2D12" w:rsidRDefault="001621B6" w:rsidP="001621B6">
      <w:pPr>
        <w:spacing w:after="0"/>
        <w:rPr>
          <w:rFonts w:asciiTheme="minorHAnsi" w:eastAsia="Arial Unicode MS" w:hAnsiTheme="minorHAnsi" w:cstheme="minorHAnsi"/>
          <w:b/>
          <w:sz w:val="24"/>
          <w:lang w:val="el-GR" w:eastAsia="el-GR"/>
        </w:rPr>
      </w:pPr>
      <w:r w:rsidRPr="001C2D12">
        <w:rPr>
          <w:rFonts w:asciiTheme="minorHAnsi" w:eastAsia="Arial Unicode MS" w:hAnsiTheme="minorHAnsi" w:cstheme="minorHAnsi"/>
          <w:b/>
          <w:sz w:val="24"/>
          <w:lang w:val="el-GR" w:eastAsia="el-GR"/>
        </w:rPr>
        <w:t>Α. Τιμές</w:t>
      </w:r>
    </w:p>
    <w:p w:rsidR="00644C97" w:rsidRDefault="00644C97" w:rsidP="00644C97">
      <w:pPr>
        <w:suppressAutoHyphens w:val="0"/>
        <w:autoSpaceDE w:val="0"/>
        <w:autoSpaceDN w:val="0"/>
        <w:adjustRightInd w:val="0"/>
        <w:spacing w:after="0"/>
        <w:rPr>
          <w:rFonts w:asciiTheme="minorHAnsi" w:eastAsia="Arial Unicode MS" w:hAnsiTheme="minorHAnsi" w:cstheme="minorHAnsi"/>
          <w:sz w:val="24"/>
          <w:lang w:val="el-GR" w:eastAsia="el-GR"/>
        </w:rPr>
      </w:pPr>
      <w:r w:rsidRPr="00644C97">
        <w:rPr>
          <w:rFonts w:asciiTheme="minorHAnsi" w:eastAsia="Arial Unicode MS" w:hAnsiTheme="minorHAnsi" w:cstheme="minorHAnsi"/>
          <w:sz w:val="24"/>
          <w:lang w:val="el-GR" w:eastAsia="el-GR"/>
        </w:rPr>
        <w:t xml:space="preserve">Η τιμή της παρεχόμενης υπηρεσίας δίνεται  σε ευρώ ανά μονάδα. </w:t>
      </w:r>
    </w:p>
    <w:p w:rsidR="001C3618" w:rsidRDefault="001C3618" w:rsidP="00644C97">
      <w:pPr>
        <w:suppressAutoHyphens w:val="0"/>
        <w:autoSpaceDE w:val="0"/>
        <w:autoSpaceDN w:val="0"/>
        <w:adjustRightInd w:val="0"/>
        <w:spacing w:after="0"/>
        <w:rPr>
          <w:rFonts w:asciiTheme="minorHAnsi" w:eastAsia="Arial Unicode MS" w:hAnsiTheme="minorHAnsi" w:cstheme="minorHAnsi"/>
          <w:sz w:val="24"/>
          <w:lang w:val="el-GR" w:eastAsia="el-GR"/>
        </w:rPr>
      </w:pPr>
      <w:r w:rsidRPr="00085FA2">
        <w:rPr>
          <w:rFonts w:asciiTheme="minorHAnsi" w:eastAsia="Arial Unicode MS" w:hAnsiTheme="minorHAnsi" w:cstheme="minorHAnsi"/>
          <w:sz w:val="24"/>
          <w:lang w:val="el-GR" w:eastAsia="el-GR"/>
        </w:rPr>
        <w:t xml:space="preserve">Επισημαίνεται ότι οι προσφέροντες </w:t>
      </w:r>
      <w:r w:rsidRPr="00085FA2">
        <w:rPr>
          <w:rFonts w:asciiTheme="minorHAnsi" w:eastAsia="Arial Unicode MS" w:hAnsiTheme="minorHAnsi" w:cstheme="minorHAnsi"/>
          <w:b/>
          <w:sz w:val="24"/>
          <w:u w:val="single"/>
          <w:lang w:val="el-GR" w:eastAsia="el-GR"/>
        </w:rPr>
        <w:t>θα συμπληρώσουν την προσφερόμενη τιμή για το σύνολο των υπηρεσιών ανά μήνα</w:t>
      </w:r>
      <w:r w:rsidRPr="00085FA2">
        <w:rPr>
          <w:rFonts w:asciiTheme="minorHAnsi" w:eastAsia="Arial Unicode MS" w:hAnsiTheme="minorHAnsi" w:cstheme="minorHAnsi"/>
          <w:sz w:val="24"/>
          <w:lang w:val="el-GR" w:eastAsia="el-GR"/>
        </w:rPr>
        <w:t xml:space="preserve">  και το σύστημα θα υπολογίσει αυτόματα την προσφερόμενη τιμή για το ένα έτος.</w:t>
      </w:r>
    </w:p>
    <w:p w:rsidR="001C3618" w:rsidRPr="00B9788B" w:rsidRDefault="001C3618" w:rsidP="001C3618">
      <w:pPr>
        <w:shd w:val="clear" w:color="auto" w:fill="EEECE1" w:themeFill="background2"/>
        <w:spacing w:after="0" w:line="360" w:lineRule="auto"/>
        <w:rPr>
          <w:rFonts w:ascii="Tahoma" w:eastAsia="Arial Unicode MS" w:hAnsi="Tahoma" w:cs="Tahoma"/>
          <w:b/>
          <w:szCs w:val="22"/>
          <w:lang w:val="el-GR"/>
        </w:rPr>
      </w:pPr>
      <w:r w:rsidRPr="00085FA2">
        <w:rPr>
          <w:rFonts w:asciiTheme="minorHAnsi" w:eastAsia="Arial Unicode MS" w:hAnsiTheme="minorHAnsi" w:cstheme="minorHAnsi"/>
          <w:b/>
          <w:sz w:val="24"/>
          <w:u w:val="single"/>
          <w:lang w:val="el-GR" w:eastAsia="el-GR"/>
        </w:rPr>
        <w:t>Καθώς η οικονομική προσφορά δεν έχει αποτυπωθεί στο σύστημα αναλυτικά, ο προσφέρων θα  επισυνάψει στον (</w:t>
      </w:r>
      <w:proofErr w:type="spellStart"/>
      <w:r w:rsidRPr="00085FA2">
        <w:rPr>
          <w:rFonts w:asciiTheme="minorHAnsi" w:eastAsia="Arial Unicode MS" w:hAnsiTheme="minorHAnsi" w:cstheme="minorHAnsi"/>
          <w:b/>
          <w:sz w:val="24"/>
          <w:u w:val="single"/>
          <w:lang w:val="el-GR" w:eastAsia="el-GR"/>
        </w:rPr>
        <w:t>υπο)φάκελο</w:t>
      </w:r>
      <w:proofErr w:type="spellEnd"/>
      <w:r w:rsidRPr="00085FA2">
        <w:rPr>
          <w:rFonts w:asciiTheme="minorHAnsi" w:eastAsia="Arial Unicode MS" w:hAnsiTheme="minorHAnsi" w:cstheme="minorHAnsi"/>
          <w:b/>
          <w:sz w:val="24"/>
          <w:u w:val="single"/>
          <w:lang w:val="el-GR" w:eastAsia="el-GR"/>
        </w:rPr>
        <w:t xml:space="preserve"> “οικονομική προσφορά” την ηλεκτρονική οικονομική προσφορά του ψηφιακά υπογεγραμμένη και τα σχετικά ηλεκτρονικά αρχεία σε μορφή </w:t>
      </w:r>
      <w:proofErr w:type="spellStart"/>
      <w:r w:rsidRPr="00085FA2">
        <w:rPr>
          <w:rFonts w:asciiTheme="minorHAnsi" w:eastAsia="Arial Unicode MS" w:hAnsiTheme="minorHAnsi" w:cstheme="minorHAnsi"/>
          <w:b/>
          <w:sz w:val="24"/>
          <w:u w:val="single"/>
          <w:lang w:val="el-GR" w:eastAsia="el-GR"/>
        </w:rPr>
        <w:t>pdf</w:t>
      </w:r>
      <w:proofErr w:type="spellEnd"/>
      <w:r w:rsidRPr="00085FA2">
        <w:rPr>
          <w:rFonts w:asciiTheme="minorHAnsi" w:eastAsia="Arial Unicode MS" w:hAnsiTheme="minorHAnsi" w:cstheme="minorHAnsi"/>
          <w:b/>
          <w:sz w:val="24"/>
          <w:u w:val="single"/>
          <w:lang w:val="el-GR" w:eastAsia="el-GR"/>
        </w:rPr>
        <w:t xml:space="preserve">  όπου θα αναφέρεται αναλυτικά η τιμή ανά είδος υπηρεσίας</w:t>
      </w:r>
      <w:r>
        <w:rPr>
          <w:rFonts w:ascii="Tahoma" w:eastAsia="Arial Unicode MS" w:hAnsi="Tahoma" w:cs="Tahoma"/>
          <w:b/>
          <w:iCs/>
          <w:szCs w:val="22"/>
          <w:u w:val="single"/>
          <w:lang w:val="el-GR"/>
        </w:rPr>
        <w:t xml:space="preserve"> .</w:t>
      </w:r>
    </w:p>
    <w:p w:rsidR="00644C97" w:rsidRPr="00644C97" w:rsidRDefault="00644C97" w:rsidP="00644C97">
      <w:pPr>
        <w:spacing w:after="0"/>
        <w:rPr>
          <w:rFonts w:asciiTheme="minorHAnsi" w:eastAsia="Arial Unicode MS" w:hAnsiTheme="minorHAnsi" w:cstheme="minorHAnsi"/>
          <w:sz w:val="24"/>
          <w:lang w:val="el-GR" w:eastAsia="el-GR"/>
        </w:rPr>
      </w:pPr>
      <w:r w:rsidRPr="00644C97">
        <w:rPr>
          <w:rFonts w:asciiTheme="minorHAnsi" w:eastAsia="Arial Unicode MS" w:hAnsiTheme="minorHAnsi" w:cstheme="minorHAnsi"/>
          <w:sz w:val="24"/>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644C97" w:rsidRPr="00644C97" w:rsidRDefault="00644C97" w:rsidP="00644C97">
      <w:pPr>
        <w:spacing w:after="0"/>
        <w:rPr>
          <w:rFonts w:asciiTheme="minorHAnsi" w:eastAsia="Arial Unicode MS" w:hAnsiTheme="minorHAnsi" w:cstheme="minorHAnsi"/>
          <w:sz w:val="24"/>
          <w:lang w:val="el-GR" w:eastAsia="el-GR"/>
        </w:rPr>
      </w:pPr>
      <w:r w:rsidRPr="00644C97">
        <w:rPr>
          <w:rFonts w:asciiTheme="minorHAnsi" w:eastAsia="Arial Unicode MS" w:hAnsiTheme="minorHAnsi" w:cstheme="minorHAnsi"/>
          <w:sz w:val="24"/>
          <w:lang w:val="el-GR" w:eastAsia="el-GR"/>
        </w:rPr>
        <w:t>Οι υπέρ τρίτων κρατήσεις υπόκεινται στο εκάστοτε ισχύον αναλογικό τέλος χαρτοσήμου 3% και στην επ’ αυτού εισφορά υπέρ ΟΓΑ 20%.</w:t>
      </w:r>
    </w:p>
    <w:p w:rsidR="00644C97" w:rsidRPr="00644C97" w:rsidRDefault="00644C97" w:rsidP="00644C97">
      <w:pPr>
        <w:spacing w:after="0"/>
        <w:rPr>
          <w:rFonts w:asciiTheme="minorHAnsi" w:eastAsia="Arial Unicode MS" w:hAnsiTheme="minorHAnsi" w:cstheme="minorHAnsi"/>
          <w:sz w:val="24"/>
          <w:lang w:val="el-GR" w:eastAsia="el-GR"/>
        </w:rPr>
      </w:pPr>
      <w:r w:rsidRPr="00644C97">
        <w:rPr>
          <w:rFonts w:asciiTheme="minorHAnsi" w:eastAsia="Arial Unicode MS" w:hAnsiTheme="minorHAnsi" w:cstheme="minorHAnsi"/>
          <w:sz w:val="24"/>
          <w:lang w:val="el-GR" w:eastAsia="el-GR"/>
        </w:rPr>
        <w:t xml:space="preserve">Επισημαίνεται ότι το εκάστοτε ποσοστό Φ.Π.Α. επί τοις εκατό, της ανωτέρω τιμής θα υπολογίζεται αυτόματα από το σύστημα. </w:t>
      </w:r>
    </w:p>
    <w:p w:rsidR="00644C97" w:rsidRPr="00644C97" w:rsidRDefault="00644C97" w:rsidP="00644C97">
      <w:pPr>
        <w:spacing w:after="0"/>
        <w:rPr>
          <w:rFonts w:asciiTheme="minorHAnsi" w:eastAsia="Arial Unicode MS" w:hAnsiTheme="minorHAnsi" w:cstheme="minorHAnsi"/>
          <w:sz w:val="24"/>
          <w:lang w:val="el-GR" w:eastAsia="el-GR"/>
        </w:rPr>
      </w:pPr>
      <w:r w:rsidRPr="00644C97">
        <w:rPr>
          <w:rFonts w:asciiTheme="minorHAnsi" w:eastAsia="Arial Unicode MS" w:hAnsiTheme="minorHAnsi" w:cstheme="minorHAnsi"/>
          <w:sz w:val="24"/>
          <w:lang w:val="el-GR" w:eastAsia="el-GR"/>
        </w:rPr>
        <w:t>Οι προσφερόμενες τιμές είναι σταθερές καθ’ όλη τη διάρκεια της σύμβασης και δεν αναπροσαρμόζονται.</w:t>
      </w:r>
    </w:p>
    <w:p w:rsidR="00644C97" w:rsidRPr="00644C97" w:rsidRDefault="00644C97" w:rsidP="00644C97">
      <w:pPr>
        <w:spacing w:after="0"/>
        <w:rPr>
          <w:rFonts w:asciiTheme="minorHAnsi" w:eastAsia="Arial Unicode MS" w:hAnsiTheme="minorHAnsi" w:cstheme="minorHAnsi"/>
          <w:sz w:val="24"/>
          <w:lang w:val="el-GR" w:eastAsia="el-GR"/>
        </w:rPr>
      </w:pPr>
      <w:r w:rsidRPr="00644C97">
        <w:rPr>
          <w:rFonts w:asciiTheme="minorHAnsi" w:eastAsia="Arial Unicode MS" w:hAnsiTheme="minorHAnsi" w:cstheme="minorHAnsi"/>
          <w:sz w:val="24"/>
          <w:lang w:val="el-GR" w:eastAsia="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w:t>
      </w:r>
      <w:r w:rsidRPr="00644C97">
        <w:rPr>
          <w:rFonts w:asciiTheme="minorHAnsi" w:eastAsia="Arial Unicode MS" w:hAnsiTheme="minorHAnsi" w:cstheme="minorHAnsi"/>
          <w:sz w:val="24"/>
          <w:lang w:val="el-GR" w:eastAsia="el-GR"/>
        </w:rPr>
        <w:lastRenderedPageBreak/>
        <w:t xml:space="preserve">προϋπολογισμό της σύμβασης που καθορίζεται και τεκμηριώνεται από την αναθέτουσα αρχή στο άρθρο 1.3 της παρούσας Διακήρυξης. </w:t>
      </w:r>
    </w:p>
    <w:p w:rsidR="00623261" w:rsidRPr="001C2D12" w:rsidRDefault="00623261" w:rsidP="001946C2">
      <w:pPr>
        <w:spacing w:after="0"/>
        <w:rPr>
          <w:rFonts w:asciiTheme="minorHAnsi" w:eastAsia="Arial Unicode MS" w:hAnsiTheme="minorHAnsi" w:cstheme="minorHAnsi"/>
          <w:sz w:val="24"/>
          <w:lang w:val="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eastAsia="el-GR"/>
        </w:rPr>
      </w:pPr>
      <w:bookmarkStart w:id="75" w:name="_Toc492539468"/>
      <w:bookmarkStart w:id="76" w:name="_Toc63786551"/>
      <w:r w:rsidRPr="001C2D12">
        <w:rPr>
          <w:rFonts w:asciiTheme="minorHAnsi" w:eastAsia="Arial Unicode MS" w:hAnsiTheme="minorHAnsi" w:cstheme="minorHAnsi"/>
          <w:sz w:val="24"/>
          <w:szCs w:val="24"/>
          <w:lang w:val="el-GR"/>
        </w:rPr>
        <w:t>2.4.5</w:t>
      </w:r>
      <w:r w:rsidRPr="001C2D12">
        <w:rPr>
          <w:rFonts w:asciiTheme="minorHAnsi" w:eastAsia="Arial Unicode MS" w:hAnsiTheme="minorHAnsi" w:cstheme="minorHAnsi"/>
          <w:sz w:val="24"/>
          <w:szCs w:val="24"/>
          <w:lang w:val="el-GR"/>
        </w:rPr>
        <w:tab/>
        <w:t>Χρόνος ισχύος των προσφορών</w:t>
      </w:r>
      <w:bookmarkEnd w:id="75"/>
      <w:bookmarkEnd w:id="76"/>
      <w:r w:rsidRPr="001C2D12">
        <w:rPr>
          <w:rFonts w:asciiTheme="minorHAnsi" w:eastAsia="Arial Unicode MS" w:hAnsiTheme="minorHAnsi" w:cstheme="minorHAnsi"/>
          <w:sz w:val="24"/>
          <w:szCs w:val="24"/>
          <w:lang w:val="el-GR"/>
        </w:rPr>
        <w:t xml:space="preserve">  </w:t>
      </w:r>
    </w:p>
    <w:p w:rsidR="005363F3" w:rsidRPr="00537AD3" w:rsidRDefault="005363F3" w:rsidP="001946C2">
      <w:pPr>
        <w:spacing w:after="0"/>
        <w:rPr>
          <w:rFonts w:asciiTheme="minorHAnsi" w:eastAsia="Arial Unicode MS" w:hAnsiTheme="minorHAnsi" w:cstheme="minorHAnsi"/>
          <w:sz w:val="24"/>
          <w:lang w:val="el-GR" w:eastAsia="el-GR"/>
        </w:rPr>
      </w:pPr>
      <w:r w:rsidRPr="001C2D12">
        <w:rPr>
          <w:rFonts w:asciiTheme="minorHAnsi" w:eastAsia="Arial Unicode MS" w:hAnsiTheme="minorHAnsi" w:cstheme="minorHAnsi"/>
          <w:sz w:val="24"/>
          <w:lang w:val="el-GR" w:eastAsia="el-GR"/>
        </w:rPr>
        <w:t xml:space="preserve">Οι υποβαλλόμενες προσφορές ισχύουν και δεσμεύουν τους οικονομικούς φορείς για </w:t>
      </w:r>
      <w:r w:rsidRPr="00537AD3">
        <w:rPr>
          <w:rFonts w:asciiTheme="minorHAnsi" w:eastAsia="Arial Unicode MS" w:hAnsiTheme="minorHAnsi" w:cstheme="minorHAnsi"/>
          <w:sz w:val="24"/>
          <w:lang w:val="el-GR" w:eastAsia="el-GR"/>
        </w:rPr>
        <w:t xml:space="preserve">διάστημα </w:t>
      </w:r>
      <w:r w:rsidR="00FB72E3" w:rsidRPr="00537AD3">
        <w:rPr>
          <w:rFonts w:asciiTheme="minorHAnsi" w:eastAsia="Arial Unicode MS" w:hAnsiTheme="minorHAnsi" w:cstheme="minorHAnsi"/>
          <w:b/>
          <w:sz w:val="24"/>
          <w:lang w:val="el-GR" w:eastAsia="el-GR"/>
        </w:rPr>
        <w:t xml:space="preserve">6 μηνών </w:t>
      </w:r>
      <w:r w:rsidRPr="00537AD3">
        <w:rPr>
          <w:rFonts w:asciiTheme="minorHAnsi" w:eastAsia="Arial Unicode MS" w:hAnsiTheme="minorHAnsi" w:cstheme="minorHAnsi"/>
          <w:sz w:val="24"/>
          <w:lang w:val="el-GR" w:eastAsia="el-GR"/>
        </w:rPr>
        <w:t xml:space="preserve"> </w:t>
      </w:r>
      <w:r w:rsidR="00B14D5A" w:rsidRPr="00537AD3">
        <w:rPr>
          <w:rFonts w:asciiTheme="minorHAnsi" w:eastAsia="Arial Unicode MS" w:hAnsiTheme="minorHAnsi" w:cstheme="minorHAnsi"/>
          <w:sz w:val="24"/>
          <w:lang w:val="el-GR" w:eastAsia="el-GR"/>
        </w:rPr>
        <w:t>από</w:t>
      </w:r>
      <w:r w:rsidR="00B14D5A" w:rsidRPr="001C2D12">
        <w:rPr>
          <w:rFonts w:asciiTheme="minorHAnsi" w:eastAsia="Arial Unicode MS" w:hAnsiTheme="minorHAnsi" w:cstheme="minorHAnsi"/>
          <w:sz w:val="24"/>
          <w:lang w:val="el-GR" w:eastAsia="el-GR"/>
        </w:rPr>
        <w:t xml:space="preserve"> την επόμενη της διενέργειας του διαγωνισμού</w:t>
      </w:r>
      <w:r w:rsidRPr="001C2D12">
        <w:rPr>
          <w:rFonts w:asciiTheme="minorHAnsi" w:eastAsia="Arial Unicode MS" w:hAnsiTheme="minorHAnsi" w:cstheme="minorHAnsi"/>
          <w:sz w:val="24"/>
          <w:lang w:val="el-GR" w:eastAsia="el-GR"/>
        </w:rPr>
        <w:t xml:space="preserve">, όπως αυτή ορίζεται στο άρθρο 1.5 της παρούσας Διακήρυξης, </w:t>
      </w:r>
      <w:r w:rsidRPr="00E12B91">
        <w:rPr>
          <w:rFonts w:asciiTheme="minorHAnsi" w:eastAsia="Arial Unicode MS" w:hAnsiTheme="minorHAnsi" w:cstheme="minorHAnsi"/>
          <w:sz w:val="24"/>
          <w:lang w:val="el-GR" w:eastAsia="el-GR"/>
        </w:rPr>
        <w:t xml:space="preserve">ήτοι </w:t>
      </w:r>
      <w:r w:rsidR="00760DD1">
        <w:rPr>
          <w:rFonts w:asciiTheme="minorHAnsi" w:eastAsia="Arial Unicode MS" w:hAnsiTheme="minorHAnsi" w:cstheme="minorHAnsi"/>
          <w:b/>
          <w:sz w:val="24"/>
          <w:lang w:val="el-GR" w:eastAsia="el-GR"/>
        </w:rPr>
        <w:t>29/11/2021</w:t>
      </w:r>
    </w:p>
    <w:p w:rsidR="005363F3" w:rsidRPr="001C2D12" w:rsidRDefault="005363F3" w:rsidP="001946C2">
      <w:pPr>
        <w:spacing w:after="0"/>
        <w:rPr>
          <w:rFonts w:asciiTheme="minorHAnsi" w:eastAsia="Arial Unicode MS" w:hAnsiTheme="minorHAnsi" w:cstheme="minorHAnsi"/>
          <w:sz w:val="24"/>
          <w:lang w:val="el-GR" w:eastAsia="el-GR"/>
        </w:rPr>
      </w:pPr>
      <w:r w:rsidRPr="001C2D12">
        <w:rPr>
          <w:rFonts w:asciiTheme="minorHAnsi" w:eastAsia="Arial Unicode MS" w:hAnsiTheme="minorHAnsi" w:cstheme="minorHAnsi"/>
          <w:b/>
          <w:sz w:val="24"/>
          <w:lang w:val="el-GR" w:eastAsia="el-GR"/>
        </w:rPr>
        <w:t>Προσφορά η οποία ορίζει χρόνο ισχύος μικρότερο από τον ανωτέρω προβλεπόμενο απορρίπτεται</w:t>
      </w:r>
      <w:r w:rsidRPr="001C2D12">
        <w:rPr>
          <w:rFonts w:asciiTheme="minorHAnsi" w:eastAsia="Arial Unicode MS" w:hAnsiTheme="minorHAnsi" w:cstheme="minorHAnsi"/>
          <w:sz w:val="24"/>
          <w:lang w:val="el-GR" w:eastAsia="el-GR"/>
        </w:rPr>
        <w:t>.</w:t>
      </w:r>
    </w:p>
    <w:p w:rsidR="005363F3" w:rsidRPr="001C2D12" w:rsidRDefault="005363F3" w:rsidP="001946C2">
      <w:pPr>
        <w:spacing w:after="0"/>
        <w:rPr>
          <w:rFonts w:asciiTheme="minorHAnsi" w:eastAsia="Arial Unicode MS" w:hAnsiTheme="minorHAnsi" w:cstheme="minorHAnsi"/>
          <w:sz w:val="24"/>
          <w:lang w:val="el-GR" w:eastAsia="el-GR"/>
        </w:rPr>
      </w:pPr>
      <w:r w:rsidRPr="001C2D12">
        <w:rPr>
          <w:rFonts w:asciiTheme="minorHAnsi" w:eastAsia="Arial Unicode MS" w:hAnsiTheme="minorHAnsi" w:cstheme="minorHAnsi"/>
          <w:sz w:val="24"/>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1C2D12">
        <w:rPr>
          <w:rFonts w:asciiTheme="minorHAnsi" w:eastAsia="Arial Unicode MS" w:hAnsiTheme="minorHAnsi" w:cstheme="minorHAnsi"/>
          <w:sz w:val="24"/>
          <w:lang w:val="el-GR"/>
        </w:rPr>
        <w:t xml:space="preserve">την παράγραφο </w:t>
      </w:r>
      <w:r w:rsidRPr="001C2D12">
        <w:rPr>
          <w:rFonts w:asciiTheme="minorHAnsi" w:eastAsia="Arial Unicode MS" w:hAnsiTheme="minorHAnsi" w:cstheme="minorHAnsi"/>
          <w:sz w:val="24"/>
          <w:lang w:val="el-GR" w:eastAsia="el-GR"/>
        </w:rPr>
        <w:t>2.2.2. της παρούσας, κατ' ανώτατο όριο για χρονικό διάστημα ίσο με την προβλεπόμενη ως άνω αρχική διάρκεια.</w:t>
      </w:r>
    </w:p>
    <w:p w:rsidR="005363F3" w:rsidRPr="001C2D12" w:rsidRDefault="005363F3" w:rsidP="001946C2">
      <w:pPr>
        <w:spacing w:after="0"/>
        <w:rPr>
          <w:rFonts w:asciiTheme="minorHAnsi" w:eastAsia="Arial Unicode MS" w:hAnsiTheme="minorHAnsi" w:cstheme="minorHAnsi"/>
          <w:sz w:val="24"/>
          <w:lang w:val="el-GR" w:eastAsia="el-GR"/>
        </w:rPr>
      </w:pPr>
      <w:r w:rsidRPr="001C2D12">
        <w:rPr>
          <w:rFonts w:asciiTheme="minorHAnsi" w:eastAsia="Arial Unicode MS" w:hAnsiTheme="minorHAnsi" w:cstheme="minorHAnsi"/>
          <w:sz w:val="24"/>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DB2842" w:rsidRPr="001C2D12" w:rsidRDefault="00DB2842" w:rsidP="001946C2">
      <w:pPr>
        <w:spacing w:after="0"/>
        <w:rPr>
          <w:rFonts w:asciiTheme="minorHAnsi" w:eastAsia="Arial Unicode MS" w:hAnsiTheme="minorHAnsi" w:cstheme="minorHAnsi"/>
          <w:sz w:val="24"/>
          <w:lang w:val="el-GR" w:eastAsia="el-GR"/>
        </w:rPr>
      </w:pPr>
      <w:r w:rsidRPr="001C2D12">
        <w:rPr>
          <w:rFonts w:asciiTheme="minorHAnsi" w:eastAsia="Arial Unicode MS" w:hAnsiTheme="minorHAnsi" w:cstheme="minorHAnsi"/>
          <w:sz w:val="24"/>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rsidR="005363F3" w:rsidRPr="001C2D12" w:rsidRDefault="005363F3" w:rsidP="001946C2">
      <w:pPr>
        <w:spacing w:after="0"/>
        <w:rPr>
          <w:rFonts w:asciiTheme="minorHAnsi" w:eastAsia="Arial Unicode MS" w:hAnsiTheme="minorHAnsi" w:cstheme="minorHAnsi"/>
          <w:b/>
          <w:sz w:val="24"/>
          <w:lang w:val="el-GR" w:eastAsia="el-GR"/>
        </w:rPr>
      </w:pPr>
      <w:r w:rsidRPr="001C2D12">
        <w:rPr>
          <w:rFonts w:asciiTheme="minorHAnsi" w:eastAsia="Arial Unicode MS" w:hAnsiTheme="minorHAnsi" w:cstheme="minorHAnsi"/>
          <w:b/>
          <w:sz w:val="24"/>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rsidR="005363F3" w:rsidRPr="001C2D12" w:rsidRDefault="005363F3" w:rsidP="001946C2">
      <w:pPr>
        <w:spacing w:after="0"/>
        <w:rPr>
          <w:rFonts w:asciiTheme="minorHAnsi" w:eastAsia="Arial Unicode MS" w:hAnsiTheme="minorHAnsi" w:cstheme="minorHAnsi"/>
          <w:b/>
          <w:sz w:val="24"/>
          <w:lang w:val="el-GR" w:eastAsia="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77" w:name="_Toc492539469"/>
      <w:bookmarkStart w:id="78" w:name="_Toc63786552"/>
      <w:r w:rsidRPr="001C2D12">
        <w:rPr>
          <w:rFonts w:asciiTheme="minorHAnsi" w:eastAsia="Arial Unicode MS" w:hAnsiTheme="minorHAnsi" w:cstheme="minorHAnsi"/>
          <w:sz w:val="24"/>
          <w:szCs w:val="24"/>
          <w:lang w:val="el-GR"/>
        </w:rPr>
        <w:t>2.4.6</w:t>
      </w:r>
      <w:r w:rsidRPr="001C2D12">
        <w:rPr>
          <w:rFonts w:asciiTheme="minorHAnsi" w:eastAsia="Arial Unicode MS" w:hAnsiTheme="minorHAnsi" w:cstheme="minorHAnsi"/>
          <w:sz w:val="24"/>
          <w:szCs w:val="24"/>
          <w:lang w:val="el-GR"/>
        </w:rPr>
        <w:tab/>
        <w:t>Λόγοι απόρριψης προσφορών</w:t>
      </w:r>
      <w:bookmarkEnd w:id="77"/>
      <w:bookmarkEnd w:id="78"/>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n-US"/>
        </w:rPr>
        <w:t>H</w:t>
      </w:r>
      <w:r w:rsidRPr="001C2D12">
        <w:rPr>
          <w:rFonts w:asciiTheme="minorHAnsi" w:eastAsia="Arial Unicode MS" w:hAnsiTheme="minorHAnsi" w:cstheme="minorHAnsi"/>
          <w:sz w:val="24"/>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α)</w:t>
      </w:r>
      <w:r w:rsidRPr="001C2D12">
        <w:rPr>
          <w:rFonts w:asciiTheme="minorHAnsi" w:eastAsia="Arial Unicode MS" w:hAnsiTheme="minorHAnsi" w:cstheme="minorHAnsi"/>
          <w:sz w:val="24"/>
          <w:lang w:val="el-GR"/>
        </w:rPr>
        <w:t xml:space="preserve"> η οποία δεν υποβάλλεται </w:t>
      </w:r>
      <w:r w:rsidRPr="001C2D12">
        <w:rPr>
          <w:rFonts w:asciiTheme="minorHAnsi" w:eastAsia="Arial Unicode MS" w:hAnsiTheme="minorHAnsi" w:cstheme="minorHAnsi"/>
          <w:sz w:val="24"/>
          <w:u w:val="single"/>
          <w:lang w:val="el-GR"/>
        </w:rPr>
        <w:t>εμπρόθεσμα</w:t>
      </w:r>
      <w:r w:rsidRPr="001C2D12">
        <w:rPr>
          <w:rFonts w:asciiTheme="minorHAnsi" w:eastAsia="Arial Unicode MS" w:hAnsiTheme="minorHAnsi" w:cstheme="minorHAnsi"/>
          <w:sz w:val="24"/>
          <w:lang w:val="el-GR"/>
        </w:rPr>
        <w:t>,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β)</w:t>
      </w:r>
      <w:r w:rsidRPr="001C2D12">
        <w:rPr>
          <w:rFonts w:asciiTheme="minorHAnsi" w:eastAsia="Arial Unicode MS" w:hAnsiTheme="minorHAnsi" w:cstheme="minorHAnsi"/>
          <w:sz w:val="24"/>
          <w:lang w:val="el-GR"/>
        </w:rPr>
        <w:t xml:space="preserve"> η οποία περιέχει </w:t>
      </w:r>
      <w:r w:rsidRPr="001C2D12">
        <w:rPr>
          <w:rFonts w:asciiTheme="minorHAnsi" w:eastAsia="Arial Unicode MS" w:hAnsiTheme="minorHAnsi" w:cstheme="minorHAnsi"/>
          <w:sz w:val="24"/>
          <w:u w:val="single"/>
          <w:lang w:val="el-GR"/>
        </w:rPr>
        <w:t>ατέλειες, ελλείψεις, ασάφειες ή σφάλματα</w:t>
      </w:r>
      <w:r w:rsidRPr="001C2D12">
        <w:rPr>
          <w:rFonts w:asciiTheme="minorHAnsi" w:eastAsia="Arial Unicode MS" w:hAnsiTheme="minorHAnsi" w:cstheme="minorHAnsi"/>
          <w:sz w:val="24"/>
          <w:lang w:val="el-GR"/>
        </w:rPr>
        <w:t>,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γ)</w:t>
      </w:r>
      <w:r w:rsidRPr="001C2D12">
        <w:rPr>
          <w:rFonts w:asciiTheme="minorHAnsi" w:eastAsia="Arial Unicode MS" w:hAnsiTheme="minorHAnsi" w:cstheme="minorHAnsi"/>
          <w:sz w:val="24"/>
          <w:lang w:val="el-GR"/>
        </w:rPr>
        <w:t xml:space="preserve"> για την οποία ο προσφέρων δεν έχει παράσχει τις </w:t>
      </w:r>
      <w:r w:rsidRPr="001C2D12">
        <w:rPr>
          <w:rFonts w:asciiTheme="minorHAnsi" w:eastAsia="Arial Unicode MS" w:hAnsiTheme="minorHAnsi" w:cstheme="minorHAnsi"/>
          <w:sz w:val="24"/>
          <w:u w:val="single"/>
          <w:lang w:val="el-GR"/>
        </w:rPr>
        <w:t>απαιτούμενες εξηγήσεις</w:t>
      </w:r>
      <w:r w:rsidRPr="001C2D12">
        <w:rPr>
          <w:rFonts w:asciiTheme="minorHAnsi" w:eastAsia="Arial Unicode MS" w:hAnsiTheme="minorHAnsi" w:cstheme="minorHAnsi"/>
          <w:sz w:val="24"/>
          <w:lang w:val="el-GR"/>
        </w:rPr>
        <w:t>,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5363F3" w:rsidRPr="001C2D12" w:rsidRDefault="005363F3" w:rsidP="001946C2">
      <w:pPr>
        <w:spacing w:after="0"/>
        <w:rPr>
          <w:rFonts w:asciiTheme="minorHAnsi" w:eastAsia="Arial Unicode MS" w:hAnsiTheme="minorHAnsi" w:cstheme="minorHAnsi"/>
          <w:b/>
          <w:sz w:val="24"/>
          <w:lang w:val="el-GR"/>
        </w:rPr>
      </w:pPr>
      <w:r w:rsidRPr="001C2D12">
        <w:rPr>
          <w:rFonts w:asciiTheme="minorHAnsi" w:eastAsia="Arial Unicode MS" w:hAnsiTheme="minorHAnsi" w:cstheme="minorHAnsi"/>
          <w:b/>
          <w:sz w:val="24"/>
          <w:lang w:val="el-GR"/>
        </w:rPr>
        <w:t xml:space="preserve">δ) </w:t>
      </w:r>
      <w:r w:rsidRPr="001C2D12">
        <w:rPr>
          <w:rFonts w:asciiTheme="minorHAnsi" w:eastAsia="Arial Unicode MS" w:hAnsiTheme="minorHAnsi" w:cstheme="minorHAnsi"/>
          <w:sz w:val="24"/>
          <w:lang w:val="el-GR"/>
        </w:rPr>
        <w:t xml:space="preserve">η οποία είναι </w:t>
      </w:r>
      <w:r w:rsidRPr="001C2D12">
        <w:rPr>
          <w:rFonts w:asciiTheme="minorHAnsi" w:eastAsia="Arial Unicode MS" w:hAnsiTheme="minorHAnsi" w:cstheme="minorHAnsi"/>
          <w:sz w:val="24"/>
          <w:u w:val="single"/>
          <w:lang w:val="el-GR"/>
        </w:rPr>
        <w:t>εναλλακτική προσφορά</w:t>
      </w:r>
      <w:r w:rsidRPr="001C2D12">
        <w:rPr>
          <w:rFonts w:asciiTheme="minorHAnsi" w:eastAsia="Arial Unicode MS" w:hAnsiTheme="minorHAnsi" w:cstheme="minorHAnsi"/>
          <w:sz w:val="24"/>
          <w:lang w:val="el-GR"/>
        </w:rPr>
        <w:t>,</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lastRenderedPageBreak/>
        <w:t>ε)</w:t>
      </w:r>
      <w:r w:rsidRPr="001C2D12">
        <w:rPr>
          <w:rFonts w:asciiTheme="minorHAnsi" w:eastAsia="Arial Unicode MS" w:hAnsiTheme="minorHAnsi" w:cstheme="minorHAnsi"/>
          <w:sz w:val="24"/>
          <w:lang w:val="el-GR"/>
        </w:rPr>
        <w:t xml:space="preserve"> η οποία υποβάλλεται από έναν προσφέροντα που έχει υποβάλλει δύο ή περισσότερες προσφορές</w:t>
      </w:r>
      <w:r w:rsidRPr="001C2D12">
        <w:rPr>
          <w:rFonts w:asciiTheme="minorHAnsi" w:eastAsia="Arial Unicode MS" w:hAnsiTheme="minorHAnsi" w:cstheme="minorHAnsi"/>
          <w:i/>
          <w:iCs/>
          <w:color w:val="5B9BD5"/>
          <w:sz w:val="24"/>
          <w:lang w:val="el-GR"/>
        </w:rPr>
        <w:t>.</w:t>
      </w:r>
      <w:r w:rsidRPr="001C2D12">
        <w:rPr>
          <w:rFonts w:asciiTheme="minorHAnsi" w:eastAsia="Arial Unicode MS" w:hAnsiTheme="minorHAnsi" w:cstheme="minorHAnsi"/>
          <w:sz w:val="24"/>
          <w:lang w:val="el-GR"/>
        </w:rPr>
        <w:t xml:space="preserve"> Ο περιορισμός αυτός ισχύει, υπό τους όρους της παραγράφου 2.2.3.4 </w:t>
      </w:r>
      <w:proofErr w:type="spellStart"/>
      <w:r w:rsidRPr="001C2D12">
        <w:rPr>
          <w:rFonts w:asciiTheme="minorHAnsi" w:eastAsia="Arial Unicode MS" w:hAnsiTheme="minorHAnsi" w:cstheme="minorHAnsi"/>
          <w:sz w:val="24"/>
          <w:lang w:val="el-GR"/>
        </w:rPr>
        <w:t>περ.γ</w:t>
      </w:r>
      <w:proofErr w:type="spellEnd"/>
      <w:r w:rsidRPr="001C2D12">
        <w:rPr>
          <w:rFonts w:asciiTheme="minorHAnsi" w:eastAsia="Arial Unicode MS" w:hAnsiTheme="minorHAnsi" w:cstheme="minorHAnsi"/>
          <w:sz w:val="24"/>
          <w:lang w:val="el-GR"/>
        </w:rPr>
        <w:t xml:space="preserve"> της παρούσας ( </w:t>
      </w:r>
      <w:proofErr w:type="spellStart"/>
      <w:r w:rsidRPr="001C2D12">
        <w:rPr>
          <w:rFonts w:asciiTheme="minorHAnsi" w:eastAsia="Arial Unicode MS" w:hAnsiTheme="minorHAnsi" w:cstheme="minorHAnsi"/>
          <w:sz w:val="24"/>
          <w:lang w:val="el-GR"/>
        </w:rPr>
        <w:t>περ</w:t>
      </w:r>
      <w:proofErr w:type="spellEnd"/>
      <w:r w:rsidRPr="001C2D12">
        <w:rPr>
          <w:rFonts w:asciiTheme="minorHAnsi" w:eastAsia="Arial Unicode MS" w:hAnsiTheme="minorHAnsi" w:cstheme="minorHAnsi"/>
          <w:sz w:val="24"/>
          <w:lang w:val="el-GR"/>
        </w:rPr>
        <w:t xml:space="preserve">. </w:t>
      </w:r>
      <w:proofErr w:type="spellStart"/>
      <w:r w:rsidRPr="001C2D12">
        <w:rPr>
          <w:rFonts w:asciiTheme="minorHAnsi" w:eastAsia="Arial Unicode MS" w:hAnsiTheme="minorHAnsi" w:cstheme="minorHAnsi"/>
          <w:sz w:val="24"/>
          <w:lang w:val="el-GR"/>
        </w:rPr>
        <w:t>γ΄</w:t>
      </w:r>
      <w:proofErr w:type="spellEnd"/>
      <w:r w:rsidRPr="001C2D12">
        <w:rPr>
          <w:rFonts w:asciiTheme="minorHAnsi" w:eastAsia="Arial Unicode MS" w:hAnsiTheme="minorHAnsi" w:cstheme="minorHAnsi"/>
          <w:sz w:val="24"/>
          <w:lang w:val="el-GR"/>
        </w:rPr>
        <w:t xml:space="preserve"> της παρ. 4 του άρθρου</w:t>
      </w:r>
      <w:r w:rsidR="00E1526D"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 xml:space="preserve">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ζ)</w:t>
      </w:r>
      <w:r w:rsidRPr="001C2D12">
        <w:rPr>
          <w:rFonts w:asciiTheme="minorHAnsi" w:eastAsia="Arial Unicode MS" w:hAnsiTheme="minorHAnsi" w:cstheme="minorHAnsi"/>
          <w:sz w:val="24"/>
          <w:lang w:val="el-GR"/>
        </w:rPr>
        <w:t xml:space="preserve"> η οποία είναι υπό αίρεση,</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η)</w:t>
      </w:r>
      <w:r w:rsidRPr="001C2D12">
        <w:rPr>
          <w:rFonts w:asciiTheme="minorHAnsi" w:eastAsia="Arial Unicode MS" w:hAnsiTheme="minorHAnsi" w:cstheme="minorHAnsi"/>
          <w:sz w:val="24"/>
          <w:lang w:val="el-GR"/>
        </w:rPr>
        <w:t xml:space="preserve"> η οποία θέτει όρο αναπροσαρμογής,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θ</w:t>
      </w:r>
      <w:r w:rsidRPr="001C2D12">
        <w:rPr>
          <w:rFonts w:asciiTheme="minorHAnsi" w:eastAsia="Arial Unicode MS" w:hAnsiTheme="minorHAnsi" w:cstheme="minorHAnsi"/>
          <w:sz w:val="24"/>
          <w:lang w:val="el-GR"/>
        </w:rPr>
        <w:t xml:space="preserve">) η οποία παρουσιάζει </w:t>
      </w:r>
      <w:r w:rsidRPr="001C2D12">
        <w:rPr>
          <w:rFonts w:asciiTheme="minorHAnsi" w:eastAsia="Arial Unicode MS" w:hAnsiTheme="minorHAnsi" w:cstheme="minorHAnsi"/>
          <w:sz w:val="24"/>
          <w:u w:val="single"/>
          <w:lang w:val="el-GR"/>
        </w:rPr>
        <w:t>ελλείψεις ως προς τα δικαιολογητικά που ζητούνται</w:t>
      </w:r>
      <w:r w:rsidRPr="001C2D12">
        <w:rPr>
          <w:rFonts w:asciiTheme="minorHAnsi" w:eastAsia="Arial Unicode MS" w:hAnsiTheme="minorHAnsi" w:cstheme="minorHAnsi"/>
          <w:sz w:val="24"/>
          <w:lang w:val="el-GR"/>
        </w:rPr>
        <w:t xml:space="preserve"> από τα έγγραφα της παρούσης διακήρυξης και αποκλίσεις ως προς τους όρους και τις τεχνικές προδιαγραφές της σύμβασης.</w:t>
      </w:r>
    </w:p>
    <w:p w:rsidR="005363F3" w:rsidRPr="001C2D12" w:rsidRDefault="005363F3" w:rsidP="001946C2">
      <w:pPr>
        <w:pStyle w:val="10"/>
        <w:pBdr>
          <w:top w:val="none" w:sz="0" w:space="0" w:color="auto"/>
          <w:left w:val="none" w:sz="0" w:space="0" w:color="auto"/>
          <w:right w:val="none" w:sz="0" w:space="0" w:color="auto"/>
        </w:pBdr>
        <w:tabs>
          <w:tab w:val="left" w:pos="567"/>
        </w:tabs>
        <w:spacing w:before="0" w:after="0"/>
        <w:ind w:left="207" w:hanging="567"/>
        <w:rPr>
          <w:rFonts w:asciiTheme="minorHAnsi" w:eastAsia="Arial Unicode MS" w:hAnsiTheme="minorHAnsi" w:cstheme="minorHAnsi"/>
          <w:sz w:val="24"/>
          <w:szCs w:val="24"/>
          <w:lang w:val="el-GR"/>
        </w:rPr>
      </w:pPr>
      <w:bookmarkStart w:id="79" w:name="_Toc63786553"/>
      <w:r w:rsidRPr="001C2D12">
        <w:rPr>
          <w:rFonts w:asciiTheme="minorHAnsi" w:eastAsia="Arial Unicode MS" w:hAnsiTheme="minorHAnsi" w:cstheme="minorHAnsi"/>
          <w:sz w:val="24"/>
          <w:szCs w:val="24"/>
          <w:lang w:val="el-GR"/>
        </w:rPr>
        <w:lastRenderedPageBreak/>
        <w:t>3.</w:t>
      </w:r>
      <w:r w:rsidRPr="001C2D12">
        <w:rPr>
          <w:rFonts w:asciiTheme="minorHAnsi" w:eastAsia="Arial Unicode MS" w:hAnsiTheme="minorHAnsi" w:cstheme="minorHAnsi"/>
          <w:sz w:val="24"/>
          <w:szCs w:val="24"/>
          <w:lang w:val="el-GR"/>
        </w:rPr>
        <w:tab/>
        <w:t>ΔΙΕΝΕΡΓΕΙΑ ΔΙΑΔΙΚΑΣΙΑΣ - ΑΞΙΟΛΟΓΗΣΗ ΠΡΟΣΦΟΡΩΝ</w:t>
      </w:r>
      <w:bookmarkEnd w:id="79"/>
      <w:r w:rsidRPr="001C2D12">
        <w:rPr>
          <w:rFonts w:asciiTheme="minorHAnsi" w:eastAsia="Arial Unicode MS" w:hAnsiTheme="minorHAnsi" w:cstheme="minorHAnsi"/>
          <w:sz w:val="24"/>
          <w:szCs w:val="24"/>
          <w:lang w:val="el-GR"/>
        </w:rPr>
        <w:t xml:space="preserve">  </w:t>
      </w: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80" w:name="_Toc492539470"/>
      <w:bookmarkStart w:id="81" w:name="_Toc63786554"/>
      <w:r w:rsidRPr="001C2D12">
        <w:rPr>
          <w:rFonts w:asciiTheme="minorHAnsi" w:eastAsia="Arial Unicode MS" w:hAnsiTheme="minorHAnsi" w:cstheme="minorHAnsi"/>
          <w:sz w:val="24"/>
          <w:szCs w:val="24"/>
          <w:lang w:val="el-GR"/>
        </w:rPr>
        <w:t>3.1</w:t>
      </w:r>
      <w:r w:rsidRPr="001C2D12">
        <w:rPr>
          <w:rFonts w:asciiTheme="minorHAnsi" w:eastAsia="Arial Unicode MS" w:hAnsiTheme="minorHAnsi" w:cstheme="minorHAnsi"/>
          <w:sz w:val="24"/>
          <w:szCs w:val="24"/>
          <w:lang w:val="el-GR"/>
        </w:rPr>
        <w:tab/>
        <w:t>Αποσφράγιση και αξιολόγηση προσφορών</w:t>
      </w:r>
      <w:bookmarkEnd w:id="80"/>
      <w:bookmarkEnd w:id="81"/>
      <w:r w:rsidRPr="001C2D12">
        <w:rPr>
          <w:rFonts w:asciiTheme="minorHAnsi" w:eastAsia="Arial Unicode MS" w:hAnsiTheme="minorHAnsi" w:cstheme="minorHAnsi"/>
          <w:sz w:val="24"/>
          <w:szCs w:val="24"/>
          <w:lang w:val="el-GR"/>
        </w:rPr>
        <w:t xml:space="preserve"> </w:t>
      </w: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82" w:name="_Toc492539471"/>
      <w:bookmarkStart w:id="83" w:name="_Toc63786555"/>
      <w:r w:rsidRPr="001C2D12">
        <w:rPr>
          <w:rFonts w:asciiTheme="minorHAnsi" w:eastAsia="Arial Unicode MS" w:hAnsiTheme="minorHAnsi" w:cstheme="minorHAnsi"/>
          <w:sz w:val="24"/>
          <w:szCs w:val="24"/>
          <w:lang w:val="el-GR"/>
        </w:rPr>
        <w:t>3.1.1</w:t>
      </w:r>
      <w:r w:rsidRPr="001C2D12">
        <w:rPr>
          <w:rFonts w:asciiTheme="minorHAnsi" w:eastAsia="Arial Unicode MS" w:hAnsiTheme="minorHAnsi" w:cstheme="minorHAnsi"/>
          <w:sz w:val="24"/>
          <w:szCs w:val="24"/>
          <w:lang w:val="el-GR"/>
        </w:rPr>
        <w:tab/>
        <w:t>Ηλεκτρονική αποσφράγιση προσφορών</w:t>
      </w:r>
      <w:bookmarkEnd w:id="82"/>
      <w:bookmarkEnd w:id="83"/>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5363F3" w:rsidRPr="00E12B91" w:rsidRDefault="005363F3" w:rsidP="00273B08">
      <w:pPr>
        <w:pStyle w:val="normalwithoutspacing"/>
        <w:numPr>
          <w:ilvl w:val="0"/>
          <w:numId w:val="5"/>
        </w:numPr>
        <w:spacing w:after="0"/>
        <w:ind w:left="426" w:hanging="426"/>
        <w:rPr>
          <w:rFonts w:asciiTheme="minorHAnsi" w:eastAsia="Arial Unicode MS" w:hAnsiTheme="minorHAnsi" w:cstheme="minorHAnsi"/>
          <w:sz w:val="24"/>
        </w:rPr>
      </w:pPr>
      <w:r w:rsidRPr="001C2D12">
        <w:rPr>
          <w:rFonts w:asciiTheme="minorHAnsi" w:eastAsia="Arial Unicode MS" w:hAnsiTheme="minorHAnsi" w:cstheme="minorHAnsi"/>
          <w:b/>
          <w:sz w:val="24"/>
        </w:rPr>
        <w:t xml:space="preserve">Ηλεκτρονική </w:t>
      </w:r>
      <w:r w:rsidRPr="00E12B91">
        <w:rPr>
          <w:rFonts w:asciiTheme="minorHAnsi" w:eastAsia="Arial Unicode MS" w:hAnsiTheme="minorHAnsi" w:cstheme="minorHAnsi"/>
          <w:b/>
          <w:sz w:val="24"/>
        </w:rPr>
        <w:t>Αποσφράγιση</w:t>
      </w:r>
      <w:r w:rsidRPr="00E12B91">
        <w:rPr>
          <w:rFonts w:asciiTheme="minorHAnsi" w:eastAsia="Arial Unicode MS" w:hAnsiTheme="minorHAnsi" w:cstheme="minorHAnsi"/>
          <w:sz w:val="24"/>
        </w:rPr>
        <w:t xml:space="preserve"> του (</w:t>
      </w:r>
      <w:proofErr w:type="spellStart"/>
      <w:r w:rsidRPr="00E12B91">
        <w:rPr>
          <w:rFonts w:asciiTheme="minorHAnsi" w:eastAsia="Arial Unicode MS" w:hAnsiTheme="minorHAnsi" w:cstheme="minorHAnsi"/>
          <w:sz w:val="24"/>
        </w:rPr>
        <w:t>υπό)φακέλου</w:t>
      </w:r>
      <w:proofErr w:type="spellEnd"/>
      <w:r w:rsidRPr="00E12B91">
        <w:rPr>
          <w:rFonts w:asciiTheme="minorHAnsi" w:eastAsia="Arial Unicode MS" w:hAnsiTheme="minorHAnsi" w:cstheme="minorHAnsi"/>
          <w:sz w:val="24"/>
        </w:rPr>
        <w:t xml:space="preserve"> «</w:t>
      </w:r>
      <w:r w:rsidRPr="00E12B91">
        <w:rPr>
          <w:rFonts w:asciiTheme="minorHAnsi" w:eastAsia="Arial Unicode MS" w:hAnsiTheme="minorHAnsi" w:cstheme="minorHAnsi"/>
          <w:b/>
          <w:sz w:val="24"/>
        </w:rPr>
        <w:t>Δικαιολογητικά Συμμετοχής-Τεχνική Προσφορά</w:t>
      </w:r>
      <w:r w:rsidRPr="00E12B91">
        <w:rPr>
          <w:rFonts w:asciiTheme="minorHAnsi" w:eastAsia="Arial Unicode MS" w:hAnsiTheme="minorHAnsi" w:cstheme="minorHAnsi"/>
          <w:sz w:val="24"/>
        </w:rPr>
        <w:t xml:space="preserve">» τέσσερις (4) εργάσιμες ημέρες μετά την καταληκτική ημερομηνία υποβολής προσφορών δηλαδή </w:t>
      </w:r>
      <w:r w:rsidRPr="005C5E31">
        <w:rPr>
          <w:rFonts w:asciiTheme="minorHAnsi" w:eastAsia="Arial Unicode MS" w:hAnsiTheme="minorHAnsi" w:cstheme="minorHAnsi"/>
          <w:sz w:val="24"/>
        </w:rPr>
        <w:t>την</w:t>
      </w:r>
      <w:r w:rsidRPr="005C5E31">
        <w:rPr>
          <w:rFonts w:asciiTheme="minorHAnsi" w:eastAsia="Arial Unicode MS" w:hAnsiTheme="minorHAnsi" w:cstheme="minorHAnsi"/>
          <w:color w:val="FF0000"/>
          <w:sz w:val="24"/>
        </w:rPr>
        <w:t xml:space="preserve"> </w:t>
      </w:r>
      <w:r w:rsidR="00DF2892" w:rsidRPr="005C5E31">
        <w:rPr>
          <w:rFonts w:asciiTheme="minorHAnsi" w:eastAsia="Arial Unicode MS" w:hAnsiTheme="minorHAnsi" w:cstheme="minorHAnsi"/>
          <w:b/>
          <w:sz w:val="24"/>
        </w:rPr>
        <w:t>28/05/2021</w:t>
      </w:r>
      <w:r w:rsidR="00786E8A">
        <w:rPr>
          <w:rFonts w:asciiTheme="minorHAnsi" w:eastAsia="Arial Unicode MS" w:hAnsiTheme="minorHAnsi" w:cstheme="minorHAnsi"/>
          <w:b/>
          <w:sz w:val="24"/>
        </w:rPr>
        <w:t xml:space="preserve"> </w:t>
      </w:r>
      <w:r w:rsidRPr="005C5E31">
        <w:rPr>
          <w:rFonts w:asciiTheme="minorHAnsi" w:eastAsia="Arial Unicode MS" w:hAnsiTheme="minorHAnsi" w:cstheme="minorHAnsi"/>
          <w:sz w:val="24"/>
        </w:rPr>
        <w:t xml:space="preserve">ημέρα </w:t>
      </w:r>
      <w:r w:rsidR="00DF2892" w:rsidRPr="005C5E31">
        <w:rPr>
          <w:rFonts w:asciiTheme="minorHAnsi" w:eastAsia="Arial Unicode MS" w:hAnsiTheme="minorHAnsi" w:cstheme="minorHAnsi"/>
          <w:b/>
          <w:sz w:val="24"/>
        </w:rPr>
        <w:t xml:space="preserve"> ΠΑΡΑΣΚΕΥΗ </w:t>
      </w:r>
      <w:r w:rsidRPr="005C5E31">
        <w:rPr>
          <w:rFonts w:asciiTheme="minorHAnsi" w:eastAsia="Arial Unicode MS" w:hAnsiTheme="minorHAnsi" w:cstheme="minorHAnsi"/>
          <w:sz w:val="24"/>
        </w:rPr>
        <w:t>και</w:t>
      </w:r>
      <w:r w:rsidRPr="00E12B91">
        <w:rPr>
          <w:rFonts w:asciiTheme="minorHAnsi" w:eastAsia="Arial Unicode MS" w:hAnsiTheme="minorHAnsi" w:cstheme="minorHAnsi"/>
          <w:sz w:val="24"/>
        </w:rPr>
        <w:t xml:space="preserve"> </w:t>
      </w:r>
      <w:r w:rsidRPr="00E12B91">
        <w:rPr>
          <w:rFonts w:asciiTheme="minorHAnsi" w:eastAsia="Arial Unicode MS" w:hAnsiTheme="minorHAnsi" w:cstheme="minorHAnsi"/>
          <w:b/>
          <w:sz w:val="24"/>
        </w:rPr>
        <w:t xml:space="preserve">ώρα </w:t>
      </w:r>
      <w:r w:rsidR="00DF2892">
        <w:rPr>
          <w:rFonts w:asciiTheme="minorHAnsi" w:eastAsia="Arial Unicode MS" w:hAnsiTheme="minorHAnsi" w:cstheme="minorHAnsi"/>
          <w:b/>
          <w:sz w:val="24"/>
        </w:rPr>
        <w:t xml:space="preserve">10:30 </w:t>
      </w:r>
      <w:r w:rsidRPr="00E12B91">
        <w:rPr>
          <w:rFonts w:asciiTheme="minorHAnsi" w:eastAsia="Arial Unicode MS" w:hAnsiTheme="minorHAnsi" w:cstheme="minorHAnsi"/>
          <w:b/>
          <w:sz w:val="24"/>
        </w:rPr>
        <w:t xml:space="preserve"> </w:t>
      </w:r>
      <w:proofErr w:type="spellStart"/>
      <w:r w:rsidRPr="00E12B91">
        <w:rPr>
          <w:rFonts w:asciiTheme="minorHAnsi" w:eastAsia="Arial Unicode MS" w:hAnsiTheme="minorHAnsi" w:cstheme="minorHAnsi"/>
          <w:b/>
          <w:sz w:val="24"/>
        </w:rPr>
        <w:t>π.μ</w:t>
      </w:r>
      <w:proofErr w:type="spellEnd"/>
      <w:r w:rsidRPr="00E12B91">
        <w:rPr>
          <w:rFonts w:asciiTheme="minorHAnsi" w:eastAsia="Arial Unicode MS" w:hAnsiTheme="minorHAnsi" w:cstheme="minorHAnsi"/>
          <w:b/>
          <w:sz w:val="24"/>
        </w:rPr>
        <w:t>.</w:t>
      </w:r>
      <w:r w:rsidRPr="00E12B91">
        <w:rPr>
          <w:rFonts w:asciiTheme="minorHAnsi" w:eastAsia="Arial Unicode MS" w:hAnsiTheme="minorHAnsi" w:cstheme="minorHAnsi"/>
          <w:sz w:val="24"/>
        </w:rPr>
        <w:t xml:space="preserve"> </w:t>
      </w:r>
    </w:p>
    <w:p w:rsidR="005363F3" w:rsidRPr="001C2D12" w:rsidRDefault="005363F3" w:rsidP="001946C2">
      <w:pPr>
        <w:pStyle w:val="normalwithoutspacing"/>
        <w:numPr>
          <w:ilvl w:val="0"/>
          <w:numId w:val="5"/>
        </w:numPr>
        <w:tabs>
          <w:tab w:val="left" w:pos="426"/>
        </w:tabs>
        <w:spacing w:after="0"/>
        <w:ind w:left="360" w:hanging="284"/>
        <w:rPr>
          <w:rFonts w:asciiTheme="minorHAnsi" w:eastAsia="Arial Unicode MS" w:hAnsiTheme="minorHAnsi" w:cstheme="minorHAnsi"/>
          <w:sz w:val="24"/>
        </w:rPr>
      </w:pPr>
      <w:r w:rsidRPr="00E12B91">
        <w:rPr>
          <w:rFonts w:asciiTheme="minorHAnsi" w:eastAsia="Arial Unicode MS" w:hAnsiTheme="minorHAnsi" w:cstheme="minorHAnsi"/>
          <w:b/>
          <w:sz w:val="24"/>
        </w:rPr>
        <w:t>Ηλεκτρονική Αποσφράγιση</w:t>
      </w:r>
      <w:r w:rsidRPr="00E12B91">
        <w:rPr>
          <w:rFonts w:asciiTheme="minorHAnsi" w:eastAsia="Arial Unicode MS" w:hAnsiTheme="minorHAnsi" w:cstheme="minorHAnsi"/>
          <w:sz w:val="24"/>
        </w:rPr>
        <w:t xml:space="preserve"> του (</w:t>
      </w:r>
      <w:proofErr w:type="spellStart"/>
      <w:r w:rsidRPr="00E12B91">
        <w:rPr>
          <w:rFonts w:asciiTheme="minorHAnsi" w:eastAsia="Arial Unicode MS" w:hAnsiTheme="minorHAnsi" w:cstheme="minorHAnsi"/>
          <w:sz w:val="24"/>
        </w:rPr>
        <w:t>υπό)φακέλου</w:t>
      </w:r>
      <w:proofErr w:type="spellEnd"/>
      <w:r w:rsidRPr="00E12B91">
        <w:rPr>
          <w:rFonts w:asciiTheme="minorHAnsi" w:eastAsia="Arial Unicode MS" w:hAnsiTheme="minorHAnsi" w:cstheme="minorHAnsi"/>
          <w:sz w:val="24"/>
        </w:rPr>
        <w:t xml:space="preserve"> </w:t>
      </w:r>
      <w:r w:rsidRPr="00E12B91">
        <w:rPr>
          <w:rFonts w:asciiTheme="minorHAnsi" w:eastAsia="Arial Unicode MS" w:hAnsiTheme="minorHAnsi" w:cstheme="minorHAnsi"/>
          <w:b/>
          <w:sz w:val="24"/>
        </w:rPr>
        <w:t>«Οικονομική Προσφορά»</w:t>
      </w:r>
      <w:r w:rsidRPr="00E12B91">
        <w:rPr>
          <w:rFonts w:asciiTheme="minorHAnsi" w:eastAsia="Arial Unicode MS" w:hAnsiTheme="minorHAnsi" w:cstheme="minorHAnsi"/>
          <w:sz w:val="24"/>
        </w:rPr>
        <w:t>, κατά</w:t>
      </w:r>
      <w:r w:rsidRPr="001C2D12">
        <w:rPr>
          <w:rFonts w:asciiTheme="minorHAnsi" w:eastAsia="Arial Unicode MS" w:hAnsiTheme="minorHAnsi" w:cstheme="minorHAnsi"/>
          <w:sz w:val="24"/>
        </w:rPr>
        <w:t xml:space="preserve"> την ημερομηνία και ώρα </w:t>
      </w:r>
      <w:r w:rsidR="00E81FA1" w:rsidRPr="001C2D12">
        <w:rPr>
          <w:rFonts w:asciiTheme="minorHAnsi" w:eastAsia="Arial Unicode MS" w:hAnsiTheme="minorHAnsi" w:cstheme="minorHAnsi"/>
          <w:sz w:val="24"/>
        </w:rPr>
        <w:t>που θα ορίσει η αναθέτουσα αρχή.</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Η αναθέτουσα αρχή μπορεί να καλέσει τους οικονομικούς φορείς </w:t>
      </w:r>
      <w:r w:rsidRPr="001C2D12">
        <w:rPr>
          <w:rFonts w:asciiTheme="minorHAnsi" w:eastAsia="Arial Unicode MS" w:hAnsiTheme="minorHAnsi" w:cstheme="minorHAnsi"/>
          <w:b/>
          <w:sz w:val="24"/>
          <w:lang w:val="el-GR"/>
        </w:rPr>
        <w:t>να συμπληρώσουν ή να διευκρινίσουν</w:t>
      </w:r>
      <w:r w:rsidRPr="001C2D12">
        <w:rPr>
          <w:rFonts w:asciiTheme="minorHAnsi" w:eastAsia="Arial Unicode MS" w:hAnsiTheme="minorHAnsi" w:cstheme="minorHAnsi"/>
          <w:sz w:val="24"/>
          <w:lang w:val="el-GR"/>
        </w:rPr>
        <w:t xml:space="preserve">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5363F3" w:rsidRPr="001C2D12" w:rsidRDefault="005363F3" w:rsidP="001946C2">
      <w:pPr>
        <w:spacing w:after="0"/>
        <w:rPr>
          <w:rFonts w:asciiTheme="minorHAnsi" w:eastAsia="Arial Unicode MS" w:hAnsiTheme="minorHAnsi" w:cstheme="minorHAnsi"/>
          <w:sz w:val="24"/>
          <w:lang w:val="el-GR"/>
        </w:rPr>
      </w:pPr>
    </w:p>
    <w:p w:rsidR="005363F3" w:rsidRPr="001C2D12" w:rsidRDefault="005363F3" w:rsidP="001946C2">
      <w:pPr>
        <w:pStyle w:val="3"/>
        <w:spacing w:before="0" w:after="0"/>
        <w:ind w:left="207"/>
        <w:rPr>
          <w:rFonts w:asciiTheme="minorHAnsi" w:eastAsia="Arial Unicode MS" w:hAnsiTheme="minorHAnsi" w:cstheme="minorHAnsi"/>
          <w:sz w:val="24"/>
          <w:szCs w:val="24"/>
          <w:lang w:val="el-GR"/>
        </w:rPr>
      </w:pPr>
      <w:bookmarkStart w:id="84" w:name="_Toc492539472"/>
      <w:bookmarkStart w:id="85" w:name="_Toc63786556"/>
      <w:r w:rsidRPr="001C2D12">
        <w:rPr>
          <w:rFonts w:asciiTheme="minorHAnsi" w:eastAsia="Arial Unicode MS" w:hAnsiTheme="minorHAnsi" w:cstheme="minorHAnsi"/>
          <w:sz w:val="24"/>
          <w:szCs w:val="24"/>
          <w:lang w:val="el-GR"/>
        </w:rPr>
        <w:t>3.1.2</w:t>
      </w:r>
      <w:r w:rsidRPr="001C2D12">
        <w:rPr>
          <w:rFonts w:asciiTheme="minorHAnsi" w:eastAsia="Arial Unicode MS" w:hAnsiTheme="minorHAnsi" w:cstheme="minorHAnsi"/>
          <w:sz w:val="24"/>
          <w:szCs w:val="24"/>
          <w:lang w:val="el-GR"/>
        </w:rPr>
        <w:tab/>
        <w:t>Αξιολόγηση προσφορών</w:t>
      </w:r>
      <w:bookmarkEnd w:id="84"/>
      <w:bookmarkEnd w:id="85"/>
    </w:p>
    <w:p w:rsidR="00000CBD" w:rsidRPr="001C2D12" w:rsidRDefault="005363F3" w:rsidP="00000CBD">
      <w:pPr>
        <w:spacing w:after="0"/>
        <w:rPr>
          <w:rFonts w:asciiTheme="minorHAnsi" w:eastAsia="Arial Unicode MS" w:hAnsiTheme="minorHAnsi" w:cstheme="minorHAnsi"/>
          <w:strike/>
          <w:sz w:val="24"/>
          <w:lang w:val="el-GR"/>
        </w:rPr>
      </w:pPr>
      <w:r w:rsidRPr="001C2D12">
        <w:rPr>
          <w:rFonts w:asciiTheme="minorHAnsi" w:eastAsia="Arial Unicode MS" w:hAnsiTheme="minorHAnsi" w:cstheme="minorHAnsi"/>
          <w:sz w:val="24"/>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r w:rsidR="00000CBD" w:rsidRPr="001C2D12">
        <w:rPr>
          <w:rFonts w:asciiTheme="minorHAnsi" w:eastAsia="Arial Unicode MS" w:hAnsiTheme="minorHAnsi" w:cstheme="minorHAnsi"/>
          <w:color w:val="0070C0"/>
          <w:sz w:val="24"/>
          <w:lang w:val="el-GR"/>
        </w:rPr>
        <w:t xml:space="preserve"> </w:t>
      </w:r>
    </w:p>
    <w:p w:rsidR="005363F3" w:rsidRPr="001C2D12" w:rsidRDefault="005363F3" w:rsidP="001946C2">
      <w:pPr>
        <w:spacing w:after="0"/>
        <w:rPr>
          <w:rFonts w:asciiTheme="minorHAnsi" w:eastAsia="Arial Unicode MS" w:hAnsiTheme="minorHAnsi" w:cstheme="minorHAnsi"/>
          <w:sz w:val="24"/>
          <w:lang w:val="el-GR"/>
        </w:rPr>
      </w:pP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Ειδικότερα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α)</w:t>
      </w:r>
      <w:r w:rsidRPr="001C2D12">
        <w:rPr>
          <w:rFonts w:asciiTheme="minorHAnsi" w:eastAsia="Arial Unicode MS" w:hAnsiTheme="minorHAnsi" w:cstheme="minorHAnsi"/>
          <w:sz w:val="24"/>
          <w:lang w:val="el-GR"/>
        </w:rPr>
        <w:t xml:space="preserve">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sidRPr="001C2D12">
        <w:rPr>
          <w:rStyle w:val="ab"/>
          <w:rFonts w:asciiTheme="minorHAnsi" w:eastAsia="Arial Unicode MS" w:hAnsiTheme="minorHAnsi" w:cstheme="minorHAnsi"/>
          <w:sz w:val="24"/>
          <w:lang w:val="el-GR"/>
        </w:rPr>
        <w:footnoteReference w:id="11"/>
      </w:r>
      <w:r w:rsidRPr="001C2D12">
        <w:rPr>
          <w:rFonts w:asciiTheme="minorHAnsi" w:eastAsia="Arial Unicode MS" w:hAnsiTheme="minorHAnsi" w:cstheme="minorHAnsi"/>
          <w:sz w:val="24"/>
          <w:lang w:val="el-GR"/>
        </w:rPr>
        <w:t xml:space="preserve">.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β)</w:t>
      </w:r>
      <w:r w:rsidRPr="001C2D12">
        <w:rPr>
          <w:rFonts w:asciiTheme="minorHAnsi" w:eastAsia="Arial Unicode MS" w:hAnsiTheme="minorHAnsi" w:cstheme="minorHAnsi"/>
          <w:sz w:val="24"/>
          <w:lang w:val="el-GR"/>
        </w:rPr>
        <w:t xml:space="preserve"> Στη συνέχεια το αρμόδιο γνωμοδοτικό όργανο προβαίνει στην αξιολόγηση 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μόνο στην αναθέτουσα αρχή, προκειμένου η τελευταία να ορίσει την ημερομηνία και ώρα αποσφράγισης του (</w:t>
      </w:r>
      <w:proofErr w:type="spellStart"/>
      <w:r w:rsidRPr="001C2D12">
        <w:rPr>
          <w:rFonts w:asciiTheme="minorHAnsi" w:eastAsia="Arial Unicode MS" w:hAnsiTheme="minorHAnsi" w:cstheme="minorHAnsi"/>
          <w:sz w:val="24"/>
          <w:lang w:val="el-GR"/>
        </w:rPr>
        <w:t>υπο)φακέλου</w:t>
      </w:r>
      <w:proofErr w:type="spellEnd"/>
      <w:r w:rsidRPr="001C2D12">
        <w:rPr>
          <w:rFonts w:asciiTheme="minorHAnsi" w:eastAsia="Arial Unicode MS" w:hAnsiTheme="minorHAnsi" w:cstheme="minorHAnsi"/>
          <w:sz w:val="24"/>
          <w:lang w:val="el-GR"/>
        </w:rPr>
        <w:t xml:space="preserve"> των οικονομικών προσφορών.</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γ)</w:t>
      </w:r>
      <w:r w:rsidRPr="001C2D12">
        <w:rPr>
          <w:rFonts w:asciiTheme="minorHAnsi" w:eastAsia="Arial Unicode MS" w:hAnsiTheme="minorHAnsi" w:cstheme="minorHAnsi"/>
          <w:sz w:val="24"/>
          <w:lang w:val="el-GR"/>
        </w:rPr>
        <w:t xml:space="preserve"> Μετά την ολοκλήρωση της αξιολόγησης, σύμφωνα με τα ανωτέρω, αποσφραγίζονται, κατά την ημερομηνία και ώρα που ορίζεται στην ειδική πρόσκληση οι φάκελοι </w:t>
      </w:r>
      <w:r w:rsidRPr="001C2D12">
        <w:rPr>
          <w:rFonts w:asciiTheme="minorHAnsi" w:eastAsia="Arial Unicode MS" w:hAnsiTheme="minorHAnsi" w:cstheme="minorHAnsi"/>
          <w:b/>
          <w:sz w:val="24"/>
          <w:lang w:val="el-GR"/>
        </w:rPr>
        <w:t xml:space="preserve">όλων των </w:t>
      </w:r>
      <w:proofErr w:type="spellStart"/>
      <w:r w:rsidRPr="001C2D12">
        <w:rPr>
          <w:rFonts w:asciiTheme="minorHAnsi" w:eastAsia="Arial Unicode MS" w:hAnsiTheme="minorHAnsi" w:cstheme="minorHAnsi"/>
          <w:b/>
          <w:sz w:val="24"/>
          <w:lang w:val="el-GR"/>
        </w:rPr>
        <w:t>υποβληθεισών</w:t>
      </w:r>
      <w:proofErr w:type="spellEnd"/>
      <w:r w:rsidRPr="001C2D12">
        <w:rPr>
          <w:rFonts w:asciiTheme="minorHAnsi" w:eastAsia="Arial Unicode MS" w:hAnsiTheme="minorHAnsi" w:cstheme="minorHAnsi"/>
          <w:b/>
          <w:sz w:val="24"/>
          <w:lang w:val="el-GR"/>
        </w:rPr>
        <w:t xml:space="preserve"> οικονομικών προσφορών.</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δ</w:t>
      </w:r>
      <w:r w:rsidRPr="00C04754">
        <w:rPr>
          <w:rFonts w:asciiTheme="minorHAnsi" w:eastAsia="Arial Unicode MS" w:hAnsiTheme="minorHAnsi" w:cstheme="minorHAnsi"/>
          <w:b/>
          <w:sz w:val="24"/>
          <w:lang w:val="el-GR"/>
        </w:rPr>
        <w:t xml:space="preserve">) Το αρμόδιο γνωμοδοτικό όργανο προβαίνει στην αξιολόγηση των οικονομικών προσφορών των προσφερόντων, των οποίων τις τεχνικές προσφορές και τα δικαιολογητικά συμμετοχής </w:t>
      </w:r>
      <w:r w:rsidRPr="00C04754">
        <w:rPr>
          <w:rFonts w:asciiTheme="minorHAnsi" w:eastAsia="Arial Unicode MS" w:hAnsiTheme="minorHAnsi" w:cstheme="minorHAnsi"/>
          <w:b/>
          <w:sz w:val="24"/>
          <w:lang w:val="el-GR"/>
        </w:rPr>
        <w:lastRenderedPageBreak/>
        <w:t>έκρινε πλήρη και σύμφωνα με τους όρους και τις απαιτήσεις  της παρούσας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r w:rsidRPr="001C2D12">
        <w:rPr>
          <w:rFonts w:asciiTheme="minorHAnsi" w:eastAsia="Arial Unicode MS" w:hAnsiTheme="minorHAnsi" w:cstheme="minorHAnsi"/>
          <w:sz w:val="24"/>
          <w:lang w:val="el-GR"/>
        </w:rPr>
        <w:t>. Το εν λόγω πρακτικό κοινοποιείται από το ως άνω όργανο, μέσω της λειτουργικότητας της «Επικοινωνίας», στην αναθέτουσα αρχή προς έγκριση.</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Εάν οι προσφορές φαίνονται </w:t>
      </w:r>
      <w:r w:rsidRPr="001C2D12">
        <w:rPr>
          <w:rFonts w:asciiTheme="minorHAnsi" w:eastAsia="Arial Unicode MS" w:hAnsiTheme="minorHAnsi" w:cstheme="minorHAnsi"/>
          <w:b/>
          <w:sz w:val="24"/>
          <w:lang w:val="el-GR"/>
        </w:rPr>
        <w:t>ασυνήθιστα χαμηλές</w:t>
      </w:r>
      <w:r w:rsidRPr="001C2D12">
        <w:rPr>
          <w:rFonts w:asciiTheme="minorHAnsi" w:eastAsia="Arial Unicode MS" w:hAnsiTheme="minorHAnsi" w:cstheme="minorHAnsi"/>
          <w:sz w:val="24"/>
          <w:lang w:val="el-GR"/>
        </w:rPr>
        <w:t xml:space="preserve">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Στην περίπτωση </w:t>
      </w:r>
      <w:r w:rsidRPr="001C2D12">
        <w:rPr>
          <w:rFonts w:asciiTheme="minorHAnsi" w:eastAsia="Arial Unicode MS" w:hAnsiTheme="minorHAnsi" w:cstheme="minorHAnsi"/>
          <w:b/>
          <w:sz w:val="24"/>
          <w:lang w:val="el-GR"/>
        </w:rPr>
        <w:t>ισότιμων προσφορών</w:t>
      </w:r>
      <w:r w:rsidRPr="001C2D12">
        <w:rPr>
          <w:rFonts w:asciiTheme="minorHAnsi" w:eastAsia="Arial Unicode MS" w:hAnsiTheme="minorHAnsi" w:cstheme="minorHAnsi"/>
          <w:sz w:val="24"/>
          <w:lang w:val="el-GR"/>
        </w:rPr>
        <w:t xml:space="preserve">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(αρ.90 ν.4412/16). </w:t>
      </w:r>
    </w:p>
    <w:p w:rsidR="005363F3" w:rsidRPr="001C2D12" w:rsidRDefault="005363F3" w:rsidP="001946C2">
      <w:pPr>
        <w:spacing w:after="0"/>
        <w:rPr>
          <w:rFonts w:asciiTheme="minorHAnsi" w:eastAsia="Arial Unicode MS" w:hAnsiTheme="minorHAnsi" w:cstheme="minorHAnsi"/>
          <w:sz w:val="24"/>
          <w:u w:val="single"/>
          <w:lang w:val="el-GR"/>
        </w:rPr>
      </w:pPr>
      <w:r w:rsidRPr="001C2D12">
        <w:rPr>
          <w:rFonts w:asciiTheme="minorHAnsi" w:eastAsia="Arial Unicode MS" w:hAnsiTheme="minorHAnsi" w:cstheme="minorHAnsi"/>
          <w:sz w:val="24"/>
          <w:u w:val="single"/>
          <w:lang w:val="el-GR"/>
        </w:rPr>
        <w:t>Στη συνέχεια εκδίδεται από την αναθέτουσα αρχή μια απόφαση, με την οποία επικυρώνονται τα αποτελέσματα όλων των ανωτέρω σταδίων («Δικαιολογητικά Συμμετοχής», «Τεχνική Προσφορά» και «Οικονομική Προσφορά»), η οποία κοινοποιείται με επι</w:t>
      </w:r>
      <w:r w:rsidR="001C1F69" w:rsidRPr="001C2D12">
        <w:rPr>
          <w:rFonts w:asciiTheme="minorHAnsi" w:eastAsia="Arial Unicode MS" w:hAnsiTheme="minorHAnsi" w:cstheme="minorHAnsi"/>
          <w:sz w:val="24"/>
          <w:u w:val="single"/>
          <w:lang w:val="el-GR"/>
        </w:rPr>
        <w:t xml:space="preserve">μέλεια αυτής στους προσφέροντες, </w:t>
      </w:r>
      <w:r w:rsidR="003045E9" w:rsidRPr="001C2D12">
        <w:rPr>
          <w:rFonts w:asciiTheme="minorHAnsi" w:eastAsia="Arial Unicode MS" w:hAnsiTheme="minorHAnsi" w:cstheme="minorHAnsi"/>
          <w:sz w:val="24"/>
          <w:u w:val="single"/>
          <w:lang w:val="el-GR"/>
        </w:rPr>
        <w:t>μέσω της λειτουργικότητας της «Επικοινωνίας» του συστήματος ΕΣΗΔΗΣ</w:t>
      </w:r>
      <w:r w:rsidR="001C1F69" w:rsidRPr="001C2D12">
        <w:rPr>
          <w:rFonts w:asciiTheme="minorHAnsi" w:eastAsia="Arial Unicode MS" w:hAnsiTheme="minorHAnsi" w:cstheme="minorHAnsi"/>
          <w:sz w:val="24"/>
          <w:u w:val="single"/>
          <w:lang w:val="el-GR"/>
        </w:rPr>
        <w:t>,</w:t>
      </w:r>
      <w:r w:rsidR="00C502A7" w:rsidRPr="001C2D12">
        <w:rPr>
          <w:rFonts w:asciiTheme="minorHAnsi" w:eastAsia="Arial Unicode MS" w:hAnsiTheme="minorHAnsi" w:cstheme="minorHAnsi"/>
          <w:b/>
          <w:bCs/>
          <w:kern w:val="1"/>
          <w:sz w:val="24"/>
          <w:lang w:val="el-GR" w:eastAsia="el-GR"/>
        </w:rPr>
        <w:t xml:space="preserve"> μαζί με αντίγραφο των αντιστοίχων πρακτικών της διαδικασίας ελέγχου και αξιολόγησης των προσφορών των ως άνω σταδίων</w:t>
      </w:r>
      <w:r w:rsidR="00581F8A" w:rsidRPr="001C2D12">
        <w:rPr>
          <w:rFonts w:asciiTheme="minorHAnsi" w:eastAsia="Arial Unicode MS" w:hAnsiTheme="minorHAnsi" w:cstheme="minorHAnsi"/>
          <w:b/>
          <w:bCs/>
          <w:kern w:val="1"/>
          <w:sz w:val="24"/>
          <w:lang w:val="el-GR" w:eastAsia="el-GR"/>
        </w:rPr>
        <w:t>.</w:t>
      </w:r>
    </w:p>
    <w:p w:rsidR="00EA7C58" w:rsidRPr="00EA7C58" w:rsidRDefault="00EA7C58" w:rsidP="00EA7C58">
      <w:pPr>
        <w:spacing w:after="0"/>
        <w:rPr>
          <w:rFonts w:asciiTheme="minorHAnsi" w:eastAsia="Arial Unicode MS" w:hAnsiTheme="minorHAnsi" w:cstheme="minorHAnsi"/>
          <w:b/>
          <w:bCs/>
          <w:kern w:val="1"/>
          <w:sz w:val="24"/>
          <w:lang w:val="el-GR" w:eastAsia="el-GR"/>
        </w:rPr>
      </w:pPr>
      <w:r w:rsidRPr="00EA7C58">
        <w:rPr>
          <w:rFonts w:asciiTheme="minorHAnsi" w:eastAsia="Arial Unicode MS" w:hAnsiTheme="minorHAnsi" w:cstheme="minorHAnsi"/>
          <w:b/>
          <w:bCs/>
          <w:kern w:val="1"/>
          <w:sz w:val="24"/>
          <w:lang w:val="el-GR" w:eastAsia="el-GR"/>
        </w:rPr>
        <w:t>Κατά της ανωτέρω απόφασης χωρεί προδικαστική προσφυγή σύμφωνα με τα οριζόμενα στο άρθρο 3.4 της παρούσας.</w:t>
      </w:r>
    </w:p>
    <w:p w:rsidR="0068273A" w:rsidRPr="001C2D12" w:rsidRDefault="0068273A" w:rsidP="001946C2">
      <w:pPr>
        <w:spacing w:after="0"/>
        <w:rPr>
          <w:rFonts w:asciiTheme="minorHAnsi" w:eastAsia="Arial Unicode MS" w:hAnsiTheme="minorHAnsi" w:cstheme="minorHAnsi"/>
          <w:b/>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86" w:name="_Toc492539473"/>
      <w:bookmarkStart w:id="87" w:name="_Toc63786557"/>
      <w:r w:rsidRPr="001C2D12">
        <w:rPr>
          <w:rFonts w:asciiTheme="minorHAnsi" w:eastAsia="Arial Unicode MS" w:hAnsiTheme="minorHAnsi" w:cstheme="minorHAnsi"/>
          <w:sz w:val="24"/>
          <w:szCs w:val="24"/>
          <w:lang w:val="el-GR"/>
        </w:rPr>
        <w:t>3.2</w:t>
      </w:r>
      <w:r w:rsidRPr="001C2D12">
        <w:rPr>
          <w:rFonts w:asciiTheme="minorHAnsi" w:eastAsia="Arial Unicode MS" w:hAnsiTheme="minorHAnsi" w:cstheme="minorHAnsi"/>
          <w:sz w:val="24"/>
          <w:szCs w:val="24"/>
          <w:lang w:val="el-GR"/>
        </w:rPr>
        <w:tab/>
        <w:t xml:space="preserve">Πρόσκληση υποβολής δικαιολογητικών προσωρινού αναδόχου - Δικαιολογητικά </w:t>
      </w:r>
      <w:bookmarkEnd w:id="86"/>
      <w:r w:rsidRPr="001C2D12">
        <w:rPr>
          <w:rFonts w:asciiTheme="minorHAnsi" w:eastAsia="Arial Unicode MS" w:hAnsiTheme="minorHAnsi" w:cstheme="minorHAnsi"/>
          <w:sz w:val="24"/>
          <w:szCs w:val="24"/>
          <w:lang w:val="el-GR"/>
        </w:rPr>
        <w:t>προσωρινού αναδόχου</w:t>
      </w:r>
      <w:bookmarkEnd w:id="87"/>
    </w:p>
    <w:p w:rsidR="005363F3" w:rsidRPr="001C2D12" w:rsidRDefault="005363F3" w:rsidP="001946C2">
      <w:pPr>
        <w:suppressAutoHyphens w:val="0"/>
        <w:autoSpaceDE w:val="0"/>
        <w:autoSpaceDN w:val="0"/>
        <w:adjustRightInd w:val="0"/>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w:t>
      </w:r>
      <w:r w:rsidR="00E12B91" w:rsidRPr="00E12B91">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 xml:space="preserve">και τον καλεί να υποβάλει εντός προθεσμίας, </w:t>
      </w:r>
      <w:r w:rsidRPr="001C2D12">
        <w:rPr>
          <w:rFonts w:asciiTheme="minorHAnsi" w:eastAsia="Arial Unicode MS" w:hAnsiTheme="minorHAnsi" w:cstheme="minorHAnsi"/>
          <w:b/>
          <w:sz w:val="24"/>
          <w:lang w:val="el-GR"/>
        </w:rPr>
        <w:t>δέκα (10) ημερών</w:t>
      </w:r>
      <w:r w:rsidRPr="001C2D12">
        <w:rPr>
          <w:rFonts w:asciiTheme="minorHAnsi" w:eastAsia="Arial Unicode MS" w:hAnsiTheme="minorHAnsi" w:cstheme="minorHAnsi"/>
          <w:sz w:val="24"/>
          <w:lang w:val="el-GR"/>
        </w:rPr>
        <w:t xml:space="preserve"> από την κοινοποίηση της σχετικής</w:t>
      </w:r>
      <w:r w:rsidR="00000CBD" w:rsidRPr="001C2D12">
        <w:rPr>
          <w:rFonts w:asciiTheme="minorHAnsi" w:eastAsia="Arial Unicode MS" w:hAnsiTheme="minorHAnsi" w:cstheme="minorHAnsi"/>
          <w:color w:val="0070C0"/>
          <w:sz w:val="24"/>
          <w:lang w:val="el-GR"/>
        </w:rPr>
        <w:t xml:space="preserve"> </w:t>
      </w:r>
      <w:r w:rsidR="00000CBD" w:rsidRPr="001C2D12">
        <w:rPr>
          <w:rFonts w:asciiTheme="minorHAnsi" w:eastAsia="Arial Unicode MS" w:hAnsiTheme="minorHAnsi" w:cstheme="minorHAnsi"/>
          <w:sz w:val="24"/>
          <w:lang w:val="el-GR"/>
        </w:rPr>
        <w:t>έγγραφης</w:t>
      </w:r>
      <w:r w:rsidRPr="001C2D12">
        <w:rPr>
          <w:rFonts w:asciiTheme="minorHAnsi" w:eastAsia="Arial Unicode MS" w:hAnsiTheme="minorHAnsi" w:cstheme="minorHAnsi"/>
          <w:sz w:val="24"/>
          <w:lang w:val="el-GR"/>
        </w:rPr>
        <w:t xml:space="preserve">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rsidR="005363F3" w:rsidRPr="001C2D12" w:rsidRDefault="005363F3" w:rsidP="001946C2">
      <w:pPr>
        <w:spacing w:after="0"/>
        <w:rPr>
          <w:rFonts w:asciiTheme="minorHAnsi" w:eastAsia="Arial Unicode MS" w:hAnsiTheme="minorHAnsi" w:cstheme="minorHAnsi"/>
          <w:sz w:val="24"/>
          <w:u w:val="single"/>
          <w:lang w:val="el-GR"/>
        </w:rPr>
      </w:pPr>
      <w:r w:rsidRPr="001C2D12">
        <w:rPr>
          <w:rFonts w:asciiTheme="minorHAnsi" w:eastAsia="Arial Unicode MS" w:hAnsiTheme="minorHAnsi" w:cstheme="minorHAnsi"/>
          <w:sz w:val="24"/>
          <w:lang w:val="el-GR"/>
        </w:rPr>
        <w:t xml:space="preserve">Τα εν λόγω δικαιολογητικά, υποβάλλονται από τον προσφέροντα («προσωρινό ανάδοχο»), </w:t>
      </w:r>
      <w:r w:rsidRPr="001C2D12">
        <w:rPr>
          <w:rFonts w:asciiTheme="minorHAnsi" w:eastAsia="Arial Unicode MS" w:hAnsiTheme="minorHAnsi" w:cstheme="minorHAnsi"/>
          <w:b/>
          <w:sz w:val="24"/>
          <w:lang w:val="el-GR"/>
        </w:rPr>
        <w:t>ηλεκτρονικά μέσω του Συστήματος</w:t>
      </w:r>
      <w:r w:rsidRPr="001C2D12">
        <w:rPr>
          <w:rFonts w:asciiTheme="minorHAnsi" w:eastAsia="Arial Unicode MS" w:hAnsiTheme="minorHAnsi" w:cstheme="minorHAnsi"/>
          <w:sz w:val="24"/>
          <w:lang w:val="el-GR"/>
        </w:rPr>
        <w:t>, σε μορφή αρχείων .</w:t>
      </w:r>
      <w:r w:rsidRPr="001C2D12">
        <w:rPr>
          <w:rFonts w:asciiTheme="minorHAnsi" w:eastAsia="Arial Unicode MS" w:hAnsiTheme="minorHAnsi" w:cstheme="minorHAnsi"/>
          <w:sz w:val="24"/>
          <w:lang w:val="en-US"/>
        </w:rPr>
        <w:t>pdf</w:t>
      </w:r>
      <w:r w:rsidRPr="001C2D12">
        <w:rPr>
          <w:rFonts w:asciiTheme="minorHAnsi" w:eastAsia="Arial Unicode MS" w:hAnsiTheme="minorHAnsi" w:cstheme="minorHAnsi"/>
          <w:sz w:val="24"/>
          <w:lang w:val="el-GR"/>
        </w:rPr>
        <w:t xml:space="preserve"> και προσκομίζονται κατά περίπτωση από αυτόν </w:t>
      </w:r>
      <w:r w:rsidRPr="001C2D12">
        <w:rPr>
          <w:rFonts w:asciiTheme="minorHAnsi" w:eastAsia="Arial Unicode MS" w:hAnsiTheme="minorHAnsi" w:cstheme="minorHAnsi"/>
          <w:b/>
          <w:sz w:val="24"/>
          <w:lang w:val="el-GR"/>
        </w:rPr>
        <w:t>εντός τριών (3) εργάσιμων ημερών από την ημερομηνία υποβολής τους</w:t>
      </w:r>
      <w:r w:rsidR="00502502" w:rsidRPr="001C2D12">
        <w:rPr>
          <w:rFonts w:asciiTheme="minorHAnsi" w:eastAsia="Arial Unicode MS" w:hAnsiTheme="minorHAnsi" w:cstheme="minorHAnsi"/>
          <w:sz w:val="24"/>
          <w:lang w:val="el-GR"/>
        </w:rPr>
        <w:t xml:space="preserve">, κατά τις διατάξεις του ν. 4250/2014 (Α’ 94). </w:t>
      </w:r>
      <w:r w:rsidR="00502502" w:rsidRPr="001C2D12">
        <w:rPr>
          <w:rFonts w:asciiTheme="minorHAnsi" w:eastAsia="Arial Unicode MS" w:hAnsiTheme="minorHAnsi" w:cstheme="minorHAnsi"/>
          <w:sz w:val="24"/>
          <w:u w:val="single"/>
          <w:lang w:val="el-GR"/>
        </w:rPr>
        <w:t xml:space="preserve">Ειδικά τα αποδεικτικά, τα οποία αποτελούν ιδιωτικά έγγραφα, μπορεί να γίνονται αποδεκτά και σε απλή φωτοτυπία, εφόσον συνυποβάλλεται </w:t>
      </w:r>
      <w:r w:rsidR="00502502" w:rsidRPr="001C2D12">
        <w:rPr>
          <w:rFonts w:asciiTheme="minorHAnsi" w:eastAsia="Arial Unicode MS" w:hAnsiTheme="minorHAnsi" w:cstheme="minorHAnsi"/>
          <w:b/>
          <w:sz w:val="24"/>
          <w:u w:val="single"/>
          <w:lang w:val="el-GR"/>
        </w:rPr>
        <w:t>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sidR="00C04754">
        <w:rPr>
          <w:rFonts w:asciiTheme="minorHAnsi" w:eastAsia="Arial Unicode MS" w:hAnsiTheme="minorHAnsi" w:cstheme="minorHAnsi"/>
          <w:b/>
          <w:sz w:val="24"/>
          <w:u w:val="single"/>
          <w:lang w:val="el-GR"/>
        </w:rPr>
        <w:t>.</w:t>
      </w:r>
      <w:r w:rsidRPr="001C2D12">
        <w:rPr>
          <w:rFonts w:asciiTheme="minorHAnsi" w:eastAsia="Arial Unicode MS" w:hAnsiTheme="minorHAnsi" w:cstheme="minorHAnsi"/>
          <w:sz w:val="24"/>
          <w:u w:val="single"/>
          <w:lang w:val="el-GR"/>
        </w:rPr>
        <w:t xml:space="preserve"> Όταν υπογράφονται από τον ίδιο φέρουν ηλεκτρονική υπογραφή.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61719A" w:rsidRPr="001C2D12" w:rsidRDefault="0061719A" w:rsidP="0061719A">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Αν δεν προσκομισθούν τα παραπάνω δικαιολογητικά ή υπάρχουν ελλείψεις σε αυτά που υποβλήθηκαν και ο προσωρινός ανάδοχος υποβάλλει εντός </w:t>
      </w:r>
      <w:r w:rsidR="00581F8A" w:rsidRPr="001C2D12">
        <w:rPr>
          <w:rFonts w:asciiTheme="minorHAnsi" w:eastAsia="Arial Unicode MS" w:hAnsiTheme="minorHAnsi" w:cstheme="minorHAnsi"/>
          <w:sz w:val="24"/>
          <w:lang w:val="el-GR"/>
        </w:rPr>
        <w:t xml:space="preserve">της </w:t>
      </w:r>
      <w:r w:rsidRPr="001C2D12">
        <w:rPr>
          <w:rFonts w:asciiTheme="minorHAnsi" w:eastAsia="Arial Unicode MS" w:hAnsiTheme="minorHAnsi" w:cstheme="minorHAnsi"/>
          <w:sz w:val="24"/>
          <w:lang w:val="el-GR"/>
        </w:rPr>
        <w:t xml:space="preserve">προθεσμίας </w:t>
      </w:r>
      <w:r w:rsidR="00581F8A" w:rsidRPr="001C2D12">
        <w:rPr>
          <w:rFonts w:asciiTheme="minorHAnsi" w:eastAsia="Arial Unicode MS" w:hAnsiTheme="minorHAnsi" w:cstheme="minorHAnsi"/>
          <w:sz w:val="24"/>
          <w:lang w:val="el-GR"/>
        </w:rPr>
        <w:t xml:space="preserve">της παρ.5.3.1 του </w:t>
      </w:r>
      <w:r w:rsidR="00581F8A" w:rsidRPr="001C2D12">
        <w:rPr>
          <w:rFonts w:asciiTheme="minorHAnsi" w:eastAsia="Arial Unicode MS" w:hAnsiTheme="minorHAnsi" w:cstheme="minorHAnsi"/>
          <w:sz w:val="24"/>
          <w:lang w:val="el-GR"/>
        </w:rPr>
        <w:lastRenderedPageBreak/>
        <w:t xml:space="preserve">παρόντος, </w:t>
      </w:r>
      <w:r w:rsidRPr="001C2D12">
        <w:rPr>
          <w:rFonts w:asciiTheme="minorHAnsi" w:eastAsia="Arial Unicode MS" w:hAnsiTheme="minorHAnsi" w:cstheme="minorHAnsi"/>
          <w:sz w:val="24"/>
          <w:lang w:val="el-GR"/>
        </w:rPr>
        <w:t>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w:t>
      </w:r>
    </w:p>
    <w:p w:rsidR="00502502" w:rsidRPr="001C2D12" w:rsidRDefault="00502502" w:rsidP="001946C2">
      <w:pPr>
        <w:shd w:val="clear" w:color="auto" w:fill="FFFFFF"/>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Το παρόν εφαρμόζεται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w:t>
      </w:r>
      <w:proofErr w:type="spellStart"/>
      <w:r w:rsidRPr="001C2D12">
        <w:rPr>
          <w:rFonts w:asciiTheme="minorHAnsi" w:eastAsia="Arial Unicode MS" w:hAnsiTheme="minorHAnsi" w:cstheme="minorHAnsi"/>
          <w:sz w:val="24"/>
          <w:lang w:val="el-GR"/>
        </w:rPr>
        <w:t>κατ΄</w:t>
      </w:r>
      <w:proofErr w:type="spellEnd"/>
      <w:r w:rsidRPr="001C2D12">
        <w:rPr>
          <w:rFonts w:asciiTheme="minorHAnsi" w:eastAsia="Arial Unicode MS" w:hAnsiTheme="minorHAnsi" w:cstheme="minorHAnsi"/>
          <w:sz w:val="24"/>
          <w:lang w:val="el-GR"/>
        </w:rPr>
        <w:t xml:space="preserve"> εφαρμογή της διάταξης του άρθρου 79 παρ. 5 </w:t>
      </w:r>
      <w:proofErr w:type="spellStart"/>
      <w:r w:rsidRPr="001C2D12">
        <w:rPr>
          <w:rFonts w:asciiTheme="minorHAnsi" w:eastAsia="Arial Unicode MS" w:hAnsiTheme="minorHAnsi" w:cstheme="minorHAnsi"/>
          <w:sz w:val="24"/>
          <w:lang w:val="el-GR"/>
        </w:rPr>
        <w:t>εδαφ</w:t>
      </w:r>
      <w:proofErr w:type="spellEnd"/>
      <w:r w:rsidRPr="001C2D12">
        <w:rPr>
          <w:rFonts w:asciiTheme="minorHAnsi" w:eastAsia="Arial Unicode MS" w:hAnsiTheme="minorHAnsi" w:cstheme="minorHAnsi"/>
          <w:sz w:val="24"/>
          <w:lang w:val="el-GR"/>
        </w:rPr>
        <w:t>. α’ του ν. 4412/2016</w:t>
      </w:r>
      <w:r w:rsidR="00581F8A" w:rsidRPr="001C2D12">
        <w:rPr>
          <w:rFonts w:asciiTheme="minorHAnsi" w:eastAsia="Arial Unicode MS" w:hAnsiTheme="minorHAnsi" w:cstheme="minorHAnsi"/>
          <w:sz w:val="24"/>
          <w:lang w:val="el-GR"/>
        </w:rPr>
        <w:t>, τηρουμένων των αρχών της ίσης μεταχείρισης και της διαφάνειας.</w:t>
      </w:r>
      <w:r w:rsidRPr="001C2D12">
        <w:rPr>
          <w:rFonts w:asciiTheme="minorHAnsi" w:eastAsia="Arial Unicode MS" w:hAnsiTheme="minorHAnsi" w:cstheme="minorHAnsi"/>
          <w:sz w:val="24"/>
          <w:lang w:val="el-GR"/>
        </w:rPr>
        <w:t>, τηρουμένων</w:t>
      </w:r>
      <w:r w:rsidRPr="001C2D12">
        <w:rPr>
          <w:rFonts w:asciiTheme="minorHAnsi" w:eastAsia="Arial Unicode MS" w:hAnsiTheme="minorHAnsi" w:cstheme="minorHAnsi"/>
          <w:color w:val="FFFFFF"/>
          <w:sz w:val="24"/>
          <w:lang w:val="el-GR"/>
        </w:rPr>
        <w:t xml:space="preserve"> των αρχών της ίσης μεταχείρισης και της διαφάνειας</w:t>
      </w:r>
    </w:p>
    <w:p w:rsidR="005363F3" w:rsidRPr="001C2D12" w:rsidRDefault="005363F3" w:rsidP="001946C2">
      <w:pPr>
        <w:shd w:val="clear" w:color="auto" w:fill="FFFFFF"/>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Όσοι </w:t>
      </w:r>
      <w:r w:rsidR="0061719A" w:rsidRPr="001C2D12">
        <w:rPr>
          <w:rFonts w:asciiTheme="minorHAnsi" w:eastAsia="Arial Unicode MS" w:hAnsiTheme="minorHAnsi" w:cstheme="minorHAnsi"/>
          <w:sz w:val="24"/>
          <w:lang w:val="el-GR"/>
        </w:rPr>
        <w:t>δεν έχουν αποκλειστεί οριστικά</w:t>
      </w:r>
      <w:r w:rsidR="0061719A" w:rsidRPr="001C2D12">
        <w:rPr>
          <w:rFonts w:asciiTheme="minorHAnsi" w:eastAsia="Arial Unicode MS" w:hAnsiTheme="minorHAnsi" w:cstheme="minorHAnsi"/>
          <w:color w:val="0070C0"/>
          <w:sz w:val="24"/>
          <w:lang w:val="el-GR"/>
        </w:rPr>
        <w:t xml:space="preserve"> </w:t>
      </w:r>
      <w:r w:rsidRPr="001C2D12">
        <w:rPr>
          <w:rFonts w:asciiTheme="minorHAnsi" w:eastAsia="Arial Unicode MS" w:hAnsiTheme="minorHAnsi" w:cstheme="minorHAnsi"/>
          <w:sz w:val="24"/>
          <w:lang w:val="el-GR"/>
        </w:rPr>
        <w:t>λαμβάνουν γνώση των παραπάνω δικαιολογητικών που κατατέθηκαν.</w:t>
      </w:r>
    </w:p>
    <w:p w:rsidR="005363F3" w:rsidRPr="001C2D12" w:rsidRDefault="005363F3" w:rsidP="001946C2">
      <w:pPr>
        <w:shd w:val="clear" w:color="auto" w:fill="FFFFFF"/>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5363F3" w:rsidRPr="001C2D12" w:rsidRDefault="005363F3" w:rsidP="001946C2">
      <w:pPr>
        <w:shd w:val="clear" w:color="auto" w:fill="FFFFFF"/>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 xml:space="preserve">i) </w:t>
      </w:r>
      <w:r w:rsidRPr="001C2D12">
        <w:rPr>
          <w:rFonts w:asciiTheme="minorHAnsi" w:eastAsia="Arial Unicode MS" w:hAnsiTheme="minorHAnsi" w:cstheme="minorHAnsi"/>
          <w:sz w:val="24"/>
          <w:lang w:val="el-GR"/>
        </w:rPr>
        <w:t xml:space="preserve"> κατά τον έλεγχο των παραπάνω δικαιολογητικών διαπιστωθεί ότι τα στοιχεία που δηλώθηκαν με το Ευρωπαϊκό Ενιαίο Έγγραφο Σύμβασης, είναι ψευδή ή ανακριβή, ή </w:t>
      </w:r>
    </w:p>
    <w:p w:rsidR="005363F3" w:rsidRPr="001C2D12" w:rsidRDefault="005363F3" w:rsidP="001946C2">
      <w:pPr>
        <w:shd w:val="clear" w:color="auto" w:fill="FFFFFF"/>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ii)</w:t>
      </w:r>
      <w:r w:rsidRPr="001C2D12">
        <w:rPr>
          <w:rFonts w:asciiTheme="minorHAnsi" w:eastAsia="Arial Unicode MS" w:hAnsiTheme="minorHAnsi" w:cstheme="minorHAnsi"/>
          <w:sz w:val="24"/>
          <w:lang w:val="el-GR"/>
        </w:rPr>
        <w:t xml:space="preserve"> δεν υποβληθούν στο προκαθορισμένο χρονικό διάστημα τα απαιτούμενα πρωτότυπα ή αντίγραφα των παραπάνω δικαιολογητικών ή </w:t>
      </w:r>
    </w:p>
    <w:p w:rsidR="005363F3" w:rsidRPr="001C2D12" w:rsidRDefault="005363F3" w:rsidP="001946C2">
      <w:pPr>
        <w:shd w:val="clear" w:color="auto" w:fill="FFFFFF"/>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iii)</w:t>
      </w:r>
      <w:r w:rsidRPr="001C2D12">
        <w:rPr>
          <w:rFonts w:asciiTheme="minorHAnsi" w:eastAsia="Arial Unicode MS" w:hAnsiTheme="minorHAnsi" w:cstheme="minorHAnsi"/>
          <w:sz w:val="24"/>
          <w:lang w:val="el-GR"/>
        </w:rPr>
        <w:t xml:space="preserve">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w:t>
      </w:r>
      <w:proofErr w:type="spellStart"/>
      <w:r w:rsidRPr="001C2D12">
        <w:rPr>
          <w:rFonts w:asciiTheme="minorHAnsi" w:eastAsia="Arial Unicode MS" w:hAnsiTheme="minorHAnsi" w:cstheme="minorHAnsi"/>
          <w:sz w:val="24"/>
          <w:lang w:val="el-GR"/>
        </w:rPr>
        <w:t>οψιγενείς</w:t>
      </w:r>
      <w:proofErr w:type="spellEnd"/>
      <w:r w:rsidRPr="001C2D12">
        <w:rPr>
          <w:rFonts w:asciiTheme="minorHAnsi" w:eastAsia="Arial Unicode MS" w:hAnsiTheme="minorHAnsi" w:cstheme="minorHAnsi"/>
          <w:sz w:val="24"/>
          <w:lang w:val="el-GR"/>
        </w:rPr>
        <w:t xml:space="preserve"> μεταβολές), δεν καταπίπτει υπέρ της αναθέτουσας αρχής η εγγύηση συμμετοχής του.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Αν κανένας από τους προσφέροντες δεν υποβάλλει αληθή ή ακριβή δήλωση </w:t>
      </w:r>
      <w:r w:rsidRPr="001C2D12">
        <w:rPr>
          <w:rFonts w:asciiTheme="minorHAnsi" w:eastAsia="Arial Unicode MS" w:hAnsiTheme="minorHAnsi" w:cstheme="minorHAnsi"/>
          <w:b/>
          <w:sz w:val="24"/>
          <w:lang w:val="el-GR"/>
        </w:rPr>
        <w:t>ή</w:t>
      </w:r>
      <w:r w:rsidRPr="001C2D12">
        <w:rPr>
          <w:rFonts w:asciiTheme="minorHAnsi" w:eastAsia="Arial Unicode MS" w:hAnsiTheme="minorHAnsi" w:cstheme="minorHAnsi"/>
          <w:sz w:val="24"/>
          <w:lang w:val="el-GR"/>
        </w:rPr>
        <w:t xml:space="preserve"> δεν προσκομίσει ένα ή περισσότερα από τα απαιτούμενα δικαιολογητικά </w:t>
      </w:r>
      <w:r w:rsidRPr="001C2D12">
        <w:rPr>
          <w:rFonts w:asciiTheme="minorHAnsi" w:eastAsia="Arial Unicode MS" w:hAnsiTheme="minorHAnsi" w:cstheme="minorHAnsi"/>
          <w:b/>
          <w:sz w:val="24"/>
          <w:lang w:val="el-GR"/>
        </w:rPr>
        <w:t>ή</w:t>
      </w:r>
      <w:r w:rsidRPr="001C2D12">
        <w:rPr>
          <w:rFonts w:asciiTheme="minorHAnsi" w:eastAsia="Arial Unicode MS" w:hAnsiTheme="minorHAnsi" w:cstheme="minorHAnsi"/>
          <w:sz w:val="24"/>
          <w:lang w:val="el-GR"/>
        </w:rPr>
        <w:t xml:space="preserve"> δεν αποδείξει ότι πληροί τα κριτήρια ποιοτικής επιλογής σύμφωνα με τις παραγράφους 2.2.4-2.2.8 της παρούσας διακήρυξης, η διαδικασία ματαιώνεται. </w:t>
      </w:r>
    </w:p>
    <w:p w:rsidR="005363F3" w:rsidRPr="001C2D12" w:rsidRDefault="005363F3" w:rsidP="001946C2">
      <w:pPr>
        <w:shd w:val="clear" w:color="auto" w:fill="FFFFFF"/>
        <w:spacing w:after="0"/>
        <w:rPr>
          <w:rFonts w:asciiTheme="minorHAnsi" w:eastAsia="Arial Unicode MS" w:hAnsiTheme="minorHAnsi" w:cstheme="minorHAnsi"/>
          <w:color w:val="000000" w:themeColor="text1"/>
          <w:sz w:val="24"/>
          <w:lang w:val="el-GR"/>
        </w:rPr>
      </w:pPr>
      <w:r w:rsidRPr="001C2D12">
        <w:rPr>
          <w:rFonts w:asciiTheme="minorHAnsi" w:eastAsia="Arial Unicode MS" w:hAnsiTheme="minorHAnsi" w:cstheme="minorHAnsi"/>
          <w:sz w:val="24"/>
          <w:lang w:val="el-GR"/>
        </w:rPr>
        <w:t xml:space="preserve">Η διαδικασία ελέγχου των παραπάνω δικαιολογητικών ολοκληρώνεται με τη σύνταξη πρακτικού από την Επιτροπή του Διαγωνισμού </w:t>
      </w:r>
      <w:r w:rsidR="0061719A" w:rsidRPr="001C2D12">
        <w:rPr>
          <w:rFonts w:asciiTheme="minorHAnsi" w:eastAsia="Arial Unicode MS" w:hAnsiTheme="minorHAnsi" w:cstheme="minorHAnsi"/>
          <w:sz w:val="24"/>
          <w:lang w:val="el-GR"/>
        </w:rPr>
        <w:t xml:space="preserve">στο οποίο αναγράφεται η τυχόν συμπλήρωση δικαιολογητικών κατά τα οριζόμενα ανωτέρω </w:t>
      </w:r>
      <w:r w:rsidRPr="001C2D12">
        <w:rPr>
          <w:rFonts w:asciiTheme="minorHAnsi" w:eastAsia="Arial Unicode MS" w:hAnsiTheme="minorHAnsi" w:cstheme="minorHAnsi"/>
          <w:sz w:val="24"/>
          <w:lang w:val="el-GR"/>
        </w:rPr>
        <w:t>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w:t>
      </w:r>
      <w:r w:rsidR="00142DCC" w:rsidRPr="001C2D12">
        <w:rPr>
          <w:rFonts w:asciiTheme="minorHAnsi" w:eastAsia="Arial Unicode MS" w:hAnsiTheme="minorHAnsi" w:cstheme="minorHAnsi"/>
          <w:color w:val="00B050"/>
          <w:sz w:val="24"/>
          <w:lang w:val="el-GR"/>
        </w:rPr>
        <w:t xml:space="preserve">. </w:t>
      </w:r>
      <w:r w:rsidRPr="001C2D12">
        <w:rPr>
          <w:rFonts w:asciiTheme="minorHAnsi" w:eastAsia="Arial Unicode MS" w:hAnsiTheme="minorHAnsi" w:cstheme="minorHAnsi"/>
          <w:color w:val="000000" w:themeColor="text1"/>
          <w:sz w:val="24"/>
          <w:lang w:val="el-GR"/>
        </w:rPr>
        <w:t xml:space="preserve">Επισημαίνεται ότι, η αρμόδια επιτροπή του διαγωνισμού, με αιτιολογημένη εισήγησή της, μπορεί να προτείνει την </w:t>
      </w:r>
      <w:r w:rsidRPr="001C2D12">
        <w:rPr>
          <w:rFonts w:asciiTheme="minorHAnsi" w:eastAsia="Arial Unicode MS" w:hAnsiTheme="minorHAnsi" w:cstheme="minorHAnsi"/>
          <w:sz w:val="24"/>
          <w:lang w:val="el-GR"/>
        </w:rPr>
        <w:t xml:space="preserve">κατακύρωση </w:t>
      </w:r>
      <w:r w:rsidR="00142DCC" w:rsidRPr="001C2D12">
        <w:rPr>
          <w:rFonts w:asciiTheme="minorHAnsi" w:eastAsia="Arial Unicode MS" w:hAnsiTheme="minorHAnsi" w:cstheme="minorHAnsi"/>
          <w:sz w:val="24"/>
          <w:lang w:val="el-GR"/>
        </w:rPr>
        <w:t xml:space="preserve">της σύμβασης για </w:t>
      </w:r>
      <w:r w:rsidR="00CA3AE3" w:rsidRPr="001C2D12">
        <w:rPr>
          <w:rFonts w:asciiTheme="minorHAnsi" w:eastAsia="Arial Unicode MS" w:hAnsiTheme="minorHAnsi" w:cstheme="minorHAnsi"/>
          <w:sz w:val="24"/>
          <w:lang w:val="el-GR"/>
        </w:rPr>
        <w:t>ολόκληρη</w:t>
      </w:r>
      <w:r w:rsidR="00CA3AE3" w:rsidRPr="001C2D12">
        <w:rPr>
          <w:rFonts w:asciiTheme="minorHAnsi" w:eastAsia="Arial Unicode MS" w:hAnsiTheme="minorHAnsi" w:cstheme="minorHAnsi"/>
          <w:color w:val="000000" w:themeColor="text1"/>
          <w:sz w:val="24"/>
          <w:lang w:val="el-GR"/>
        </w:rPr>
        <w:t xml:space="preserve"> ή μεγαλύτερη ή μικρότερη ποσότητα κατά ποσοστό στα εκατό και ως εξής: ποσοστό 15% στην περίπτωση της μεγαλύτερης ποσότητας και ποσοστό 50% στην περίπτωση μικρότερης ποσότητας. </w:t>
      </w:r>
      <w:r w:rsidRPr="001C2D12">
        <w:rPr>
          <w:rFonts w:asciiTheme="minorHAnsi" w:eastAsia="Arial Unicode MS" w:hAnsiTheme="minorHAnsi" w:cstheme="minorHAnsi"/>
          <w:color w:val="000000" w:themeColor="text1"/>
          <w:sz w:val="24"/>
          <w:lang w:val="el-GR"/>
        </w:rPr>
        <w:t xml:space="preserve">Για κατακύρωση μέρους της ποσότητας κάτω του καθοριζομένου </w:t>
      </w:r>
      <w:r w:rsidR="00B0528F" w:rsidRPr="001C2D12">
        <w:rPr>
          <w:rFonts w:asciiTheme="minorHAnsi" w:eastAsia="Arial Unicode MS" w:hAnsiTheme="minorHAnsi" w:cstheme="minorHAnsi"/>
          <w:color w:val="000000" w:themeColor="text1"/>
          <w:sz w:val="24"/>
          <w:lang w:val="el-GR"/>
        </w:rPr>
        <w:t>ως ανωτέρω</w:t>
      </w:r>
      <w:r w:rsidRPr="001C2D12">
        <w:rPr>
          <w:rFonts w:asciiTheme="minorHAnsi" w:eastAsia="Arial Unicode MS" w:hAnsiTheme="minorHAnsi" w:cstheme="minorHAnsi"/>
          <w:color w:val="000000" w:themeColor="text1"/>
          <w:sz w:val="24"/>
          <w:lang w:val="el-GR"/>
        </w:rPr>
        <w:t xml:space="preserve"> ποσοστού, απαιτείται προηγούμενη αποδοχή από τον προσωρινό ανάδοχο.</w:t>
      </w:r>
    </w:p>
    <w:p w:rsidR="005363F3" w:rsidRPr="001C2D12" w:rsidRDefault="005363F3" w:rsidP="001946C2">
      <w:pPr>
        <w:shd w:val="clear" w:color="auto" w:fill="FFFFFF"/>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68273A" w:rsidRPr="001C2D12" w:rsidRDefault="0068273A" w:rsidP="001946C2">
      <w:pPr>
        <w:shd w:val="clear" w:color="auto" w:fill="FFFFFF"/>
        <w:spacing w:after="0"/>
        <w:rPr>
          <w:rFonts w:asciiTheme="minorHAnsi" w:eastAsia="Arial Unicode MS" w:hAnsiTheme="minorHAnsi" w:cstheme="minorHAnsi"/>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i/>
          <w:color w:val="5B9BD5"/>
          <w:sz w:val="24"/>
          <w:szCs w:val="24"/>
          <w:lang w:val="el-GR" w:eastAsia="el-GR"/>
        </w:rPr>
      </w:pPr>
      <w:bookmarkStart w:id="88" w:name="_Toc492539476"/>
      <w:bookmarkStart w:id="89" w:name="_Toc63786558"/>
      <w:r w:rsidRPr="001C2D12">
        <w:rPr>
          <w:rFonts w:asciiTheme="minorHAnsi" w:eastAsia="Arial Unicode MS" w:hAnsiTheme="minorHAnsi" w:cstheme="minorHAnsi"/>
          <w:sz w:val="24"/>
          <w:szCs w:val="24"/>
          <w:lang w:val="el-GR"/>
        </w:rPr>
        <w:lastRenderedPageBreak/>
        <w:t>3.3</w:t>
      </w:r>
      <w:r w:rsidRPr="001C2D12">
        <w:rPr>
          <w:rFonts w:asciiTheme="minorHAnsi" w:eastAsia="Arial Unicode MS" w:hAnsiTheme="minorHAnsi" w:cstheme="minorHAnsi"/>
          <w:sz w:val="24"/>
          <w:szCs w:val="24"/>
          <w:lang w:val="el-GR"/>
        </w:rPr>
        <w:tab/>
        <w:t>Κατακύρωση - σύναψη σύμβασης</w:t>
      </w:r>
      <w:bookmarkEnd w:id="88"/>
      <w:bookmarkEnd w:id="89"/>
      <w:r w:rsidRPr="001C2D12">
        <w:rPr>
          <w:rFonts w:asciiTheme="minorHAnsi" w:eastAsia="Arial Unicode MS" w:hAnsiTheme="minorHAnsi" w:cstheme="minorHAnsi"/>
          <w:sz w:val="24"/>
          <w:szCs w:val="24"/>
          <w:lang w:val="el-GR"/>
        </w:rPr>
        <w:t xml:space="preserve"> </w:t>
      </w:r>
    </w:p>
    <w:p w:rsidR="002B4468" w:rsidRDefault="002B4468" w:rsidP="001946C2">
      <w:pPr>
        <w:spacing w:after="0"/>
        <w:rPr>
          <w:rFonts w:asciiTheme="minorHAnsi" w:eastAsia="Arial Unicode MS" w:hAnsiTheme="minorHAnsi" w:cstheme="minorHAnsi"/>
          <w:color w:val="FF0000"/>
          <w:sz w:val="24"/>
          <w:lang w:val="el-GR"/>
        </w:rPr>
      </w:pPr>
    </w:p>
    <w:p w:rsidR="005363F3" w:rsidRPr="00C76310" w:rsidRDefault="005363F3" w:rsidP="00E12B91">
      <w:pPr>
        <w:spacing w:after="0"/>
        <w:rPr>
          <w:rFonts w:asciiTheme="minorHAnsi" w:eastAsia="Arial Unicode MS" w:hAnsiTheme="minorHAnsi" w:cstheme="minorHAnsi"/>
          <w:color w:val="000000" w:themeColor="text1"/>
          <w:sz w:val="24"/>
          <w:lang w:val="el-GR"/>
        </w:rPr>
      </w:pPr>
      <w:r w:rsidRPr="00C76310">
        <w:rPr>
          <w:rFonts w:asciiTheme="minorHAnsi" w:eastAsia="Arial Unicode MS" w:hAnsiTheme="minorHAnsi" w:cstheme="minorHAnsi"/>
          <w:sz w:val="24"/>
          <w:lang w:val="el-GR"/>
        </w:rPr>
        <w:t xml:space="preserve">Η </w:t>
      </w:r>
      <w:r w:rsidRPr="00C76310">
        <w:rPr>
          <w:rFonts w:asciiTheme="minorHAnsi" w:eastAsia="Arial Unicode MS" w:hAnsiTheme="minorHAnsi" w:cstheme="minorHAnsi"/>
          <w:color w:val="000000" w:themeColor="text1"/>
          <w:sz w:val="24"/>
          <w:lang w:val="el-GR"/>
        </w:rPr>
        <w:t>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w:t>
      </w:r>
      <w:r w:rsidR="00087426" w:rsidRPr="00C76310">
        <w:rPr>
          <w:rFonts w:asciiTheme="minorHAnsi" w:eastAsia="Arial Unicode MS" w:hAnsiTheme="minorHAnsi" w:cstheme="minorHAnsi"/>
          <w:color w:val="000000" w:themeColor="text1"/>
          <w:sz w:val="24"/>
          <w:lang w:val="el-GR"/>
        </w:rPr>
        <w:t xml:space="preserve"> δεν έχει αποκλεισθεί οριστικά</w:t>
      </w:r>
      <w:r w:rsidRPr="00C76310">
        <w:rPr>
          <w:rFonts w:asciiTheme="minorHAnsi" w:eastAsia="Arial Unicode MS" w:hAnsiTheme="minorHAnsi" w:cstheme="minorHAnsi"/>
          <w:color w:val="000000" w:themeColor="text1"/>
          <w:sz w:val="24"/>
          <w:lang w:val="el-GR"/>
        </w:rPr>
        <w:t xml:space="preserve">, εκτός από τον προσωρινό ανάδοχο, ηλεκτρονικά μέσω του συστήματος.  </w:t>
      </w:r>
    </w:p>
    <w:p w:rsidR="00C76310" w:rsidRPr="00C76310" w:rsidRDefault="00903074" w:rsidP="00C76310">
      <w:pPr>
        <w:spacing w:after="0"/>
        <w:rPr>
          <w:rFonts w:asciiTheme="minorHAnsi" w:eastAsia="Arial Unicode MS" w:hAnsiTheme="minorHAnsi" w:cstheme="minorHAnsi"/>
          <w:color w:val="000000" w:themeColor="text1"/>
          <w:sz w:val="24"/>
          <w:lang w:val="el-GR"/>
        </w:rPr>
      </w:pPr>
      <w:r w:rsidRPr="00C76310">
        <w:rPr>
          <w:rFonts w:asciiTheme="minorHAnsi" w:eastAsia="Arial Unicode MS" w:hAnsiTheme="minorHAnsi" w:cstheme="minorHAnsi"/>
          <w:color w:val="000000" w:themeColor="text1"/>
          <w:sz w:val="24"/>
          <w:lang w:val="el-GR"/>
        </w:rPr>
        <w:t xml:space="preserve">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 Τα έννομα αποτελέσματα της απόφασης κατακύρωσης και ιδίως, η σύναψη της σύμβασης επέρχονται εφόσον παρέλθει άπρακτη η προθεσμία </w:t>
      </w:r>
      <w:r w:rsidR="00C76310" w:rsidRPr="00C76310">
        <w:rPr>
          <w:rFonts w:asciiTheme="minorHAnsi" w:eastAsia="Arial Unicode MS" w:hAnsiTheme="minorHAnsi" w:cstheme="minorHAnsi"/>
          <w:color w:val="000000" w:themeColor="text1"/>
          <w:sz w:val="24"/>
          <w:lang w:val="el-GR"/>
        </w:rPr>
        <w:t>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παραγράφου 4 του άρθρου 372 τουν.4412/16.</w:t>
      </w:r>
    </w:p>
    <w:p w:rsidR="005363F3" w:rsidRPr="00C76310" w:rsidRDefault="00EB0F64" w:rsidP="00C76310">
      <w:pPr>
        <w:suppressAutoHyphens w:val="0"/>
        <w:autoSpaceDE w:val="0"/>
        <w:autoSpaceDN w:val="0"/>
        <w:adjustRightInd w:val="0"/>
        <w:rPr>
          <w:rFonts w:asciiTheme="minorHAnsi" w:eastAsia="Arial Unicode MS" w:hAnsiTheme="minorHAnsi" w:cstheme="minorHAnsi"/>
          <w:color w:val="000000" w:themeColor="text1"/>
          <w:sz w:val="24"/>
          <w:lang w:val="el-GR"/>
        </w:rPr>
      </w:pPr>
      <w:r w:rsidRPr="00C76310">
        <w:rPr>
          <w:rFonts w:asciiTheme="minorHAnsi" w:eastAsia="Arial Unicode MS" w:hAnsiTheme="minorHAnsi" w:cstheme="minorHAnsi"/>
          <w:color w:val="000000" w:themeColor="text1"/>
          <w:sz w:val="24"/>
          <w:lang w:val="el-GR"/>
        </w:rPr>
        <w:t>Η</w:t>
      </w:r>
      <w:r w:rsidR="00F90BD5" w:rsidRPr="00C76310">
        <w:rPr>
          <w:rFonts w:asciiTheme="minorHAnsi" w:eastAsia="Arial Unicode MS" w:hAnsiTheme="minorHAnsi" w:cstheme="minorHAnsi"/>
          <w:color w:val="000000" w:themeColor="text1"/>
          <w:sz w:val="24"/>
          <w:lang w:val="el-GR"/>
        </w:rPr>
        <w:t xml:space="preserve"> </w:t>
      </w:r>
      <w:r w:rsidR="005363F3" w:rsidRPr="00C76310">
        <w:rPr>
          <w:rFonts w:asciiTheme="minorHAnsi" w:eastAsia="Arial Unicode MS" w:hAnsiTheme="minorHAnsi" w:cstheme="minorHAnsi"/>
          <w:color w:val="000000" w:themeColor="text1"/>
          <w:sz w:val="24"/>
          <w:lang w:val="el-GR"/>
        </w:rPr>
        <w:t xml:space="preserve">αναθέτουσα αρχή προσκαλεί τον ανάδοχο να προσέλθει για υπογραφή του συμφωνητικού </w:t>
      </w:r>
      <w:r w:rsidR="00B0528F" w:rsidRPr="00C76310">
        <w:rPr>
          <w:rFonts w:asciiTheme="minorHAnsi" w:eastAsia="Arial Unicode MS" w:hAnsiTheme="minorHAnsi" w:cstheme="minorHAnsi"/>
          <w:color w:val="000000" w:themeColor="text1"/>
          <w:sz w:val="24"/>
          <w:lang w:val="el-GR"/>
        </w:rPr>
        <w:t>θέτοντας του προθεσμία που δε μπορεί να υπερβαίνει τις είκοσι</w:t>
      </w:r>
      <w:r w:rsidR="005363F3" w:rsidRPr="00C76310">
        <w:rPr>
          <w:rFonts w:asciiTheme="minorHAnsi" w:eastAsia="Arial Unicode MS" w:hAnsiTheme="minorHAnsi" w:cstheme="minorHAnsi"/>
          <w:color w:val="000000" w:themeColor="text1"/>
          <w:sz w:val="24"/>
          <w:lang w:val="el-GR"/>
        </w:rPr>
        <w:t xml:space="preserve"> (</w:t>
      </w:r>
      <w:r w:rsidR="00B0528F" w:rsidRPr="00C76310">
        <w:rPr>
          <w:rFonts w:asciiTheme="minorHAnsi" w:eastAsia="Arial Unicode MS" w:hAnsiTheme="minorHAnsi" w:cstheme="minorHAnsi"/>
          <w:color w:val="000000" w:themeColor="text1"/>
          <w:sz w:val="24"/>
          <w:lang w:val="el-GR"/>
        </w:rPr>
        <w:t>20</w:t>
      </w:r>
      <w:r w:rsidR="005363F3" w:rsidRPr="00C76310">
        <w:rPr>
          <w:rFonts w:asciiTheme="minorHAnsi" w:eastAsia="Arial Unicode MS" w:hAnsiTheme="minorHAnsi" w:cstheme="minorHAnsi"/>
          <w:color w:val="000000" w:themeColor="text1"/>
          <w:sz w:val="24"/>
          <w:lang w:val="el-GR"/>
        </w:rPr>
        <w:t xml:space="preserve">) </w:t>
      </w:r>
      <w:r w:rsidR="00B0528F" w:rsidRPr="00C76310">
        <w:rPr>
          <w:rFonts w:asciiTheme="minorHAnsi" w:eastAsia="Arial Unicode MS" w:hAnsiTheme="minorHAnsi" w:cstheme="minorHAnsi"/>
          <w:color w:val="000000" w:themeColor="text1"/>
          <w:sz w:val="24"/>
          <w:lang w:val="el-GR"/>
        </w:rPr>
        <w:t>ημέρες</w:t>
      </w:r>
      <w:r w:rsidR="005363F3" w:rsidRPr="00C76310">
        <w:rPr>
          <w:rFonts w:asciiTheme="minorHAnsi" w:eastAsia="Arial Unicode MS" w:hAnsiTheme="minorHAnsi" w:cstheme="minorHAnsi"/>
          <w:color w:val="000000" w:themeColor="text1"/>
          <w:sz w:val="24"/>
          <w:lang w:val="el-GR"/>
        </w:rPr>
        <w:t xml:space="preserve"> από την κοινοποίηση της σχετικής ειδικής πρόσκλησης. Το συμφωνητικό έχει αποδεικτικό χαρακτήρα. </w:t>
      </w:r>
    </w:p>
    <w:p w:rsidR="00F90BD5" w:rsidRPr="00903074" w:rsidRDefault="00F90BD5" w:rsidP="00E12B91">
      <w:pPr>
        <w:spacing w:after="0"/>
        <w:rPr>
          <w:rFonts w:asciiTheme="minorHAnsi" w:eastAsia="Arial Unicode MS" w:hAnsiTheme="minorHAnsi" w:cstheme="minorHAnsi"/>
          <w:sz w:val="24"/>
          <w:lang w:val="el-GR"/>
        </w:rPr>
      </w:pPr>
      <w:r w:rsidRPr="00C76310">
        <w:rPr>
          <w:rFonts w:asciiTheme="minorHAnsi" w:eastAsia="Arial Unicode MS" w:hAnsiTheme="minorHAnsi" w:cstheme="minorHAnsi"/>
          <w:color w:val="000000" w:themeColor="text1"/>
          <w:sz w:val="24"/>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ακολουθείται η </w:t>
      </w:r>
      <w:r w:rsidR="00175F29" w:rsidRPr="00C76310">
        <w:rPr>
          <w:rFonts w:asciiTheme="minorHAnsi" w:eastAsia="Arial Unicode MS" w:hAnsiTheme="minorHAnsi" w:cstheme="minorHAnsi"/>
          <w:color w:val="000000" w:themeColor="text1"/>
          <w:sz w:val="24"/>
          <w:lang w:val="el-GR"/>
        </w:rPr>
        <w:t xml:space="preserve">ίδια ως άνω </w:t>
      </w:r>
      <w:r w:rsidRPr="00C76310">
        <w:rPr>
          <w:rFonts w:asciiTheme="minorHAnsi" w:eastAsia="Arial Unicode MS" w:hAnsiTheme="minorHAnsi" w:cstheme="minorHAnsi"/>
          <w:color w:val="000000" w:themeColor="text1"/>
          <w:sz w:val="24"/>
          <w:lang w:val="el-GR"/>
        </w:rPr>
        <w:t>διαδικασία για τον προσφέροντα που υπέβαλε την αμέσως επόμενη πλέον συμφέρουσα από οικονομική άποψη</w:t>
      </w:r>
      <w:r w:rsidRPr="00C76310">
        <w:rPr>
          <w:rFonts w:asciiTheme="minorHAnsi" w:eastAsia="Arial Unicode MS" w:hAnsiTheme="minorHAnsi" w:cstheme="minorHAnsi"/>
          <w:sz w:val="24"/>
          <w:lang w:val="el-GR"/>
        </w:rPr>
        <w:t xml:space="preserve"> προσφορά.</w:t>
      </w:r>
      <w:r w:rsidRPr="00903074">
        <w:rPr>
          <w:rFonts w:asciiTheme="minorHAnsi" w:eastAsia="Arial Unicode MS" w:hAnsiTheme="minorHAnsi" w:cstheme="minorHAnsi"/>
          <w:sz w:val="24"/>
          <w:lang w:val="el-GR"/>
        </w:rPr>
        <w:t xml:space="preserve"> </w:t>
      </w:r>
    </w:p>
    <w:p w:rsidR="005363F3" w:rsidRPr="001C2D12" w:rsidRDefault="005363F3" w:rsidP="00903074">
      <w:pPr>
        <w:spacing w:after="0" w:line="360" w:lineRule="auto"/>
        <w:rPr>
          <w:rFonts w:asciiTheme="minorHAnsi" w:eastAsia="Arial Unicode MS" w:hAnsiTheme="minorHAnsi" w:cstheme="minorHAnsi"/>
          <w:sz w:val="24"/>
          <w:lang w:val="el-GR"/>
        </w:rPr>
      </w:pPr>
    </w:p>
    <w:p w:rsidR="005363F3" w:rsidRPr="00903074" w:rsidRDefault="005363F3" w:rsidP="00903074">
      <w:pPr>
        <w:pStyle w:val="20"/>
        <w:pBdr>
          <w:top w:val="none" w:sz="0" w:space="0" w:color="auto"/>
          <w:left w:val="none" w:sz="0" w:space="0" w:color="auto"/>
          <w:bottom w:val="single" w:sz="12" w:space="0" w:color="000080"/>
          <w:right w:val="none" w:sz="0" w:space="0" w:color="auto"/>
        </w:pBdr>
        <w:spacing w:before="0" w:after="0" w:line="360" w:lineRule="auto"/>
        <w:ind w:left="207"/>
        <w:rPr>
          <w:rFonts w:asciiTheme="minorHAnsi" w:eastAsia="Arial Unicode MS" w:hAnsiTheme="minorHAnsi" w:cstheme="minorHAnsi"/>
          <w:color w:val="auto"/>
          <w:sz w:val="24"/>
          <w:szCs w:val="24"/>
          <w:lang w:val="el-GR"/>
        </w:rPr>
      </w:pPr>
      <w:bookmarkStart w:id="90" w:name="_Toc492539477"/>
      <w:bookmarkStart w:id="91" w:name="_Toc63786559"/>
      <w:r w:rsidRPr="00C8328B">
        <w:rPr>
          <w:rFonts w:asciiTheme="minorHAnsi" w:eastAsia="Arial Unicode MS" w:hAnsiTheme="minorHAnsi" w:cstheme="minorHAnsi"/>
          <w:color w:val="auto"/>
          <w:sz w:val="24"/>
          <w:szCs w:val="24"/>
          <w:lang w:val="el-GR"/>
        </w:rPr>
        <w:t>3.4</w:t>
      </w:r>
      <w:r w:rsidRPr="00C8328B">
        <w:rPr>
          <w:rFonts w:asciiTheme="minorHAnsi" w:eastAsia="Arial Unicode MS" w:hAnsiTheme="minorHAnsi" w:cstheme="minorHAnsi"/>
          <w:color w:val="auto"/>
          <w:sz w:val="24"/>
          <w:szCs w:val="24"/>
          <w:lang w:val="el-GR"/>
        </w:rPr>
        <w:tab/>
      </w:r>
      <w:bookmarkEnd w:id="90"/>
      <w:r w:rsidR="00C3597E" w:rsidRPr="00C8328B">
        <w:rPr>
          <w:rFonts w:ascii="Tahoma" w:eastAsia="Arial Unicode MS" w:hAnsi="Tahoma" w:cs="Tahoma"/>
          <w:szCs w:val="22"/>
          <w:lang w:val="el-GR"/>
        </w:rPr>
        <w:t>Προδικαστικές Προσφυγές - Προσωρινή Δικαστική Προστασία</w:t>
      </w:r>
      <w:bookmarkEnd w:id="91"/>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 xml:space="preserve">Κάθε ενδιαφερόμενος, ο οποίος έχει ή είχε συμφέρον να του ανατεθεί η συγκεκριμένη σύμβαση και έχει ή είχε υποστεί ή ενδέχεται να υποστεί ζημιά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w:t>
      </w:r>
      <w:r w:rsidRPr="00BB48F0">
        <w:rPr>
          <w:rFonts w:eastAsia="Arial Unicode MS"/>
          <w:b/>
          <w:sz w:val="23"/>
          <w:szCs w:val="23"/>
          <w:lang w:val="el-GR"/>
        </w:rPr>
        <w:t>προδικαστική προσφυγή</w:t>
      </w:r>
      <w:r w:rsidRPr="00BB48F0">
        <w:rPr>
          <w:rFonts w:eastAsia="Arial Unicode MS"/>
          <w:sz w:val="23"/>
          <w:szCs w:val="23"/>
          <w:lang w:val="el-GR"/>
        </w:rPr>
        <w:t xml:space="preserve"> </w:t>
      </w:r>
      <w:r w:rsidRPr="00BB48F0">
        <w:rPr>
          <w:rFonts w:eastAsia="Arial Unicode MS"/>
          <w:b/>
          <w:sz w:val="23"/>
          <w:szCs w:val="23"/>
          <w:lang w:val="el-GR"/>
        </w:rPr>
        <w:t>ενώπιον της Αρχής Εξέτασης Προδικαστικών Προσφυγών (ΑΕΠΠ)</w:t>
      </w:r>
      <w:r w:rsidRPr="00BB48F0">
        <w:rPr>
          <w:rStyle w:val="ab"/>
          <w:rFonts w:eastAsia="Arial Unicode MS" w:cs="Calibri"/>
          <w:b/>
          <w:sz w:val="23"/>
          <w:szCs w:val="23"/>
          <w:lang w:val="el-GR"/>
        </w:rPr>
        <w:footnoteReference w:id="12"/>
      </w:r>
      <w:r w:rsidRPr="00BB48F0">
        <w:rPr>
          <w:rFonts w:eastAsia="Arial Unicode MS"/>
          <w:b/>
          <w:sz w:val="23"/>
          <w:szCs w:val="23"/>
          <w:lang w:val="el-GR"/>
        </w:rPr>
        <w:t xml:space="preserve"> </w:t>
      </w:r>
      <w:r w:rsidRPr="00BB48F0">
        <w:rPr>
          <w:rFonts w:eastAsia="Arial Unicode MS"/>
          <w:sz w:val="23"/>
          <w:szCs w:val="23"/>
          <w:lang w:val="el-GR"/>
        </w:rPr>
        <w:t>κατά της σχετικής πράξης ή παράλειψης της αναθέτουσας αρχής, προσδιορίζοντας ειδικώς τις νομικώς και πραγματικές αιτιάσεις που δικαιολογούν το αίτημά του. Σε περίπτωση προσφυγής κατά πράξης της αναθέτουσας αρχής η προθεσμία για την άσκηση της προδικαστικής προσφυγής είναι :</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w:t>
      </w:r>
      <w:r w:rsidRPr="00BB48F0">
        <w:rPr>
          <w:rFonts w:eastAsia="Arial Unicode MS"/>
          <w:b/>
          <w:sz w:val="23"/>
          <w:szCs w:val="23"/>
          <w:lang w:val="el-GR"/>
        </w:rPr>
        <w:t xml:space="preserve">α) δέκα (10) ημέρες </w:t>
      </w:r>
      <w:r w:rsidRPr="00BB48F0">
        <w:rPr>
          <w:rFonts w:eastAsia="Arial Unicode MS"/>
          <w:sz w:val="23"/>
          <w:szCs w:val="23"/>
          <w:lang w:val="el-GR"/>
        </w:rPr>
        <w:t xml:space="preserve">από την κοινοποίηση της </w:t>
      </w:r>
      <w:proofErr w:type="spellStart"/>
      <w:r w:rsidRPr="00BB48F0">
        <w:rPr>
          <w:rFonts w:eastAsia="Arial Unicode MS"/>
          <w:sz w:val="23"/>
          <w:szCs w:val="23"/>
          <w:lang w:val="el-GR"/>
        </w:rPr>
        <w:t>προσβαλόμενης</w:t>
      </w:r>
      <w:proofErr w:type="spellEnd"/>
      <w:r w:rsidRPr="00BB48F0">
        <w:rPr>
          <w:rFonts w:eastAsia="Arial Unicode MS"/>
          <w:sz w:val="23"/>
          <w:szCs w:val="23"/>
          <w:lang w:val="el-GR"/>
        </w:rPr>
        <w:t xml:space="preserve"> πράξης στον ενδιαφερόμενο οικονομικό φορέα αν η πράξη κοινοποιήθηκε με ηλεκτρονικά μέσα ή </w:t>
      </w:r>
      <w:proofErr w:type="spellStart"/>
      <w:r w:rsidRPr="00BB48F0">
        <w:rPr>
          <w:rFonts w:eastAsia="Arial Unicode MS"/>
          <w:sz w:val="23"/>
          <w:szCs w:val="23"/>
          <w:lang w:val="el-GR"/>
        </w:rPr>
        <w:t>τηλεμοιοτυπία</w:t>
      </w:r>
      <w:proofErr w:type="spellEnd"/>
      <w:r w:rsidRPr="00BB48F0">
        <w:rPr>
          <w:rFonts w:eastAsia="Arial Unicode MS"/>
          <w:sz w:val="23"/>
          <w:szCs w:val="23"/>
          <w:lang w:val="el-GR"/>
        </w:rPr>
        <w:t xml:space="preserve"> ή</w:t>
      </w:r>
    </w:p>
    <w:p w:rsidR="00C3597E" w:rsidRPr="00BB48F0" w:rsidRDefault="00C3597E" w:rsidP="00C3597E">
      <w:pPr>
        <w:spacing w:after="0"/>
        <w:rPr>
          <w:rFonts w:eastAsia="Arial Unicode MS"/>
          <w:sz w:val="23"/>
          <w:szCs w:val="23"/>
          <w:lang w:val="el-GR"/>
        </w:rPr>
      </w:pPr>
      <w:r w:rsidRPr="00BB48F0">
        <w:rPr>
          <w:rFonts w:eastAsia="Arial Unicode MS"/>
          <w:b/>
          <w:sz w:val="23"/>
          <w:szCs w:val="23"/>
          <w:lang w:val="el-GR"/>
        </w:rPr>
        <w:t>(β) δεκαπέντε (15) ημέρες</w:t>
      </w:r>
      <w:r w:rsidRPr="00BB48F0">
        <w:rPr>
          <w:rFonts w:eastAsia="Arial Unicode MS"/>
          <w:sz w:val="23"/>
          <w:szCs w:val="23"/>
          <w:lang w:val="el-GR"/>
        </w:rPr>
        <w:t xml:space="preserve"> από την κοινοποίηση της </w:t>
      </w:r>
      <w:proofErr w:type="spellStart"/>
      <w:r w:rsidRPr="00BB48F0">
        <w:rPr>
          <w:rFonts w:eastAsia="Arial Unicode MS"/>
          <w:sz w:val="23"/>
          <w:szCs w:val="23"/>
          <w:lang w:val="el-GR"/>
        </w:rPr>
        <w:t>προσβαλόμενης</w:t>
      </w:r>
      <w:proofErr w:type="spellEnd"/>
      <w:r w:rsidRPr="00BB48F0">
        <w:rPr>
          <w:rFonts w:eastAsia="Arial Unicode MS"/>
          <w:sz w:val="23"/>
          <w:szCs w:val="23"/>
          <w:lang w:val="el-GR"/>
        </w:rPr>
        <w:t xml:space="preserve"> πράξης σε αυτόν αν χρησιμοποιήθηκαν άλλα μέσα επικοινωνίας, άλλως </w:t>
      </w:r>
    </w:p>
    <w:p w:rsidR="00C3597E" w:rsidRPr="00BB48F0" w:rsidRDefault="00C3597E" w:rsidP="00C3597E">
      <w:pPr>
        <w:spacing w:after="0"/>
        <w:rPr>
          <w:rFonts w:eastAsia="Arial Unicode MS"/>
          <w:sz w:val="23"/>
          <w:szCs w:val="23"/>
          <w:lang w:val="el-GR"/>
        </w:rPr>
      </w:pPr>
      <w:r w:rsidRPr="00BB48F0">
        <w:rPr>
          <w:rFonts w:eastAsia="Arial Unicode MS"/>
          <w:b/>
          <w:sz w:val="23"/>
          <w:szCs w:val="23"/>
          <w:lang w:val="el-GR"/>
        </w:rPr>
        <w:t>(γ</w:t>
      </w:r>
      <w:r w:rsidRPr="00BB48F0">
        <w:rPr>
          <w:rFonts w:eastAsia="Arial Unicode MS"/>
          <w:sz w:val="23"/>
          <w:szCs w:val="23"/>
          <w:lang w:val="el-GR"/>
        </w:rPr>
        <w:t xml:space="preserve">) </w:t>
      </w:r>
      <w:r w:rsidRPr="00BB48F0">
        <w:rPr>
          <w:rFonts w:eastAsia="Arial Unicode MS"/>
          <w:b/>
          <w:sz w:val="23"/>
          <w:szCs w:val="23"/>
          <w:lang w:val="el-GR"/>
        </w:rPr>
        <w:t>δέκα (10) ημέρες</w:t>
      </w:r>
      <w:r w:rsidRPr="00BB48F0">
        <w:rPr>
          <w:rFonts w:eastAsia="Arial Unicode MS"/>
          <w:sz w:val="23"/>
          <w:szCs w:val="23"/>
          <w:lang w:val="el-GR"/>
        </w:rPr>
        <w:t xml:space="preserve"> από την πλήρη, πραγματική ή </w:t>
      </w:r>
      <w:proofErr w:type="spellStart"/>
      <w:r w:rsidRPr="00BB48F0">
        <w:rPr>
          <w:rFonts w:eastAsia="Arial Unicode MS"/>
          <w:sz w:val="23"/>
          <w:szCs w:val="23"/>
          <w:lang w:val="el-GR"/>
        </w:rPr>
        <w:t>τεκμαιρώμενη</w:t>
      </w:r>
      <w:proofErr w:type="spellEnd"/>
      <w:r w:rsidRPr="00BB48F0">
        <w:rPr>
          <w:rFonts w:eastAsia="Arial Unicode MS"/>
          <w:sz w:val="23"/>
          <w:szCs w:val="23"/>
          <w:lang w:val="el-GR"/>
        </w:rPr>
        <w:t xml:space="preserve">, γνώση της πράξης που βλάπτει τα συμφέροντα του ενδιαφερόμενου οικονομικού φορέα. </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 xml:space="preserve">Ειδικά για την άσκηση προσφυγής κατά προκήρυξης, η πλήρη γνώση αυτής τεκμαίρεται μετά την πάροδο δεκαπέντε (15) ημερών από τη δημοσίευση στο ΚΗΜΔΗΣ. </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 xml:space="preserve">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  </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lastRenderedPageBreak/>
        <w:t>Η προδικαστική προσφυγή κατατίθεται ηλεκτρονικά</w:t>
      </w:r>
      <w:r w:rsidRPr="00BB48F0">
        <w:rPr>
          <w:rStyle w:val="ab"/>
          <w:rFonts w:eastAsia="Arial Unicode MS" w:cs="Calibri"/>
          <w:sz w:val="23"/>
          <w:szCs w:val="23"/>
          <w:lang w:val="el-GR"/>
        </w:rPr>
        <w:footnoteReference w:id="13"/>
      </w:r>
      <w:r w:rsidRPr="00BB48F0">
        <w:rPr>
          <w:rFonts w:eastAsia="Arial Unicode MS"/>
          <w:sz w:val="23"/>
          <w:szCs w:val="23"/>
          <w:lang w:val="el-GR"/>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w:t>
      </w:r>
      <w:r w:rsidRPr="00BB48F0">
        <w:rPr>
          <w:rFonts w:eastAsia="Arial Unicode MS"/>
          <w:color w:val="00B050"/>
          <w:sz w:val="23"/>
          <w:szCs w:val="23"/>
          <w:lang w:val="el-GR"/>
        </w:rPr>
        <w:t xml:space="preserve"> </w:t>
      </w:r>
      <w:r w:rsidRPr="00BB48F0">
        <w:rPr>
          <w:rFonts w:eastAsia="Arial Unicode MS"/>
          <w:sz w:val="23"/>
          <w:szCs w:val="23"/>
          <w:lang w:val="el-GR"/>
        </w:rPr>
        <w:t xml:space="preserve">σχετικό έγγραφο σε μορφή ηλεκτρονικού αρχείου </w:t>
      </w:r>
      <w:r w:rsidRPr="00BB48F0">
        <w:rPr>
          <w:rFonts w:eastAsia="Arial Unicode MS"/>
          <w:sz w:val="23"/>
          <w:szCs w:val="23"/>
          <w:lang w:val="en-US"/>
        </w:rPr>
        <w:t>Portable</w:t>
      </w:r>
      <w:r w:rsidRPr="00BB48F0">
        <w:rPr>
          <w:rFonts w:eastAsia="Arial Unicode MS"/>
          <w:sz w:val="23"/>
          <w:szCs w:val="23"/>
          <w:lang w:val="el-GR"/>
        </w:rPr>
        <w:t xml:space="preserve"> </w:t>
      </w:r>
      <w:r w:rsidRPr="00BB48F0">
        <w:rPr>
          <w:rFonts w:eastAsia="Arial Unicode MS"/>
          <w:sz w:val="23"/>
          <w:szCs w:val="23"/>
          <w:lang w:val="en-US"/>
        </w:rPr>
        <w:t>Document</w:t>
      </w:r>
      <w:r w:rsidRPr="00BB48F0">
        <w:rPr>
          <w:rFonts w:eastAsia="Arial Unicode MS"/>
          <w:sz w:val="23"/>
          <w:szCs w:val="23"/>
          <w:lang w:val="el-GR"/>
        </w:rPr>
        <w:t xml:space="preserve"> </w:t>
      </w:r>
      <w:r w:rsidRPr="00BB48F0">
        <w:rPr>
          <w:rFonts w:eastAsia="Arial Unicode MS"/>
          <w:sz w:val="23"/>
          <w:szCs w:val="23"/>
          <w:lang w:val="en-US"/>
        </w:rPr>
        <w:t>Format</w:t>
      </w:r>
      <w:r w:rsidRPr="00BB48F0">
        <w:rPr>
          <w:rFonts w:eastAsia="Arial Unicode MS"/>
          <w:sz w:val="23"/>
          <w:szCs w:val="23"/>
          <w:lang w:val="el-GR"/>
        </w:rPr>
        <w:t xml:space="preserve"> (</w:t>
      </w:r>
      <w:r w:rsidRPr="00BB48F0">
        <w:rPr>
          <w:rFonts w:eastAsia="Arial Unicode MS"/>
          <w:sz w:val="23"/>
          <w:szCs w:val="23"/>
          <w:lang w:val="en-US"/>
        </w:rPr>
        <w:t>PDF</w:t>
      </w:r>
      <w:r w:rsidRPr="00BB48F0">
        <w:rPr>
          <w:rFonts w:eastAsia="Arial Unicode MS"/>
          <w:sz w:val="23"/>
          <w:szCs w:val="23"/>
          <w:lang w:val="el-GR"/>
        </w:rPr>
        <w:t>), το οποίο φέρει εγκεκριμένη προηγμένη ηλεκτρονική υπογραφή ή προηγμένη ηλεκτρονική υπογραφή με χρήση εγκεκριμένων πιστοποιητικών.</w:t>
      </w:r>
      <w:bookmarkStart w:id="92" w:name="_Ref498603111"/>
      <w:r w:rsidRPr="00BB48F0">
        <w:rPr>
          <w:rStyle w:val="ab"/>
          <w:rFonts w:eastAsia="Arial Unicode MS" w:cs="Calibri"/>
          <w:sz w:val="23"/>
          <w:szCs w:val="23"/>
          <w:lang w:val="el-GR"/>
        </w:rPr>
        <w:footnoteReference w:id="14"/>
      </w:r>
      <w:bookmarkEnd w:id="92"/>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ν.4412/2016, στο άρθρο 19 παρ.1.1 και στο άρθρο 7 της με αριθμ.56902/215 Υ.Α. </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 xml:space="preserve">Η προθεσμία για την άσκηση της προδικαστικής προσφυγής και η άσκησή της, κωλύουν τη σύναψη  της σύμβασης επί ποινή ακυρότητας, </w:t>
      </w:r>
      <w:r w:rsidRPr="00BB48F0">
        <w:rPr>
          <w:color w:val="000000"/>
          <w:sz w:val="23"/>
          <w:szCs w:val="23"/>
          <w:lang w:val="el-GR"/>
        </w:rPr>
        <w:t xml:space="preserve">, </w:t>
      </w:r>
      <w:r w:rsidRPr="00BB48F0">
        <w:rPr>
          <w:iCs/>
          <w:sz w:val="23"/>
          <w:szCs w:val="23"/>
          <w:lang w:val="el-GR"/>
        </w:rPr>
        <w:t>η οποία διαπιστώνεται με απόφαση της ΑΕΠΠ μετά από άσκηση προσφυγής, σύμφωνα με το</w:t>
      </w:r>
      <w:r w:rsidRPr="00BB48F0">
        <w:rPr>
          <w:iCs/>
          <w:sz w:val="23"/>
          <w:szCs w:val="23"/>
        </w:rPr>
        <w:t> </w:t>
      </w:r>
      <w:hyperlink r:id="rId22" w:anchor="art368" w:history="1">
        <w:r w:rsidRPr="00BB48F0">
          <w:rPr>
            <w:rStyle w:val="-"/>
            <w:rFonts w:cs="Calibri"/>
            <w:iCs/>
            <w:color w:val="auto"/>
            <w:sz w:val="23"/>
            <w:szCs w:val="23"/>
            <w:lang w:val="el-GR"/>
          </w:rPr>
          <w:t>άρθρο 368</w:t>
        </w:r>
      </w:hyperlink>
      <w:r w:rsidRPr="00BB48F0">
        <w:rPr>
          <w:iCs/>
          <w:sz w:val="23"/>
          <w:szCs w:val="23"/>
          <w:lang w:val="el-GR"/>
        </w:rPr>
        <w:t xml:space="preserve"> του ν. 4412/2016. Κατ’ εξαίρεση, δεν κωλύεται η σύναψη της σύμβασης εάν </w:t>
      </w:r>
      <w:r w:rsidRPr="00BB48F0">
        <w:rPr>
          <w:sz w:val="23"/>
          <w:szCs w:val="23"/>
          <w:lang w:val="el-GR"/>
        </w:rPr>
        <w:t>υποβλήθηκε μόνο μία (1) προσφορά και δεν υπάρχουν ενδιαφερόμενοι υποψήφιοι</w:t>
      </w:r>
      <w:r w:rsidRPr="00BB48F0">
        <w:rPr>
          <w:rFonts w:eastAsia="Arial Unicode MS"/>
          <w:sz w:val="23"/>
          <w:szCs w:val="23"/>
          <w:lang w:val="el-GR"/>
        </w:rPr>
        <w:t xml:space="preserve">. 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  </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Οι αναθέτουσες αρχές μέσω της λειτουργίας της «Επικοινωνίας» του ΕΣΗΔΗΣ:</w:t>
      </w:r>
    </w:p>
    <w:p w:rsidR="00C3597E" w:rsidRPr="00BB48F0" w:rsidRDefault="00C3597E" w:rsidP="00C3597E">
      <w:pPr>
        <w:pStyle w:val="aff1"/>
        <w:numPr>
          <w:ilvl w:val="0"/>
          <w:numId w:val="45"/>
        </w:numPr>
        <w:rPr>
          <w:rFonts w:cs="Calibri"/>
          <w:sz w:val="23"/>
          <w:szCs w:val="23"/>
        </w:rPr>
      </w:pPr>
      <w:r w:rsidRPr="00BB48F0">
        <w:rPr>
          <w:rFonts w:eastAsia="Arial Unicode MS" w:cs="Calibri"/>
          <w:sz w:val="23"/>
          <w:szCs w:val="23"/>
          <w:lang w:eastAsia="zh-CN"/>
        </w:rPr>
        <w:t xml:space="preserve">Κοινοποιούν την προσφυγή σε κάθε ενδιαφερόμενο τρίτο </w:t>
      </w:r>
      <w:r w:rsidRPr="00BB48F0">
        <w:rPr>
          <w:rFonts w:eastAsia="Arial Unicode MS" w:cs="Calibri"/>
          <w:sz w:val="23"/>
          <w:szCs w:val="23"/>
        </w:rPr>
        <w:t xml:space="preserve">σύμφωνα με τα προβλεπόμενα στην </w:t>
      </w:r>
      <w:proofErr w:type="spellStart"/>
      <w:r w:rsidRPr="00BB48F0">
        <w:rPr>
          <w:rFonts w:eastAsia="Arial Unicode MS" w:cs="Calibri"/>
          <w:sz w:val="23"/>
          <w:szCs w:val="23"/>
        </w:rPr>
        <w:t>περ.α</w:t>
      </w:r>
      <w:proofErr w:type="spellEnd"/>
      <w:r w:rsidRPr="00BB48F0">
        <w:rPr>
          <w:rFonts w:eastAsia="Arial Unicode MS" w:cs="Calibri"/>
          <w:sz w:val="23"/>
          <w:szCs w:val="23"/>
        </w:rPr>
        <w:t xml:space="preserve"> του πρώτου εδαφίου της παρ.1 του αρ.365 του ν.4412/16 </w:t>
      </w:r>
      <w:r w:rsidRPr="00BB48F0">
        <w:rPr>
          <w:rFonts w:cs="Calibri"/>
          <w:iCs/>
          <w:sz w:val="23"/>
          <w:szCs w:val="23"/>
        </w:rPr>
        <w:t xml:space="preserve">και την </w:t>
      </w:r>
      <w:proofErr w:type="spellStart"/>
      <w:r w:rsidRPr="00BB48F0">
        <w:rPr>
          <w:rFonts w:cs="Calibri"/>
          <w:iCs/>
          <w:sz w:val="23"/>
          <w:szCs w:val="23"/>
        </w:rPr>
        <w:t>περ</w:t>
      </w:r>
      <w:proofErr w:type="spellEnd"/>
      <w:r w:rsidRPr="00BB48F0">
        <w:rPr>
          <w:rFonts w:cs="Calibri"/>
          <w:iCs/>
          <w:sz w:val="23"/>
          <w:szCs w:val="23"/>
        </w:rPr>
        <w:t xml:space="preserve">. </w:t>
      </w:r>
      <w:proofErr w:type="spellStart"/>
      <w:r w:rsidRPr="00BB48F0">
        <w:rPr>
          <w:rFonts w:cs="Calibri"/>
          <w:iCs/>
          <w:sz w:val="23"/>
          <w:szCs w:val="23"/>
        </w:rPr>
        <w:t>α΄</w:t>
      </w:r>
      <w:proofErr w:type="spellEnd"/>
      <w:r w:rsidRPr="00BB48F0">
        <w:rPr>
          <w:rFonts w:cs="Calibri"/>
          <w:iCs/>
          <w:sz w:val="23"/>
          <w:szCs w:val="23"/>
        </w:rPr>
        <w:t xml:space="preserve"> της παρ. 1 του άρθρου 9 του </w:t>
      </w:r>
      <w:proofErr w:type="spellStart"/>
      <w:r w:rsidRPr="00BB48F0">
        <w:rPr>
          <w:rFonts w:cs="Calibri"/>
          <w:iCs/>
          <w:sz w:val="23"/>
          <w:szCs w:val="23"/>
        </w:rPr>
        <w:t>π.δ</w:t>
      </w:r>
      <w:proofErr w:type="spellEnd"/>
      <w:r w:rsidRPr="00BB48F0">
        <w:rPr>
          <w:rFonts w:cs="Calibri"/>
          <w:iCs/>
          <w:sz w:val="23"/>
          <w:szCs w:val="23"/>
        </w:rPr>
        <w:t>. 39/2017.</w:t>
      </w:r>
    </w:p>
    <w:p w:rsidR="00C3597E" w:rsidRPr="00BB48F0" w:rsidRDefault="00C3597E" w:rsidP="00C3597E">
      <w:pPr>
        <w:pStyle w:val="aff1"/>
        <w:numPr>
          <w:ilvl w:val="0"/>
          <w:numId w:val="45"/>
        </w:numPr>
        <w:rPr>
          <w:rFonts w:cs="Calibri"/>
          <w:sz w:val="23"/>
          <w:szCs w:val="23"/>
        </w:rPr>
      </w:pPr>
      <w:r w:rsidRPr="00BB48F0">
        <w:rPr>
          <w:rFonts w:eastAsia="Arial Unicode MS" w:cs="Calibri"/>
          <w:sz w:val="23"/>
          <w:szCs w:val="23"/>
        </w:rPr>
        <w:t xml:space="preserve">Διαβιβάζουν στην Αρχή Εξέτασης Προδικαστικών Προσφυγών (ΑΕΠΠ) τα προβλεπόμενα στην </w:t>
      </w:r>
      <w:proofErr w:type="spellStart"/>
      <w:r w:rsidRPr="00BB48F0">
        <w:rPr>
          <w:rFonts w:eastAsia="Arial Unicode MS" w:cs="Calibri"/>
          <w:sz w:val="23"/>
          <w:szCs w:val="23"/>
        </w:rPr>
        <w:t>περ.β</w:t>
      </w:r>
      <w:proofErr w:type="spellEnd"/>
      <w:r w:rsidRPr="00BB48F0">
        <w:rPr>
          <w:rFonts w:eastAsia="Arial Unicode MS" w:cs="Calibri"/>
          <w:sz w:val="23"/>
          <w:szCs w:val="23"/>
        </w:rPr>
        <w:t xml:space="preserve"> του πρώτου εδαφίου της παρ.1 του αρ.365 του ν.4412/16 </w:t>
      </w:r>
      <w:r w:rsidRPr="00BB48F0">
        <w:rPr>
          <w:rFonts w:cs="Calibri"/>
          <w:iCs/>
          <w:sz w:val="23"/>
          <w:szCs w:val="23"/>
        </w:rPr>
        <w:t>, σύμφωνα και με</w:t>
      </w:r>
      <w:r w:rsidRPr="00BB48F0">
        <w:rPr>
          <w:rFonts w:cs="Calibri"/>
          <w:iCs/>
          <w:color w:val="0070C0"/>
          <w:sz w:val="23"/>
          <w:szCs w:val="23"/>
        </w:rPr>
        <w:t xml:space="preserve"> </w:t>
      </w:r>
      <w:r w:rsidRPr="00BB48F0">
        <w:rPr>
          <w:rFonts w:cs="Calibri"/>
          <w:iCs/>
          <w:sz w:val="23"/>
          <w:szCs w:val="23"/>
        </w:rPr>
        <w:t xml:space="preserve">την παρ. 1 του άρθρου 9 του </w:t>
      </w:r>
      <w:proofErr w:type="spellStart"/>
      <w:r w:rsidRPr="00BB48F0">
        <w:rPr>
          <w:rFonts w:cs="Calibri"/>
          <w:iCs/>
          <w:sz w:val="23"/>
          <w:szCs w:val="23"/>
        </w:rPr>
        <w:t>π.δ</w:t>
      </w:r>
      <w:proofErr w:type="spellEnd"/>
      <w:r w:rsidRPr="00BB48F0">
        <w:rPr>
          <w:rFonts w:cs="Calibri"/>
          <w:iCs/>
          <w:sz w:val="23"/>
          <w:szCs w:val="23"/>
        </w:rPr>
        <w:t>. 39/2017</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 xml:space="preserve">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παρεμβαίνοντας και δέχεται (εν </w:t>
      </w:r>
      <w:proofErr w:type="spellStart"/>
      <w:r w:rsidRPr="00BB48F0">
        <w:rPr>
          <w:rFonts w:eastAsia="Arial Unicode MS"/>
          <w:sz w:val="23"/>
          <w:szCs w:val="23"/>
          <w:lang w:val="el-GR"/>
        </w:rPr>
        <w:t>όλω</w:t>
      </w:r>
      <w:proofErr w:type="spellEnd"/>
      <w:r w:rsidRPr="00BB48F0">
        <w:rPr>
          <w:rFonts w:eastAsia="Arial Unicode MS"/>
          <w:sz w:val="23"/>
          <w:szCs w:val="23"/>
          <w:lang w:val="el-GR"/>
        </w:rPr>
        <w:t xml:space="preserve">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r w:rsidRPr="00BB48F0">
        <w:rPr>
          <w:rStyle w:val="ab"/>
          <w:rFonts w:eastAsia="Arial Unicode MS" w:cs="Calibri"/>
          <w:sz w:val="23"/>
          <w:szCs w:val="23"/>
          <w:lang w:val="el-GR"/>
        </w:rPr>
        <w:footnoteReference w:id="15"/>
      </w:r>
    </w:p>
    <w:p w:rsidR="00C3597E" w:rsidRPr="00BB48F0" w:rsidRDefault="00C3597E" w:rsidP="00C3597E">
      <w:pPr>
        <w:pStyle w:val="-HTML"/>
        <w:jc w:val="both"/>
        <w:rPr>
          <w:rFonts w:ascii="Calibri" w:hAnsi="Calibri" w:cs="Calibri"/>
          <w:sz w:val="23"/>
          <w:szCs w:val="23"/>
          <w:lang w:val="el-GR"/>
        </w:rPr>
      </w:pPr>
      <w:r w:rsidRPr="00BB48F0">
        <w:rPr>
          <w:rFonts w:ascii="Calibri" w:hAnsi="Calibri" w:cs="Calibri"/>
          <w:sz w:val="23"/>
          <w:szCs w:val="23"/>
          <w:lang w:val="el-GR"/>
        </w:rPr>
        <w:t>Η Αρχή επιλαμβάνεται αποκλειστικά επί θεμάτων που θίγονται με την προσφυγή και δεν μπορεί να ελέγξει παρεμπιπτόντως όρους της διακήρυξης ή ζητήματα που αφορούν τη διενέργεια της διαδικασίας</w:t>
      </w:r>
      <w:r w:rsidRPr="00BB48F0">
        <w:rPr>
          <w:rStyle w:val="WW-FootnoteReference16"/>
          <w:rFonts w:ascii="Calibri" w:hAnsi="Calibri" w:cs="Calibri"/>
          <w:sz w:val="23"/>
          <w:szCs w:val="23"/>
        </w:rPr>
        <w:footnoteReference w:id="16"/>
      </w:r>
    </w:p>
    <w:p w:rsidR="00C3597E" w:rsidRPr="00BB48F0" w:rsidRDefault="00C3597E" w:rsidP="00C3597E">
      <w:pPr>
        <w:rPr>
          <w:sz w:val="23"/>
          <w:szCs w:val="23"/>
          <w:lang w:val="el-GR"/>
        </w:rPr>
      </w:pPr>
      <w:r w:rsidRPr="00BB48F0">
        <w:rPr>
          <w:rFonts w:eastAsia="Andale Sans UI"/>
          <w:kern w:val="1"/>
          <w:sz w:val="23"/>
          <w:szCs w:val="23"/>
          <w:lang w:val="el-GR" w:bidi="en-US"/>
        </w:rPr>
        <w:t>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της πλατφόρμας του ΕΣΗΔΗΣ ή αν αυτό δεν είναι εφικτό με οποιοδήποτε πρόσφορο μέσο. Υπομνήματα επί των απόψεων και της συμπληρωματικής αιτιολογίας της Αναθέτουσας Αρχής κατατίθενται μέσω της πλατφόρμας του ΕΣΗΔΗΣ έως πέντε (5) ημέρες πριν από τη συζήτηση της προσφυγής</w:t>
      </w:r>
      <w:r w:rsidRPr="00BB48F0">
        <w:rPr>
          <w:rStyle w:val="ab"/>
          <w:rFonts w:eastAsia="Andale Sans UI" w:cs="Calibri"/>
          <w:kern w:val="1"/>
          <w:sz w:val="23"/>
          <w:szCs w:val="23"/>
          <w:lang w:val="el-GR" w:bidi="en-US"/>
        </w:rPr>
        <w:footnoteReference w:id="17"/>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lastRenderedPageBreak/>
        <w:t>Οι χρήστες-οικονομικοί φορείς ενημερώνονται για την αποδοχή ή την απόρριψη της προσφυγής από την ΑΕΠΠ.</w:t>
      </w:r>
      <w:r w:rsidRPr="00BB48F0">
        <w:rPr>
          <w:rStyle w:val="ab"/>
          <w:rFonts w:eastAsia="Arial Unicode MS" w:cs="Calibri"/>
          <w:sz w:val="23"/>
          <w:szCs w:val="23"/>
          <w:lang w:val="el-GR"/>
        </w:rPr>
        <w:footnoteReference w:id="18"/>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ν.4412/2016 κατά των εκτελεστών πράξεων ή παραλείψεων των αναθετουσών αρχών.</w:t>
      </w:r>
    </w:p>
    <w:p w:rsidR="00C3597E" w:rsidRPr="00BB48F0" w:rsidRDefault="00C3597E" w:rsidP="00C3597E">
      <w:pPr>
        <w:pStyle w:val="para-1"/>
        <w:tabs>
          <w:tab w:val="clear" w:pos="1021"/>
          <w:tab w:val="left" w:pos="0"/>
          <w:tab w:val="left" w:pos="1276"/>
        </w:tabs>
        <w:ind w:left="0" w:firstLine="0"/>
        <w:rPr>
          <w:rFonts w:ascii="Calibri" w:hAnsi="Calibri" w:cs="Calibri"/>
          <w:iCs/>
          <w:sz w:val="23"/>
          <w:szCs w:val="23"/>
        </w:rPr>
      </w:pPr>
      <w:r w:rsidRPr="00BB48F0">
        <w:rPr>
          <w:rFonts w:ascii="Calibri" w:hAnsi="Calibri" w:cs="Calibri"/>
          <w:iCs/>
          <w:sz w:val="23"/>
          <w:szCs w:val="23"/>
        </w:rPr>
        <w:t>Όποιος έχει έννομο συμφέρον μπορεί να ζητήσει την αναστολή της εκτέλεσης της απόφασης της ΑΕΠΠ και την ακύρωσή της ενώπιον του αρμοδίου δικαστηρίου</w:t>
      </w:r>
      <w:r w:rsidRPr="00BB48F0">
        <w:rPr>
          <w:rStyle w:val="ab"/>
          <w:rFonts w:ascii="Calibri" w:hAnsi="Calibri" w:cs="Calibri"/>
          <w:iCs/>
          <w:sz w:val="23"/>
          <w:szCs w:val="23"/>
        </w:rPr>
        <w:footnoteReference w:id="19"/>
      </w:r>
      <w:r w:rsidRPr="00BB48F0">
        <w:rPr>
          <w:rFonts w:ascii="Calibri" w:hAnsi="Calibri" w:cs="Calibri"/>
          <w:iCs/>
          <w:sz w:val="23"/>
          <w:szCs w:val="23"/>
        </w:rPr>
        <w:t xml:space="preserve">. Δικαίωμα άσκησης των 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w:t>
      </w:r>
      <w:proofErr w:type="spellStart"/>
      <w:r w:rsidRPr="00BB48F0">
        <w:rPr>
          <w:rFonts w:ascii="Calibri" w:hAnsi="Calibri" w:cs="Calibri"/>
          <w:iCs/>
          <w:sz w:val="23"/>
          <w:szCs w:val="23"/>
        </w:rPr>
        <w:t>συμπροσβαλλόμενες</w:t>
      </w:r>
      <w:proofErr w:type="spellEnd"/>
      <w:r w:rsidRPr="00BB48F0">
        <w:rPr>
          <w:rFonts w:ascii="Calibri" w:hAnsi="Calibri" w:cs="Calibri"/>
          <w:iCs/>
          <w:sz w:val="23"/>
          <w:szCs w:val="23"/>
        </w:rPr>
        <w:t xml:space="preserve">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rsidR="00C3597E" w:rsidRPr="00BB48F0" w:rsidRDefault="00C3597E" w:rsidP="00C359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iCs/>
          <w:sz w:val="23"/>
          <w:szCs w:val="23"/>
          <w:lang w:val="el-GR"/>
        </w:rPr>
      </w:pPr>
      <w:r w:rsidRPr="00BB48F0">
        <w:rPr>
          <w:iCs/>
          <w:sz w:val="23"/>
          <w:szCs w:val="23"/>
          <w:lang w:val="el-GR"/>
        </w:rPr>
        <w:t>Η άσκηση της αίτησης αναστολής δεν εξαρτάται από την προηγούμενη άσκηση της αίτησης ακύρωσης.</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Η αίτηση αναστολής κατατίθεται στο αρμόδιο δικαστήριο μέσα σε προθεσμία δέκα (10) ημερών από την κοινοποίηση ή την πλήρη γνώση της απόφασης επί της προδικαστικής προσφυγής. Για την άσκηση της αιτήσεως αναστολής κατατίθεται παράβολο, κατά τα ειδικότερα οριζόμενα στο άρθρο 372 παρ.4 του ν.4412/2016.</w:t>
      </w:r>
    </w:p>
    <w:p w:rsidR="00C3597E" w:rsidRPr="00BB48F0" w:rsidRDefault="00C3597E" w:rsidP="00C3597E">
      <w:pPr>
        <w:spacing w:after="0"/>
        <w:rPr>
          <w:rFonts w:eastAsia="Arial Unicode MS"/>
          <w:sz w:val="23"/>
          <w:szCs w:val="23"/>
          <w:lang w:val="el-GR"/>
        </w:rPr>
      </w:pPr>
      <w:r w:rsidRPr="00BB48F0">
        <w:rPr>
          <w:rFonts w:eastAsia="Arial Unicode MS"/>
          <w:sz w:val="23"/>
          <w:szCs w:val="23"/>
          <w:lang w:val="el-GR"/>
        </w:rPr>
        <w:t>Η άσκηση αίτησης αναστολής κωλύει τη σύναψη της σύμβασης, εκτός εάν με την προσωρινή διαταγή ο αρμόδιος δικαστής αποφανθεί διαφορετικά.</w:t>
      </w:r>
      <w:r w:rsidRPr="00BB48F0">
        <w:rPr>
          <w:rStyle w:val="ab"/>
          <w:rFonts w:eastAsia="Arial Unicode MS" w:cs="Calibri"/>
          <w:sz w:val="23"/>
          <w:szCs w:val="23"/>
          <w:lang w:val="el-GR"/>
        </w:rPr>
        <w:footnoteReference w:id="20"/>
      </w:r>
    </w:p>
    <w:p w:rsidR="00C3597E" w:rsidRPr="00BB48F0" w:rsidRDefault="00C3597E" w:rsidP="00C3597E">
      <w:pPr>
        <w:rPr>
          <w:sz w:val="23"/>
          <w:szCs w:val="23"/>
          <w:lang w:val="el-GR"/>
        </w:rPr>
      </w:pPr>
      <w:r w:rsidRPr="00BB48F0">
        <w:rPr>
          <w:sz w:val="23"/>
          <w:szCs w:val="23"/>
          <w:lang w:val="el-GR"/>
        </w:rPr>
        <w:t>Τέλος, 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2B4468" w:rsidRDefault="002B4468" w:rsidP="00E12B91">
      <w:pPr>
        <w:suppressAutoHyphens w:val="0"/>
        <w:autoSpaceDE w:val="0"/>
        <w:autoSpaceDN w:val="0"/>
        <w:adjustRightInd w:val="0"/>
        <w:spacing w:after="0"/>
        <w:rPr>
          <w:b/>
          <w:sz w:val="23"/>
          <w:szCs w:val="23"/>
          <w:lang w:val="el-GR"/>
        </w:rPr>
      </w:pPr>
    </w:p>
    <w:p w:rsidR="005363F3" w:rsidRPr="00BF72BB" w:rsidRDefault="005363F3" w:rsidP="00E12B91">
      <w:pPr>
        <w:spacing w:after="0"/>
        <w:rPr>
          <w:rFonts w:asciiTheme="minorHAnsi" w:eastAsia="Arial Unicode MS" w:hAnsiTheme="minorHAnsi" w:cstheme="minorHAnsi"/>
          <w:b/>
          <w:sz w:val="24"/>
          <w:lang w:val="el-GR"/>
        </w:rPr>
      </w:pPr>
    </w:p>
    <w:p w:rsidR="005363F3" w:rsidRPr="001C2D12" w:rsidRDefault="005363F3" w:rsidP="00E12B91">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93" w:name="_Toc492539478"/>
      <w:bookmarkStart w:id="94" w:name="_Toc63786560"/>
      <w:r w:rsidRPr="001C2D12">
        <w:rPr>
          <w:rFonts w:asciiTheme="minorHAnsi" w:eastAsia="Arial Unicode MS" w:hAnsiTheme="minorHAnsi" w:cstheme="minorHAnsi"/>
          <w:sz w:val="24"/>
          <w:szCs w:val="24"/>
          <w:lang w:val="el-GR"/>
        </w:rPr>
        <w:t>3.5</w:t>
      </w:r>
      <w:r w:rsidRPr="001C2D12">
        <w:rPr>
          <w:rFonts w:asciiTheme="minorHAnsi" w:eastAsia="Arial Unicode MS" w:hAnsiTheme="minorHAnsi" w:cstheme="minorHAnsi"/>
          <w:sz w:val="24"/>
          <w:szCs w:val="24"/>
          <w:lang w:val="el-GR"/>
        </w:rPr>
        <w:tab/>
        <w:t>Ματαίωση Διαδικασίας</w:t>
      </w:r>
      <w:bookmarkEnd w:id="93"/>
      <w:bookmarkEnd w:id="94"/>
    </w:p>
    <w:p w:rsidR="005363F3" w:rsidRPr="002B4468" w:rsidRDefault="005363F3" w:rsidP="00E12B91">
      <w:pPr>
        <w:spacing w:after="0"/>
        <w:rPr>
          <w:sz w:val="23"/>
          <w:szCs w:val="23"/>
          <w:lang w:val="el-GR"/>
        </w:rPr>
      </w:pPr>
      <w:r w:rsidRPr="002B4468">
        <w:rPr>
          <w:sz w:val="23"/>
          <w:szCs w:val="23"/>
          <w:lang w:val="el-GR"/>
        </w:rPr>
        <w:t xml:space="preserve">Η αναθέτουσα αρχή ματαιώνει ή δύναται να ματαιώσει εν </w:t>
      </w:r>
      <w:proofErr w:type="spellStart"/>
      <w:r w:rsidRPr="002B4468">
        <w:rPr>
          <w:sz w:val="23"/>
          <w:szCs w:val="23"/>
          <w:lang w:val="el-GR"/>
        </w:rPr>
        <w:t>όλω</w:t>
      </w:r>
      <w:proofErr w:type="spellEnd"/>
      <w:r w:rsidRPr="002B4468">
        <w:rPr>
          <w:sz w:val="23"/>
          <w:szCs w:val="23"/>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5363F3" w:rsidRPr="001C2D12" w:rsidRDefault="005363F3" w:rsidP="001946C2">
      <w:pPr>
        <w:pStyle w:val="10"/>
        <w:pBdr>
          <w:top w:val="none" w:sz="0" w:space="0" w:color="auto"/>
          <w:left w:val="none" w:sz="0" w:space="0" w:color="auto"/>
          <w:right w:val="none" w:sz="0" w:space="0" w:color="auto"/>
        </w:pBdr>
        <w:spacing w:before="0" w:after="0"/>
        <w:rPr>
          <w:rFonts w:asciiTheme="minorHAnsi" w:eastAsia="Arial Unicode MS" w:hAnsiTheme="minorHAnsi" w:cstheme="minorHAnsi"/>
          <w:sz w:val="24"/>
          <w:szCs w:val="24"/>
          <w:lang w:val="el-GR"/>
        </w:rPr>
      </w:pPr>
      <w:bookmarkStart w:id="95" w:name="_Toc63786561"/>
      <w:r w:rsidRPr="001C2D12">
        <w:rPr>
          <w:rFonts w:asciiTheme="minorHAnsi" w:eastAsia="Arial Unicode MS" w:hAnsiTheme="minorHAnsi" w:cstheme="minorHAnsi"/>
          <w:sz w:val="24"/>
          <w:szCs w:val="24"/>
          <w:lang w:val="el-GR"/>
        </w:rPr>
        <w:lastRenderedPageBreak/>
        <w:t>4.</w:t>
      </w:r>
      <w:r w:rsidRPr="001C2D12">
        <w:rPr>
          <w:rFonts w:asciiTheme="minorHAnsi" w:eastAsia="Arial Unicode MS" w:hAnsiTheme="minorHAnsi" w:cstheme="minorHAnsi"/>
          <w:sz w:val="24"/>
          <w:szCs w:val="24"/>
          <w:lang w:val="el-GR"/>
        </w:rPr>
        <w:tab/>
        <w:t>ΟΡΟΙ ΕΚΤΕΛΕΣΗΣ ΤΗΣ ΣΥΜΒΑΣΗΣ</w:t>
      </w:r>
      <w:bookmarkEnd w:id="95"/>
      <w:r w:rsidRPr="001C2D12">
        <w:rPr>
          <w:rFonts w:asciiTheme="minorHAnsi" w:eastAsia="Arial Unicode MS" w:hAnsiTheme="minorHAnsi" w:cstheme="minorHAnsi"/>
          <w:sz w:val="24"/>
          <w:szCs w:val="24"/>
          <w:lang w:val="el-GR"/>
        </w:rPr>
        <w:t xml:space="preserve"> </w:t>
      </w:r>
    </w:p>
    <w:p w:rsidR="005363F3" w:rsidRPr="001C2D12"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bCs/>
          <w:color w:val="333399"/>
          <w:sz w:val="24"/>
          <w:szCs w:val="24"/>
          <w:lang w:val="el-GR"/>
        </w:rPr>
      </w:pPr>
      <w:bookmarkStart w:id="96" w:name="_Toc492539479"/>
    </w:p>
    <w:p w:rsidR="005363F3" w:rsidRPr="001C2D12"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b w:val="0"/>
          <w:sz w:val="24"/>
          <w:szCs w:val="24"/>
          <w:lang w:val="el-GR"/>
        </w:rPr>
      </w:pPr>
      <w:bookmarkStart w:id="97" w:name="_Toc63786562"/>
      <w:r w:rsidRPr="00CA7C3E">
        <w:rPr>
          <w:rFonts w:asciiTheme="minorHAnsi" w:eastAsia="Arial Unicode MS" w:hAnsiTheme="minorHAnsi" w:cstheme="minorHAnsi"/>
          <w:bCs/>
          <w:color w:val="333399"/>
          <w:sz w:val="24"/>
          <w:szCs w:val="24"/>
          <w:lang w:val="el-GR"/>
        </w:rPr>
        <w:t>4.1</w:t>
      </w:r>
      <w:r w:rsidRPr="00CA7C3E">
        <w:rPr>
          <w:rFonts w:asciiTheme="minorHAnsi" w:eastAsia="Arial Unicode MS" w:hAnsiTheme="minorHAnsi" w:cstheme="minorHAnsi"/>
          <w:b w:val="0"/>
          <w:sz w:val="24"/>
          <w:szCs w:val="24"/>
          <w:lang w:val="el-GR"/>
        </w:rPr>
        <w:tab/>
      </w:r>
      <w:r w:rsidRPr="00CA7C3E">
        <w:rPr>
          <w:rFonts w:asciiTheme="minorHAnsi" w:eastAsia="Arial Unicode MS" w:hAnsiTheme="minorHAnsi" w:cstheme="minorHAnsi"/>
          <w:sz w:val="24"/>
          <w:szCs w:val="24"/>
          <w:lang w:val="el-GR"/>
        </w:rPr>
        <w:t>Εγγύηση καλής εκτέλεσης</w:t>
      </w:r>
      <w:bookmarkEnd w:id="96"/>
      <w:bookmarkEnd w:id="97"/>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w:t>
      </w:r>
      <w:r w:rsidRPr="001C2D12">
        <w:rPr>
          <w:rFonts w:asciiTheme="minorHAnsi" w:eastAsia="Arial Unicode MS" w:hAnsiTheme="minorHAnsi" w:cstheme="minorHAnsi"/>
          <w:b/>
          <w:sz w:val="24"/>
          <w:lang w:val="el-GR"/>
        </w:rPr>
        <w:t>5% επί της αξίας της σύμβασης</w:t>
      </w:r>
      <w:r w:rsidRPr="001C2D12">
        <w:rPr>
          <w:rFonts w:asciiTheme="minorHAnsi" w:eastAsia="Arial Unicode MS" w:hAnsiTheme="minorHAnsi" w:cstheme="minorHAnsi"/>
          <w:sz w:val="24"/>
          <w:lang w:val="el-GR"/>
        </w:rPr>
        <w:t xml:space="preserve">, εκτός Φ.Π.Α., και κατατίθεται πριν ή κατά την υπογραφή της σύμβασης.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Η εγγύηση καλής εκτέλεσης, προκειμένου να γίνει αποδεκτή, πρέπει το περιεχόμενό της να είναι σύμφωνο με το υπόδειγμα που περιλαμβάνεται στο </w:t>
      </w:r>
      <w:r w:rsidRPr="001C2D12">
        <w:rPr>
          <w:rFonts w:asciiTheme="minorHAnsi" w:eastAsia="Arial Unicode MS" w:hAnsiTheme="minorHAnsi" w:cstheme="minorHAnsi"/>
          <w:b/>
          <w:sz w:val="24"/>
          <w:lang w:val="el-GR"/>
        </w:rPr>
        <w:t xml:space="preserve">Παράρτημα </w:t>
      </w:r>
      <w:r w:rsidRPr="006C073B">
        <w:rPr>
          <w:rFonts w:asciiTheme="minorHAnsi" w:eastAsia="Arial Unicode MS" w:hAnsiTheme="minorHAnsi" w:cstheme="minorHAnsi"/>
          <w:b/>
          <w:sz w:val="24"/>
          <w:lang w:val="el-GR"/>
        </w:rPr>
        <w:t>ΙΙ</w:t>
      </w:r>
      <w:r w:rsidRPr="001C2D12">
        <w:rPr>
          <w:rFonts w:asciiTheme="minorHAnsi" w:eastAsia="Arial Unicode MS" w:hAnsiTheme="minorHAnsi" w:cstheme="minorHAnsi"/>
          <w:sz w:val="24"/>
          <w:lang w:val="el-GR"/>
        </w:rPr>
        <w:t xml:space="preserve"> της Διακήρυξης και τα αναφερόμενα στην παράγραφο 2.1.5. στοιχεία της παρούσας και επιπλέον να περιλαμβάνει τον αριθμό και τον τίτλο της σχετικής σύμβασης και τα οριζόμενα στο άρθρο 72 του ν. 4412/2016.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Η εγγύηση καλής εκτέλεσης καταπίπτει σε περίπτωση παράβασης των όρων της σύμβασης, όπως αυτή ειδικότερα ορίζει.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5363F3" w:rsidRPr="001C2D12" w:rsidRDefault="005363F3" w:rsidP="001946C2">
      <w:pPr>
        <w:spacing w:after="0"/>
        <w:rPr>
          <w:rFonts w:asciiTheme="minorHAnsi" w:eastAsia="Arial Unicode MS" w:hAnsiTheme="minorHAnsi" w:cstheme="minorHAnsi"/>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98" w:name="_Toc492539480"/>
      <w:bookmarkStart w:id="99" w:name="_Toc63786563"/>
      <w:r w:rsidRPr="001C2D12">
        <w:rPr>
          <w:rFonts w:asciiTheme="minorHAnsi" w:eastAsia="Arial Unicode MS" w:hAnsiTheme="minorHAnsi" w:cstheme="minorHAnsi"/>
          <w:sz w:val="24"/>
          <w:szCs w:val="24"/>
          <w:lang w:val="el-GR"/>
        </w:rPr>
        <w:t xml:space="preserve">4.2 </w:t>
      </w:r>
      <w:r w:rsidRPr="001C2D12">
        <w:rPr>
          <w:rFonts w:asciiTheme="minorHAnsi" w:eastAsia="Arial Unicode MS" w:hAnsiTheme="minorHAnsi" w:cstheme="minorHAnsi"/>
          <w:sz w:val="24"/>
          <w:szCs w:val="24"/>
          <w:lang w:val="el-GR"/>
        </w:rPr>
        <w:tab/>
        <w:t>Συμβατικό Πλαίσιο – Εφαρμοστέα Νομοθεσία</w:t>
      </w:r>
      <w:bookmarkEnd w:id="98"/>
      <w:bookmarkEnd w:id="99"/>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5363F3" w:rsidRPr="001C2D12" w:rsidRDefault="005363F3" w:rsidP="001946C2">
      <w:pPr>
        <w:spacing w:after="0"/>
        <w:rPr>
          <w:rFonts w:asciiTheme="minorHAnsi" w:eastAsia="Arial Unicode MS" w:hAnsiTheme="minorHAnsi" w:cstheme="minorHAnsi"/>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100" w:name="_Toc492539481"/>
      <w:bookmarkStart w:id="101" w:name="_Toc63786564"/>
      <w:r w:rsidRPr="001C2D12">
        <w:rPr>
          <w:rFonts w:asciiTheme="minorHAnsi" w:eastAsia="Arial Unicode MS" w:hAnsiTheme="minorHAnsi" w:cstheme="minorHAnsi"/>
          <w:sz w:val="24"/>
          <w:szCs w:val="24"/>
          <w:lang w:val="el-GR"/>
        </w:rPr>
        <w:t>4.3</w:t>
      </w:r>
      <w:r w:rsidRPr="001C2D12">
        <w:rPr>
          <w:rFonts w:asciiTheme="minorHAnsi" w:eastAsia="Arial Unicode MS" w:hAnsiTheme="minorHAnsi" w:cstheme="minorHAnsi"/>
          <w:sz w:val="24"/>
          <w:szCs w:val="24"/>
          <w:lang w:val="el-GR"/>
        </w:rPr>
        <w:tab/>
        <w:t>Όροι εκτέλεσης της σύμβασης</w:t>
      </w:r>
      <w:bookmarkEnd w:id="100"/>
      <w:bookmarkEnd w:id="101"/>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5363F3" w:rsidRPr="001C2D12" w:rsidRDefault="005363F3" w:rsidP="001946C2">
      <w:pPr>
        <w:spacing w:after="0"/>
        <w:rPr>
          <w:rFonts w:asciiTheme="minorHAnsi" w:eastAsia="Arial Unicode MS" w:hAnsiTheme="minorHAnsi" w:cstheme="minorHAnsi"/>
          <w:color w:val="339966"/>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bCs/>
          <w:sz w:val="24"/>
          <w:szCs w:val="24"/>
          <w:lang w:val="el-GR"/>
        </w:rPr>
      </w:pPr>
      <w:bookmarkStart w:id="102" w:name="_Toc492539482"/>
      <w:bookmarkStart w:id="103" w:name="_Toc63786565"/>
      <w:r w:rsidRPr="001C2D12">
        <w:rPr>
          <w:rFonts w:asciiTheme="minorHAnsi" w:eastAsia="Arial Unicode MS" w:hAnsiTheme="minorHAnsi" w:cstheme="minorHAnsi"/>
          <w:sz w:val="24"/>
          <w:szCs w:val="24"/>
          <w:lang w:val="el-GR"/>
        </w:rPr>
        <w:t>4.4</w:t>
      </w:r>
      <w:r w:rsidRPr="001C2D12">
        <w:rPr>
          <w:rFonts w:asciiTheme="minorHAnsi" w:eastAsia="Arial Unicode MS" w:hAnsiTheme="minorHAnsi" w:cstheme="minorHAnsi"/>
          <w:sz w:val="24"/>
          <w:szCs w:val="24"/>
          <w:lang w:val="el-GR"/>
        </w:rPr>
        <w:tab/>
        <w:t>Υπεργολαβία</w:t>
      </w:r>
      <w:bookmarkEnd w:id="102"/>
      <w:bookmarkEnd w:id="103"/>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 xml:space="preserve">4.4.1. </w:t>
      </w:r>
      <w:r w:rsidRPr="001C2D12">
        <w:rPr>
          <w:rFonts w:asciiTheme="minorHAnsi" w:eastAsia="Arial Unicode MS" w:hAnsiTheme="minorHAnsi" w:cstheme="minorHAnsi"/>
          <w:sz w:val="24"/>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 xml:space="preserve">4.4.2. </w:t>
      </w:r>
      <w:r w:rsidRPr="001C2D12">
        <w:rPr>
          <w:rFonts w:asciiTheme="minorHAnsi" w:eastAsia="Arial Unicode MS" w:hAnsiTheme="minorHAnsi" w:cstheme="minorHAnsi"/>
          <w:sz w:val="24"/>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w:t>
      </w:r>
      <w:r w:rsidRPr="001C2D12">
        <w:rPr>
          <w:rFonts w:asciiTheme="minorHAnsi" w:eastAsia="Arial Unicode MS" w:hAnsiTheme="minorHAnsi" w:cstheme="minorHAnsi"/>
          <w:sz w:val="24"/>
          <w:lang w:val="el-GR"/>
        </w:rPr>
        <w:lastRenderedPageBreak/>
        <w:t xml:space="preserve">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Σε περίπτωση που ο ανάδοχος έχει στηριχθεί στις ικανότητες του υπεργολάβου όσον αφορά τη τεχνική και επαγγελματική ικανότητα, και συντρέχουν στο πρόσωπο του τελευταίου οι λόγοι αποκλεισμού του άρθρου 2.2.3 της παρούσας, τότε υποχρεούται να τον αντικαταστήσει.</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bCs/>
          <w:sz w:val="24"/>
          <w:lang w:val="el-GR"/>
        </w:rPr>
        <w:t>4.4.3.</w:t>
      </w:r>
      <w:r w:rsidRPr="001C2D12">
        <w:rPr>
          <w:rFonts w:asciiTheme="minorHAnsi" w:eastAsia="Arial Unicode MS" w:hAnsiTheme="minorHAnsi" w:cstheme="minorHAnsi"/>
          <w:sz w:val="24"/>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w:t>
      </w:r>
      <w:proofErr w:type="spellStart"/>
      <w:r w:rsidRPr="001C2D12">
        <w:rPr>
          <w:rFonts w:asciiTheme="minorHAnsi" w:eastAsia="Arial Unicode MS" w:hAnsiTheme="minorHAnsi" w:cstheme="minorHAnsi"/>
          <w:sz w:val="24"/>
          <w:lang w:val="el-GR"/>
        </w:rPr>
        <w:t>το(α</w:t>
      </w:r>
      <w:proofErr w:type="spellEnd"/>
      <w:r w:rsidRPr="001C2D12">
        <w:rPr>
          <w:rFonts w:asciiTheme="minorHAnsi" w:eastAsia="Arial Unicode MS" w:hAnsiTheme="minorHAnsi" w:cstheme="minorHAnsi"/>
          <w:sz w:val="24"/>
          <w:lang w:val="el-GR"/>
        </w:rPr>
        <w:t xml:space="preserve">) </w:t>
      </w:r>
      <w:proofErr w:type="spellStart"/>
      <w:r w:rsidRPr="001C2D12">
        <w:rPr>
          <w:rFonts w:asciiTheme="minorHAnsi" w:eastAsia="Arial Unicode MS" w:hAnsiTheme="minorHAnsi" w:cstheme="minorHAnsi"/>
          <w:sz w:val="24"/>
          <w:lang w:val="el-GR"/>
        </w:rPr>
        <w:t>τμήμα(τα</w:t>
      </w:r>
      <w:proofErr w:type="spellEnd"/>
      <w:r w:rsidRPr="001C2D12">
        <w:rPr>
          <w:rFonts w:asciiTheme="minorHAnsi" w:eastAsia="Arial Unicode MS" w:hAnsiTheme="minorHAnsi" w:cstheme="minorHAnsi"/>
          <w:sz w:val="24"/>
          <w:lang w:val="el-GR"/>
        </w:rPr>
        <w:t xml:space="preserve">) της σύμβασης, </w:t>
      </w:r>
      <w:proofErr w:type="spellStart"/>
      <w:r w:rsidRPr="001C2D12">
        <w:rPr>
          <w:rFonts w:asciiTheme="minorHAnsi" w:eastAsia="Arial Unicode MS" w:hAnsiTheme="minorHAnsi" w:cstheme="minorHAnsi"/>
          <w:sz w:val="24"/>
          <w:lang w:val="el-GR"/>
        </w:rPr>
        <w:t>το(α</w:t>
      </w:r>
      <w:proofErr w:type="spellEnd"/>
      <w:r w:rsidRPr="001C2D12">
        <w:rPr>
          <w:rFonts w:asciiTheme="minorHAnsi" w:eastAsia="Arial Unicode MS" w:hAnsiTheme="minorHAnsi" w:cstheme="minorHAnsi"/>
          <w:sz w:val="24"/>
          <w:lang w:val="el-GR"/>
        </w:rPr>
        <w:t xml:space="preserve">) </w:t>
      </w:r>
      <w:proofErr w:type="spellStart"/>
      <w:r w:rsidRPr="001C2D12">
        <w:rPr>
          <w:rFonts w:asciiTheme="minorHAnsi" w:eastAsia="Arial Unicode MS" w:hAnsiTheme="minorHAnsi" w:cstheme="minorHAnsi"/>
          <w:sz w:val="24"/>
          <w:lang w:val="el-GR"/>
        </w:rPr>
        <w:t>οποίο(α</w:t>
      </w:r>
      <w:proofErr w:type="spellEnd"/>
      <w:r w:rsidRPr="001C2D12">
        <w:rPr>
          <w:rFonts w:asciiTheme="minorHAnsi" w:eastAsia="Arial Unicode MS" w:hAnsiTheme="minorHAnsi" w:cstheme="minorHAnsi"/>
          <w:sz w:val="24"/>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5363F3" w:rsidRPr="001C2D12" w:rsidRDefault="005363F3" w:rsidP="001946C2">
      <w:pPr>
        <w:spacing w:after="0"/>
        <w:rPr>
          <w:rFonts w:asciiTheme="minorHAnsi" w:eastAsia="Arial Unicode MS" w:hAnsiTheme="minorHAnsi" w:cstheme="minorHAnsi"/>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104" w:name="_Toc492539483"/>
      <w:bookmarkStart w:id="105" w:name="_Toc63786566"/>
      <w:r w:rsidRPr="001C2D12">
        <w:rPr>
          <w:rFonts w:asciiTheme="minorHAnsi" w:eastAsia="Arial Unicode MS" w:hAnsiTheme="minorHAnsi" w:cstheme="minorHAnsi"/>
          <w:sz w:val="24"/>
          <w:szCs w:val="24"/>
          <w:lang w:val="el-GR"/>
        </w:rPr>
        <w:t>4.5</w:t>
      </w:r>
      <w:r w:rsidRPr="001C2D12">
        <w:rPr>
          <w:rFonts w:asciiTheme="minorHAnsi" w:eastAsia="Arial Unicode MS" w:hAnsiTheme="minorHAnsi" w:cstheme="minorHAnsi"/>
          <w:sz w:val="24"/>
          <w:szCs w:val="24"/>
          <w:lang w:val="el-GR"/>
        </w:rPr>
        <w:tab/>
        <w:t>Τροποποίηση σύμβασης κατά τη διάρκειά της</w:t>
      </w:r>
      <w:bookmarkEnd w:id="104"/>
      <w:bookmarkEnd w:id="105"/>
      <w:r w:rsidRPr="001C2D12">
        <w:rPr>
          <w:rFonts w:asciiTheme="minorHAnsi" w:eastAsia="Arial Unicode MS" w:hAnsiTheme="minorHAnsi" w:cstheme="minorHAnsi"/>
          <w:sz w:val="24"/>
          <w:szCs w:val="24"/>
          <w:lang w:val="el-GR"/>
        </w:rPr>
        <w:t xml:space="preserve">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w:t>
      </w:r>
      <w:proofErr w:type="spellStart"/>
      <w:r w:rsidRPr="001C2D12">
        <w:rPr>
          <w:rFonts w:asciiTheme="minorHAnsi" w:eastAsia="Arial Unicode MS" w:hAnsiTheme="minorHAnsi" w:cstheme="minorHAnsi"/>
          <w:sz w:val="24"/>
          <w:lang w:val="el-GR"/>
        </w:rPr>
        <w:t>καθ΄</w:t>
      </w:r>
      <w:proofErr w:type="spellEnd"/>
      <w:r w:rsidR="002C7BFC" w:rsidRPr="001C2D12">
        <w:rPr>
          <w:rFonts w:asciiTheme="minorHAnsi" w:eastAsia="Arial Unicode MS" w:hAnsiTheme="minorHAnsi" w:cstheme="minorHAnsi"/>
          <w:sz w:val="24"/>
          <w:lang w:val="el-GR"/>
        </w:rPr>
        <w:t xml:space="preserve"> </w:t>
      </w:r>
      <w:proofErr w:type="spellStart"/>
      <w:r w:rsidRPr="001C2D12">
        <w:rPr>
          <w:rFonts w:asciiTheme="minorHAnsi" w:eastAsia="Arial Unicode MS" w:hAnsiTheme="minorHAnsi" w:cstheme="minorHAnsi"/>
          <w:sz w:val="24"/>
          <w:lang w:val="el-GR"/>
        </w:rPr>
        <w:t>ύλην</w:t>
      </w:r>
      <w:proofErr w:type="spellEnd"/>
      <w:r w:rsidRPr="001C2D12">
        <w:rPr>
          <w:rFonts w:asciiTheme="minorHAnsi" w:eastAsia="Arial Unicode MS" w:hAnsiTheme="minorHAnsi" w:cstheme="minorHAnsi"/>
          <w:sz w:val="24"/>
          <w:lang w:val="el-GR"/>
        </w:rPr>
        <w:t xml:space="preserve"> αρμόδιας υπηρεσίας.</w:t>
      </w:r>
    </w:p>
    <w:p w:rsidR="005363F3" w:rsidRPr="001C2D12" w:rsidRDefault="005363F3" w:rsidP="001946C2">
      <w:pPr>
        <w:spacing w:after="0"/>
        <w:rPr>
          <w:rFonts w:asciiTheme="minorHAnsi" w:eastAsia="Arial Unicode MS" w:hAnsiTheme="minorHAnsi" w:cstheme="minorHAnsi"/>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bCs/>
          <w:sz w:val="24"/>
          <w:szCs w:val="24"/>
          <w:lang w:val="el-GR"/>
        </w:rPr>
      </w:pPr>
      <w:bookmarkStart w:id="106" w:name="_Toc492539484"/>
      <w:bookmarkStart w:id="107" w:name="_Toc63786567"/>
      <w:r w:rsidRPr="001C2D12">
        <w:rPr>
          <w:rFonts w:asciiTheme="minorHAnsi" w:eastAsia="Arial Unicode MS" w:hAnsiTheme="minorHAnsi" w:cstheme="minorHAnsi"/>
          <w:sz w:val="24"/>
          <w:szCs w:val="24"/>
          <w:lang w:val="el-GR"/>
        </w:rPr>
        <w:t>4.6</w:t>
      </w:r>
      <w:r w:rsidRPr="001C2D12">
        <w:rPr>
          <w:rFonts w:asciiTheme="minorHAnsi" w:eastAsia="Arial Unicode MS" w:hAnsiTheme="minorHAnsi" w:cstheme="minorHAnsi"/>
          <w:sz w:val="24"/>
          <w:szCs w:val="24"/>
          <w:lang w:val="el-GR"/>
        </w:rPr>
        <w:tab/>
        <w:t>Δικαίωμα μονομερούς λύσης της σύμβασης</w:t>
      </w:r>
      <w:bookmarkEnd w:id="106"/>
      <w:bookmarkEnd w:id="107"/>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4.6.1.</w:t>
      </w:r>
      <w:r w:rsidRPr="001C2D12">
        <w:rPr>
          <w:rFonts w:asciiTheme="minorHAnsi" w:eastAsia="Arial Unicode MS" w:hAnsiTheme="minorHAnsi" w:cstheme="minorHAnsi"/>
          <w:sz w:val="24"/>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α)</w:t>
      </w:r>
      <w:r w:rsidRPr="001C2D12">
        <w:rPr>
          <w:rFonts w:asciiTheme="minorHAnsi" w:eastAsia="Arial Unicode MS" w:hAnsiTheme="minorHAnsi" w:cstheme="minorHAnsi"/>
          <w:sz w:val="24"/>
          <w:lang w:val="el-GR"/>
        </w:rPr>
        <w:t xml:space="preserve">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β)</w:t>
      </w:r>
      <w:r w:rsidRPr="001C2D12">
        <w:rPr>
          <w:rFonts w:asciiTheme="minorHAnsi" w:eastAsia="Arial Unicode MS" w:hAnsiTheme="minorHAnsi" w:cstheme="minorHAnsi"/>
          <w:sz w:val="24"/>
          <w:lang w:val="el-GR"/>
        </w:rPr>
        <w:t xml:space="preserve">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γ)</w:t>
      </w:r>
      <w:r w:rsidRPr="001C2D12">
        <w:rPr>
          <w:rFonts w:asciiTheme="minorHAnsi" w:eastAsia="Arial Unicode MS" w:hAnsiTheme="minorHAnsi" w:cstheme="minorHAnsi"/>
          <w:sz w:val="24"/>
          <w:lang w:val="el-GR"/>
        </w:rPr>
        <w:t xml:space="preserve">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9E65EF" w:rsidRPr="001C2D12" w:rsidRDefault="009E65EF" w:rsidP="007C5696">
      <w:pPr>
        <w:suppressAutoHyphens w:val="0"/>
        <w:spacing w:after="0"/>
        <w:rPr>
          <w:rFonts w:asciiTheme="minorHAnsi" w:eastAsia="Arial Unicode MS" w:hAnsiTheme="minorHAnsi" w:cstheme="minorHAnsi"/>
          <w:sz w:val="24"/>
          <w:lang w:val="el-GR"/>
        </w:rPr>
      </w:pPr>
    </w:p>
    <w:p w:rsidR="00B0528F" w:rsidRPr="001C2D12" w:rsidRDefault="00B0528F" w:rsidP="001946C2">
      <w:pPr>
        <w:spacing w:after="0"/>
        <w:rPr>
          <w:rFonts w:asciiTheme="minorHAnsi" w:eastAsia="Arial Unicode MS" w:hAnsiTheme="minorHAnsi" w:cstheme="minorHAnsi"/>
          <w:sz w:val="24"/>
          <w:lang w:val="el-GR"/>
        </w:rPr>
      </w:pPr>
    </w:p>
    <w:p w:rsidR="005363F3" w:rsidRPr="001C2D12" w:rsidRDefault="005363F3" w:rsidP="001946C2">
      <w:pPr>
        <w:pStyle w:val="10"/>
        <w:pBdr>
          <w:top w:val="none" w:sz="0" w:space="0" w:color="auto"/>
          <w:left w:val="none" w:sz="0" w:space="0" w:color="auto"/>
          <w:right w:val="none" w:sz="0" w:space="0" w:color="auto"/>
        </w:pBdr>
        <w:spacing w:before="0" w:after="0"/>
        <w:rPr>
          <w:rFonts w:asciiTheme="minorHAnsi" w:eastAsia="Arial Unicode MS" w:hAnsiTheme="minorHAnsi" w:cstheme="minorHAnsi"/>
          <w:sz w:val="24"/>
          <w:szCs w:val="24"/>
          <w:lang w:val="el-GR"/>
        </w:rPr>
      </w:pPr>
      <w:bookmarkStart w:id="108" w:name="_Toc63786568"/>
      <w:r w:rsidRPr="001C2D12">
        <w:rPr>
          <w:rFonts w:asciiTheme="minorHAnsi" w:eastAsia="Arial Unicode MS" w:hAnsiTheme="minorHAnsi" w:cstheme="minorHAnsi"/>
          <w:sz w:val="24"/>
          <w:szCs w:val="24"/>
          <w:lang w:val="el-GR"/>
        </w:rPr>
        <w:lastRenderedPageBreak/>
        <w:t>5.</w:t>
      </w:r>
      <w:r w:rsidRPr="001C2D12">
        <w:rPr>
          <w:rFonts w:asciiTheme="minorHAnsi" w:eastAsia="Arial Unicode MS" w:hAnsiTheme="minorHAnsi" w:cstheme="minorHAnsi"/>
          <w:sz w:val="24"/>
          <w:szCs w:val="24"/>
          <w:lang w:val="el-GR"/>
        </w:rPr>
        <w:tab/>
        <w:t>ΕΙΔΙΚΟΙ ΟΡΟΙ ΕΚΤΕΛΕΣΗΣ ΤΗΣ ΣΥΜΒΑΣΗΣ</w:t>
      </w:r>
      <w:bookmarkEnd w:id="108"/>
      <w:r w:rsidRPr="001C2D12">
        <w:rPr>
          <w:rFonts w:asciiTheme="minorHAnsi" w:eastAsia="Arial Unicode MS" w:hAnsiTheme="minorHAnsi" w:cstheme="minorHAnsi"/>
          <w:sz w:val="24"/>
          <w:szCs w:val="24"/>
          <w:lang w:val="el-GR"/>
        </w:rPr>
        <w:t xml:space="preserve"> </w:t>
      </w:r>
    </w:p>
    <w:p w:rsidR="005363F3" w:rsidRPr="001C2D12"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 w:val="24"/>
          <w:szCs w:val="24"/>
          <w:lang w:val="el-GR"/>
        </w:rPr>
      </w:pPr>
      <w:bookmarkStart w:id="109" w:name="_Toc492539485"/>
    </w:p>
    <w:p w:rsidR="005363F3" w:rsidRPr="001C2D12" w:rsidRDefault="005363F3" w:rsidP="001946C2">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 w:val="24"/>
          <w:szCs w:val="24"/>
          <w:lang w:val="el-GR"/>
        </w:rPr>
      </w:pPr>
      <w:bookmarkStart w:id="110" w:name="_Toc63786569"/>
      <w:r w:rsidRPr="001C2D12">
        <w:rPr>
          <w:rFonts w:asciiTheme="minorHAnsi" w:eastAsia="Arial Unicode MS" w:hAnsiTheme="minorHAnsi" w:cstheme="minorHAnsi"/>
          <w:sz w:val="24"/>
          <w:szCs w:val="24"/>
          <w:lang w:val="el-GR"/>
        </w:rPr>
        <w:t>5.1</w:t>
      </w:r>
      <w:r w:rsidRPr="001C2D12">
        <w:rPr>
          <w:rFonts w:asciiTheme="minorHAnsi" w:eastAsia="Arial Unicode MS" w:hAnsiTheme="minorHAnsi" w:cstheme="minorHAnsi"/>
          <w:sz w:val="24"/>
          <w:szCs w:val="24"/>
          <w:lang w:val="el-GR"/>
        </w:rPr>
        <w:tab/>
        <w:t>Τρόπος πληρωμής</w:t>
      </w:r>
      <w:bookmarkEnd w:id="109"/>
      <w:bookmarkEnd w:id="110"/>
      <w:r w:rsidRPr="001C2D12">
        <w:rPr>
          <w:rFonts w:asciiTheme="minorHAnsi" w:eastAsia="Arial Unicode MS" w:hAnsiTheme="minorHAnsi" w:cstheme="minorHAnsi"/>
          <w:sz w:val="24"/>
          <w:szCs w:val="24"/>
          <w:lang w:val="el-GR"/>
        </w:rPr>
        <w:t xml:space="preserve"> </w:t>
      </w:r>
    </w:p>
    <w:p w:rsidR="005363F3" w:rsidRPr="00BF35D3" w:rsidRDefault="005363F3" w:rsidP="003866B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5</w:t>
      </w:r>
      <w:r w:rsidRPr="00BF35D3">
        <w:rPr>
          <w:rFonts w:asciiTheme="minorHAnsi" w:eastAsia="Arial Unicode MS" w:hAnsiTheme="minorHAnsi" w:cstheme="minorHAnsi"/>
          <w:sz w:val="24"/>
          <w:lang w:val="el-GR"/>
        </w:rPr>
        <w:t>.1.1.</w:t>
      </w:r>
      <w:r w:rsidRPr="001C2D12">
        <w:rPr>
          <w:rFonts w:asciiTheme="minorHAnsi" w:eastAsia="Arial Unicode MS" w:hAnsiTheme="minorHAnsi" w:cstheme="minorHAnsi"/>
          <w:sz w:val="24"/>
          <w:lang w:val="el-GR"/>
        </w:rPr>
        <w:t xml:space="preserve"> Η πληρωμή του αναδόχου θα πραγματοποιηθεί με τον πιο κάτω τρόπο</w:t>
      </w:r>
      <w:r w:rsidRPr="00BF35D3">
        <w:rPr>
          <w:rFonts w:asciiTheme="minorHAnsi" w:eastAsia="Arial Unicode MS" w:hAnsiTheme="minorHAnsi" w:cstheme="minorHAnsi"/>
          <w:sz w:val="24"/>
          <w:lang w:val="el-GR"/>
        </w:rPr>
        <w:t xml:space="preserve">: </w:t>
      </w:r>
    </w:p>
    <w:p w:rsidR="00CA7C3E" w:rsidRPr="00BF35D3" w:rsidRDefault="00CA7C3E" w:rsidP="00CA7C3E">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 xml:space="preserve">Το 100% της συμβατικής αξίας μετά την οριστική παραλαβή των υπηρεσιών. </w:t>
      </w:r>
    </w:p>
    <w:p w:rsidR="00CA7C3E" w:rsidRPr="00BF35D3" w:rsidRDefault="00CA7C3E" w:rsidP="00CA7C3E">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 xml:space="preserve">Η πληρωμή του συμβατικού τιμήματος θα γίνεται από τις Οικονομικές Υπηρεσίες της Κεντρικής Υπηρεσίας του e-ΕΦΚΑ, μετά από κάθε τριμηνιαία οριστική παραλαβή, σε τέσσερις (4) ισόποσες δόσεις, με την προσκόμιση των νόμιμων παραστατικών και δικαιολογητικών που προβλέπονται από τις διατάξεις του άρθρου 200 παρ. 5 του ν. 4412/2016, καθώς και κάθε άλλου δικαιολογητικού που τυχόν ήθελε ζητηθεί από τις αρμόδιες υπηρεσίες που διενεργούν τον έλεγχο και την πληρωμή. </w:t>
      </w:r>
    </w:p>
    <w:p w:rsidR="00CA7C3E" w:rsidRPr="00BF35D3" w:rsidRDefault="00CA7C3E" w:rsidP="00BF35D3">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Τα τιμολόγια θα εκδίδονται στα εξής στοιχεία:</w:t>
      </w:r>
    </w:p>
    <w:p w:rsidR="00CA7C3E" w:rsidRPr="00BF35D3" w:rsidRDefault="00CA7C3E" w:rsidP="00BF35D3">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 xml:space="preserve">ΕΠΩΝΥΜΙΑ: </w:t>
      </w:r>
      <w:r w:rsidR="00A41BA0" w:rsidRPr="00BF35D3">
        <w:rPr>
          <w:rFonts w:asciiTheme="minorHAnsi" w:eastAsia="Arial Unicode MS" w:hAnsiTheme="minorHAnsi" w:cstheme="minorHAnsi"/>
          <w:sz w:val="24"/>
          <w:lang w:val="el-GR"/>
        </w:rPr>
        <w:t>e-</w:t>
      </w:r>
      <w:r w:rsidRPr="00BF35D3">
        <w:rPr>
          <w:rFonts w:asciiTheme="minorHAnsi" w:eastAsia="Arial Unicode MS" w:hAnsiTheme="minorHAnsi" w:cstheme="minorHAnsi"/>
          <w:sz w:val="24"/>
          <w:lang w:val="el-GR"/>
        </w:rPr>
        <w:t xml:space="preserve">Ε.Φ.Κ.Α. – </w:t>
      </w:r>
      <w:r w:rsidR="00A41BA0" w:rsidRPr="00BF35D3">
        <w:rPr>
          <w:rFonts w:asciiTheme="minorHAnsi" w:eastAsia="Arial Unicode MS" w:hAnsiTheme="minorHAnsi" w:cstheme="minorHAnsi"/>
          <w:sz w:val="24"/>
          <w:lang w:val="el-GR"/>
        </w:rPr>
        <w:t>ΗΛΕΚΤΡΟΝΙΚΟΣ ΕΘΝΙΚΟΣ</w:t>
      </w:r>
      <w:r w:rsidRPr="00BF35D3">
        <w:rPr>
          <w:rFonts w:asciiTheme="minorHAnsi" w:eastAsia="Arial Unicode MS" w:hAnsiTheme="minorHAnsi" w:cstheme="minorHAnsi"/>
          <w:sz w:val="24"/>
          <w:lang w:val="el-GR"/>
        </w:rPr>
        <w:t xml:space="preserve"> ΦΟΡΕΑΣ ΚΟΙΝΩΝΙΚΗΣ ΑΣΦΑΛΙΣΗΣ </w:t>
      </w:r>
    </w:p>
    <w:p w:rsidR="00CA7C3E" w:rsidRPr="00BF35D3" w:rsidRDefault="00CA7C3E" w:rsidP="00BF35D3">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ΕΠΑΓΓΕΛΜΑ: ΑΣΦΑΛΙΣΤΙΚΟΣ ΟΡΓΑΝΙΣΜΟΣ - Ν.Π.Δ.Δ.</w:t>
      </w:r>
    </w:p>
    <w:p w:rsidR="00CA7C3E" w:rsidRPr="00BF35D3" w:rsidRDefault="00CA7C3E" w:rsidP="00BF35D3">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 xml:space="preserve">ΔΙΕΥΘΥΝΣΗ: ΑΚΑΔΗΜΙΑΣ 22, </w:t>
      </w:r>
      <w:r w:rsidR="00A41BA0" w:rsidRPr="00BF35D3">
        <w:rPr>
          <w:rFonts w:asciiTheme="minorHAnsi" w:eastAsia="Arial Unicode MS" w:hAnsiTheme="minorHAnsi" w:cstheme="minorHAnsi"/>
          <w:sz w:val="24"/>
          <w:lang w:val="el-GR"/>
        </w:rPr>
        <w:t>106</w:t>
      </w:r>
      <w:r w:rsidRPr="00BF35D3">
        <w:rPr>
          <w:rFonts w:asciiTheme="minorHAnsi" w:eastAsia="Arial Unicode MS" w:hAnsiTheme="minorHAnsi" w:cstheme="minorHAnsi"/>
          <w:sz w:val="24"/>
          <w:lang w:val="el-GR"/>
        </w:rPr>
        <w:t xml:space="preserve"> </w:t>
      </w:r>
      <w:r w:rsidR="00A41BA0" w:rsidRPr="00BF35D3">
        <w:rPr>
          <w:rFonts w:asciiTheme="minorHAnsi" w:eastAsia="Arial Unicode MS" w:hAnsiTheme="minorHAnsi" w:cstheme="minorHAnsi"/>
          <w:sz w:val="24"/>
          <w:lang w:val="el-GR"/>
        </w:rPr>
        <w:t>71</w:t>
      </w:r>
      <w:r w:rsidRPr="00BF35D3">
        <w:rPr>
          <w:rFonts w:asciiTheme="minorHAnsi" w:eastAsia="Arial Unicode MS" w:hAnsiTheme="minorHAnsi" w:cstheme="minorHAnsi"/>
          <w:sz w:val="24"/>
          <w:lang w:val="el-GR"/>
        </w:rPr>
        <w:t xml:space="preserve"> ΑΘΗΝΑ</w:t>
      </w:r>
    </w:p>
    <w:p w:rsidR="00CA7C3E" w:rsidRPr="00BF35D3" w:rsidRDefault="00CA7C3E" w:rsidP="00BF35D3">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 xml:space="preserve">Α.Φ.Μ.: 997072577  </w:t>
      </w:r>
    </w:p>
    <w:p w:rsidR="00CA7C3E" w:rsidRPr="00BF35D3" w:rsidRDefault="00CA7C3E" w:rsidP="00BF35D3">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Δ.Ο.Υ. : Δ΄ ΑΘΗΝΩΝ</w:t>
      </w:r>
    </w:p>
    <w:p w:rsidR="00CA7C3E" w:rsidRPr="00BF35D3" w:rsidRDefault="00CA7C3E" w:rsidP="00BF35D3">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 xml:space="preserve">Ο Ανάδοχος υποχρεούται να αποστέλλει τα τιμολόγια τόσο σε ηλεκτρονική μορφή, στην ηλεκτρονική διεύθυνση: </w:t>
      </w:r>
      <w:hyperlink r:id="rId23" w:history="1">
        <w:r w:rsidR="00A41BA0" w:rsidRPr="00BF35D3">
          <w:rPr>
            <w:rFonts w:asciiTheme="minorHAnsi" w:eastAsia="Arial Unicode MS" w:hAnsiTheme="minorHAnsi" w:cstheme="minorHAnsi"/>
            <w:sz w:val="24"/>
            <w:lang w:val="el-GR"/>
          </w:rPr>
          <w:t>mpintza</w:t>
        </w:r>
        <w:r w:rsidR="00A41BA0" w:rsidRPr="00506911">
          <w:rPr>
            <w:rFonts w:asciiTheme="minorHAnsi" w:eastAsia="Arial Unicode MS" w:hAnsiTheme="minorHAnsi" w:cstheme="minorHAnsi"/>
            <w:sz w:val="24"/>
            <w:lang w:val="el-GR"/>
          </w:rPr>
          <w:t>@</w:t>
        </w:r>
        <w:r w:rsidR="00A41BA0" w:rsidRPr="00BF35D3">
          <w:rPr>
            <w:rFonts w:asciiTheme="minorHAnsi" w:eastAsia="Arial Unicode MS" w:hAnsiTheme="minorHAnsi" w:cstheme="minorHAnsi"/>
            <w:sz w:val="24"/>
            <w:lang w:val="el-GR"/>
          </w:rPr>
          <w:t>efka</w:t>
        </w:r>
        <w:r w:rsidR="00A41BA0" w:rsidRPr="00506911">
          <w:rPr>
            <w:rFonts w:asciiTheme="minorHAnsi" w:eastAsia="Arial Unicode MS" w:hAnsiTheme="minorHAnsi" w:cstheme="minorHAnsi"/>
            <w:sz w:val="24"/>
            <w:lang w:val="el-GR"/>
          </w:rPr>
          <w:t>.</w:t>
        </w:r>
        <w:r w:rsidR="00A41BA0" w:rsidRPr="00BF35D3">
          <w:rPr>
            <w:rFonts w:asciiTheme="minorHAnsi" w:eastAsia="Arial Unicode MS" w:hAnsiTheme="minorHAnsi" w:cstheme="minorHAnsi"/>
            <w:sz w:val="24"/>
            <w:lang w:val="el-GR"/>
          </w:rPr>
          <w:t>gov</w:t>
        </w:r>
        <w:r w:rsidR="00A41BA0" w:rsidRPr="00506911">
          <w:rPr>
            <w:rFonts w:asciiTheme="minorHAnsi" w:eastAsia="Arial Unicode MS" w:hAnsiTheme="minorHAnsi" w:cstheme="minorHAnsi"/>
            <w:sz w:val="24"/>
            <w:lang w:val="el-GR"/>
          </w:rPr>
          <w:t>.</w:t>
        </w:r>
        <w:r w:rsidR="00A41BA0" w:rsidRPr="00BF35D3">
          <w:rPr>
            <w:rFonts w:asciiTheme="minorHAnsi" w:eastAsia="Arial Unicode MS" w:hAnsiTheme="minorHAnsi" w:cstheme="minorHAnsi"/>
            <w:sz w:val="24"/>
            <w:lang w:val="el-GR"/>
          </w:rPr>
          <w:t>gr</w:t>
        </w:r>
      </w:hyperlink>
      <w:r w:rsidRPr="00BF35D3">
        <w:rPr>
          <w:rFonts w:asciiTheme="minorHAnsi" w:eastAsia="Arial Unicode MS" w:hAnsiTheme="minorHAnsi" w:cstheme="minorHAnsi"/>
          <w:sz w:val="24"/>
          <w:lang w:val="el-GR"/>
        </w:rPr>
        <w:t xml:space="preserve">,  όσο και σε έντυπη μορφή στην ταχυδρομική διεύθυνση: </w:t>
      </w:r>
      <w:r w:rsidR="00A41BA0" w:rsidRPr="00BF35D3">
        <w:rPr>
          <w:rFonts w:asciiTheme="minorHAnsi" w:eastAsia="Arial Unicode MS" w:hAnsiTheme="minorHAnsi" w:cstheme="minorHAnsi"/>
          <w:sz w:val="24"/>
          <w:lang w:val="el-GR"/>
        </w:rPr>
        <w:t>Ακαδημίας 22</w:t>
      </w:r>
      <w:r w:rsidRPr="00BF35D3">
        <w:rPr>
          <w:rFonts w:asciiTheme="minorHAnsi" w:eastAsia="Arial Unicode MS" w:hAnsiTheme="minorHAnsi" w:cstheme="minorHAnsi"/>
          <w:sz w:val="24"/>
          <w:lang w:val="el-GR"/>
        </w:rPr>
        <w:t xml:space="preserve"> – Αθήνα </w:t>
      </w:r>
      <w:r w:rsidR="00A41BA0" w:rsidRPr="00BF35D3">
        <w:rPr>
          <w:rFonts w:asciiTheme="minorHAnsi" w:eastAsia="Arial Unicode MS" w:hAnsiTheme="minorHAnsi" w:cstheme="minorHAnsi"/>
          <w:sz w:val="24"/>
          <w:lang w:val="el-GR"/>
        </w:rPr>
        <w:t>106 71</w:t>
      </w:r>
      <w:r w:rsidRPr="00BF35D3">
        <w:rPr>
          <w:rFonts w:asciiTheme="minorHAnsi" w:eastAsia="Arial Unicode MS" w:hAnsiTheme="minorHAnsi" w:cstheme="minorHAnsi"/>
          <w:sz w:val="24"/>
          <w:lang w:val="el-GR"/>
        </w:rPr>
        <w:t xml:space="preserve">, </w:t>
      </w:r>
      <w:r w:rsidR="00A41BA0" w:rsidRPr="00BF35D3">
        <w:rPr>
          <w:rFonts w:asciiTheme="minorHAnsi" w:eastAsia="Arial Unicode MS" w:hAnsiTheme="minorHAnsi" w:cstheme="minorHAnsi"/>
          <w:sz w:val="24"/>
          <w:lang w:val="el-GR"/>
        </w:rPr>
        <w:t>Ημιώροφος</w:t>
      </w:r>
      <w:r w:rsidRPr="00BF35D3">
        <w:rPr>
          <w:rFonts w:asciiTheme="minorHAnsi" w:eastAsia="Arial Unicode MS" w:hAnsiTheme="minorHAnsi" w:cstheme="minorHAnsi"/>
          <w:sz w:val="24"/>
          <w:lang w:val="el-GR"/>
        </w:rPr>
        <w:t xml:space="preserve">, </w:t>
      </w:r>
      <w:proofErr w:type="spellStart"/>
      <w:r w:rsidRPr="00BF35D3">
        <w:rPr>
          <w:rFonts w:asciiTheme="minorHAnsi" w:eastAsia="Arial Unicode MS" w:hAnsiTheme="minorHAnsi" w:cstheme="minorHAnsi"/>
          <w:sz w:val="24"/>
          <w:lang w:val="el-GR"/>
        </w:rPr>
        <w:t>Γρ</w:t>
      </w:r>
      <w:proofErr w:type="spellEnd"/>
      <w:r w:rsidRPr="00BF35D3">
        <w:rPr>
          <w:rFonts w:asciiTheme="minorHAnsi" w:eastAsia="Arial Unicode MS" w:hAnsiTheme="minorHAnsi" w:cstheme="minorHAnsi"/>
          <w:sz w:val="24"/>
          <w:lang w:val="el-GR"/>
        </w:rPr>
        <w:t xml:space="preserve">. Πρωτοκόλλου,  </w:t>
      </w:r>
    </w:p>
    <w:p w:rsidR="00CA7C3E" w:rsidRPr="00BF35D3" w:rsidRDefault="00CA7C3E" w:rsidP="00BF35D3">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Στα οποία θα αναγράφονται πέραν των ως άνω στοιχείων του Φορέα και τα στοιχεία της Σύμβασης (</w:t>
      </w:r>
      <w:proofErr w:type="spellStart"/>
      <w:r w:rsidRPr="00BF35D3">
        <w:rPr>
          <w:rFonts w:asciiTheme="minorHAnsi" w:eastAsia="Arial Unicode MS" w:hAnsiTheme="minorHAnsi" w:cstheme="minorHAnsi"/>
          <w:sz w:val="24"/>
          <w:lang w:val="el-GR"/>
        </w:rPr>
        <w:t>αρ.φακέλου</w:t>
      </w:r>
      <w:proofErr w:type="spellEnd"/>
      <w:r w:rsidRPr="00BF35D3">
        <w:rPr>
          <w:rFonts w:asciiTheme="minorHAnsi" w:eastAsia="Arial Unicode MS" w:hAnsiTheme="minorHAnsi" w:cstheme="minorHAnsi"/>
          <w:sz w:val="24"/>
          <w:lang w:val="el-GR"/>
        </w:rPr>
        <w:t xml:space="preserve"> και χρονικό διάστημα παρεχόμενων υπηρεσιών).</w:t>
      </w:r>
    </w:p>
    <w:p w:rsidR="00CA7C3E" w:rsidRPr="00BF35D3" w:rsidRDefault="00CA7C3E" w:rsidP="00CA7C3E">
      <w:pPr>
        <w:spacing w:after="0"/>
        <w:rPr>
          <w:rFonts w:asciiTheme="minorHAnsi" w:eastAsia="Arial Unicode MS" w:hAnsiTheme="minorHAnsi" w:cstheme="minorHAnsi"/>
          <w:sz w:val="24"/>
          <w:lang w:val="el-GR"/>
        </w:rPr>
      </w:pPr>
    </w:p>
    <w:p w:rsidR="00CA7C3E" w:rsidRDefault="00CA7C3E" w:rsidP="00CA7C3E">
      <w:pPr>
        <w:spacing w:after="0"/>
        <w:rPr>
          <w:rFonts w:asciiTheme="minorHAnsi" w:eastAsia="Arial Unicode MS" w:hAnsiTheme="minorHAnsi" w:cstheme="minorHAnsi"/>
          <w:sz w:val="24"/>
          <w:lang w:val="el-GR"/>
        </w:rPr>
      </w:pPr>
      <w:r w:rsidRPr="00BF35D3">
        <w:rPr>
          <w:rFonts w:asciiTheme="minorHAnsi" w:eastAsia="Arial Unicode MS" w:hAnsiTheme="minorHAnsi" w:cstheme="minorHAnsi"/>
          <w:sz w:val="24"/>
          <w:lang w:val="el-GR"/>
        </w:rPr>
        <w:t>Εάν κατά τη διάρκεια της σύμβασης τροποποιηθεί η επωνυμία του Αναδόχου, θα πρέπει αυτός να προσκομίσει στην Αναθέτουσα Αρχή, όπου και τηρείται η σύμβαση, βεβαίωση μεταβολής στοιχείων όπου θα αποδεικνύονται όλα τα νέα στοιχεία της επιχείρησης (επωνυμία, αριθμός Γεν. Μητρώου κλπ.)</w:t>
      </w:r>
    </w:p>
    <w:p w:rsidR="00CA7C3E" w:rsidRDefault="00CA7C3E" w:rsidP="003866BE">
      <w:pPr>
        <w:spacing w:after="0"/>
        <w:rPr>
          <w:rFonts w:asciiTheme="minorHAnsi" w:eastAsia="Arial Unicode MS" w:hAnsiTheme="minorHAnsi" w:cstheme="minorHAnsi"/>
          <w:sz w:val="24"/>
          <w:lang w:val="el-GR"/>
        </w:rPr>
      </w:pPr>
    </w:p>
    <w:p w:rsidR="00CA7C3E" w:rsidRDefault="00CA7C3E" w:rsidP="003866BE">
      <w:pPr>
        <w:spacing w:after="0"/>
        <w:rPr>
          <w:rFonts w:asciiTheme="minorHAnsi" w:eastAsia="Arial Unicode MS" w:hAnsiTheme="minorHAnsi" w:cstheme="minorHAnsi"/>
          <w:sz w:val="24"/>
          <w:lang w:val="el-GR"/>
        </w:rPr>
      </w:pP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5.1.2.</w:t>
      </w:r>
      <w:r w:rsidRPr="001C2D12">
        <w:rPr>
          <w:rFonts w:asciiTheme="minorHAnsi" w:eastAsia="Arial Unicode MS" w:hAnsiTheme="minorHAnsi" w:cstheme="minorHAnsi"/>
          <w:sz w:val="24"/>
          <w:lang w:val="el-GR"/>
        </w:rPr>
        <w:t xml:space="preserve"> </w:t>
      </w:r>
      <w:proofErr w:type="spellStart"/>
      <w:r w:rsidRPr="001C2D12">
        <w:rPr>
          <w:rFonts w:asciiTheme="minorHAnsi" w:eastAsia="Arial Unicode MS" w:hAnsiTheme="minorHAnsi" w:cstheme="minorHAnsi"/>
          <w:sz w:val="24"/>
          <w:lang w:val="el-GR"/>
        </w:rPr>
        <w:t>Toν</w:t>
      </w:r>
      <w:proofErr w:type="spellEnd"/>
      <w:r w:rsidRPr="001C2D12">
        <w:rPr>
          <w:rFonts w:asciiTheme="minorHAnsi" w:eastAsia="Arial Unicode MS" w:hAnsiTheme="minorHAnsi" w:cstheme="minorHAnsi"/>
          <w:sz w:val="24"/>
          <w:lang w:val="el-GR"/>
        </w:rPr>
        <w:t xml:space="preserve"> Ανάδοχο βαρύνουν </w:t>
      </w:r>
      <w:r w:rsidRPr="001C2D12">
        <w:rPr>
          <w:rFonts w:asciiTheme="minorHAnsi" w:eastAsia="Arial Unicode MS" w:hAnsiTheme="minorHAnsi" w:cstheme="minorHAnsi"/>
          <w:sz w:val="24"/>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 Ιδίως βαρύνεται με τις </w:t>
      </w:r>
      <w:r w:rsidRPr="001C2D12">
        <w:rPr>
          <w:rFonts w:asciiTheme="minorHAnsi" w:eastAsia="Arial Unicode MS" w:hAnsiTheme="minorHAnsi" w:cstheme="minorHAnsi"/>
          <w:sz w:val="24"/>
          <w:lang w:val="el-GR"/>
        </w:rPr>
        <w:t xml:space="preserve">ακόλουθες κρατήσεις: </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α)</w:t>
      </w:r>
      <w:r w:rsidRPr="001C2D12">
        <w:rPr>
          <w:rFonts w:asciiTheme="minorHAnsi" w:eastAsia="Arial Unicode MS" w:hAnsiTheme="minorHAnsi" w:cstheme="minorHAnsi"/>
          <w:sz w:val="24"/>
          <w:lang w:val="el-GR"/>
        </w:rPr>
        <w:t xml:space="preserve"> Κράτηση </w:t>
      </w:r>
      <w:r w:rsidRPr="001C2D12">
        <w:rPr>
          <w:rFonts w:asciiTheme="minorHAnsi" w:eastAsia="Arial Unicode MS" w:hAnsiTheme="minorHAnsi" w:cstheme="minorHAnsi"/>
          <w:b/>
          <w:sz w:val="24"/>
          <w:lang w:val="el-GR"/>
        </w:rPr>
        <w:t>0,0</w:t>
      </w:r>
      <w:r w:rsidR="002346DF" w:rsidRPr="001C2D12">
        <w:rPr>
          <w:rFonts w:asciiTheme="minorHAnsi" w:eastAsia="Arial Unicode MS" w:hAnsiTheme="minorHAnsi" w:cstheme="minorHAnsi"/>
          <w:b/>
          <w:sz w:val="24"/>
          <w:lang w:val="el-GR"/>
        </w:rPr>
        <w:t>7</w:t>
      </w:r>
      <w:r w:rsidRPr="001C2D12">
        <w:rPr>
          <w:rFonts w:asciiTheme="minorHAnsi" w:eastAsia="Arial Unicode MS" w:hAnsiTheme="minorHAnsi" w:cstheme="minorHAnsi"/>
          <w:b/>
          <w:sz w:val="24"/>
          <w:lang w:val="el-GR"/>
        </w:rPr>
        <w:t>%</w:t>
      </w:r>
      <w:r w:rsidRPr="001C2D12">
        <w:rPr>
          <w:rFonts w:asciiTheme="minorHAnsi" w:eastAsia="Arial Unicode MS" w:hAnsiTheme="minorHAnsi" w:cstheme="minorHAnsi"/>
          <w:sz w:val="24"/>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1C2D12">
        <w:rPr>
          <w:rFonts w:asciiTheme="minorHAnsi" w:eastAsia="Arial Unicode MS" w:hAnsiTheme="minorHAnsi" w:cstheme="minorHAnsi"/>
          <w:b/>
          <w:sz w:val="24"/>
          <w:lang w:val="el-GR"/>
        </w:rPr>
        <w:t>Ενιαίας Ανεξάρτητης Αρχής Δημοσίων Συμβάσεων</w:t>
      </w:r>
      <w:r w:rsidRPr="001C2D12">
        <w:rPr>
          <w:rFonts w:asciiTheme="minorHAnsi" w:eastAsia="Arial Unicode MS" w:hAnsiTheme="minorHAnsi" w:cstheme="minorHAnsi"/>
          <w:sz w:val="24"/>
          <w:lang w:val="el-GR"/>
        </w:rPr>
        <w:t xml:space="preserve"> (άρθρο 4  ν.4013/2011 όπως ισχύει). </w:t>
      </w:r>
    </w:p>
    <w:p w:rsidR="005363F3" w:rsidRPr="001C2D12" w:rsidRDefault="005363F3" w:rsidP="001946C2">
      <w:pPr>
        <w:spacing w:after="0"/>
        <w:rPr>
          <w:rFonts w:asciiTheme="minorHAnsi" w:eastAsia="Arial Unicode MS" w:hAnsiTheme="minorHAnsi" w:cstheme="minorHAnsi"/>
          <w:b/>
          <w:sz w:val="24"/>
          <w:lang w:val="el-GR"/>
        </w:rPr>
      </w:pPr>
      <w:r w:rsidRPr="001C2D12">
        <w:rPr>
          <w:rFonts w:asciiTheme="minorHAnsi" w:eastAsia="Arial Unicode MS" w:hAnsiTheme="minorHAnsi" w:cstheme="minorHAnsi"/>
          <w:b/>
          <w:sz w:val="24"/>
          <w:lang w:val="el-GR"/>
        </w:rPr>
        <w:t>β)</w:t>
      </w:r>
      <w:r w:rsidRPr="001C2D12">
        <w:rPr>
          <w:rFonts w:asciiTheme="minorHAnsi" w:eastAsia="Arial Unicode MS" w:hAnsiTheme="minorHAnsi" w:cstheme="minorHAnsi"/>
          <w:sz w:val="24"/>
          <w:lang w:val="el-GR"/>
        </w:rPr>
        <w:t xml:space="preserve"> Κράτηση </w:t>
      </w:r>
      <w:r w:rsidRPr="001C2D12">
        <w:rPr>
          <w:rFonts w:asciiTheme="minorHAnsi" w:eastAsia="Arial Unicode MS" w:hAnsiTheme="minorHAnsi" w:cstheme="minorHAnsi"/>
          <w:b/>
          <w:sz w:val="24"/>
          <w:lang w:val="el-GR"/>
        </w:rPr>
        <w:t>0,06%</w:t>
      </w:r>
      <w:r w:rsidRPr="001C2D12">
        <w:rPr>
          <w:rFonts w:asciiTheme="minorHAnsi" w:eastAsia="Arial Unicode MS" w:hAnsiTheme="minorHAnsi" w:cstheme="minorHAnsi"/>
          <w:sz w:val="24"/>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1C2D12">
        <w:rPr>
          <w:rFonts w:asciiTheme="minorHAnsi" w:eastAsia="Arial Unicode MS" w:hAnsiTheme="minorHAnsi" w:cstheme="minorHAnsi"/>
          <w:b/>
          <w:sz w:val="24"/>
          <w:lang w:val="el-GR"/>
        </w:rPr>
        <w:t xml:space="preserve">Αρχής Εξέτασης </w:t>
      </w:r>
      <w:r w:rsidRPr="00892802">
        <w:rPr>
          <w:rFonts w:asciiTheme="minorHAnsi" w:eastAsia="Arial Unicode MS" w:hAnsiTheme="minorHAnsi" w:cstheme="minorHAnsi"/>
          <w:b/>
          <w:sz w:val="24"/>
          <w:lang w:val="el-GR"/>
        </w:rPr>
        <w:t>Προδικαστικών Π</w:t>
      </w:r>
      <w:r w:rsidRPr="001C2D12">
        <w:rPr>
          <w:rFonts w:asciiTheme="minorHAnsi" w:eastAsia="Arial Unicode MS" w:hAnsiTheme="minorHAnsi" w:cstheme="minorHAnsi"/>
          <w:b/>
          <w:sz w:val="24"/>
          <w:lang w:val="el-GR"/>
        </w:rPr>
        <w:t>ροσφυγών (ΑΕΠΠ)</w:t>
      </w:r>
      <w:r w:rsidRPr="001C2D12">
        <w:rPr>
          <w:rFonts w:asciiTheme="minorHAnsi" w:eastAsia="Arial Unicode MS" w:hAnsiTheme="minorHAnsi" w:cstheme="minorHAnsi"/>
          <w:sz w:val="24"/>
          <w:lang w:val="el-GR"/>
        </w:rPr>
        <w:t xml:space="preserve"> (αρ.350 παρ.3 ν.4412/2016 όπως ισχύει και ΚΥΑ αρ.1191, ΦΕΚ 969Β/22-3-17).</w:t>
      </w:r>
      <w:r w:rsidRPr="001C2D12">
        <w:rPr>
          <w:rFonts w:asciiTheme="minorHAnsi" w:eastAsia="Arial Unicode MS" w:hAnsiTheme="minorHAnsi" w:cstheme="minorHAnsi"/>
          <w:b/>
          <w:sz w:val="24"/>
          <w:lang w:val="el-GR"/>
        </w:rPr>
        <w:t xml:space="preserve"> </w:t>
      </w:r>
    </w:p>
    <w:p w:rsidR="007C2984" w:rsidRPr="001C2D12" w:rsidRDefault="007C2984" w:rsidP="007C2984">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Οι </w:t>
      </w:r>
      <w:proofErr w:type="spellStart"/>
      <w:r w:rsidRPr="001C2D12">
        <w:rPr>
          <w:rFonts w:asciiTheme="minorHAnsi" w:eastAsia="Arial Unicode MS" w:hAnsiTheme="minorHAnsi" w:cstheme="minorHAnsi"/>
          <w:sz w:val="24"/>
          <w:lang w:val="el-GR"/>
        </w:rPr>
        <w:t>υπερ</w:t>
      </w:r>
      <w:proofErr w:type="spellEnd"/>
      <w:r w:rsidRPr="001C2D12">
        <w:rPr>
          <w:rFonts w:asciiTheme="minorHAnsi" w:eastAsia="Arial Unicode MS" w:hAnsiTheme="minorHAnsi" w:cstheme="minorHAnsi"/>
          <w:sz w:val="24"/>
          <w:lang w:val="el-GR"/>
        </w:rPr>
        <w:t xml:space="preserve"> τρίτων κρατήσεις υπόκεινται στο εκάστοτε ισχύον αναλογικό τέλος χαρτοσήμου 3% και </w:t>
      </w:r>
      <w:proofErr w:type="spellStart"/>
      <w:r w:rsidRPr="001C2D12">
        <w:rPr>
          <w:rFonts w:asciiTheme="minorHAnsi" w:eastAsia="Arial Unicode MS" w:hAnsiTheme="minorHAnsi" w:cstheme="minorHAnsi"/>
          <w:sz w:val="24"/>
          <w:lang w:val="el-GR"/>
        </w:rPr>
        <w:t>επ’αυτού</w:t>
      </w:r>
      <w:proofErr w:type="spellEnd"/>
      <w:r w:rsidRPr="001C2D12">
        <w:rPr>
          <w:rFonts w:asciiTheme="minorHAnsi" w:eastAsia="Arial Unicode MS" w:hAnsiTheme="minorHAnsi" w:cstheme="minorHAnsi"/>
          <w:sz w:val="24"/>
          <w:lang w:val="el-GR"/>
        </w:rPr>
        <w:t xml:space="preserve"> εισφορά υπέρ ΟΓΑ 20%.</w:t>
      </w:r>
    </w:p>
    <w:p w:rsidR="005363F3" w:rsidRPr="001C2D12" w:rsidRDefault="005363F3" w:rsidP="001946C2">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Με κάθε πληρωμή θα γίνεται η  προβλεπόμενη από την κείμενη νομοθεσία παρακράτηση φόρου εισοδήματος αξίας 8% επί του καθαρού ποσού.</w:t>
      </w:r>
    </w:p>
    <w:p w:rsidR="005363F3" w:rsidRPr="001C2D12" w:rsidRDefault="00F72832" w:rsidP="00F72832">
      <w:pPr>
        <w:suppressAutoHyphens w:val="0"/>
        <w:spacing w:before="100" w:beforeAutospacing="1" w:after="100" w:afterAutospacing="1"/>
        <w:jc w:val="left"/>
        <w:rPr>
          <w:rFonts w:asciiTheme="minorHAnsi" w:eastAsia="Arial Unicode MS" w:hAnsiTheme="minorHAnsi" w:cstheme="minorHAnsi"/>
          <w:color w:val="00B0F0"/>
          <w:sz w:val="24"/>
          <w:lang w:val="el-GR"/>
        </w:rPr>
      </w:pPr>
      <w:r w:rsidRPr="001C2D12">
        <w:rPr>
          <w:rFonts w:asciiTheme="minorHAnsi" w:hAnsiTheme="minorHAnsi" w:cstheme="minorHAnsi"/>
          <w:sz w:val="24"/>
          <w:lang w:val="el-GR" w:eastAsia="el-GR"/>
        </w:rPr>
        <w:t> </w:t>
      </w: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111" w:name="_Toc492539486"/>
      <w:bookmarkStart w:id="112" w:name="_Toc63786570"/>
      <w:r w:rsidRPr="001C2D12">
        <w:rPr>
          <w:rFonts w:asciiTheme="minorHAnsi" w:eastAsia="Arial Unicode MS" w:hAnsiTheme="minorHAnsi" w:cstheme="minorHAnsi"/>
          <w:sz w:val="24"/>
          <w:szCs w:val="24"/>
          <w:lang w:val="el-GR"/>
        </w:rPr>
        <w:lastRenderedPageBreak/>
        <w:t>5.2</w:t>
      </w:r>
      <w:r w:rsidRPr="001C2D12">
        <w:rPr>
          <w:rFonts w:asciiTheme="minorHAnsi" w:eastAsia="Arial Unicode MS" w:hAnsiTheme="minorHAnsi" w:cstheme="minorHAnsi"/>
          <w:sz w:val="24"/>
          <w:szCs w:val="24"/>
          <w:lang w:val="el-GR"/>
        </w:rPr>
        <w:tab/>
        <w:t>Κήρυξη οικονομικού φορέα εκπτώτου - Κυρώσεις</w:t>
      </w:r>
      <w:bookmarkEnd w:id="111"/>
      <w:bookmarkEnd w:id="112"/>
      <w:r w:rsidRPr="001C2D12">
        <w:rPr>
          <w:rFonts w:asciiTheme="minorHAnsi" w:eastAsia="Arial Unicode MS" w:hAnsiTheme="minorHAnsi" w:cstheme="minorHAnsi"/>
          <w:sz w:val="24"/>
          <w:szCs w:val="24"/>
          <w:lang w:val="el-GR"/>
        </w:rPr>
        <w:t xml:space="preserve"> </w:t>
      </w:r>
    </w:p>
    <w:p w:rsidR="005363F3" w:rsidRPr="001C2D12" w:rsidRDefault="005363F3" w:rsidP="001946C2">
      <w:pPr>
        <w:suppressAutoHyphens w:val="0"/>
        <w:autoSpaceDE w:val="0"/>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5.2.1.</w:t>
      </w:r>
      <w:r w:rsidRPr="001C2D12">
        <w:rPr>
          <w:rFonts w:asciiTheme="minorHAnsi" w:eastAsia="Arial Unicode MS" w:hAnsiTheme="minorHAnsi" w:cstheme="minorHAnsi"/>
          <w:sz w:val="24"/>
          <w:lang w:val="el-GR"/>
        </w:rPr>
        <w:t xml:space="preserve"> Ο ανάδοχος, με την επιφύλαξη της συνδρομής λόγων ανωτέρας βίας, </w:t>
      </w:r>
      <w:r w:rsidR="007101DF" w:rsidRPr="00AE7EA6">
        <w:rPr>
          <w:rFonts w:asciiTheme="minorHAnsi" w:eastAsia="Arial Unicode MS" w:hAnsiTheme="minorHAnsi" w:cstheme="minorHAnsi"/>
          <w:sz w:val="24"/>
          <w:lang w:val="el-GR"/>
        </w:rPr>
        <w:t xml:space="preserve">στους οποίους δε </w:t>
      </w:r>
      <w:r w:rsidR="007101DF" w:rsidRPr="00172201">
        <w:rPr>
          <w:rFonts w:asciiTheme="minorHAnsi" w:eastAsia="Arial Unicode MS" w:hAnsiTheme="minorHAnsi" w:cstheme="minorHAnsi"/>
          <w:sz w:val="24"/>
          <w:lang w:val="el-GR"/>
        </w:rPr>
        <w:t xml:space="preserve">συμπεριλαμβάνονται οι συνέπειες της πανδημίας του </w:t>
      </w:r>
      <w:proofErr w:type="spellStart"/>
      <w:r w:rsidR="007101DF" w:rsidRPr="00172201">
        <w:rPr>
          <w:rFonts w:asciiTheme="minorHAnsi" w:eastAsia="Arial Unicode MS" w:hAnsiTheme="minorHAnsi" w:cstheme="minorHAnsi"/>
          <w:sz w:val="24"/>
          <w:lang w:val="el-GR"/>
        </w:rPr>
        <w:t>κορωνοϊού</w:t>
      </w:r>
      <w:proofErr w:type="spellEnd"/>
      <w:r w:rsidR="007101DF" w:rsidRPr="00172201">
        <w:rPr>
          <w:rFonts w:asciiTheme="minorHAnsi" w:eastAsia="Arial Unicode MS" w:hAnsiTheme="minorHAnsi" w:cstheme="minorHAnsi"/>
          <w:sz w:val="24"/>
          <w:lang w:val="el-GR"/>
        </w:rPr>
        <w:t xml:space="preserve"> COVID 19, </w:t>
      </w:r>
      <w:r w:rsidR="0073706C">
        <w:rPr>
          <w:rFonts w:asciiTheme="minorHAnsi" w:eastAsia="Arial Unicode MS" w:hAnsiTheme="minorHAnsi" w:cstheme="minorHAnsi"/>
          <w:sz w:val="24"/>
          <w:lang w:val="el-GR"/>
        </w:rPr>
        <w:t xml:space="preserve">διότι δεν συνιστούν απρόβλεπτα περιστατικά στα πλαίσια της παρούσας σύμβασης, </w:t>
      </w:r>
      <w:r w:rsidRPr="001C2D12">
        <w:rPr>
          <w:rFonts w:asciiTheme="minorHAnsi" w:eastAsia="Arial Unicode MS" w:hAnsiTheme="minorHAnsi" w:cstheme="minorHAnsi"/>
          <w:sz w:val="24"/>
          <w:lang w:val="el-GR"/>
        </w:rPr>
        <w:t>κηρύσσεται υποχρεωτικά έκπτωτος από τη σύμβαση και από κάθε δικαίωμα που απορρέει από αυτήν εάν δεν εκπληρώσει τις συμβατικές του υποχρεώσεις ή δεν συμμορφωθεί με τις γραπτές εντολές της αναθέτουσας αρχής, που είναι σύμφωνες με την σύμβαση ή τις κείμενες διατάξεις και εάν υπερβεί υπαίτια τη συνολική προθεσμία εκτέλεσης της σύμβασης, λαμβανομένων υπόψη των παρατάσεων.</w:t>
      </w:r>
    </w:p>
    <w:p w:rsidR="005363F3" w:rsidRPr="001C2D12" w:rsidRDefault="005363F3" w:rsidP="001946C2">
      <w:pPr>
        <w:suppressAutoHyphens w:val="0"/>
        <w:autoSpaceDE w:val="0"/>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Στην περίπτωση αυτή του κοινοποιείται ειδική όχληση, η οποία περιλαμβάνει συγκεκριμένη περιγραφή των ενεργειών στις οποίες οφείλει να προβεί αυτός, θέτοντας προθεσμία για τη συμμόρφωσή του, η οποία δεν μπορεί να είναι μικρότερη των δεκαπέντε (15) ημερών. Αν η προθεσμία που τεθεί με την ειδική όχληση παρέλθει χωρίς να συμμορφωθεί, κηρύσσεται αιτιολογημένα έκπτωτος μέσα σε τριάντα (30) ημέρες από την άπρακτη πάροδο της ως άνω προθεσμίας συμμόρφωσης. </w:t>
      </w:r>
    </w:p>
    <w:p w:rsidR="005363F3" w:rsidRPr="001C2D12" w:rsidRDefault="005363F3" w:rsidP="001946C2">
      <w:pPr>
        <w:suppressAutoHyphens w:val="0"/>
        <w:autoSpaceDE w:val="0"/>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Στον ανάδοχο που κηρύσσεται έκπτωτος από την σύμβαση, επιβάλλεται, μετά από κλήση του για παροχή εξηγήσεων ολική κατάπτωση της εγγύησης καλής εκτέλεσης της σύμβασης.</w:t>
      </w:r>
    </w:p>
    <w:p w:rsidR="00F72832" w:rsidRPr="001C2D12" w:rsidRDefault="00F72832" w:rsidP="001946C2">
      <w:pPr>
        <w:suppressAutoHyphens w:val="0"/>
        <w:autoSpaceDE w:val="0"/>
        <w:spacing w:after="0"/>
        <w:rPr>
          <w:rFonts w:asciiTheme="minorHAnsi" w:eastAsia="Arial Unicode MS" w:hAnsiTheme="minorHAnsi" w:cstheme="minorHAnsi"/>
          <w:sz w:val="24"/>
          <w:lang w:val="el-GR"/>
        </w:rPr>
      </w:pPr>
    </w:p>
    <w:p w:rsidR="00306220" w:rsidRPr="001C2D12" w:rsidRDefault="005363F3" w:rsidP="00306220">
      <w:pPr>
        <w:pStyle w:val="Style4"/>
        <w:widowControl/>
        <w:tabs>
          <w:tab w:val="left" w:pos="142"/>
          <w:tab w:val="left" w:pos="540"/>
          <w:tab w:val="left" w:pos="851"/>
        </w:tabs>
        <w:spacing w:line="240" w:lineRule="auto"/>
        <w:rPr>
          <w:rStyle w:val="FontStyle26"/>
          <w:rFonts w:asciiTheme="minorHAnsi" w:eastAsia="Arial Unicode MS" w:hAnsiTheme="minorHAnsi" w:cstheme="minorHAnsi"/>
          <w:color w:val="auto"/>
          <w:sz w:val="24"/>
          <w:szCs w:val="24"/>
        </w:rPr>
      </w:pPr>
      <w:r w:rsidRPr="001C2D12">
        <w:rPr>
          <w:rFonts w:asciiTheme="minorHAnsi" w:eastAsia="Arial Unicode MS" w:hAnsiTheme="minorHAnsi" w:cstheme="minorHAnsi"/>
          <w:b/>
        </w:rPr>
        <w:t>5.2.2</w:t>
      </w:r>
      <w:r w:rsidRPr="001C2D12">
        <w:rPr>
          <w:rFonts w:asciiTheme="minorHAnsi" w:eastAsia="Arial Unicode MS" w:hAnsiTheme="minorHAnsi" w:cstheme="minorHAnsi"/>
          <w:b/>
          <w:color w:val="00B0F0"/>
        </w:rPr>
        <w:t>.</w:t>
      </w:r>
      <w:r w:rsidR="00BC1A07" w:rsidRPr="001C2D12">
        <w:rPr>
          <w:rFonts w:asciiTheme="minorHAnsi" w:eastAsia="Arial Unicode MS" w:hAnsiTheme="minorHAnsi" w:cstheme="minorHAnsi"/>
          <w:color w:val="00B0F0"/>
        </w:rPr>
        <w:t xml:space="preserve">  </w:t>
      </w:r>
      <w:r w:rsidR="00306220" w:rsidRPr="001C2D12">
        <w:rPr>
          <w:rStyle w:val="FontStyle26"/>
          <w:rFonts w:asciiTheme="minorHAnsi" w:eastAsia="Arial Unicode MS" w:hAnsiTheme="minorHAnsi" w:cstheme="minorHAnsi"/>
          <w:color w:val="auto"/>
          <w:sz w:val="24"/>
          <w:szCs w:val="24"/>
        </w:rPr>
        <w:t xml:space="preserve">Σε περιπτώσεις που διαπιστωθεί ότι ο ανάδοχος συντηρητής αμελήσει την τήρηση των όρων της σύμβασης ή εκτελεί πλημμελώς αυτούς, θα κηρύσσεται έκπτωτος, σύμφωνα με τα όσα ορίζει ο Ν.4412/2016 και θα καταπίπτει η εγγυητική επιστολή καλής εκτέλεσης υπέρ του </w:t>
      </w:r>
      <w:r w:rsidR="007101DF">
        <w:rPr>
          <w:rStyle w:val="FontStyle26"/>
          <w:rFonts w:asciiTheme="minorHAnsi" w:eastAsia="Arial Unicode MS" w:hAnsiTheme="minorHAnsi" w:cstheme="minorHAnsi"/>
          <w:color w:val="auto"/>
          <w:sz w:val="24"/>
          <w:szCs w:val="24"/>
          <w:lang w:val="en-US"/>
        </w:rPr>
        <w:t>e</w:t>
      </w:r>
      <w:r w:rsidR="007101DF" w:rsidRPr="007101DF">
        <w:rPr>
          <w:rStyle w:val="FontStyle26"/>
          <w:rFonts w:asciiTheme="minorHAnsi" w:eastAsia="Arial Unicode MS" w:hAnsiTheme="minorHAnsi" w:cstheme="minorHAnsi"/>
          <w:color w:val="auto"/>
          <w:sz w:val="24"/>
          <w:szCs w:val="24"/>
        </w:rPr>
        <w:t>-</w:t>
      </w:r>
      <w:r w:rsidR="00306220" w:rsidRPr="001C2D12">
        <w:rPr>
          <w:rStyle w:val="FontStyle26"/>
          <w:rFonts w:asciiTheme="minorHAnsi" w:eastAsia="Arial Unicode MS" w:hAnsiTheme="minorHAnsi" w:cstheme="minorHAnsi"/>
          <w:color w:val="auto"/>
          <w:sz w:val="24"/>
          <w:szCs w:val="24"/>
        </w:rPr>
        <w:t xml:space="preserve">ΕΦΚΑ. </w:t>
      </w:r>
    </w:p>
    <w:p w:rsidR="00306220" w:rsidRPr="001C2D12" w:rsidRDefault="00306220" w:rsidP="00306220">
      <w:pPr>
        <w:pStyle w:val="Style4"/>
        <w:widowControl/>
        <w:tabs>
          <w:tab w:val="left" w:pos="142"/>
          <w:tab w:val="left" w:pos="540"/>
          <w:tab w:val="left" w:pos="851"/>
        </w:tabs>
        <w:spacing w:line="240" w:lineRule="auto"/>
        <w:rPr>
          <w:rStyle w:val="FontStyle26"/>
          <w:rFonts w:asciiTheme="minorHAnsi" w:eastAsia="Arial Unicode MS" w:hAnsiTheme="minorHAnsi" w:cstheme="minorHAnsi"/>
          <w:color w:val="auto"/>
          <w:sz w:val="24"/>
          <w:szCs w:val="24"/>
        </w:rPr>
      </w:pPr>
      <w:r w:rsidRPr="001C2D12">
        <w:rPr>
          <w:rStyle w:val="FontStyle26"/>
          <w:rFonts w:asciiTheme="minorHAnsi" w:eastAsia="Arial Unicode MS" w:hAnsiTheme="minorHAnsi" w:cstheme="minorHAnsi"/>
          <w:color w:val="auto"/>
          <w:sz w:val="24"/>
          <w:szCs w:val="24"/>
        </w:rPr>
        <w:t xml:space="preserve">Η διαπίστωση για την μη τήρηση των όρων της σύμβασης θα </w:t>
      </w:r>
      <w:proofErr w:type="spellStart"/>
      <w:r w:rsidRPr="001C2D12">
        <w:rPr>
          <w:rStyle w:val="FontStyle26"/>
          <w:rFonts w:asciiTheme="minorHAnsi" w:eastAsia="Arial Unicode MS" w:hAnsiTheme="minorHAnsi" w:cstheme="minorHAnsi"/>
          <w:color w:val="auto"/>
          <w:sz w:val="24"/>
          <w:szCs w:val="24"/>
        </w:rPr>
        <w:t>τεκμαίνεται</w:t>
      </w:r>
      <w:proofErr w:type="spellEnd"/>
      <w:r w:rsidRPr="001C2D12">
        <w:rPr>
          <w:rStyle w:val="FontStyle26"/>
          <w:rFonts w:asciiTheme="minorHAnsi" w:eastAsia="Arial Unicode MS" w:hAnsiTheme="minorHAnsi" w:cstheme="minorHAnsi"/>
          <w:color w:val="auto"/>
          <w:sz w:val="24"/>
          <w:szCs w:val="24"/>
        </w:rPr>
        <w:t>, είτε άμεσα από την Δ/</w:t>
      </w:r>
      <w:proofErr w:type="spellStart"/>
      <w:r w:rsidRPr="001C2D12">
        <w:rPr>
          <w:rStyle w:val="FontStyle26"/>
          <w:rFonts w:asciiTheme="minorHAnsi" w:eastAsia="Arial Unicode MS" w:hAnsiTheme="minorHAnsi" w:cstheme="minorHAnsi"/>
          <w:color w:val="auto"/>
          <w:sz w:val="24"/>
          <w:szCs w:val="24"/>
        </w:rPr>
        <w:t>νση</w:t>
      </w:r>
      <w:proofErr w:type="spellEnd"/>
      <w:r w:rsidRPr="001C2D12">
        <w:rPr>
          <w:rStyle w:val="FontStyle26"/>
          <w:rFonts w:asciiTheme="minorHAnsi" w:eastAsia="Arial Unicode MS" w:hAnsiTheme="minorHAnsi" w:cstheme="minorHAnsi"/>
          <w:color w:val="auto"/>
          <w:sz w:val="24"/>
          <w:szCs w:val="24"/>
        </w:rPr>
        <w:t xml:space="preserve"> Τεχνικών Υπηρεσιών, είτε μετά από εισήγηση της Δ/</w:t>
      </w:r>
      <w:proofErr w:type="spellStart"/>
      <w:r w:rsidRPr="001C2D12">
        <w:rPr>
          <w:rStyle w:val="FontStyle26"/>
          <w:rFonts w:asciiTheme="minorHAnsi" w:eastAsia="Arial Unicode MS" w:hAnsiTheme="minorHAnsi" w:cstheme="minorHAnsi"/>
          <w:color w:val="auto"/>
          <w:sz w:val="24"/>
          <w:szCs w:val="24"/>
        </w:rPr>
        <w:t>νσης</w:t>
      </w:r>
      <w:proofErr w:type="spellEnd"/>
      <w:r w:rsidRPr="001C2D12">
        <w:rPr>
          <w:rStyle w:val="FontStyle26"/>
          <w:rFonts w:asciiTheme="minorHAnsi" w:eastAsia="Arial Unicode MS" w:hAnsiTheme="minorHAnsi" w:cstheme="minorHAnsi"/>
          <w:color w:val="auto"/>
          <w:sz w:val="24"/>
          <w:szCs w:val="24"/>
        </w:rPr>
        <w:t xml:space="preserve"> που διαχειρίζεται το κτίριο προς την Τεχνική Δ/</w:t>
      </w:r>
      <w:proofErr w:type="spellStart"/>
      <w:r w:rsidRPr="001C2D12">
        <w:rPr>
          <w:rStyle w:val="FontStyle26"/>
          <w:rFonts w:asciiTheme="minorHAnsi" w:eastAsia="Arial Unicode MS" w:hAnsiTheme="minorHAnsi" w:cstheme="minorHAnsi"/>
          <w:color w:val="auto"/>
          <w:sz w:val="24"/>
          <w:szCs w:val="24"/>
        </w:rPr>
        <w:t>νση</w:t>
      </w:r>
      <w:proofErr w:type="spellEnd"/>
      <w:r w:rsidRPr="001C2D12">
        <w:rPr>
          <w:rStyle w:val="FontStyle26"/>
          <w:rFonts w:asciiTheme="minorHAnsi" w:eastAsia="Arial Unicode MS" w:hAnsiTheme="minorHAnsi" w:cstheme="minorHAnsi"/>
          <w:color w:val="auto"/>
          <w:sz w:val="24"/>
          <w:szCs w:val="24"/>
        </w:rPr>
        <w:t xml:space="preserve">, στην οποία θα συμπεριλαμβάνεται και η έκθεση της επιτροπής παρακολούθησης και παραλαβής. </w:t>
      </w:r>
    </w:p>
    <w:p w:rsidR="00306220" w:rsidRPr="001C2D12" w:rsidRDefault="00306220" w:rsidP="00306220">
      <w:pPr>
        <w:pStyle w:val="Style4"/>
        <w:widowControl/>
        <w:tabs>
          <w:tab w:val="left" w:pos="142"/>
          <w:tab w:val="left" w:pos="540"/>
          <w:tab w:val="left" w:pos="851"/>
        </w:tabs>
        <w:spacing w:line="240" w:lineRule="auto"/>
        <w:rPr>
          <w:rFonts w:asciiTheme="minorHAnsi" w:eastAsia="Arial Unicode MS" w:hAnsiTheme="minorHAnsi" w:cstheme="minorHAnsi"/>
        </w:rPr>
      </w:pPr>
      <w:r w:rsidRPr="001C2D12">
        <w:rPr>
          <w:rStyle w:val="FontStyle26"/>
          <w:rFonts w:asciiTheme="minorHAnsi" w:eastAsia="Arial Unicode MS" w:hAnsiTheme="minorHAnsi" w:cstheme="minorHAnsi"/>
          <w:color w:val="auto"/>
          <w:sz w:val="24"/>
          <w:szCs w:val="24"/>
        </w:rPr>
        <w:t xml:space="preserve">Πριν από την έκπτωση του αναδόχου γίνεται σχετική έγγραφη προειδοποίηση από την Υπηρεσία. Εφόσον αυτός δεν συμμορφωθεί και εξακολουθεί να αμελεί την εφαρμογή της σύμβασης, τότε τίθεται σε εφαρμογή η διαδικασία της έκπτωσής του.    </w:t>
      </w:r>
    </w:p>
    <w:p w:rsidR="00306220" w:rsidRPr="001C2D12" w:rsidRDefault="00306220" w:rsidP="00306220">
      <w:pPr>
        <w:tabs>
          <w:tab w:val="left" w:pos="0"/>
          <w:tab w:val="left" w:pos="142"/>
        </w:tabs>
        <w:ind w:right="32"/>
        <w:rPr>
          <w:rStyle w:val="FontStyle26"/>
          <w:rFonts w:asciiTheme="minorHAnsi" w:eastAsia="Arial Unicode MS" w:hAnsiTheme="minorHAnsi" w:cstheme="minorHAnsi"/>
          <w:color w:val="auto"/>
          <w:sz w:val="24"/>
          <w:szCs w:val="24"/>
          <w:lang w:val="el-GR" w:eastAsia="el-GR"/>
        </w:rPr>
      </w:pPr>
      <w:r w:rsidRPr="001C2D12">
        <w:rPr>
          <w:rFonts w:asciiTheme="minorHAnsi" w:eastAsia="Arial Unicode MS" w:hAnsiTheme="minorHAnsi" w:cstheme="minorHAnsi"/>
          <w:bCs/>
          <w:sz w:val="24"/>
          <w:lang w:val="el-GR"/>
        </w:rPr>
        <w:t xml:space="preserve"> </w:t>
      </w:r>
      <w:r w:rsidRPr="001C2D12">
        <w:rPr>
          <w:rStyle w:val="FontStyle26"/>
          <w:rFonts w:asciiTheme="minorHAnsi" w:eastAsia="Arial Unicode MS" w:hAnsiTheme="minorHAnsi" w:cstheme="minorHAnsi"/>
          <w:color w:val="auto"/>
          <w:sz w:val="24"/>
          <w:szCs w:val="24"/>
          <w:lang w:val="el-GR" w:eastAsia="el-GR"/>
        </w:rPr>
        <w:t xml:space="preserve">Εκτός των ανωτέρω, ο ανάδοχος συντηρητής </w:t>
      </w:r>
      <w:r w:rsidR="00601BC8" w:rsidRPr="001C2D12">
        <w:rPr>
          <w:rStyle w:val="FontStyle26"/>
          <w:rFonts w:asciiTheme="minorHAnsi" w:eastAsia="Arial Unicode MS" w:hAnsiTheme="minorHAnsi" w:cstheme="minorHAnsi"/>
          <w:color w:val="auto"/>
          <w:sz w:val="24"/>
          <w:szCs w:val="24"/>
          <w:lang w:val="el-GR" w:eastAsia="el-GR"/>
        </w:rPr>
        <w:t xml:space="preserve">υποχρεούται, για κάθε παράβαση </w:t>
      </w:r>
      <w:r w:rsidRPr="001C2D12">
        <w:rPr>
          <w:rStyle w:val="FontStyle26"/>
          <w:rFonts w:asciiTheme="minorHAnsi" w:eastAsia="Arial Unicode MS" w:hAnsiTheme="minorHAnsi" w:cstheme="minorHAnsi"/>
          <w:color w:val="auto"/>
          <w:sz w:val="24"/>
          <w:szCs w:val="24"/>
          <w:lang w:val="el-GR" w:eastAsia="el-GR"/>
        </w:rPr>
        <w:t>οποιουδήποτε όρου της σύμβασης, διακοπής ή καθυστέ</w:t>
      </w:r>
      <w:r w:rsidR="00601BC8" w:rsidRPr="001C2D12">
        <w:rPr>
          <w:rStyle w:val="FontStyle26"/>
          <w:rFonts w:asciiTheme="minorHAnsi" w:eastAsia="Arial Unicode MS" w:hAnsiTheme="minorHAnsi" w:cstheme="minorHAnsi"/>
          <w:color w:val="auto"/>
          <w:sz w:val="24"/>
          <w:szCs w:val="24"/>
          <w:lang w:val="el-GR" w:eastAsia="el-GR"/>
        </w:rPr>
        <w:t>ρησης του συμβατικού</w:t>
      </w:r>
      <w:r w:rsidRPr="001C2D12">
        <w:rPr>
          <w:rStyle w:val="FontStyle26"/>
          <w:rFonts w:asciiTheme="minorHAnsi" w:eastAsia="Arial Unicode MS" w:hAnsiTheme="minorHAnsi" w:cstheme="minorHAnsi"/>
          <w:color w:val="auto"/>
          <w:sz w:val="24"/>
          <w:szCs w:val="24"/>
          <w:lang w:val="el-GR" w:eastAsia="el-GR"/>
        </w:rPr>
        <w:t xml:space="preserve">  αντικειμένου με υπαιτιότητά του, σε καταβολή ποινικής ρήτρα</w:t>
      </w:r>
      <w:r w:rsidR="00601BC8" w:rsidRPr="001C2D12">
        <w:rPr>
          <w:rStyle w:val="FontStyle26"/>
          <w:rFonts w:asciiTheme="minorHAnsi" w:eastAsia="Arial Unicode MS" w:hAnsiTheme="minorHAnsi" w:cstheme="minorHAnsi"/>
          <w:color w:val="auto"/>
          <w:sz w:val="24"/>
          <w:szCs w:val="24"/>
          <w:lang w:val="el-GR" w:eastAsia="el-GR"/>
        </w:rPr>
        <w:t>ς σύμφωνα με τα όσα ορίζει</w:t>
      </w:r>
      <w:r w:rsidRPr="001C2D12">
        <w:rPr>
          <w:rStyle w:val="FontStyle26"/>
          <w:rFonts w:asciiTheme="minorHAnsi" w:eastAsia="Arial Unicode MS" w:hAnsiTheme="minorHAnsi" w:cstheme="minorHAnsi"/>
          <w:color w:val="auto"/>
          <w:sz w:val="24"/>
          <w:szCs w:val="24"/>
          <w:lang w:val="el-GR" w:eastAsia="el-GR"/>
        </w:rPr>
        <w:t xml:space="preserve">  το άρθρο 218 του Ν.4412/2016.</w:t>
      </w:r>
    </w:p>
    <w:p w:rsidR="00306220" w:rsidRPr="001C2D12" w:rsidRDefault="00306220" w:rsidP="00306220">
      <w:pPr>
        <w:tabs>
          <w:tab w:val="left" w:pos="0"/>
          <w:tab w:val="left" w:pos="142"/>
        </w:tabs>
        <w:ind w:right="32"/>
        <w:rPr>
          <w:rStyle w:val="FontStyle26"/>
          <w:rFonts w:asciiTheme="minorHAnsi" w:eastAsia="Arial Unicode MS" w:hAnsiTheme="minorHAnsi" w:cstheme="minorHAnsi"/>
          <w:color w:val="auto"/>
          <w:sz w:val="24"/>
          <w:szCs w:val="24"/>
          <w:lang w:val="el-GR" w:eastAsia="el-GR"/>
        </w:rPr>
      </w:pPr>
      <w:r w:rsidRPr="001C2D12">
        <w:rPr>
          <w:rStyle w:val="FontStyle26"/>
          <w:rFonts w:asciiTheme="minorHAnsi" w:eastAsia="Arial Unicode MS" w:hAnsiTheme="minorHAnsi" w:cstheme="minorHAnsi"/>
          <w:color w:val="auto"/>
          <w:sz w:val="24"/>
          <w:szCs w:val="24"/>
          <w:lang w:val="el-GR" w:eastAsia="el-GR"/>
        </w:rPr>
        <w:t xml:space="preserve">Η απόφαση για τον καταλογισμό της ποινικής ρήτρας γίνεται με την ίδια διαδικασία που ακολουθείται και στην περίπτωση της έκπτωσης. </w:t>
      </w:r>
    </w:p>
    <w:p w:rsidR="00306220" w:rsidRPr="001C2D12" w:rsidRDefault="00306220" w:rsidP="00306220">
      <w:pPr>
        <w:tabs>
          <w:tab w:val="left" w:pos="-142"/>
          <w:tab w:val="left" w:pos="284"/>
        </w:tabs>
        <w:ind w:right="32" w:hanging="567"/>
        <w:rPr>
          <w:rStyle w:val="FontStyle26"/>
          <w:rFonts w:asciiTheme="minorHAnsi" w:eastAsia="Arial Unicode MS" w:hAnsiTheme="minorHAnsi" w:cstheme="minorHAnsi"/>
          <w:color w:val="auto"/>
          <w:sz w:val="24"/>
          <w:szCs w:val="24"/>
          <w:lang w:val="el-GR" w:eastAsia="el-GR"/>
        </w:rPr>
      </w:pPr>
      <w:r w:rsidRPr="001C2D12">
        <w:rPr>
          <w:rStyle w:val="FontStyle26"/>
          <w:rFonts w:asciiTheme="minorHAnsi" w:eastAsia="Arial Unicode MS" w:hAnsiTheme="minorHAnsi" w:cstheme="minorHAnsi"/>
          <w:color w:val="auto"/>
          <w:sz w:val="24"/>
          <w:szCs w:val="24"/>
          <w:lang w:val="el-GR" w:eastAsia="el-GR"/>
        </w:rPr>
        <w:t xml:space="preserve">         Κάθε δαπάνη, που κατά τα ανωτέρω θα προκύπτει για αντισυμβατική ή αντίθετη προς τους όρους της τους όρους της σύμβασης συμπεριφοράς του αναδόχου συντηρητή, θα καταλογίζεται σε βάρος του και θα καταπίπτει από την αμοιβή του. </w:t>
      </w:r>
    </w:p>
    <w:p w:rsidR="007A5331" w:rsidRPr="001C2D12" w:rsidRDefault="007A5331" w:rsidP="00306220">
      <w:pPr>
        <w:suppressAutoHyphens w:val="0"/>
        <w:autoSpaceDE w:val="0"/>
        <w:spacing w:after="0"/>
        <w:rPr>
          <w:rFonts w:asciiTheme="minorHAnsi" w:eastAsia="Arial Unicode MS" w:hAnsiTheme="minorHAnsi" w:cstheme="minorHAnsi"/>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207"/>
        <w:rPr>
          <w:rFonts w:asciiTheme="minorHAnsi" w:eastAsia="Arial Unicode MS" w:hAnsiTheme="minorHAnsi" w:cstheme="minorHAnsi"/>
          <w:sz w:val="24"/>
          <w:szCs w:val="24"/>
          <w:lang w:val="el-GR"/>
        </w:rPr>
      </w:pPr>
      <w:bookmarkStart w:id="113" w:name="_Toc492539487"/>
      <w:bookmarkStart w:id="114" w:name="_Toc63786571"/>
      <w:r w:rsidRPr="00F73FD3">
        <w:rPr>
          <w:rFonts w:asciiTheme="minorHAnsi" w:eastAsia="Arial Unicode MS" w:hAnsiTheme="minorHAnsi" w:cstheme="minorHAnsi"/>
          <w:sz w:val="24"/>
          <w:szCs w:val="24"/>
          <w:lang w:val="el-GR"/>
        </w:rPr>
        <w:t>5.3</w:t>
      </w:r>
      <w:r w:rsidRPr="00F73FD3">
        <w:rPr>
          <w:rFonts w:asciiTheme="minorHAnsi" w:eastAsia="Arial Unicode MS" w:hAnsiTheme="minorHAnsi" w:cstheme="minorHAnsi"/>
          <w:sz w:val="24"/>
          <w:szCs w:val="24"/>
          <w:lang w:val="el-GR"/>
        </w:rPr>
        <w:tab/>
        <w:t>Διοικητικές προσφυγές κατά τη διαδικασία εκτέλεσης της Σύμβασης</w:t>
      </w:r>
      <w:bookmarkEnd w:id="113"/>
      <w:bookmarkEnd w:id="114"/>
    </w:p>
    <w:p w:rsidR="008D546B" w:rsidRPr="001C2D12" w:rsidRDefault="005363F3" w:rsidP="008D546B">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Ο ανάδοχος μπορεί κατά των αποφάσεων που επιβάλλουν σε βάρος του κυρώσεις, δυνάμει των όρων του άρθρου 5.2 (Κήρυξη οικονομικού φορέα εκπτώτου – Κυρώσεις),</w:t>
      </w:r>
      <w:r w:rsidR="00124A48">
        <w:rPr>
          <w:rFonts w:asciiTheme="minorHAnsi" w:eastAsia="Arial Unicode MS" w:hAnsiTheme="minorHAnsi" w:cstheme="minorHAnsi"/>
          <w:sz w:val="24"/>
          <w:lang w:val="el-GR"/>
        </w:rPr>
        <w:t xml:space="preserve"> </w:t>
      </w:r>
      <w:r w:rsidR="00095641" w:rsidRPr="001C2D12">
        <w:rPr>
          <w:rFonts w:asciiTheme="minorHAnsi" w:eastAsia="Arial Unicode MS" w:hAnsiTheme="minorHAnsi" w:cstheme="minorHAnsi"/>
          <w:sz w:val="24"/>
          <w:lang w:val="el-GR"/>
        </w:rPr>
        <w:t xml:space="preserve">καθώς και </w:t>
      </w:r>
      <w:proofErr w:type="spellStart"/>
      <w:r w:rsidR="00095641" w:rsidRPr="001C2D12">
        <w:rPr>
          <w:rFonts w:asciiTheme="minorHAnsi" w:eastAsia="Arial Unicode MS" w:hAnsiTheme="minorHAnsi" w:cstheme="minorHAnsi"/>
          <w:sz w:val="24"/>
          <w:lang w:val="el-GR"/>
        </w:rPr>
        <w:t>κατ΄εφαρμογή</w:t>
      </w:r>
      <w:proofErr w:type="spellEnd"/>
      <w:r w:rsidR="00095641" w:rsidRPr="001C2D12">
        <w:rPr>
          <w:rFonts w:asciiTheme="minorHAnsi" w:eastAsia="Arial Unicode MS" w:hAnsiTheme="minorHAnsi" w:cstheme="minorHAnsi"/>
          <w:sz w:val="24"/>
          <w:lang w:val="el-GR"/>
        </w:rPr>
        <w:t xml:space="preserve"> των</w:t>
      </w:r>
      <w:r w:rsidRPr="001C2D12">
        <w:rPr>
          <w:rFonts w:asciiTheme="minorHAnsi" w:eastAsia="Arial Unicode MS" w:hAnsiTheme="minorHAnsi" w:cstheme="minorHAnsi"/>
          <w:sz w:val="24"/>
          <w:lang w:val="el-GR"/>
        </w:rPr>
        <w:t xml:space="preserve"> </w:t>
      </w:r>
      <w:r w:rsidR="00095641" w:rsidRPr="001C2D12">
        <w:rPr>
          <w:rFonts w:asciiTheme="minorHAnsi" w:eastAsia="Arial Unicode MS" w:hAnsiTheme="minorHAnsi" w:cstheme="minorHAnsi"/>
          <w:sz w:val="24"/>
          <w:lang w:val="el-GR"/>
        </w:rPr>
        <w:t xml:space="preserve">συμβατικών όρων </w:t>
      </w:r>
      <w:r w:rsidRPr="001C2D12">
        <w:rPr>
          <w:rFonts w:asciiTheme="minorHAnsi" w:eastAsia="Arial Unicode MS" w:hAnsiTheme="minorHAnsi" w:cstheme="minorHAnsi"/>
          <w:sz w:val="24"/>
          <w:lang w:val="el-GR"/>
        </w:rPr>
        <w:t xml:space="preserve">να </w:t>
      </w:r>
      <w:r w:rsidR="008D546B" w:rsidRPr="001C2D12">
        <w:rPr>
          <w:rFonts w:asciiTheme="minorHAnsi" w:eastAsia="Arial Unicode MS" w:hAnsiTheme="minorHAnsi" w:cstheme="minorHAnsi"/>
          <w:sz w:val="24"/>
          <w:lang w:val="el-GR"/>
        </w:rPr>
        <w:t xml:space="preserve">ασκήσει </w:t>
      </w:r>
      <w:r w:rsidRPr="001C2D12">
        <w:rPr>
          <w:rFonts w:asciiTheme="minorHAnsi" w:eastAsia="Arial Unicode MS" w:hAnsiTheme="minorHAnsi" w:cstheme="minorHAnsi"/>
          <w:sz w:val="24"/>
          <w:lang w:val="el-GR"/>
        </w:rPr>
        <w:t xml:space="preserve">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w:t>
      </w:r>
      <w:r w:rsidR="008D546B" w:rsidRPr="001C2D12">
        <w:rPr>
          <w:rFonts w:asciiTheme="minorHAnsi" w:eastAsia="Arial Unicode MS" w:hAnsiTheme="minorHAnsi" w:cstheme="minorHAnsi"/>
          <w:sz w:val="24"/>
          <w:lang w:val="el-GR"/>
        </w:rPr>
        <w:t xml:space="preserve">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w:t>
      </w:r>
      <w:r w:rsidR="009F63F5" w:rsidRPr="001C2D12">
        <w:rPr>
          <w:rFonts w:asciiTheme="minorHAnsi" w:eastAsia="Arial Unicode MS" w:hAnsiTheme="minorHAnsi" w:cstheme="minorHAnsi"/>
          <w:sz w:val="24"/>
          <w:lang w:val="el-GR"/>
        </w:rPr>
        <w:t xml:space="preserve">αρμοδίως </w:t>
      </w:r>
      <w:r w:rsidR="008D546B" w:rsidRPr="001C2D12">
        <w:rPr>
          <w:rFonts w:asciiTheme="minorHAnsi" w:eastAsia="Arial Unicode MS" w:hAnsiTheme="minorHAnsi" w:cstheme="minorHAnsi"/>
          <w:sz w:val="24"/>
          <w:lang w:val="el-GR"/>
        </w:rPr>
        <w:t>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w:t>
      </w:r>
      <w:r w:rsidR="007E5145" w:rsidRPr="001C2D12">
        <w:rPr>
          <w:rFonts w:asciiTheme="minorHAnsi" w:eastAsia="Arial Unicode MS" w:hAnsiTheme="minorHAnsi" w:cstheme="minorHAnsi"/>
          <w:sz w:val="24"/>
          <w:lang w:val="el-GR"/>
        </w:rPr>
        <w:t xml:space="preserve"> </w:t>
      </w:r>
      <w:r w:rsidR="008D546B" w:rsidRPr="001C2D12">
        <w:rPr>
          <w:rFonts w:asciiTheme="minorHAnsi" w:eastAsia="Arial Unicode MS" w:hAnsiTheme="minorHAnsi" w:cstheme="minorHAnsi"/>
          <w:sz w:val="24"/>
          <w:lang w:val="el-GR"/>
        </w:rPr>
        <w:t xml:space="preserve">άλλως </w:t>
      </w:r>
      <w:r w:rsidR="008D546B" w:rsidRPr="001C2D12">
        <w:rPr>
          <w:rFonts w:asciiTheme="minorHAnsi" w:eastAsia="Arial Unicode MS" w:hAnsiTheme="minorHAnsi" w:cstheme="minorHAnsi"/>
          <w:sz w:val="24"/>
          <w:lang w:val="el-GR"/>
        </w:rPr>
        <w:lastRenderedPageBreak/>
        <w:t>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0D6497" w:rsidRPr="001C2D12" w:rsidRDefault="000D6497" w:rsidP="008D546B">
      <w:pPr>
        <w:spacing w:after="0"/>
        <w:rPr>
          <w:rFonts w:asciiTheme="minorHAnsi" w:eastAsia="Arial Unicode MS" w:hAnsiTheme="minorHAnsi" w:cstheme="minorHAnsi"/>
          <w:sz w:val="24"/>
          <w:lang w:val="el-GR"/>
        </w:rPr>
      </w:pPr>
    </w:p>
    <w:p w:rsidR="000D6497" w:rsidRPr="001C2D12" w:rsidRDefault="000D6497" w:rsidP="00121888">
      <w:pPr>
        <w:pStyle w:val="20"/>
        <w:pBdr>
          <w:top w:val="none" w:sz="0" w:space="0" w:color="auto"/>
          <w:left w:val="none" w:sz="0" w:space="0" w:color="auto"/>
          <w:right w:val="none" w:sz="0" w:space="0" w:color="auto"/>
        </w:pBdr>
        <w:spacing w:before="0" w:after="0"/>
        <w:rPr>
          <w:rFonts w:asciiTheme="minorHAnsi" w:eastAsia="Arial Unicode MS" w:hAnsiTheme="minorHAnsi" w:cstheme="minorHAnsi"/>
          <w:sz w:val="24"/>
          <w:szCs w:val="24"/>
          <w:lang w:val="el-GR"/>
        </w:rPr>
      </w:pPr>
      <w:bookmarkStart w:id="115" w:name="_Toc63786572"/>
      <w:r w:rsidRPr="001C2D12">
        <w:rPr>
          <w:rFonts w:asciiTheme="minorHAnsi" w:eastAsia="Arial Unicode MS" w:hAnsiTheme="minorHAnsi" w:cstheme="minorHAnsi"/>
          <w:sz w:val="24"/>
          <w:szCs w:val="24"/>
          <w:lang w:val="el-GR"/>
        </w:rPr>
        <w:t>5.4</w:t>
      </w:r>
      <w:r w:rsidRPr="001C2D12">
        <w:rPr>
          <w:rFonts w:asciiTheme="minorHAnsi" w:eastAsia="Arial Unicode MS" w:hAnsiTheme="minorHAnsi" w:cstheme="minorHAnsi"/>
          <w:sz w:val="24"/>
          <w:szCs w:val="24"/>
          <w:lang w:val="el-GR"/>
        </w:rPr>
        <w:tab/>
        <w:t>Δικαστική επίλυση διαφορών</w:t>
      </w:r>
      <w:bookmarkEnd w:id="115"/>
    </w:p>
    <w:p w:rsidR="000D6497" w:rsidRPr="001C2D12" w:rsidRDefault="000D6497" w:rsidP="000D6497">
      <w:pPr>
        <w:rPr>
          <w:rFonts w:asciiTheme="minorHAnsi" w:eastAsia="Arial Unicode MS" w:hAnsiTheme="minorHAnsi" w:cstheme="minorHAnsi"/>
          <w:b/>
          <w:sz w:val="24"/>
          <w:lang w:val="el-GR"/>
        </w:rPr>
      </w:pPr>
      <w:r w:rsidRPr="001C2D12">
        <w:rPr>
          <w:rFonts w:asciiTheme="minorHAnsi" w:eastAsia="Arial Unicode MS" w:hAnsiTheme="minorHAnsi" w:cstheme="minorHAnsi"/>
          <w:sz w:val="24"/>
          <w:lang w:val="el-GR"/>
        </w:rPr>
        <w:t xml:space="preserve">Κάθε διαφορά μεταξύ των συμβαλλόμενων μερών που προκύπτει από </w:t>
      </w:r>
      <w:r w:rsidR="009F63F5" w:rsidRPr="001C2D12">
        <w:rPr>
          <w:rFonts w:asciiTheme="minorHAnsi" w:eastAsia="Arial Unicode MS" w:hAnsiTheme="minorHAnsi" w:cstheme="minorHAnsi"/>
          <w:sz w:val="24"/>
          <w:lang w:val="el-GR"/>
        </w:rPr>
        <w:t xml:space="preserve">τις συμβάσεις που συνάπτονται στο </w:t>
      </w:r>
      <w:r w:rsidR="00D545D1" w:rsidRPr="001C2D12">
        <w:rPr>
          <w:rFonts w:asciiTheme="minorHAnsi" w:eastAsia="Arial Unicode MS" w:hAnsiTheme="minorHAnsi" w:cstheme="minorHAnsi"/>
          <w:sz w:val="24"/>
          <w:lang w:val="el-GR"/>
        </w:rPr>
        <w:t>πλαίσιο της παρούσας διακήρυξης</w:t>
      </w:r>
      <w:r w:rsidRPr="001C2D12">
        <w:rPr>
          <w:rFonts w:asciiTheme="minorHAnsi" w:eastAsia="Arial Unicode MS" w:hAnsiTheme="minorHAnsi" w:cstheme="minorHAnsi"/>
          <w:sz w:val="24"/>
          <w:lang w:val="el-GR"/>
        </w:rPr>
        <w:t>,</w:t>
      </w:r>
      <w:r w:rsidR="00201416" w:rsidRPr="001C2D12">
        <w:rPr>
          <w:rFonts w:asciiTheme="minorHAnsi" w:eastAsia="Arial Unicode MS" w:hAnsiTheme="minorHAnsi" w:cstheme="minorHAnsi"/>
          <w:sz w:val="24"/>
          <w:lang w:val="el-GR"/>
        </w:rPr>
        <w:t xml:space="preserve"> </w:t>
      </w:r>
      <w:r w:rsidRPr="001C2D12">
        <w:rPr>
          <w:rFonts w:asciiTheme="minorHAnsi" w:eastAsia="Arial Unicode MS" w:hAnsiTheme="minorHAnsi" w:cstheme="minorHAnsi"/>
          <w:sz w:val="24"/>
          <w:lang w:val="el-GR"/>
        </w:rPr>
        <w:t xml:space="preserve">επιλύεται με την άσκηση προσφυγής ή αγωγής στο Διοικητικό Εφετείο </w:t>
      </w:r>
      <w:r w:rsidR="00D545D1" w:rsidRPr="001C2D12">
        <w:rPr>
          <w:rFonts w:asciiTheme="minorHAnsi" w:eastAsia="Arial Unicode MS" w:hAnsiTheme="minorHAnsi" w:cstheme="minorHAnsi"/>
          <w:sz w:val="24"/>
          <w:lang w:val="el-GR"/>
        </w:rPr>
        <w:t>της Περιφέρειας, στην οποία εκτελείται εκάστη σύμβ</w:t>
      </w:r>
      <w:r w:rsidR="00306220" w:rsidRPr="001C2D12">
        <w:rPr>
          <w:rFonts w:asciiTheme="minorHAnsi" w:eastAsia="Arial Unicode MS" w:hAnsiTheme="minorHAnsi" w:cstheme="minorHAnsi"/>
          <w:sz w:val="24"/>
          <w:lang w:val="el-GR"/>
        </w:rPr>
        <w:t>α</w:t>
      </w:r>
      <w:r w:rsidR="00D545D1" w:rsidRPr="001C2D12">
        <w:rPr>
          <w:rFonts w:asciiTheme="minorHAnsi" w:eastAsia="Arial Unicode MS" w:hAnsiTheme="minorHAnsi" w:cstheme="minorHAnsi"/>
          <w:sz w:val="24"/>
          <w:lang w:val="el-GR"/>
        </w:rPr>
        <w:t xml:space="preserve">ση, </w:t>
      </w:r>
      <w:r w:rsidRPr="001C2D12">
        <w:rPr>
          <w:rFonts w:asciiTheme="minorHAnsi" w:eastAsia="Arial Unicode MS" w:hAnsiTheme="minorHAnsi" w:cstheme="minorHAnsi"/>
          <w:sz w:val="24"/>
          <w:lang w:val="el-GR"/>
        </w:rPr>
        <w:t xml:space="preserve">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1C2D12">
        <w:rPr>
          <w:rFonts w:asciiTheme="minorHAnsi" w:eastAsia="Arial Unicode MS" w:hAnsiTheme="minorHAnsi" w:cstheme="minorHAnsi"/>
          <w:sz w:val="24"/>
          <w:lang w:val="el-GR"/>
        </w:rPr>
        <w:t>ενδικοφανούς</w:t>
      </w:r>
      <w:proofErr w:type="spellEnd"/>
      <w:r w:rsidRPr="001C2D12">
        <w:rPr>
          <w:rFonts w:asciiTheme="minorHAnsi" w:eastAsia="Arial Unicode MS" w:hAnsiTheme="minorHAnsi" w:cstheme="minorHAnsi"/>
          <w:sz w:val="24"/>
          <w:lang w:val="el-GR"/>
        </w:rPr>
        <w:t xml:space="preserve"> διαδικασίας, διαφορετικά η προσφυγή απορρίπτεται ως απαράδεκτη</w:t>
      </w:r>
      <w:r w:rsidR="00D545D1" w:rsidRPr="001C2D12">
        <w:rPr>
          <w:rFonts w:asciiTheme="minorHAnsi" w:eastAsia="Arial Unicode MS" w:hAnsiTheme="minorHAnsi" w:cstheme="minorHAnsi"/>
          <w:sz w:val="24"/>
          <w:lang w:val="el-GR"/>
        </w:rPr>
        <w:t>.</w:t>
      </w:r>
    </w:p>
    <w:p w:rsidR="00F059A2" w:rsidRPr="001C2D12" w:rsidRDefault="00F059A2" w:rsidP="008D546B">
      <w:pPr>
        <w:spacing w:after="0"/>
        <w:rPr>
          <w:rFonts w:asciiTheme="minorHAnsi" w:eastAsia="Arial Unicode MS" w:hAnsiTheme="minorHAnsi" w:cstheme="minorHAnsi"/>
          <w:sz w:val="24"/>
          <w:lang w:val="el-GR"/>
        </w:rPr>
      </w:pPr>
    </w:p>
    <w:p w:rsidR="00F059A2" w:rsidRPr="001C2D12" w:rsidRDefault="00F059A2" w:rsidP="00F059A2">
      <w:pPr>
        <w:pStyle w:val="10"/>
        <w:pBdr>
          <w:top w:val="none" w:sz="0" w:space="0" w:color="auto"/>
          <w:left w:val="none" w:sz="0" w:space="0" w:color="auto"/>
          <w:right w:val="none" w:sz="0" w:space="0" w:color="auto"/>
        </w:pBdr>
        <w:tabs>
          <w:tab w:val="left" w:pos="851"/>
        </w:tabs>
        <w:spacing w:before="0" w:after="0"/>
        <w:ind w:left="491" w:hanging="851"/>
        <w:rPr>
          <w:rFonts w:asciiTheme="minorHAnsi" w:eastAsia="Arial Unicode MS" w:hAnsiTheme="minorHAnsi" w:cstheme="minorHAnsi"/>
          <w:sz w:val="24"/>
          <w:szCs w:val="24"/>
          <w:lang w:val="el-GR"/>
        </w:rPr>
      </w:pPr>
      <w:bookmarkStart w:id="116" w:name="_Toc6819751"/>
      <w:bookmarkStart w:id="117" w:name="_Toc63786573"/>
      <w:bookmarkStart w:id="118" w:name="_Toc492539489"/>
      <w:r w:rsidRPr="001C2D12">
        <w:rPr>
          <w:rFonts w:asciiTheme="minorHAnsi" w:eastAsia="Arial Unicode MS" w:hAnsiTheme="minorHAnsi" w:cstheme="minorHAnsi"/>
          <w:sz w:val="24"/>
          <w:szCs w:val="24"/>
          <w:lang w:val="el-GR"/>
        </w:rPr>
        <w:lastRenderedPageBreak/>
        <w:t>6.</w:t>
      </w:r>
      <w:r w:rsidRPr="001C2D12">
        <w:rPr>
          <w:rFonts w:asciiTheme="minorHAnsi" w:eastAsia="Arial Unicode MS" w:hAnsiTheme="minorHAnsi" w:cstheme="minorHAnsi"/>
          <w:sz w:val="24"/>
          <w:szCs w:val="24"/>
          <w:lang w:val="el-GR"/>
        </w:rPr>
        <w:tab/>
        <w:t>ΕΙΔΙΚΟΙ ΟΡΟΙ ΕΚΤΕΛΕΣΗΣ</w:t>
      </w:r>
      <w:bookmarkEnd w:id="116"/>
      <w:bookmarkEnd w:id="117"/>
      <w:r w:rsidRPr="001C2D12">
        <w:rPr>
          <w:rFonts w:asciiTheme="minorHAnsi" w:eastAsia="Arial Unicode MS" w:hAnsiTheme="minorHAnsi" w:cstheme="minorHAnsi"/>
          <w:sz w:val="24"/>
          <w:szCs w:val="24"/>
          <w:lang w:val="el-GR"/>
        </w:rPr>
        <w:t xml:space="preserve"> </w:t>
      </w:r>
    </w:p>
    <w:p w:rsidR="005363F3" w:rsidRPr="001C2D12" w:rsidRDefault="005363F3"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 w:val="24"/>
          <w:szCs w:val="24"/>
          <w:lang w:val="el-GR"/>
        </w:rPr>
      </w:pPr>
      <w:bookmarkStart w:id="119" w:name="_Toc63786574"/>
      <w:r w:rsidRPr="00E62538">
        <w:rPr>
          <w:rFonts w:asciiTheme="minorHAnsi" w:eastAsia="Arial Unicode MS" w:hAnsiTheme="minorHAnsi" w:cstheme="minorHAnsi"/>
          <w:sz w:val="24"/>
          <w:szCs w:val="24"/>
          <w:lang w:val="el-GR"/>
        </w:rPr>
        <w:t xml:space="preserve">6.1 </w:t>
      </w:r>
      <w:r w:rsidR="009A6609" w:rsidRPr="00E62538">
        <w:rPr>
          <w:rFonts w:asciiTheme="minorHAnsi" w:eastAsia="Arial Unicode MS" w:hAnsiTheme="minorHAnsi" w:cstheme="minorHAnsi"/>
          <w:b w:val="0"/>
          <w:color w:val="auto"/>
          <w:sz w:val="24"/>
          <w:szCs w:val="24"/>
          <w:lang w:val="el-GR"/>
        </w:rPr>
        <w:tab/>
      </w:r>
      <w:r w:rsidR="009A6609" w:rsidRPr="00E62538">
        <w:rPr>
          <w:rFonts w:asciiTheme="minorHAnsi" w:eastAsia="Arial Unicode MS" w:hAnsiTheme="minorHAnsi" w:cstheme="minorHAnsi"/>
          <w:sz w:val="24"/>
          <w:szCs w:val="24"/>
          <w:lang w:val="el-GR"/>
        </w:rPr>
        <w:t xml:space="preserve">Παρακολούθηση </w:t>
      </w:r>
      <w:r w:rsidRPr="00E62538">
        <w:rPr>
          <w:rFonts w:asciiTheme="minorHAnsi" w:eastAsia="Arial Unicode MS" w:hAnsiTheme="minorHAnsi" w:cstheme="minorHAnsi"/>
          <w:sz w:val="24"/>
          <w:szCs w:val="24"/>
          <w:lang w:val="el-GR"/>
        </w:rPr>
        <w:t>της σύμβασης</w:t>
      </w:r>
      <w:bookmarkEnd w:id="119"/>
      <w:r w:rsidRPr="001C2D12">
        <w:rPr>
          <w:rFonts w:asciiTheme="minorHAnsi" w:eastAsia="Arial Unicode MS" w:hAnsiTheme="minorHAnsi" w:cstheme="minorHAnsi"/>
          <w:sz w:val="24"/>
          <w:szCs w:val="24"/>
          <w:lang w:val="el-GR"/>
        </w:rPr>
        <w:t xml:space="preserve"> </w:t>
      </w:r>
    </w:p>
    <w:p w:rsidR="00A03CA0" w:rsidRPr="003C24C9" w:rsidRDefault="00177F7D" w:rsidP="00A03CA0">
      <w:pPr>
        <w:spacing w:after="0"/>
        <w:rPr>
          <w:rFonts w:ascii="Tahoma" w:eastAsia="Arial Unicode MS" w:hAnsi="Tahoma" w:cs="Tahoma"/>
          <w:szCs w:val="22"/>
          <w:lang w:val="el-GR"/>
        </w:rPr>
      </w:pPr>
      <w:r w:rsidRPr="00536C8C">
        <w:rPr>
          <w:rFonts w:asciiTheme="minorHAnsi" w:eastAsia="Arial Unicode MS" w:hAnsiTheme="minorHAnsi" w:cstheme="minorHAnsi"/>
          <w:b/>
          <w:sz w:val="24"/>
          <w:lang w:val="el-GR"/>
        </w:rPr>
        <w:t>6.1.1</w:t>
      </w:r>
      <w:r w:rsidRPr="001C2D12">
        <w:rPr>
          <w:rFonts w:asciiTheme="minorHAnsi" w:eastAsia="Arial Unicode MS" w:hAnsiTheme="minorHAnsi" w:cstheme="minorHAnsi"/>
          <w:sz w:val="24"/>
          <w:lang w:val="el-GR"/>
        </w:rPr>
        <w:t xml:space="preserve">. </w:t>
      </w:r>
      <w:r w:rsidR="00A03CA0" w:rsidRPr="00292772">
        <w:rPr>
          <w:rFonts w:ascii="Tahoma" w:eastAsia="Arial Unicode MS" w:hAnsi="Tahoma" w:cs="Tahoma"/>
          <w:szCs w:val="22"/>
          <w:lang w:val="el-GR"/>
        </w:rPr>
        <w:t>.</w:t>
      </w:r>
      <w:r w:rsidR="00A03CA0" w:rsidRPr="006C7D41">
        <w:rPr>
          <w:rFonts w:ascii="Tahoma" w:eastAsia="Arial Unicode MS" w:hAnsi="Tahoma" w:cs="Tahoma"/>
          <w:szCs w:val="22"/>
          <w:lang w:val="el-GR"/>
        </w:rPr>
        <w:t xml:space="preserve"> </w:t>
      </w:r>
      <w:r w:rsidR="00A03CA0" w:rsidRPr="003C24C9">
        <w:rPr>
          <w:rFonts w:ascii="Tahoma" w:eastAsia="Arial Unicode MS" w:hAnsi="Tahoma" w:cs="Tahoma"/>
          <w:szCs w:val="22"/>
          <w:lang w:val="el-GR"/>
        </w:rPr>
        <w:t xml:space="preserve">Η παρακολούθηση της εκτέλεσης της σύμβασης </w:t>
      </w:r>
      <w:r w:rsidR="00A03CA0">
        <w:rPr>
          <w:rFonts w:ascii="Tahoma" w:eastAsia="Arial Unicode MS" w:hAnsi="Tahoma" w:cs="Tahoma"/>
          <w:szCs w:val="22"/>
          <w:lang w:val="el-GR"/>
        </w:rPr>
        <w:t xml:space="preserve">θα διενεργηθεί </w:t>
      </w:r>
      <w:r w:rsidR="00A03CA0" w:rsidRPr="003C24C9">
        <w:rPr>
          <w:rFonts w:ascii="Tahoma" w:eastAsia="Arial Unicode MS" w:hAnsi="Tahoma" w:cs="Tahoma"/>
          <w:szCs w:val="22"/>
          <w:lang w:val="el-GR"/>
        </w:rPr>
        <w:t xml:space="preserve">από την </w:t>
      </w:r>
      <w:r w:rsidR="00A03CA0" w:rsidRPr="006C7D41">
        <w:rPr>
          <w:rFonts w:ascii="Tahoma" w:hAnsi="Tahoma" w:cs="Tahoma"/>
          <w:bCs/>
          <w:szCs w:val="22"/>
          <w:lang w:val="el-GR"/>
        </w:rPr>
        <w:t>Δ/</w:t>
      </w:r>
      <w:proofErr w:type="spellStart"/>
      <w:r w:rsidR="00A03CA0" w:rsidRPr="006C7D41">
        <w:rPr>
          <w:rFonts w:ascii="Tahoma" w:hAnsi="Tahoma" w:cs="Tahoma"/>
          <w:bCs/>
          <w:szCs w:val="22"/>
          <w:lang w:val="el-GR"/>
        </w:rPr>
        <w:t>νση</w:t>
      </w:r>
      <w:proofErr w:type="spellEnd"/>
      <w:r w:rsidR="00A03CA0" w:rsidRPr="006C7D41">
        <w:rPr>
          <w:rFonts w:ascii="Tahoma" w:hAnsi="Tahoma" w:cs="Tahoma"/>
          <w:bCs/>
          <w:szCs w:val="22"/>
          <w:lang w:val="el-GR"/>
        </w:rPr>
        <w:t xml:space="preserve">  Β’ Παροχών της Γενικής Δ/</w:t>
      </w:r>
      <w:proofErr w:type="spellStart"/>
      <w:r w:rsidR="00A03CA0" w:rsidRPr="006C7D41">
        <w:rPr>
          <w:rFonts w:ascii="Tahoma" w:hAnsi="Tahoma" w:cs="Tahoma"/>
          <w:bCs/>
          <w:szCs w:val="22"/>
          <w:lang w:val="el-GR"/>
        </w:rPr>
        <w:t>νσης</w:t>
      </w:r>
      <w:proofErr w:type="spellEnd"/>
      <w:r w:rsidR="00A03CA0" w:rsidRPr="006C7D41">
        <w:rPr>
          <w:rFonts w:ascii="Tahoma" w:hAnsi="Tahoma" w:cs="Tahoma"/>
          <w:bCs/>
          <w:szCs w:val="22"/>
          <w:lang w:val="el-GR"/>
        </w:rPr>
        <w:t xml:space="preserve"> Παροχών &amp; Υγείας</w:t>
      </w:r>
      <w:r w:rsidR="00A03CA0">
        <w:rPr>
          <w:rFonts w:ascii="Tahoma" w:hAnsi="Tahoma" w:cs="Tahoma"/>
          <w:bCs/>
          <w:szCs w:val="22"/>
          <w:lang w:val="el-GR"/>
        </w:rPr>
        <w:t>.</w:t>
      </w:r>
      <w:r w:rsidR="00A03CA0">
        <w:rPr>
          <w:rFonts w:ascii="Tahoma" w:eastAsia="Arial Unicode MS" w:hAnsi="Tahoma" w:cs="Tahoma"/>
          <w:szCs w:val="22"/>
          <w:lang w:val="el-GR"/>
        </w:rPr>
        <w:t xml:space="preserve"> </w:t>
      </w:r>
    </w:p>
    <w:p w:rsidR="009A6609" w:rsidRPr="001C2D12" w:rsidRDefault="009A6609" w:rsidP="009A6609">
      <w:pPr>
        <w:rPr>
          <w:rFonts w:asciiTheme="minorHAnsi" w:eastAsia="Arial Unicode MS" w:hAnsiTheme="minorHAnsi" w:cstheme="minorHAnsi"/>
          <w:sz w:val="24"/>
          <w:lang w:val="el-GR"/>
        </w:rPr>
      </w:pPr>
    </w:p>
    <w:p w:rsidR="009A6609" w:rsidRPr="001C2D12" w:rsidRDefault="009A6609" w:rsidP="009A6609">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 w:val="24"/>
          <w:szCs w:val="24"/>
          <w:lang w:val="el-GR"/>
        </w:rPr>
      </w:pPr>
      <w:bookmarkStart w:id="120" w:name="_Toc63786575"/>
      <w:r w:rsidRPr="001C2D12">
        <w:rPr>
          <w:rFonts w:asciiTheme="minorHAnsi" w:eastAsia="Arial Unicode MS" w:hAnsiTheme="minorHAnsi" w:cstheme="minorHAnsi"/>
          <w:sz w:val="24"/>
          <w:szCs w:val="24"/>
          <w:lang w:val="el-GR"/>
        </w:rPr>
        <w:t xml:space="preserve">6.2 </w:t>
      </w:r>
      <w:r w:rsidRPr="001C2D12">
        <w:rPr>
          <w:rFonts w:asciiTheme="minorHAnsi" w:eastAsia="Arial Unicode MS" w:hAnsiTheme="minorHAnsi" w:cstheme="minorHAnsi"/>
          <w:sz w:val="24"/>
          <w:szCs w:val="24"/>
          <w:lang w:val="el-GR"/>
        </w:rPr>
        <w:tab/>
        <w:t>Διάρκεια σύμβασης</w:t>
      </w:r>
      <w:bookmarkEnd w:id="120"/>
      <w:r w:rsidRPr="001C2D12">
        <w:rPr>
          <w:rFonts w:asciiTheme="minorHAnsi" w:eastAsia="Arial Unicode MS" w:hAnsiTheme="minorHAnsi" w:cstheme="minorHAnsi"/>
          <w:sz w:val="24"/>
          <w:szCs w:val="24"/>
          <w:lang w:val="el-GR"/>
        </w:rPr>
        <w:t xml:space="preserve"> </w:t>
      </w:r>
    </w:p>
    <w:p w:rsidR="001574D4" w:rsidRDefault="009A6609" w:rsidP="00A03CA0">
      <w:pPr>
        <w:autoSpaceDE w:val="0"/>
        <w:autoSpaceDN w:val="0"/>
        <w:adjustRightInd w:val="0"/>
        <w:spacing w:line="360" w:lineRule="auto"/>
        <w:rPr>
          <w:rFonts w:ascii="Tahoma" w:hAnsi="Tahoma" w:cs="Tahoma"/>
          <w:szCs w:val="22"/>
          <w:u w:val="single"/>
          <w:lang w:val="el-GR"/>
        </w:rPr>
      </w:pPr>
      <w:r w:rsidRPr="001C2D12">
        <w:rPr>
          <w:rFonts w:asciiTheme="minorHAnsi" w:eastAsia="Arial Unicode MS" w:hAnsiTheme="minorHAnsi" w:cstheme="minorHAnsi"/>
          <w:color w:val="000000" w:themeColor="text1"/>
          <w:sz w:val="24"/>
          <w:lang w:val="el-GR"/>
        </w:rPr>
        <w:t xml:space="preserve">Η διάρκεια της Σύμβασης ορίζεται για ένα  (1) έτος  από την ημερομηνία υπογραφής </w:t>
      </w:r>
      <w:r w:rsidR="00A03CA0" w:rsidRPr="00AA3244">
        <w:rPr>
          <w:rFonts w:asciiTheme="minorHAnsi" w:eastAsia="Arial Unicode MS" w:hAnsiTheme="minorHAnsi" w:cstheme="minorHAnsi"/>
          <w:color w:val="000000" w:themeColor="text1"/>
          <w:sz w:val="24"/>
          <w:lang w:val="el-GR"/>
        </w:rPr>
        <w:t>της</w:t>
      </w:r>
      <w:r w:rsidR="00A03CA0" w:rsidRPr="00AA3244">
        <w:rPr>
          <w:rFonts w:ascii="Tahoma" w:hAnsi="Tahoma" w:cs="Tahoma"/>
          <w:szCs w:val="22"/>
          <w:u w:val="single"/>
          <w:lang w:val="el-GR"/>
        </w:rPr>
        <w:t xml:space="preserve">. </w:t>
      </w:r>
    </w:p>
    <w:p w:rsidR="00A03CA0" w:rsidRPr="00A03CA0" w:rsidRDefault="00A03CA0" w:rsidP="00A03CA0">
      <w:pPr>
        <w:autoSpaceDE w:val="0"/>
        <w:autoSpaceDN w:val="0"/>
        <w:adjustRightInd w:val="0"/>
        <w:spacing w:line="360" w:lineRule="auto"/>
        <w:rPr>
          <w:rFonts w:ascii="Tahoma" w:hAnsi="Tahoma" w:cs="Tahoma"/>
          <w:szCs w:val="22"/>
          <w:u w:val="single"/>
          <w:lang w:val="el-GR"/>
        </w:rPr>
      </w:pPr>
      <w:r w:rsidRPr="00AA3244">
        <w:rPr>
          <w:rFonts w:ascii="Tahoma" w:hAnsi="Tahoma" w:cs="Tahoma"/>
          <w:szCs w:val="22"/>
          <w:u w:val="single"/>
          <w:lang w:val="el-GR"/>
        </w:rPr>
        <w:t xml:space="preserve">Εφόσον ολοκληρωθεί η μετάπτωση στα Πληροφοριακά Συστήματα του </w:t>
      </w:r>
      <w:r w:rsidRPr="00AA3244">
        <w:rPr>
          <w:rFonts w:ascii="Tahoma" w:hAnsi="Tahoma" w:cs="Tahoma"/>
          <w:szCs w:val="22"/>
          <w:u w:val="single"/>
        </w:rPr>
        <w:t>e</w:t>
      </w:r>
      <w:r w:rsidRPr="00AA3244">
        <w:rPr>
          <w:rFonts w:ascii="Tahoma" w:hAnsi="Tahoma" w:cs="Tahoma"/>
          <w:szCs w:val="22"/>
          <w:u w:val="single"/>
          <w:lang w:val="el-GR"/>
        </w:rPr>
        <w:t>-ΕΦΚΑ, η Αναθέτουσα Αρχή διατηρεί μονομερώς το δικαίωμα λύσης της Σύμβασης που θα υπογραφεί με τον Ανάδοχο. Στην περίπτωση αυτή ο Φορέας οφείλει να γνωστοποιήσει εγγράφως στον Ανάδοχο την πρόθεσή του δύο (2) μήνες πριν την λύση αυτής.</w:t>
      </w:r>
    </w:p>
    <w:p w:rsidR="009A6609" w:rsidRPr="001C2D12" w:rsidRDefault="009A6609" w:rsidP="009A6609">
      <w:pPr>
        <w:spacing w:after="0"/>
        <w:rPr>
          <w:rFonts w:asciiTheme="minorHAnsi" w:eastAsia="Arial Unicode MS" w:hAnsiTheme="minorHAnsi" w:cstheme="minorHAnsi"/>
          <w:color w:val="000000" w:themeColor="text1"/>
          <w:sz w:val="24"/>
          <w:lang w:val="el-GR"/>
        </w:rPr>
      </w:pPr>
    </w:p>
    <w:p w:rsidR="009A6609" w:rsidRPr="001C2D12" w:rsidRDefault="009A6609" w:rsidP="009A6609">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 w:val="24"/>
          <w:szCs w:val="24"/>
          <w:lang w:val="el-GR"/>
        </w:rPr>
      </w:pPr>
      <w:bookmarkStart w:id="121" w:name="_Toc21432152"/>
      <w:bookmarkStart w:id="122" w:name="_Toc63786576"/>
      <w:r w:rsidRPr="001C2D12">
        <w:rPr>
          <w:rFonts w:asciiTheme="minorHAnsi" w:eastAsia="Arial Unicode MS" w:hAnsiTheme="minorHAnsi" w:cstheme="minorHAnsi"/>
          <w:sz w:val="24"/>
          <w:szCs w:val="24"/>
          <w:lang w:val="el-GR"/>
        </w:rPr>
        <w:t xml:space="preserve">6.3 </w:t>
      </w:r>
      <w:r w:rsidRPr="001C2D12">
        <w:rPr>
          <w:rFonts w:asciiTheme="minorHAnsi" w:eastAsia="Arial Unicode MS" w:hAnsiTheme="minorHAnsi" w:cstheme="minorHAnsi"/>
          <w:sz w:val="24"/>
          <w:szCs w:val="24"/>
          <w:lang w:val="el-GR"/>
        </w:rPr>
        <w:tab/>
        <w:t>Παραλαβή του αντικειμένου της σύμβασης</w:t>
      </w:r>
      <w:bookmarkEnd w:id="121"/>
      <w:bookmarkEnd w:id="122"/>
      <w:r w:rsidRPr="001C2D12">
        <w:rPr>
          <w:rFonts w:asciiTheme="minorHAnsi" w:eastAsia="Arial Unicode MS" w:hAnsiTheme="minorHAnsi" w:cstheme="minorHAnsi"/>
          <w:sz w:val="24"/>
          <w:szCs w:val="24"/>
          <w:lang w:val="el-GR"/>
        </w:rPr>
        <w:t xml:space="preserve"> </w:t>
      </w:r>
    </w:p>
    <w:p w:rsidR="00A03CA0" w:rsidRPr="00A03CA0" w:rsidRDefault="00B91E87" w:rsidP="00A03CA0">
      <w:pPr>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6.3.1</w:t>
      </w:r>
      <w:r w:rsidR="00FB54FE" w:rsidRPr="001C2D12">
        <w:rPr>
          <w:rFonts w:asciiTheme="minorHAnsi" w:eastAsia="Arial Unicode MS" w:hAnsiTheme="minorHAnsi" w:cstheme="minorHAnsi"/>
          <w:sz w:val="24"/>
          <w:lang w:val="el-GR"/>
        </w:rPr>
        <w:t xml:space="preserve">. </w:t>
      </w:r>
      <w:r w:rsidR="00A03CA0" w:rsidRPr="00A03CA0">
        <w:rPr>
          <w:rFonts w:asciiTheme="minorHAnsi" w:eastAsia="Arial Unicode MS" w:hAnsiTheme="minorHAnsi" w:cstheme="minorHAnsi"/>
          <w:sz w:val="24"/>
          <w:lang w:val="el-GR"/>
        </w:rPr>
        <w:t>Η παραλαβή του έργου θα γίνει από Έκτακτη Επιτροπή Παραλαβής, η οποία θα συσταθεί για το σκοπό αυτό σύμφωνα με την παράγραφο 3 του άρθρου 221 του Ν.4412/16 κατά τα αναλυτικώς αναφερόμενα στο Παράρτημα ΙΙ της παρούσας. και θα αποτελείται από υπαλλήλους της Δ/</w:t>
      </w:r>
      <w:proofErr w:type="spellStart"/>
      <w:r w:rsidR="00A03CA0" w:rsidRPr="00A03CA0">
        <w:rPr>
          <w:rFonts w:asciiTheme="minorHAnsi" w:eastAsia="Arial Unicode MS" w:hAnsiTheme="minorHAnsi" w:cstheme="minorHAnsi"/>
          <w:sz w:val="24"/>
          <w:lang w:val="el-GR"/>
        </w:rPr>
        <w:t>νσης</w:t>
      </w:r>
      <w:proofErr w:type="spellEnd"/>
      <w:r w:rsidR="00A03CA0" w:rsidRPr="00A03CA0">
        <w:rPr>
          <w:rFonts w:asciiTheme="minorHAnsi" w:eastAsia="Arial Unicode MS" w:hAnsiTheme="minorHAnsi" w:cstheme="minorHAnsi"/>
          <w:sz w:val="24"/>
          <w:lang w:val="el-GR"/>
        </w:rPr>
        <w:t xml:space="preserve"> Εφαρμογών Πληροφορικής και Επικοινωνιών και της Δ/</w:t>
      </w:r>
      <w:proofErr w:type="spellStart"/>
      <w:r w:rsidR="00A03CA0" w:rsidRPr="00A03CA0">
        <w:rPr>
          <w:rFonts w:asciiTheme="minorHAnsi" w:eastAsia="Arial Unicode MS" w:hAnsiTheme="minorHAnsi" w:cstheme="minorHAnsi"/>
          <w:sz w:val="24"/>
          <w:lang w:val="el-GR"/>
        </w:rPr>
        <w:t>νσης</w:t>
      </w:r>
      <w:proofErr w:type="spellEnd"/>
      <w:r w:rsidR="00A03CA0" w:rsidRPr="00A03CA0">
        <w:rPr>
          <w:rFonts w:asciiTheme="minorHAnsi" w:eastAsia="Arial Unicode MS" w:hAnsiTheme="minorHAnsi" w:cstheme="minorHAnsi"/>
          <w:sz w:val="24"/>
          <w:lang w:val="el-GR"/>
        </w:rPr>
        <w:t xml:space="preserve"> Β’ Παροχών της Γενικής Δ/</w:t>
      </w:r>
      <w:proofErr w:type="spellStart"/>
      <w:r w:rsidR="00A03CA0" w:rsidRPr="00A03CA0">
        <w:rPr>
          <w:rFonts w:asciiTheme="minorHAnsi" w:eastAsia="Arial Unicode MS" w:hAnsiTheme="minorHAnsi" w:cstheme="minorHAnsi"/>
          <w:sz w:val="24"/>
          <w:lang w:val="el-GR"/>
        </w:rPr>
        <w:t>νσης</w:t>
      </w:r>
      <w:proofErr w:type="spellEnd"/>
      <w:r w:rsidR="00A03CA0" w:rsidRPr="00A03CA0">
        <w:rPr>
          <w:rFonts w:asciiTheme="minorHAnsi" w:eastAsia="Arial Unicode MS" w:hAnsiTheme="minorHAnsi" w:cstheme="minorHAnsi"/>
          <w:sz w:val="24"/>
          <w:lang w:val="el-GR"/>
        </w:rPr>
        <w:t xml:space="preserve"> Παροχών &amp; Υγείας.</w:t>
      </w:r>
    </w:p>
    <w:p w:rsidR="00FB54FE" w:rsidRPr="001C2D12" w:rsidRDefault="00D545D1" w:rsidP="00FB54F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6.</w:t>
      </w:r>
      <w:r w:rsidR="00B91E87" w:rsidRPr="001C2D12">
        <w:rPr>
          <w:rFonts w:asciiTheme="minorHAnsi" w:eastAsia="Arial Unicode MS" w:hAnsiTheme="minorHAnsi" w:cstheme="minorHAnsi"/>
          <w:b/>
          <w:sz w:val="24"/>
          <w:lang w:val="el-GR"/>
        </w:rPr>
        <w:t>3.2</w:t>
      </w:r>
      <w:r w:rsidRPr="001C2D12">
        <w:rPr>
          <w:rFonts w:asciiTheme="minorHAnsi" w:eastAsia="Arial Unicode MS" w:hAnsiTheme="minorHAnsi" w:cstheme="minorHAnsi"/>
          <w:sz w:val="24"/>
          <w:lang w:val="el-GR"/>
        </w:rPr>
        <w:t xml:space="preserve">. </w:t>
      </w:r>
      <w:r w:rsidR="00FB54FE" w:rsidRPr="001C2D12">
        <w:rPr>
          <w:rFonts w:asciiTheme="minorHAnsi" w:eastAsia="Arial Unicode MS" w:hAnsiTheme="minorHAnsi" w:cstheme="minorHAnsi"/>
          <w:sz w:val="24"/>
          <w:lang w:val="el-GR"/>
        </w:rPr>
        <w:t>Κατά τη διαδικασία παραλαβής διενεργείται ο ως άνω απαιτούμενος έλεγχος, μπορεί δε να καλείται να παραστεί και ο ανάδοχος.</w:t>
      </w:r>
    </w:p>
    <w:p w:rsidR="00FB54FE" w:rsidRPr="001C2D12" w:rsidRDefault="00FB54FE" w:rsidP="00FB54F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Μετά την ολοκλήρωση της διαδικασίας, η επιτροπή παραλαβής: α) είτε παραλαμβάνει τις σχετικές υπηρεσίες, εφόσον καλύπτονται οι απαιτήσεις της σύμβασης χωρίς έγκριση ή απόφαση του αποφαινόμενου οργάνου, β) είτε εισηγείται για την παραλαβή με παρατηρήσεις ή την απόρριψη των παρεχομένων υπηρεσιών, σύμφωνα με τις κάτωθι παραγράφους. Τα ανωτέρω εφαρμόζονται και σε τμηματικές παραλαβές.</w:t>
      </w:r>
    </w:p>
    <w:p w:rsidR="00FB54FE" w:rsidRPr="001C2D12" w:rsidRDefault="00FB54FE" w:rsidP="00FB54F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6.</w:t>
      </w:r>
      <w:r w:rsidR="00B91E87" w:rsidRPr="001C2D12">
        <w:rPr>
          <w:rFonts w:asciiTheme="minorHAnsi" w:eastAsia="Arial Unicode MS" w:hAnsiTheme="minorHAnsi" w:cstheme="minorHAnsi"/>
          <w:b/>
          <w:sz w:val="24"/>
          <w:lang w:val="el-GR"/>
        </w:rPr>
        <w:t>3.3</w:t>
      </w:r>
      <w:r w:rsidRPr="001C2D12">
        <w:rPr>
          <w:rFonts w:asciiTheme="minorHAnsi" w:eastAsia="Arial Unicode MS" w:hAnsiTheme="minorHAnsi" w:cstheme="minorHAnsi"/>
          <w:sz w:val="24"/>
          <w:lang w:val="el-GR"/>
        </w:rPr>
        <w:t xml:space="preserve"> Αν η επιτροπή παραλαβής κρίνει ότι οι παρεχόμενες υπηρεσίες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καταλληλόλητα των παρεχόμενων υπηρεσιών και συνεπώς αν μπορούν οι τελευταίες να καλύψουν τις σχετικές ανάγκες.</w:t>
      </w:r>
    </w:p>
    <w:p w:rsidR="00D545D1" w:rsidRPr="001C2D12" w:rsidRDefault="00FB54FE" w:rsidP="00FB54F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6.</w:t>
      </w:r>
      <w:r w:rsidR="00B91E87" w:rsidRPr="001C2D12">
        <w:rPr>
          <w:rFonts w:asciiTheme="minorHAnsi" w:eastAsia="Arial Unicode MS" w:hAnsiTheme="minorHAnsi" w:cstheme="minorHAnsi"/>
          <w:b/>
          <w:sz w:val="24"/>
          <w:lang w:val="el-GR"/>
        </w:rPr>
        <w:t>3.4</w:t>
      </w:r>
      <w:r w:rsidRPr="001C2D12">
        <w:rPr>
          <w:rFonts w:asciiTheme="minorHAnsi" w:eastAsia="Arial Unicode MS" w:hAnsiTheme="minorHAnsi" w:cstheme="minorHAnsi"/>
          <w:sz w:val="24"/>
          <w:lang w:val="el-GR"/>
        </w:rPr>
        <w:t xml:space="preserve"> Για την εφαρμογή της παραγράφου </w:t>
      </w:r>
      <w:r w:rsidR="00ED03E0" w:rsidRPr="001C2D12">
        <w:rPr>
          <w:rFonts w:asciiTheme="minorHAnsi" w:eastAsia="Arial Unicode MS" w:hAnsiTheme="minorHAnsi" w:cstheme="minorHAnsi"/>
          <w:sz w:val="24"/>
          <w:lang w:val="el-GR"/>
        </w:rPr>
        <w:t xml:space="preserve">προηγούμενης </w:t>
      </w:r>
      <w:r w:rsidRPr="001C2D12">
        <w:rPr>
          <w:rFonts w:asciiTheme="minorHAnsi" w:eastAsia="Arial Unicode MS" w:hAnsiTheme="minorHAnsi" w:cstheme="minorHAnsi"/>
          <w:sz w:val="24"/>
          <w:lang w:val="el-GR"/>
        </w:rPr>
        <w:t xml:space="preserve"> ορίζονται τα ακόλουθα : </w:t>
      </w:r>
    </w:p>
    <w:p w:rsidR="00FB54FE" w:rsidRPr="001C2D12" w:rsidRDefault="00FB54FE" w:rsidP="00FB54F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α) Στην περίπτωση που διαπιστωθεί ότι δεν επηρεάζεται η καταλληλόλητα, με αιτιολογημένη απόφαση του αρμόδιου αποφαινόμενου οργάνου, μπορεί να εγκριθεί η παραλαβή των εν λόγω παρεχόμενων υπηρεσιών,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της σύμβασης και να συντάξει σχετικό πρωτόκολλο οριστικής παραλαβής, σύμφωνα με τα αναφερόμενα στην απόφαση.</w:t>
      </w:r>
    </w:p>
    <w:p w:rsidR="00FB54FE" w:rsidRPr="001C2D12" w:rsidRDefault="00FB54FE" w:rsidP="00FB54F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με την επιφύλαξη των οριζομένων στο άρθρο 220 του ν.4412/16. </w:t>
      </w:r>
    </w:p>
    <w:p w:rsidR="00FB54FE" w:rsidRPr="001C2D12" w:rsidRDefault="00FB54FE" w:rsidP="00FB54F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6.</w:t>
      </w:r>
      <w:r w:rsidR="00B91E87" w:rsidRPr="001C2D12">
        <w:rPr>
          <w:rFonts w:asciiTheme="minorHAnsi" w:eastAsia="Arial Unicode MS" w:hAnsiTheme="minorHAnsi" w:cstheme="minorHAnsi"/>
          <w:b/>
          <w:sz w:val="24"/>
          <w:lang w:val="el-GR"/>
        </w:rPr>
        <w:t>3.5</w:t>
      </w:r>
      <w:r w:rsidRPr="001C2D12">
        <w:rPr>
          <w:rFonts w:asciiTheme="minorHAnsi" w:eastAsia="Arial Unicode MS" w:hAnsiTheme="minorHAnsi" w:cstheme="minorHAnsi"/>
          <w:sz w:val="24"/>
          <w:lang w:val="el-GR"/>
        </w:rPr>
        <w:t xml:space="preserve"> Αν παρέλθει χρονικό διάστημα μεγαλύτερο των 30 ημερών από την ημερομηνία υποβολής του παραδοτέου από τον οικονομικό φορέα και δεν έχει εκδοθεί πρωτόκολλο παραλαβής της </w:t>
      </w:r>
      <w:r w:rsidRPr="001C2D12">
        <w:rPr>
          <w:rFonts w:asciiTheme="minorHAnsi" w:eastAsia="Arial Unicode MS" w:hAnsiTheme="minorHAnsi" w:cstheme="minorHAnsi"/>
          <w:sz w:val="24"/>
          <w:lang w:val="el-GR"/>
        </w:rPr>
        <w:lastRenderedPageBreak/>
        <w:t xml:space="preserve">παραγράφου </w:t>
      </w:r>
      <w:r w:rsidR="00ED03E0" w:rsidRPr="001C2D12">
        <w:rPr>
          <w:rFonts w:asciiTheme="minorHAnsi" w:eastAsia="Arial Unicode MS" w:hAnsiTheme="minorHAnsi" w:cstheme="minorHAnsi"/>
          <w:sz w:val="24"/>
          <w:lang w:val="el-GR"/>
        </w:rPr>
        <w:t>2</w:t>
      </w:r>
      <w:r w:rsidRPr="001C2D12">
        <w:rPr>
          <w:rFonts w:asciiTheme="minorHAnsi" w:eastAsia="Arial Unicode MS" w:hAnsiTheme="minorHAnsi" w:cstheme="minorHAnsi"/>
          <w:sz w:val="24"/>
          <w:lang w:val="el-GR"/>
        </w:rPr>
        <w:t xml:space="preserve"> ή πρωτόκολλο με παρατηρήσεις της παραγράφου </w:t>
      </w:r>
      <w:r w:rsidR="00ED03E0" w:rsidRPr="001C2D12">
        <w:rPr>
          <w:rFonts w:asciiTheme="minorHAnsi" w:eastAsia="Arial Unicode MS" w:hAnsiTheme="minorHAnsi" w:cstheme="minorHAnsi"/>
          <w:sz w:val="24"/>
          <w:lang w:val="el-GR"/>
        </w:rPr>
        <w:t>3</w:t>
      </w:r>
      <w:r w:rsidRPr="001C2D12">
        <w:rPr>
          <w:rFonts w:asciiTheme="minorHAnsi" w:eastAsia="Arial Unicode MS" w:hAnsiTheme="minorHAnsi" w:cstheme="minorHAnsi"/>
          <w:sz w:val="24"/>
          <w:lang w:val="el-GR"/>
        </w:rPr>
        <w:t xml:space="preserve"> θεωρείται ότι η παραλαβή έχει συντελεσθεί αυτοδίκαια.</w:t>
      </w:r>
    </w:p>
    <w:p w:rsidR="00FB54FE" w:rsidRPr="001C2D12" w:rsidRDefault="00FB54FE" w:rsidP="00FB54F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b/>
          <w:sz w:val="24"/>
          <w:lang w:val="el-GR"/>
        </w:rPr>
        <w:t>6.</w:t>
      </w:r>
      <w:r w:rsidR="00B91E87" w:rsidRPr="001C2D12">
        <w:rPr>
          <w:rFonts w:asciiTheme="minorHAnsi" w:eastAsia="Arial Unicode MS" w:hAnsiTheme="minorHAnsi" w:cstheme="minorHAnsi"/>
          <w:b/>
          <w:sz w:val="24"/>
          <w:lang w:val="el-GR"/>
        </w:rPr>
        <w:t>3.6</w:t>
      </w:r>
      <w:r w:rsidRPr="001C2D12">
        <w:rPr>
          <w:rFonts w:asciiTheme="minorHAnsi" w:eastAsia="Arial Unicode MS" w:hAnsiTheme="minorHAnsi" w:cstheme="minorHAnsi"/>
          <w:sz w:val="24"/>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w:t>
      </w:r>
      <w:r w:rsidR="00ED03E0" w:rsidRPr="001C2D12">
        <w:rPr>
          <w:rFonts w:asciiTheme="minorHAnsi" w:eastAsia="Arial Unicode MS" w:hAnsiTheme="minorHAnsi" w:cstheme="minorHAnsi"/>
          <w:sz w:val="24"/>
          <w:lang w:val="el-GR"/>
        </w:rPr>
        <w:t>λη της επιτροπής της παραγράφου 1.</w:t>
      </w:r>
      <w:r w:rsidRPr="001C2D12">
        <w:rPr>
          <w:rFonts w:asciiTheme="minorHAnsi" w:eastAsia="Arial Unicode MS" w:hAnsiTheme="minorHAnsi" w:cstheme="minorHAnsi"/>
          <w:sz w:val="24"/>
          <w:lang w:val="el-GR"/>
        </w:rPr>
        <w:t xml:space="preserve"> Η παραπάνω επιτροπή παραλαβής προβαίνει σε όλες τις διαδικασίες παραλαβής που προβλέπονται από τη σύμβαση και συντάσσει τα σχετικά πρωτόκολλα.</w:t>
      </w:r>
    </w:p>
    <w:p w:rsidR="00FB54FE" w:rsidRPr="001C2D12" w:rsidRDefault="00FB54FE" w:rsidP="00FB54FE">
      <w:pPr>
        <w:spacing w:after="0"/>
        <w:rPr>
          <w:rFonts w:asciiTheme="minorHAnsi" w:eastAsia="Arial Unicode MS" w:hAnsiTheme="minorHAnsi" w:cstheme="minorHAnsi"/>
          <w:sz w:val="24"/>
          <w:lang w:val="el-GR"/>
        </w:rPr>
      </w:pPr>
      <w:r w:rsidRPr="001C2D12">
        <w:rPr>
          <w:rFonts w:asciiTheme="minorHAnsi" w:eastAsia="Arial Unicode MS" w:hAnsiTheme="minorHAnsi" w:cstheme="minorHAnsi"/>
          <w:sz w:val="24"/>
          <w:lang w:val="el-GR"/>
        </w:rPr>
        <w:t xml:space="preserve"> Η εγγυητική επιστολή καλής εκτέλεσης δεν επιστρέφεται πριν την ολοκλήρωση όλων των προβλεπόμενων από τη σύμβαση ελέγχων και τη σύνταξη των σχετικών πρωτοκόλλων. </w:t>
      </w:r>
      <w:r w:rsidR="00DD2D50" w:rsidRPr="001C2D12">
        <w:rPr>
          <w:rFonts w:asciiTheme="minorHAnsi" w:eastAsia="Arial Unicode MS" w:hAnsiTheme="minorHAnsi" w:cstheme="minorHAnsi"/>
          <w:sz w:val="24"/>
          <w:lang w:val="el-GR"/>
        </w:rPr>
        <w:t>Οποιαδήποτε ενέργεια που έγινε από την αρχική επιτροπή παραλαβής, δεν λαμβάνεται υπόψη.</w:t>
      </w:r>
    </w:p>
    <w:p w:rsidR="005363F3" w:rsidRPr="001C2D12" w:rsidRDefault="005363F3" w:rsidP="001946C2">
      <w:pPr>
        <w:spacing w:after="0"/>
        <w:rPr>
          <w:rFonts w:asciiTheme="minorHAnsi" w:eastAsia="Arial Unicode MS" w:hAnsiTheme="minorHAnsi" w:cstheme="minorHAnsi"/>
          <w:sz w:val="24"/>
          <w:lang w:val="el-GR"/>
        </w:rPr>
      </w:pPr>
      <w:bookmarkStart w:id="123" w:name="_Toc492539490"/>
      <w:bookmarkEnd w:id="118"/>
    </w:p>
    <w:p w:rsidR="00516B3C" w:rsidRPr="00AA3244" w:rsidRDefault="00516B3C" w:rsidP="00516B3C">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 w:val="24"/>
          <w:szCs w:val="24"/>
          <w:lang w:val="el-GR"/>
        </w:rPr>
      </w:pPr>
      <w:bookmarkStart w:id="124" w:name="_Toc39825276"/>
      <w:bookmarkStart w:id="125" w:name="_Toc63786577"/>
      <w:r w:rsidRPr="00AA3244">
        <w:rPr>
          <w:rFonts w:asciiTheme="minorHAnsi" w:eastAsia="Arial Unicode MS" w:hAnsiTheme="minorHAnsi" w:cstheme="minorHAnsi"/>
          <w:sz w:val="24"/>
          <w:szCs w:val="24"/>
          <w:lang w:val="el-GR"/>
        </w:rPr>
        <w:t>6.4 Τόπος παροχής υπηρεσιών</w:t>
      </w:r>
      <w:bookmarkEnd w:id="124"/>
      <w:bookmarkEnd w:id="125"/>
      <w:r w:rsidRPr="00AA3244">
        <w:rPr>
          <w:rFonts w:asciiTheme="minorHAnsi" w:eastAsia="Arial Unicode MS" w:hAnsiTheme="minorHAnsi" w:cstheme="minorHAnsi"/>
          <w:sz w:val="24"/>
          <w:szCs w:val="24"/>
          <w:lang w:val="el-GR"/>
        </w:rPr>
        <w:t xml:space="preserve"> </w:t>
      </w:r>
    </w:p>
    <w:p w:rsidR="00516B3C" w:rsidRPr="00AA3244" w:rsidRDefault="00516B3C" w:rsidP="00516B3C">
      <w:pPr>
        <w:tabs>
          <w:tab w:val="left" w:pos="540"/>
        </w:tabs>
        <w:ind w:right="142"/>
        <w:rPr>
          <w:rFonts w:asciiTheme="minorHAnsi" w:eastAsia="Arial Unicode MS" w:hAnsiTheme="minorHAnsi" w:cstheme="minorHAnsi"/>
          <w:sz w:val="24"/>
          <w:lang w:val="el-GR" w:eastAsia="el-GR"/>
        </w:rPr>
      </w:pPr>
      <w:r w:rsidRPr="00AA3244">
        <w:rPr>
          <w:rFonts w:asciiTheme="minorHAnsi" w:eastAsia="Arial Unicode MS" w:hAnsiTheme="minorHAnsi" w:cstheme="minorHAnsi"/>
          <w:sz w:val="24"/>
          <w:lang w:val="el-GR" w:eastAsia="el-GR"/>
        </w:rPr>
        <w:t>Ο τόπος παροχής των υπηρεσιών του Έργου είναι το κτίριο της Γενικής Δ/</w:t>
      </w:r>
      <w:proofErr w:type="spellStart"/>
      <w:r w:rsidRPr="00AA3244">
        <w:rPr>
          <w:rFonts w:asciiTheme="minorHAnsi" w:eastAsia="Arial Unicode MS" w:hAnsiTheme="minorHAnsi" w:cstheme="minorHAnsi"/>
          <w:sz w:val="24"/>
          <w:lang w:val="el-GR" w:eastAsia="el-GR"/>
        </w:rPr>
        <w:t>νσης</w:t>
      </w:r>
      <w:proofErr w:type="spellEnd"/>
      <w:r w:rsidRPr="00AA3244">
        <w:rPr>
          <w:rFonts w:asciiTheme="minorHAnsi" w:eastAsia="Arial Unicode MS" w:hAnsiTheme="minorHAnsi" w:cstheme="minorHAnsi"/>
          <w:sz w:val="24"/>
          <w:lang w:val="el-GR" w:eastAsia="el-GR"/>
        </w:rPr>
        <w:t xml:space="preserve"> Παροχών και Υγείας στην οδό Μενάνδρου 41-43 στο οποίο έχει μεταφερθεί ο εξοπλισμός που χρησιμοποιούσε το τ. ΕΤΑΤ-ΤΕΑΠΕΤΕ.  </w:t>
      </w:r>
    </w:p>
    <w:p w:rsidR="00516B3C" w:rsidRPr="00516B3C" w:rsidRDefault="00516B3C" w:rsidP="00516B3C">
      <w:pPr>
        <w:autoSpaceDE w:val="0"/>
        <w:autoSpaceDN w:val="0"/>
        <w:adjustRightInd w:val="0"/>
        <w:rPr>
          <w:rFonts w:asciiTheme="minorHAnsi" w:eastAsia="Arial Unicode MS" w:hAnsiTheme="minorHAnsi" w:cstheme="minorHAnsi"/>
          <w:sz w:val="24"/>
          <w:lang w:val="el-GR" w:eastAsia="el-GR"/>
        </w:rPr>
      </w:pPr>
      <w:r w:rsidRPr="00AA3244">
        <w:rPr>
          <w:rFonts w:asciiTheme="minorHAnsi" w:eastAsia="Arial Unicode MS" w:hAnsiTheme="minorHAnsi" w:cstheme="minorHAnsi"/>
          <w:sz w:val="24"/>
          <w:lang w:val="el-GR" w:eastAsia="el-GR"/>
        </w:rPr>
        <w:t xml:space="preserve">    Ο Ανάδοχος πριν την υποβολή προσφοράς δύναται να επισκεφθεί το χώρο που έχει εγκατασταθεί ο εν λόγω εξοπλισμός για να σχηματίσει πληρέστερη εικόνα για τη φύση και τις απαιτήσεις των υπηρεσιών που πρέπει να παρέχει και να συμμορφωθεί με τις οδηγίες-υποδείξεις των αρμοδίων του e-ΕΦΚΑ.</w:t>
      </w:r>
    </w:p>
    <w:p w:rsidR="00F038A5" w:rsidRPr="001C2D12" w:rsidRDefault="00F038A5" w:rsidP="001946C2">
      <w:pPr>
        <w:spacing w:after="0"/>
        <w:rPr>
          <w:rFonts w:asciiTheme="minorHAnsi" w:eastAsia="Arial Unicode MS" w:hAnsiTheme="minorHAnsi" w:cstheme="minorHAnsi"/>
          <w:sz w:val="24"/>
          <w:lang w:val="el-GR"/>
        </w:rPr>
      </w:pPr>
    </w:p>
    <w:p w:rsidR="005363F3" w:rsidRPr="001C2D12" w:rsidRDefault="005363F3"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 w:val="24"/>
          <w:szCs w:val="24"/>
          <w:lang w:val="el-GR"/>
        </w:rPr>
      </w:pPr>
      <w:bookmarkStart w:id="126" w:name="_Toc492539491"/>
      <w:bookmarkStart w:id="127" w:name="_Toc63786578"/>
      <w:bookmarkEnd w:id="123"/>
      <w:r w:rsidRPr="001C2D12">
        <w:rPr>
          <w:rFonts w:asciiTheme="minorHAnsi" w:eastAsia="Arial Unicode MS" w:hAnsiTheme="minorHAnsi" w:cstheme="minorHAnsi"/>
          <w:sz w:val="24"/>
          <w:szCs w:val="24"/>
          <w:lang w:val="el-GR"/>
        </w:rPr>
        <w:t>6.</w:t>
      </w:r>
      <w:r w:rsidR="00516B3C">
        <w:rPr>
          <w:rFonts w:asciiTheme="minorHAnsi" w:eastAsia="Arial Unicode MS" w:hAnsiTheme="minorHAnsi" w:cstheme="minorHAnsi"/>
          <w:sz w:val="24"/>
          <w:szCs w:val="24"/>
          <w:lang w:val="el-GR"/>
        </w:rPr>
        <w:t>5</w:t>
      </w:r>
      <w:r w:rsidRPr="001C2D12">
        <w:rPr>
          <w:rFonts w:asciiTheme="minorHAnsi" w:eastAsia="Arial Unicode MS" w:hAnsiTheme="minorHAnsi" w:cstheme="minorHAnsi"/>
          <w:sz w:val="24"/>
          <w:szCs w:val="24"/>
          <w:lang w:val="el-GR"/>
        </w:rPr>
        <w:t xml:space="preserve"> Αναπροσαρμογή τιμής</w:t>
      </w:r>
      <w:bookmarkEnd w:id="126"/>
      <w:bookmarkEnd w:id="127"/>
    </w:p>
    <w:p w:rsidR="005363F3" w:rsidRPr="001C2D12" w:rsidRDefault="005363F3" w:rsidP="001946C2">
      <w:pPr>
        <w:suppressAutoHyphens w:val="0"/>
        <w:autoSpaceDE w:val="0"/>
        <w:autoSpaceDN w:val="0"/>
        <w:adjustRightInd w:val="0"/>
        <w:spacing w:after="0"/>
        <w:rPr>
          <w:rFonts w:asciiTheme="minorHAnsi" w:eastAsia="Arial Unicode MS" w:hAnsiTheme="minorHAnsi" w:cstheme="minorHAnsi"/>
          <w:color w:val="000000"/>
          <w:sz w:val="24"/>
          <w:lang w:val="el-GR" w:eastAsia="el-GR"/>
        </w:rPr>
      </w:pPr>
      <w:r w:rsidRPr="001C2D12">
        <w:rPr>
          <w:rFonts w:asciiTheme="minorHAnsi" w:eastAsia="Arial Unicode MS" w:hAnsiTheme="minorHAnsi" w:cstheme="minorHAnsi"/>
          <w:color w:val="000000"/>
          <w:sz w:val="24"/>
          <w:lang w:val="el-GR" w:eastAsia="el-GR"/>
        </w:rPr>
        <w:t>Η τιμή που αφορά στα έγγραφα της σύμβασης για την συγκεκριμένη παροχή υπηρεσιών δεν αναπροσαρμόζεται.</w:t>
      </w:r>
    </w:p>
    <w:p w:rsidR="005363F3" w:rsidRPr="001C2D12" w:rsidRDefault="005363F3" w:rsidP="001946C2">
      <w:pPr>
        <w:suppressAutoHyphens w:val="0"/>
        <w:autoSpaceDE w:val="0"/>
        <w:autoSpaceDN w:val="0"/>
        <w:adjustRightInd w:val="0"/>
        <w:spacing w:after="0"/>
        <w:rPr>
          <w:rFonts w:asciiTheme="minorHAnsi" w:eastAsia="Arial Unicode MS" w:hAnsiTheme="minorHAnsi" w:cstheme="minorHAnsi"/>
          <w:color w:val="000000"/>
          <w:sz w:val="24"/>
          <w:lang w:val="el-GR" w:eastAsia="el-GR"/>
        </w:rPr>
      </w:pPr>
    </w:p>
    <w:p w:rsidR="009A29F4" w:rsidRPr="001C2D12" w:rsidRDefault="005363F3"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 w:val="24"/>
          <w:szCs w:val="24"/>
          <w:lang w:val="el-GR"/>
        </w:rPr>
      </w:pPr>
      <w:bookmarkStart w:id="128" w:name="_Toc63786579"/>
      <w:bookmarkStart w:id="129" w:name="_Toc492539492"/>
      <w:r w:rsidRPr="001C2D12">
        <w:rPr>
          <w:rFonts w:asciiTheme="minorHAnsi" w:eastAsia="Arial Unicode MS" w:hAnsiTheme="minorHAnsi" w:cstheme="minorHAnsi"/>
          <w:sz w:val="24"/>
          <w:szCs w:val="24"/>
          <w:lang w:val="el-GR"/>
        </w:rPr>
        <w:t>6.</w:t>
      </w:r>
      <w:r w:rsidR="00516B3C">
        <w:rPr>
          <w:rFonts w:asciiTheme="minorHAnsi" w:eastAsia="Arial Unicode MS" w:hAnsiTheme="minorHAnsi" w:cstheme="minorHAnsi"/>
          <w:sz w:val="24"/>
          <w:szCs w:val="24"/>
          <w:lang w:val="el-GR"/>
        </w:rPr>
        <w:t>6</w:t>
      </w:r>
      <w:r w:rsidRPr="001C2D12">
        <w:rPr>
          <w:rFonts w:asciiTheme="minorHAnsi" w:eastAsia="Arial Unicode MS" w:hAnsiTheme="minorHAnsi" w:cstheme="minorHAnsi"/>
          <w:sz w:val="24"/>
          <w:szCs w:val="24"/>
          <w:lang w:val="el-GR"/>
        </w:rPr>
        <w:t xml:space="preserve"> </w:t>
      </w:r>
      <w:r w:rsidR="009A29F4" w:rsidRPr="001C2D12">
        <w:rPr>
          <w:rFonts w:asciiTheme="minorHAnsi" w:eastAsia="Arial Unicode MS" w:hAnsiTheme="minorHAnsi" w:cstheme="minorHAnsi"/>
          <w:sz w:val="24"/>
          <w:szCs w:val="24"/>
          <w:lang w:val="el-GR"/>
        </w:rPr>
        <w:t>Καταγγελία της σύμβασης – Υποκατάσταση αναδόχου</w:t>
      </w:r>
      <w:bookmarkEnd w:id="128"/>
    </w:p>
    <w:p w:rsidR="009A29F4" w:rsidRPr="001C2D12" w:rsidRDefault="009A29F4" w:rsidP="009A29F4">
      <w:pPr>
        <w:rPr>
          <w:rFonts w:asciiTheme="minorHAnsi" w:eastAsia="Arial Unicode MS" w:hAnsiTheme="minorHAnsi" w:cstheme="minorHAnsi"/>
          <w:sz w:val="24"/>
          <w:lang w:val="el-GR" w:eastAsia="el-GR"/>
        </w:rPr>
      </w:pPr>
      <w:r w:rsidRPr="001C2D12">
        <w:rPr>
          <w:rFonts w:asciiTheme="minorHAnsi" w:eastAsia="Arial Unicode MS" w:hAnsiTheme="minorHAnsi" w:cstheme="minorHAnsi"/>
          <w:b/>
          <w:sz w:val="24"/>
          <w:lang w:val="el-GR" w:eastAsia="el-GR"/>
        </w:rPr>
        <w:t>6.</w:t>
      </w:r>
      <w:r w:rsidR="00516B3C">
        <w:rPr>
          <w:rFonts w:asciiTheme="minorHAnsi" w:eastAsia="Arial Unicode MS" w:hAnsiTheme="minorHAnsi" w:cstheme="minorHAnsi"/>
          <w:b/>
          <w:sz w:val="24"/>
          <w:lang w:val="el-GR" w:eastAsia="el-GR"/>
        </w:rPr>
        <w:t>6</w:t>
      </w:r>
      <w:r w:rsidRPr="001C2D12">
        <w:rPr>
          <w:rFonts w:asciiTheme="minorHAnsi" w:eastAsia="Arial Unicode MS" w:hAnsiTheme="minorHAnsi" w:cstheme="minorHAnsi"/>
          <w:b/>
          <w:sz w:val="24"/>
          <w:lang w:val="el-GR" w:eastAsia="el-GR"/>
        </w:rPr>
        <w:t>.1.</w:t>
      </w:r>
      <w:r w:rsidRPr="001C2D12">
        <w:rPr>
          <w:rFonts w:asciiTheme="minorHAnsi" w:eastAsia="Arial Unicode MS" w:hAnsiTheme="minorHAnsi" w:cstheme="minorHAnsi"/>
          <w:sz w:val="24"/>
          <w:lang w:val="el-GR" w:eastAsia="el-GR"/>
        </w:rPr>
        <w:t xml:space="preserve"> Στην περίπτωση που, κατά την εκτέλεση της σύμβασης, ο ανάδοχος καταδικαστεί αμετάκλητα για ένα από τα αδικήματα που αναφέρονται στην παρ.2.2.3.1. της παρούσας, η αναθέτουσα αρχή δύναται να καταγγ</w:t>
      </w:r>
      <w:r w:rsidR="00FD453B" w:rsidRPr="001C2D12">
        <w:rPr>
          <w:rFonts w:asciiTheme="minorHAnsi" w:eastAsia="Arial Unicode MS" w:hAnsiTheme="minorHAnsi" w:cstheme="minorHAnsi"/>
          <w:sz w:val="24"/>
          <w:lang w:val="el-GR" w:eastAsia="el-GR"/>
        </w:rPr>
        <w:t>είλει μονομερώς τη σύμβαση και να αναζητήσει τυχόν αξιώσεις αποζημίωσης, σύμφωνα με τις σχετικές διατάξεις του ΑΚ, περί αμφοτεροβαρών συμβάσεων.</w:t>
      </w:r>
    </w:p>
    <w:p w:rsidR="00FD453B" w:rsidRPr="001C2D12" w:rsidRDefault="00FD453B" w:rsidP="009A29F4">
      <w:pPr>
        <w:rPr>
          <w:rFonts w:asciiTheme="minorHAnsi" w:eastAsia="Arial Unicode MS" w:hAnsiTheme="minorHAnsi" w:cstheme="minorHAnsi"/>
          <w:sz w:val="24"/>
          <w:lang w:val="el-GR" w:eastAsia="el-GR"/>
        </w:rPr>
      </w:pPr>
      <w:r w:rsidRPr="001C2D12">
        <w:rPr>
          <w:rFonts w:asciiTheme="minorHAnsi" w:eastAsia="Arial Unicode MS" w:hAnsiTheme="minorHAnsi" w:cstheme="minorHAnsi"/>
          <w:b/>
          <w:sz w:val="24"/>
          <w:lang w:val="el-GR" w:eastAsia="el-GR"/>
        </w:rPr>
        <w:t>6.</w:t>
      </w:r>
      <w:r w:rsidR="00516B3C">
        <w:rPr>
          <w:rFonts w:asciiTheme="minorHAnsi" w:eastAsia="Arial Unicode MS" w:hAnsiTheme="minorHAnsi" w:cstheme="minorHAnsi"/>
          <w:b/>
          <w:sz w:val="24"/>
          <w:lang w:val="el-GR" w:eastAsia="el-GR"/>
        </w:rPr>
        <w:t>6</w:t>
      </w:r>
      <w:r w:rsidRPr="001C2D12">
        <w:rPr>
          <w:rFonts w:asciiTheme="minorHAnsi" w:eastAsia="Arial Unicode MS" w:hAnsiTheme="minorHAnsi" w:cstheme="minorHAnsi"/>
          <w:b/>
          <w:sz w:val="24"/>
          <w:lang w:val="el-GR" w:eastAsia="el-GR"/>
        </w:rPr>
        <w:t>.2</w:t>
      </w:r>
      <w:r w:rsidRPr="001C2D12">
        <w:rPr>
          <w:rFonts w:asciiTheme="minorHAnsi" w:eastAsia="Arial Unicode MS" w:hAnsiTheme="minorHAnsi" w:cstheme="minorHAnsi"/>
          <w:sz w:val="24"/>
          <w:lang w:val="el-GR" w:eastAsia="el-GR"/>
        </w:rPr>
        <w:t>. 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w:t>
      </w:r>
    </w:p>
    <w:p w:rsidR="00FD453B" w:rsidRPr="001C2D12" w:rsidRDefault="00FD453B" w:rsidP="009A29F4">
      <w:pPr>
        <w:rPr>
          <w:rFonts w:asciiTheme="minorHAnsi" w:eastAsia="Arial Unicode MS" w:hAnsiTheme="minorHAnsi" w:cstheme="minorHAnsi"/>
          <w:sz w:val="24"/>
          <w:lang w:val="el-GR" w:eastAsia="el-GR"/>
        </w:rPr>
      </w:pPr>
      <w:r w:rsidRPr="001C2D12">
        <w:rPr>
          <w:rFonts w:asciiTheme="minorHAnsi" w:eastAsia="Arial Unicode MS" w:hAnsiTheme="minorHAnsi" w:cstheme="minorHAnsi"/>
          <w:b/>
          <w:sz w:val="24"/>
          <w:lang w:val="el-GR" w:eastAsia="el-GR"/>
        </w:rPr>
        <w:t>6.</w:t>
      </w:r>
      <w:r w:rsidR="00516B3C">
        <w:rPr>
          <w:rFonts w:asciiTheme="minorHAnsi" w:eastAsia="Arial Unicode MS" w:hAnsiTheme="minorHAnsi" w:cstheme="minorHAnsi"/>
          <w:b/>
          <w:sz w:val="24"/>
          <w:lang w:val="el-GR" w:eastAsia="el-GR"/>
        </w:rPr>
        <w:t>6</w:t>
      </w:r>
      <w:r w:rsidRPr="001C2D12">
        <w:rPr>
          <w:rFonts w:asciiTheme="minorHAnsi" w:eastAsia="Arial Unicode MS" w:hAnsiTheme="minorHAnsi" w:cstheme="minorHAnsi"/>
          <w:b/>
          <w:sz w:val="24"/>
          <w:lang w:val="el-GR" w:eastAsia="el-GR"/>
        </w:rPr>
        <w:t>3</w:t>
      </w:r>
      <w:r w:rsidRPr="001C2D12">
        <w:rPr>
          <w:rFonts w:asciiTheme="minorHAnsi" w:eastAsia="Arial Unicode MS" w:hAnsiTheme="minorHAnsi" w:cstheme="minorHAnsi"/>
          <w:sz w:val="24"/>
          <w:lang w:val="el-GR" w:eastAsia="el-GR"/>
        </w:rPr>
        <w:t>.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w:t>
      </w:r>
      <w:proofErr w:type="spellStart"/>
      <w:r w:rsidRPr="001C2D12">
        <w:rPr>
          <w:rFonts w:asciiTheme="minorHAnsi" w:eastAsia="Arial Unicode MS" w:hAnsiTheme="minorHAnsi" w:cstheme="minorHAnsi"/>
          <w:sz w:val="24"/>
          <w:lang w:val="el-GR" w:eastAsia="el-GR"/>
        </w:rPr>
        <w:t>ουν</w:t>
      </w:r>
      <w:proofErr w:type="spellEnd"/>
      <w:r w:rsidRPr="001C2D12">
        <w:rPr>
          <w:rFonts w:asciiTheme="minorHAnsi" w:eastAsia="Arial Unicode MS" w:hAnsiTheme="minorHAnsi" w:cstheme="minorHAnsi"/>
          <w:sz w:val="24"/>
          <w:lang w:val="el-GR" w:eastAsia="el-GR"/>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rsidR="008A0AE8" w:rsidRPr="001C2D12" w:rsidRDefault="008A0AE8" w:rsidP="009A29F4">
      <w:pPr>
        <w:rPr>
          <w:rFonts w:asciiTheme="minorHAnsi" w:eastAsia="Arial Unicode MS" w:hAnsiTheme="minorHAnsi" w:cstheme="minorHAnsi"/>
          <w:sz w:val="24"/>
          <w:lang w:val="el-GR" w:eastAsia="el-GR"/>
        </w:rPr>
      </w:pPr>
    </w:p>
    <w:p w:rsidR="005363F3" w:rsidRPr="001C2D12" w:rsidRDefault="009A29F4" w:rsidP="001946C2">
      <w:pPr>
        <w:pStyle w:val="20"/>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 w:val="24"/>
          <w:szCs w:val="24"/>
          <w:lang w:val="el-GR"/>
        </w:rPr>
      </w:pPr>
      <w:bookmarkStart w:id="130" w:name="_Toc63786580"/>
      <w:r w:rsidRPr="001C2D12">
        <w:rPr>
          <w:rFonts w:asciiTheme="minorHAnsi" w:eastAsia="Arial Unicode MS" w:hAnsiTheme="minorHAnsi" w:cstheme="minorHAnsi"/>
          <w:sz w:val="24"/>
          <w:szCs w:val="24"/>
          <w:lang w:val="el-GR"/>
        </w:rPr>
        <w:lastRenderedPageBreak/>
        <w:t>6.</w:t>
      </w:r>
      <w:r w:rsidR="00516B3C">
        <w:rPr>
          <w:rFonts w:asciiTheme="minorHAnsi" w:eastAsia="Arial Unicode MS" w:hAnsiTheme="minorHAnsi" w:cstheme="minorHAnsi"/>
          <w:sz w:val="24"/>
          <w:szCs w:val="24"/>
          <w:lang w:val="el-GR"/>
        </w:rPr>
        <w:t>7</w:t>
      </w:r>
      <w:r w:rsidRPr="001C2D12">
        <w:rPr>
          <w:rFonts w:asciiTheme="minorHAnsi" w:eastAsia="Arial Unicode MS" w:hAnsiTheme="minorHAnsi" w:cstheme="minorHAnsi"/>
          <w:sz w:val="24"/>
          <w:szCs w:val="24"/>
          <w:lang w:val="el-GR"/>
        </w:rPr>
        <w:t xml:space="preserve"> </w:t>
      </w:r>
      <w:r w:rsidR="005363F3" w:rsidRPr="001C2D12">
        <w:rPr>
          <w:rFonts w:asciiTheme="minorHAnsi" w:eastAsia="Arial Unicode MS" w:hAnsiTheme="minorHAnsi" w:cstheme="minorHAnsi"/>
          <w:sz w:val="24"/>
          <w:szCs w:val="24"/>
          <w:lang w:val="el-GR"/>
        </w:rPr>
        <w:t>Λοιποί όροι</w:t>
      </w:r>
      <w:bookmarkEnd w:id="129"/>
      <w:bookmarkEnd w:id="130"/>
      <w:r w:rsidR="005363F3" w:rsidRPr="001C2D12">
        <w:rPr>
          <w:rFonts w:asciiTheme="minorHAnsi" w:eastAsia="Arial Unicode MS" w:hAnsiTheme="minorHAnsi" w:cstheme="minorHAnsi"/>
          <w:sz w:val="24"/>
          <w:szCs w:val="24"/>
          <w:lang w:val="el-GR"/>
        </w:rPr>
        <w:t xml:space="preserve"> </w:t>
      </w:r>
    </w:p>
    <w:p w:rsidR="006C320B" w:rsidRPr="001C2D12" w:rsidRDefault="005363F3" w:rsidP="00601BC8">
      <w:pPr>
        <w:suppressAutoHyphens w:val="0"/>
        <w:autoSpaceDE w:val="0"/>
        <w:autoSpaceDN w:val="0"/>
        <w:adjustRightInd w:val="0"/>
        <w:spacing w:after="0"/>
        <w:rPr>
          <w:rFonts w:asciiTheme="minorHAnsi" w:eastAsia="Arial Unicode MS" w:hAnsiTheme="minorHAnsi" w:cstheme="minorHAnsi"/>
          <w:color w:val="000000"/>
          <w:sz w:val="24"/>
          <w:lang w:val="el-GR" w:eastAsia="el-GR"/>
        </w:rPr>
      </w:pPr>
      <w:r w:rsidRPr="001C2D12">
        <w:rPr>
          <w:rFonts w:asciiTheme="minorHAnsi" w:eastAsia="Arial Unicode MS" w:hAnsiTheme="minorHAnsi" w:cstheme="minorHAnsi"/>
          <w:color w:val="000000"/>
          <w:sz w:val="24"/>
          <w:lang w:val="el-GR" w:eastAsia="el-GR"/>
        </w:rPr>
        <w:t>Η συμμετοχή στη διαδικασία του διαγωνισμού συνεπάγεται πλήρη και ανεπιφύλακτη αποδοχή των όρων της παρούσας Διακή</w:t>
      </w:r>
      <w:r w:rsidR="00601BC8" w:rsidRPr="001C2D12">
        <w:rPr>
          <w:rFonts w:asciiTheme="minorHAnsi" w:eastAsia="Arial Unicode MS" w:hAnsiTheme="minorHAnsi" w:cstheme="minorHAnsi"/>
          <w:color w:val="000000"/>
          <w:sz w:val="24"/>
          <w:lang w:val="el-GR" w:eastAsia="el-GR"/>
        </w:rPr>
        <w:t>ρυξης και των Παραρτημάτων της.</w:t>
      </w:r>
      <w:r w:rsidR="00601BC8" w:rsidRPr="001C2D12">
        <w:rPr>
          <w:rFonts w:asciiTheme="minorHAnsi" w:eastAsia="Arial Unicode MS" w:hAnsiTheme="minorHAnsi" w:cstheme="minorHAnsi"/>
          <w:color w:val="000000"/>
          <w:sz w:val="24"/>
          <w:lang w:val="el-GR" w:eastAsia="el-GR"/>
        </w:rPr>
        <w:tab/>
      </w:r>
    </w:p>
    <w:p w:rsidR="00227B1E" w:rsidRPr="001C2D12" w:rsidRDefault="00601BC8" w:rsidP="00601BC8">
      <w:pPr>
        <w:suppressAutoHyphens w:val="0"/>
        <w:autoSpaceDE w:val="0"/>
        <w:autoSpaceDN w:val="0"/>
        <w:adjustRightInd w:val="0"/>
        <w:spacing w:after="0"/>
        <w:rPr>
          <w:rFonts w:asciiTheme="minorHAnsi" w:eastAsia="Arial Unicode MS" w:hAnsiTheme="minorHAnsi" w:cstheme="minorHAnsi"/>
          <w:color w:val="000000"/>
          <w:sz w:val="24"/>
          <w:lang w:val="el-GR" w:eastAsia="el-GR"/>
        </w:rPr>
      </w:pPr>
      <w:r w:rsidRPr="001C2D12">
        <w:rPr>
          <w:rFonts w:asciiTheme="minorHAnsi" w:eastAsia="Arial Unicode MS" w:hAnsiTheme="minorHAnsi" w:cstheme="minorHAnsi"/>
          <w:color w:val="000000"/>
          <w:sz w:val="24"/>
          <w:lang w:val="el-GR" w:eastAsia="el-GR"/>
        </w:rPr>
        <w:tab/>
      </w:r>
    </w:p>
    <w:p w:rsidR="008A0AE8" w:rsidRPr="001C2D12" w:rsidRDefault="008A0AE8" w:rsidP="00601BC8">
      <w:pPr>
        <w:suppressAutoHyphens w:val="0"/>
        <w:autoSpaceDE w:val="0"/>
        <w:autoSpaceDN w:val="0"/>
        <w:adjustRightInd w:val="0"/>
        <w:spacing w:after="0"/>
        <w:rPr>
          <w:rFonts w:asciiTheme="minorHAnsi" w:eastAsia="Arial Unicode MS" w:hAnsiTheme="minorHAnsi" w:cstheme="minorHAnsi"/>
          <w:color w:val="000000"/>
          <w:sz w:val="24"/>
          <w:lang w:val="el-GR" w:eastAsia="el-GR"/>
        </w:rPr>
      </w:pPr>
      <w:r w:rsidRPr="001C2D12">
        <w:rPr>
          <w:rFonts w:asciiTheme="minorHAnsi" w:eastAsia="Arial Unicode MS" w:hAnsiTheme="minorHAnsi" w:cstheme="minorHAnsi"/>
          <w:color w:val="000000"/>
          <w:sz w:val="24"/>
          <w:lang w:val="el-GR" w:eastAsia="el-GR"/>
        </w:rPr>
        <w:tab/>
      </w:r>
      <w:r w:rsidRPr="001C2D12">
        <w:rPr>
          <w:rFonts w:asciiTheme="minorHAnsi" w:eastAsia="Arial Unicode MS" w:hAnsiTheme="minorHAnsi" w:cstheme="minorHAnsi"/>
          <w:color w:val="000000"/>
          <w:sz w:val="24"/>
          <w:lang w:val="el-GR" w:eastAsia="el-GR"/>
        </w:rPr>
        <w:tab/>
      </w:r>
      <w:r w:rsidRPr="001C2D12">
        <w:rPr>
          <w:rFonts w:asciiTheme="minorHAnsi" w:eastAsia="Arial Unicode MS" w:hAnsiTheme="minorHAnsi" w:cstheme="minorHAnsi"/>
          <w:color w:val="000000"/>
          <w:sz w:val="24"/>
          <w:lang w:val="el-GR" w:eastAsia="el-GR"/>
        </w:rPr>
        <w:tab/>
      </w:r>
      <w:r w:rsidRPr="001C2D12">
        <w:rPr>
          <w:rFonts w:asciiTheme="minorHAnsi" w:eastAsia="Arial Unicode MS" w:hAnsiTheme="minorHAnsi" w:cstheme="minorHAnsi"/>
          <w:color w:val="000000"/>
          <w:sz w:val="24"/>
          <w:lang w:val="el-GR" w:eastAsia="el-GR"/>
        </w:rPr>
        <w:tab/>
      </w:r>
      <w:r w:rsidRPr="001C2D12">
        <w:rPr>
          <w:rFonts w:asciiTheme="minorHAnsi" w:eastAsia="Arial Unicode MS" w:hAnsiTheme="minorHAnsi" w:cstheme="minorHAnsi"/>
          <w:color w:val="000000"/>
          <w:sz w:val="24"/>
          <w:lang w:val="el-GR" w:eastAsia="el-GR"/>
        </w:rPr>
        <w:tab/>
      </w:r>
      <w:r w:rsidRPr="001C2D12">
        <w:rPr>
          <w:rFonts w:asciiTheme="minorHAnsi" w:eastAsia="Arial Unicode MS" w:hAnsiTheme="minorHAnsi" w:cstheme="minorHAnsi"/>
          <w:color w:val="000000"/>
          <w:sz w:val="24"/>
          <w:lang w:val="el-GR" w:eastAsia="el-GR"/>
        </w:rPr>
        <w:tab/>
      </w:r>
      <w:r w:rsidRPr="001C2D12">
        <w:rPr>
          <w:rFonts w:asciiTheme="minorHAnsi" w:eastAsia="Arial Unicode MS" w:hAnsiTheme="minorHAnsi" w:cstheme="minorHAnsi"/>
          <w:color w:val="000000"/>
          <w:sz w:val="24"/>
          <w:lang w:val="el-GR" w:eastAsia="el-GR"/>
        </w:rPr>
        <w:tab/>
      </w:r>
      <w:r w:rsidRPr="001C2D12">
        <w:rPr>
          <w:rFonts w:asciiTheme="minorHAnsi" w:eastAsia="Arial Unicode MS" w:hAnsiTheme="minorHAnsi" w:cstheme="minorHAnsi"/>
          <w:color w:val="000000"/>
          <w:sz w:val="24"/>
          <w:lang w:val="el-GR" w:eastAsia="el-GR"/>
        </w:rPr>
        <w:tab/>
      </w:r>
    </w:p>
    <w:p w:rsidR="005363F3" w:rsidRPr="00536C8C" w:rsidRDefault="0011472F" w:rsidP="00536C8C">
      <w:pPr>
        <w:suppressAutoHyphens w:val="0"/>
        <w:autoSpaceDE w:val="0"/>
        <w:autoSpaceDN w:val="0"/>
        <w:adjustRightInd w:val="0"/>
        <w:spacing w:after="0"/>
        <w:ind w:left="2880" w:firstLine="720"/>
        <w:rPr>
          <w:rFonts w:asciiTheme="minorHAnsi" w:eastAsia="Arial Unicode MS" w:hAnsiTheme="minorHAnsi" w:cstheme="minorHAnsi"/>
          <w:sz w:val="24"/>
          <w:lang w:val="el-GR" w:eastAsia="el-GR"/>
        </w:rPr>
      </w:pPr>
      <w:r w:rsidRPr="001C2D12">
        <w:rPr>
          <w:rFonts w:asciiTheme="minorHAnsi" w:eastAsia="Arial Unicode MS" w:hAnsiTheme="minorHAnsi" w:cstheme="minorHAnsi"/>
          <w:b/>
          <w:iCs/>
          <w:caps/>
          <w:spacing w:val="5"/>
          <w:kern w:val="22"/>
          <w:sz w:val="24"/>
          <w:lang w:val="el-GR"/>
        </w:rPr>
        <w:t xml:space="preserve">    </w:t>
      </w:r>
      <w:r w:rsidR="00601BC8" w:rsidRPr="001C2D12">
        <w:rPr>
          <w:rFonts w:asciiTheme="minorHAnsi" w:eastAsia="Arial Unicode MS" w:hAnsiTheme="minorHAnsi" w:cstheme="minorHAnsi"/>
          <w:b/>
          <w:iCs/>
          <w:caps/>
          <w:spacing w:val="5"/>
          <w:kern w:val="22"/>
          <w:sz w:val="24"/>
          <w:lang w:val="el-GR"/>
        </w:rPr>
        <w:t xml:space="preserve"> </w:t>
      </w:r>
      <w:r w:rsidR="008A0AE8" w:rsidRPr="001C2D12">
        <w:rPr>
          <w:rFonts w:asciiTheme="minorHAnsi" w:eastAsia="Arial Unicode MS" w:hAnsiTheme="minorHAnsi" w:cstheme="minorHAnsi"/>
          <w:b/>
          <w:iCs/>
          <w:caps/>
          <w:spacing w:val="5"/>
          <w:kern w:val="22"/>
          <w:sz w:val="24"/>
          <w:lang w:val="el-GR"/>
        </w:rPr>
        <w:tab/>
      </w:r>
      <w:r w:rsidR="008A0AE8" w:rsidRPr="001C2D12">
        <w:rPr>
          <w:rFonts w:asciiTheme="minorHAnsi" w:eastAsia="Arial Unicode MS" w:hAnsiTheme="minorHAnsi" w:cstheme="minorHAnsi"/>
          <w:b/>
          <w:iCs/>
          <w:caps/>
          <w:spacing w:val="5"/>
          <w:kern w:val="22"/>
          <w:sz w:val="24"/>
          <w:lang w:val="el-GR"/>
        </w:rPr>
        <w:tab/>
      </w:r>
      <w:r w:rsidR="008A0AE8" w:rsidRPr="001C2D12">
        <w:rPr>
          <w:rFonts w:asciiTheme="minorHAnsi" w:eastAsia="Arial Unicode MS" w:hAnsiTheme="minorHAnsi" w:cstheme="minorHAnsi"/>
          <w:b/>
          <w:iCs/>
          <w:caps/>
          <w:spacing w:val="5"/>
          <w:kern w:val="22"/>
          <w:sz w:val="24"/>
          <w:lang w:val="el-GR"/>
        </w:rPr>
        <w:tab/>
      </w:r>
      <w:r w:rsidR="008A0AE8" w:rsidRPr="001C2D12">
        <w:rPr>
          <w:rFonts w:asciiTheme="minorHAnsi" w:eastAsia="Arial Unicode MS" w:hAnsiTheme="minorHAnsi" w:cstheme="minorHAnsi"/>
          <w:b/>
          <w:iCs/>
          <w:caps/>
          <w:spacing w:val="5"/>
          <w:kern w:val="22"/>
          <w:sz w:val="24"/>
          <w:lang w:val="el-GR"/>
        </w:rPr>
        <w:tab/>
      </w:r>
      <w:r w:rsidR="00536C8C">
        <w:rPr>
          <w:rFonts w:asciiTheme="minorHAnsi" w:eastAsia="Arial Unicode MS" w:hAnsiTheme="minorHAnsi" w:cstheme="minorHAnsi"/>
          <w:b/>
          <w:iCs/>
          <w:caps/>
          <w:spacing w:val="5"/>
          <w:kern w:val="22"/>
          <w:sz w:val="24"/>
          <w:lang w:val="el-GR"/>
        </w:rPr>
        <w:t xml:space="preserve"> </w:t>
      </w:r>
      <w:r w:rsidR="008A0AE8" w:rsidRPr="001C2D12">
        <w:rPr>
          <w:rFonts w:asciiTheme="minorHAnsi" w:eastAsia="Arial Unicode MS" w:hAnsiTheme="minorHAnsi" w:cstheme="minorHAnsi"/>
          <w:b/>
          <w:iCs/>
          <w:caps/>
          <w:spacing w:val="5"/>
          <w:kern w:val="22"/>
          <w:sz w:val="24"/>
          <w:lang w:val="el-GR"/>
        </w:rPr>
        <w:t xml:space="preserve"> </w:t>
      </w:r>
      <w:r w:rsidR="00D71BF0">
        <w:rPr>
          <w:rFonts w:asciiTheme="minorHAnsi" w:eastAsia="Arial Unicode MS" w:hAnsiTheme="minorHAnsi" w:cstheme="minorHAnsi"/>
          <w:b/>
          <w:iCs/>
          <w:caps/>
          <w:spacing w:val="5"/>
          <w:kern w:val="22"/>
          <w:sz w:val="24"/>
          <w:lang w:val="el-GR"/>
        </w:rPr>
        <w:t>Ο</w:t>
      </w:r>
      <w:r w:rsidR="00D351A3">
        <w:rPr>
          <w:rFonts w:asciiTheme="minorHAnsi" w:eastAsia="Arial Unicode MS" w:hAnsiTheme="minorHAnsi" w:cstheme="minorHAnsi"/>
          <w:b/>
          <w:iCs/>
          <w:caps/>
          <w:spacing w:val="5"/>
          <w:kern w:val="22"/>
          <w:sz w:val="24"/>
          <w:lang w:val="el-GR"/>
        </w:rPr>
        <w:t xml:space="preserve"> </w:t>
      </w:r>
      <w:r w:rsidR="00536C8C">
        <w:rPr>
          <w:rFonts w:asciiTheme="minorHAnsi" w:eastAsia="Arial Unicode MS" w:hAnsiTheme="minorHAnsi" w:cstheme="minorHAnsi"/>
          <w:b/>
          <w:iCs/>
          <w:caps/>
          <w:spacing w:val="5"/>
          <w:kern w:val="22"/>
          <w:sz w:val="24"/>
          <w:lang w:val="el-GR"/>
        </w:rPr>
        <w:t xml:space="preserve">ΔιοικητήΣ </w:t>
      </w:r>
      <w:r w:rsidR="00536C8C" w:rsidRPr="00536C8C">
        <w:rPr>
          <w:rFonts w:asciiTheme="minorHAnsi" w:eastAsia="Arial Unicode MS" w:hAnsiTheme="minorHAnsi" w:cstheme="minorHAnsi"/>
          <w:b/>
          <w:sz w:val="24"/>
          <w:lang w:val="el-GR" w:eastAsia="el-GR"/>
        </w:rPr>
        <w:t>e-</w:t>
      </w:r>
      <w:r w:rsidR="005363F3" w:rsidRPr="00536C8C">
        <w:rPr>
          <w:rFonts w:asciiTheme="minorHAnsi" w:eastAsia="Arial Unicode MS" w:hAnsiTheme="minorHAnsi" w:cstheme="minorHAnsi"/>
          <w:b/>
          <w:iCs/>
          <w:caps/>
          <w:spacing w:val="5"/>
          <w:kern w:val="22"/>
          <w:sz w:val="24"/>
          <w:lang w:val="el-GR"/>
        </w:rPr>
        <w:t>ΕΦΚΑ</w:t>
      </w:r>
    </w:p>
    <w:p w:rsidR="008A0AE8" w:rsidRPr="001C2D12" w:rsidRDefault="008A0AE8" w:rsidP="008A0AE8">
      <w:pPr>
        <w:suppressAutoHyphens w:val="0"/>
        <w:autoSpaceDE w:val="0"/>
        <w:autoSpaceDN w:val="0"/>
        <w:adjustRightInd w:val="0"/>
        <w:spacing w:after="0"/>
        <w:ind w:left="2880" w:firstLine="720"/>
        <w:rPr>
          <w:rFonts w:asciiTheme="minorHAnsi" w:eastAsia="Arial Unicode MS" w:hAnsiTheme="minorHAnsi" w:cstheme="minorHAnsi"/>
          <w:b/>
          <w:iCs/>
          <w:caps/>
          <w:spacing w:val="5"/>
          <w:kern w:val="22"/>
          <w:sz w:val="24"/>
          <w:lang w:val="el-GR"/>
        </w:rPr>
      </w:pPr>
    </w:p>
    <w:p w:rsidR="005363F3" w:rsidRPr="001C2D12" w:rsidRDefault="0011472F" w:rsidP="008A0AE8">
      <w:pPr>
        <w:spacing w:after="0"/>
        <w:rPr>
          <w:rFonts w:asciiTheme="minorHAnsi" w:eastAsia="Arial Unicode MS" w:hAnsiTheme="minorHAnsi" w:cstheme="minorHAnsi"/>
          <w:b/>
          <w:iCs/>
          <w:spacing w:val="5"/>
          <w:kern w:val="1"/>
          <w:sz w:val="24"/>
          <w:lang w:val="el-GR"/>
        </w:rPr>
      </w:pPr>
      <w:r w:rsidRPr="001C2D12">
        <w:rPr>
          <w:rFonts w:asciiTheme="minorHAnsi" w:eastAsia="Arial Unicode MS" w:hAnsiTheme="minorHAnsi" w:cstheme="minorHAnsi"/>
          <w:b/>
          <w:iCs/>
          <w:spacing w:val="5"/>
          <w:kern w:val="1"/>
          <w:sz w:val="24"/>
          <w:lang w:val="el-GR"/>
        </w:rPr>
        <w:t xml:space="preserve">     </w:t>
      </w:r>
      <w:r w:rsidRPr="001C2D12">
        <w:rPr>
          <w:rFonts w:asciiTheme="minorHAnsi" w:eastAsia="Arial Unicode MS" w:hAnsiTheme="minorHAnsi" w:cstheme="minorHAnsi"/>
          <w:b/>
          <w:iCs/>
          <w:spacing w:val="5"/>
          <w:kern w:val="1"/>
          <w:sz w:val="24"/>
          <w:lang w:val="el-GR"/>
        </w:rPr>
        <w:tab/>
      </w:r>
      <w:r w:rsidRPr="001C2D12">
        <w:rPr>
          <w:rFonts w:asciiTheme="minorHAnsi" w:eastAsia="Arial Unicode MS" w:hAnsiTheme="minorHAnsi" w:cstheme="minorHAnsi"/>
          <w:b/>
          <w:iCs/>
          <w:spacing w:val="5"/>
          <w:kern w:val="1"/>
          <w:sz w:val="24"/>
          <w:lang w:val="el-GR"/>
        </w:rPr>
        <w:tab/>
      </w:r>
      <w:r w:rsidRPr="001C2D12">
        <w:rPr>
          <w:rFonts w:asciiTheme="minorHAnsi" w:eastAsia="Arial Unicode MS" w:hAnsiTheme="minorHAnsi" w:cstheme="minorHAnsi"/>
          <w:b/>
          <w:iCs/>
          <w:spacing w:val="5"/>
          <w:kern w:val="1"/>
          <w:sz w:val="24"/>
          <w:lang w:val="el-GR"/>
        </w:rPr>
        <w:tab/>
      </w:r>
      <w:r w:rsidRPr="001C2D12">
        <w:rPr>
          <w:rFonts w:asciiTheme="minorHAnsi" w:eastAsia="Arial Unicode MS" w:hAnsiTheme="minorHAnsi" w:cstheme="minorHAnsi"/>
          <w:b/>
          <w:iCs/>
          <w:spacing w:val="5"/>
          <w:kern w:val="1"/>
          <w:sz w:val="24"/>
          <w:lang w:val="el-GR"/>
        </w:rPr>
        <w:tab/>
      </w:r>
      <w:r w:rsidRPr="001C2D12">
        <w:rPr>
          <w:rFonts w:asciiTheme="minorHAnsi" w:eastAsia="Arial Unicode MS" w:hAnsiTheme="minorHAnsi" w:cstheme="minorHAnsi"/>
          <w:b/>
          <w:iCs/>
          <w:spacing w:val="5"/>
          <w:kern w:val="1"/>
          <w:sz w:val="24"/>
          <w:lang w:val="el-GR"/>
        </w:rPr>
        <w:tab/>
      </w:r>
      <w:r w:rsidRPr="001C2D12">
        <w:rPr>
          <w:rFonts w:asciiTheme="minorHAnsi" w:eastAsia="Arial Unicode MS" w:hAnsiTheme="minorHAnsi" w:cstheme="minorHAnsi"/>
          <w:b/>
          <w:iCs/>
          <w:spacing w:val="5"/>
          <w:kern w:val="1"/>
          <w:sz w:val="24"/>
          <w:lang w:val="el-GR"/>
        </w:rPr>
        <w:tab/>
      </w:r>
      <w:r w:rsidRPr="001C2D12">
        <w:rPr>
          <w:rFonts w:asciiTheme="minorHAnsi" w:eastAsia="Arial Unicode MS" w:hAnsiTheme="minorHAnsi" w:cstheme="minorHAnsi"/>
          <w:b/>
          <w:iCs/>
          <w:spacing w:val="5"/>
          <w:kern w:val="1"/>
          <w:sz w:val="24"/>
          <w:lang w:val="el-GR"/>
        </w:rPr>
        <w:tab/>
      </w:r>
      <w:r w:rsidRPr="001C2D12">
        <w:rPr>
          <w:rFonts w:asciiTheme="minorHAnsi" w:eastAsia="Arial Unicode MS" w:hAnsiTheme="minorHAnsi" w:cstheme="minorHAnsi"/>
          <w:b/>
          <w:iCs/>
          <w:spacing w:val="5"/>
          <w:kern w:val="1"/>
          <w:sz w:val="24"/>
          <w:lang w:val="el-GR"/>
        </w:rPr>
        <w:tab/>
      </w:r>
      <w:r w:rsidRPr="001C2D12">
        <w:rPr>
          <w:rFonts w:asciiTheme="minorHAnsi" w:eastAsia="Arial Unicode MS" w:hAnsiTheme="minorHAnsi" w:cstheme="minorHAnsi"/>
          <w:b/>
          <w:iCs/>
          <w:spacing w:val="5"/>
          <w:kern w:val="1"/>
          <w:sz w:val="24"/>
          <w:lang w:val="el-GR"/>
        </w:rPr>
        <w:tab/>
      </w:r>
      <w:r w:rsidR="00D351A3">
        <w:rPr>
          <w:rFonts w:asciiTheme="minorHAnsi" w:eastAsia="Arial Unicode MS" w:hAnsiTheme="minorHAnsi" w:cstheme="minorHAnsi"/>
          <w:b/>
          <w:iCs/>
          <w:spacing w:val="5"/>
          <w:kern w:val="1"/>
          <w:sz w:val="24"/>
          <w:lang w:val="el-GR"/>
        </w:rPr>
        <w:t xml:space="preserve">   </w:t>
      </w:r>
      <w:r w:rsidR="000A16AC">
        <w:rPr>
          <w:rFonts w:asciiTheme="minorHAnsi" w:eastAsia="Arial Unicode MS" w:hAnsiTheme="minorHAnsi" w:cstheme="minorHAnsi"/>
          <w:b/>
          <w:iCs/>
          <w:spacing w:val="5"/>
          <w:kern w:val="1"/>
          <w:sz w:val="24"/>
          <w:lang w:val="el-GR"/>
        </w:rPr>
        <w:t xml:space="preserve"> </w:t>
      </w:r>
      <w:r w:rsidR="00D351A3">
        <w:rPr>
          <w:rFonts w:asciiTheme="minorHAnsi" w:eastAsia="Arial Unicode MS" w:hAnsiTheme="minorHAnsi" w:cstheme="minorHAnsi"/>
          <w:b/>
          <w:iCs/>
          <w:spacing w:val="5"/>
          <w:kern w:val="1"/>
          <w:sz w:val="24"/>
          <w:lang w:val="el-GR"/>
        </w:rPr>
        <w:t xml:space="preserve">ΧΡΗΣΤΟΣ ΧΑΛΑΡΗΣ </w:t>
      </w:r>
    </w:p>
    <w:p w:rsidR="00C4053D" w:rsidRPr="001C2D12" w:rsidRDefault="00C4053D" w:rsidP="00082CDB">
      <w:pPr>
        <w:spacing w:after="0"/>
        <w:rPr>
          <w:rFonts w:asciiTheme="minorHAnsi" w:eastAsia="Arial Unicode MS" w:hAnsiTheme="minorHAnsi" w:cstheme="minorHAnsi"/>
          <w:color w:val="000000"/>
          <w:sz w:val="24"/>
          <w:lang w:val="el-GR"/>
        </w:rPr>
        <w:sectPr w:rsidR="00C4053D" w:rsidRPr="001C2D12" w:rsidSect="001B61A3">
          <w:footerReference w:type="default" r:id="rId24"/>
          <w:footerReference w:type="first" r:id="rId25"/>
          <w:pgSz w:w="11906" w:h="16838" w:code="9"/>
          <w:pgMar w:top="1440" w:right="1080" w:bottom="1440" w:left="1080" w:header="720" w:footer="420" w:gutter="0"/>
          <w:cols w:space="720"/>
          <w:titlePg/>
          <w:docGrid w:linePitch="360"/>
        </w:sectPr>
      </w:pPr>
      <w:bookmarkStart w:id="131" w:name="_Toc492539494"/>
    </w:p>
    <w:p w:rsidR="005363F3" w:rsidRPr="00EF7097" w:rsidRDefault="005363F3" w:rsidP="001946C2">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hAnsiTheme="minorHAnsi" w:cstheme="minorHAnsi"/>
          <w:color w:val="auto"/>
          <w:sz w:val="28"/>
          <w:szCs w:val="28"/>
          <w:lang w:val="el-GR" w:eastAsia="el-GR"/>
        </w:rPr>
      </w:pPr>
      <w:bookmarkStart w:id="132" w:name="_Toc63786581"/>
      <w:r w:rsidRPr="00EF7097">
        <w:rPr>
          <w:rFonts w:asciiTheme="minorHAnsi" w:hAnsiTheme="minorHAnsi" w:cstheme="minorHAnsi"/>
          <w:color w:val="auto"/>
          <w:sz w:val="28"/>
          <w:szCs w:val="28"/>
          <w:lang w:val="el-GR" w:eastAsia="el-GR"/>
        </w:rPr>
        <w:lastRenderedPageBreak/>
        <w:t>ΠΑΡΑΡΤΗΜΑ Ι – Αναλυτική Περιγραφή Φυσικού και Οικονομικού Αντικειμένου της Σύμβασης</w:t>
      </w:r>
      <w:bookmarkEnd w:id="131"/>
      <w:bookmarkEnd w:id="132"/>
      <w:r w:rsidRPr="00EF7097">
        <w:rPr>
          <w:rFonts w:asciiTheme="minorHAnsi" w:hAnsiTheme="minorHAnsi" w:cstheme="minorHAnsi"/>
          <w:color w:val="auto"/>
          <w:sz w:val="28"/>
          <w:szCs w:val="28"/>
          <w:lang w:val="el-GR" w:eastAsia="el-GR"/>
        </w:rPr>
        <w:t xml:space="preserve"> </w:t>
      </w:r>
    </w:p>
    <w:p w:rsidR="00201416" w:rsidRPr="00EF7097" w:rsidRDefault="00201416" w:rsidP="00201416">
      <w:pPr>
        <w:rPr>
          <w:rFonts w:asciiTheme="minorHAnsi" w:eastAsia="Arial Unicode MS" w:hAnsiTheme="minorHAnsi" w:cstheme="minorHAnsi"/>
          <w:sz w:val="24"/>
          <w:lang w:val="el-GR"/>
        </w:rPr>
      </w:pPr>
    </w:p>
    <w:p w:rsidR="00620A28" w:rsidRPr="006F1FB4" w:rsidRDefault="00620A28" w:rsidP="00620A28">
      <w:pPr>
        <w:numPr>
          <w:ilvl w:val="0"/>
          <w:numId w:val="46"/>
        </w:numPr>
        <w:tabs>
          <w:tab w:val="left" w:pos="0"/>
        </w:tabs>
        <w:suppressAutoHyphens w:val="0"/>
        <w:spacing w:after="0" w:line="360" w:lineRule="auto"/>
        <w:ind w:left="431" w:hanging="431"/>
        <w:rPr>
          <w:rFonts w:ascii="Tahoma" w:hAnsi="Tahoma" w:cs="Tahoma"/>
          <w:b/>
          <w:szCs w:val="22"/>
          <w:u w:val="single"/>
        </w:rPr>
      </w:pPr>
      <w:bookmarkStart w:id="133" w:name="_Toc492539495"/>
      <w:r w:rsidRPr="006F1FB4">
        <w:rPr>
          <w:rFonts w:ascii="Tahoma" w:hAnsi="Tahoma" w:cs="Tahoma"/>
          <w:b/>
          <w:szCs w:val="22"/>
          <w:u w:val="single"/>
        </w:rPr>
        <w:t>ΑΝΤΙΚΕΙΜΕΝΟ ΤΟΥ ΕΡΓΟΥ</w:t>
      </w:r>
    </w:p>
    <w:p w:rsidR="00620A28" w:rsidRPr="00620A28" w:rsidRDefault="00620A28" w:rsidP="00620A28">
      <w:pPr>
        <w:tabs>
          <w:tab w:val="left" w:pos="540"/>
        </w:tabs>
        <w:spacing w:line="360" w:lineRule="auto"/>
        <w:ind w:right="142"/>
        <w:rPr>
          <w:rFonts w:ascii="Tahoma" w:hAnsi="Tahoma" w:cs="Tahoma"/>
          <w:b/>
          <w:szCs w:val="22"/>
          <w:lang w:val="el-GR"/>
        </w:rPr>
      </w:pPr>
      <w:r w:rsidRPr="00620A28">
        <w:rPr>
          <w:rFonts w:ascii="Tahoma" w:hAnsi="Tahoma" w:cs="Tahoma"/>
          <w:szCs w:val="22"/>
          <w:lang w:val="el-GR"/>
        </w:rPr>
        <w:t xml:space="preserve">    Αντικείμενο του έργου είναι η</w:t>
      </w:r>
      <w:r w:rsidRPr="00620A28">
        <w:rPr>
          <w:rFonts w:ascii="Tahoma" w:hAnsi="Tahoma" w:cs="Tahoma"/>
          <w:b/>
          <w:szCs w:val="22"/>
          <w:lang w:val="el-GR"/>
        </w:rPr>
        <w:t xml:space="preserve"> προμήθεια παροχής υπηρεσιών Υποστήριξης Παραγωγικής Λειτουργίας, Συντήρησης και Τεχνικής υποστήριξης στο λογισμικό εφαρμογής για τη διαχείριση και καταβολή της </w:t>
      </w:r>
      <w:proofErr w:type="spellStart"/>
      <w:r w:rsidRPr="00620A28">
        <w:rPr>
          <w:rFonts w:ascii="Tahoma" w:hAnsi="Tahoma" w:cs="Tahoma"/>
          <w:b/>
          <w:szCs w:val="22"/>
          <w:lang w:val="el-GR"/>
        </w:rPr>
        <w:t>προσυνταξιοδοτικής</w:t>
      </w:r>
      <w:proofErr w:type="spellEnd"/>
      <w:r w:rsidRPr="00620A28">
        <w:rPr>
          <w:rFonts w:ascii="Tahoma" w:hAnsi="Tahoma" w:cs="Tahoma"/>
          <w:b/>
          <w:szCs w:val="22"/>
          <w:lang w:val="el-GR"/>
        </w:rPr>
        <w:t xml:space="preserve"> παροχής στους δικαιούχους του τ. ΕΤΑΤ-ΤΕΑΠΕΤΕ</w:t>
      </w:r>
      <w:r w:rsidRPr="00620A28">
        <w:rPr>
          <w:rFonts w:ascii="Tahoma" w:hAnsi="Tahoma" w:cs="Tahoma"/>
          <w:szCs w:val="22"/>
          <w:lang w:val="el-GR"/>
        </w:rPr>
        <w:t xml:space="preserve">, </w:t>
      </w:r>
      <w:r w:rsidRPr="00620A28">
        <w:rPr>
          <w:rFonts w:ascii="Tahoma" w:hAnsi="Tahoma" w:cs="Tahoma"/>
          <w:b/>
          <w:szCs w:val="22"/>
          <w:lang w:val="el-GR"/>
        </w:rPr>
        <w:t xml:space="preserve">για το μεταβατικό στάδιο μέχρι την οριστική μετάπτωση στα Πληροφοριακά Συστήματα του </w:t>
      </w:r>
      <w:r>
        <w:rPr>
          <w:rFonts w:ascii="Tahoma" w:hAnsi="Tahoma" w:cs="Tahoma"/>
          <w:b/>
          <w:szCs w:val="22"/>
          <w:lang w:val="en-US"/>
        </w:rPr>
        <w:t>e</w:t>
      </w:r>
      <w:r w:rsidRPr="00620A28">
        <w:rPr>
          <w:rFonts w:ascii="Tahoma" w:hAnsi="Tahoma" w:cs="Tahoma"/>
          <w:b/>
          <w:szCs w:val="22"/>
          <w:lang w:val="el-GR"/>
        </w:rPr>
        <w:t>-ΕΦΚΑ.</w:t>
      </w:r>
    </w:p>
    <w:p w:rsidR="00620A28" w:rsidRDefault="00620A28" w:rsidP="00620A28">
      <w:pPr>
        <w:tabs>
          <w:tab w:val="left" w:pos="540"/>
        </w:tabs>
        <w:spacing w:line="360" w:lineRule="auto"/>
        <w:ind w:right="142"/>
        <w:rPr>
          <w:rFonts w:ascii="Tahoma" w:hAnsi="Tahoma" w:cs="Tahoma"/>
          <w:szCs w:val="22"/>
          <w:lang w:val="el-GR"/>
        </w:rPr>
      </w:pPr>
      <w:r w:rsidRPr="00620A28">
        <w:rPr>
          <w:rFonts w:ascii="Tahoma" w:hAnsi="Tahoma" w:cs="Tahoma"/>
          <w:szCs w:val="22"/>
          <w:lang w:val="el-GR"/>
        </w:rPr>
        <w:t xml:space="preserve">    Οι παραπάνω αναφερόμενες υπηρεσίες που θα παρέχει ο Ανάδοχος στο πλαίσιο της Σύμβασης που θα υπογράψει με την Αναθέτουσα Αρχή αφορούν το υπάρχον λογισμικό εφαρμογής που χρησιμοποιεί το τ. ΕΤΑΤ-ΤΕΑΠΕΤΕ και έχει υλοποιηθεί από </w:t>
      </w:r>
      <w:r w:rsidRPr="00506911">
        <w:rPr>
          <w:rFonts w:ascii="Tahoma" w:hAnsi="Tahoma" w:cs="Tahoma"/>
          <w:szCs w:val="22"/>
          <w:lang w:val="el-GR"/>
        </w:rPr>
        <w:t>την εταιρεία ΕΠΙΛΥΣΙΣ Ο.Ε..</w:t>
      </w:r>
      <w:r w:rsidRPr="00620A28">
        <w:rPr>
          <w:rFonts w:ascii="Tahoma" w:hAnsi="Tahoma" w:cs="Tahoma"/>
          <w:szCs w:val="22"/>
          <w:lang w:val="el-GR"/>
        </w:rPr>
        <w:t xml:space="preserve"> </w:t>
      </w:r>
    </w:p>
    <w:p w:rsidR="00620A28" w:rsidRPr="00620A28" w:rsidRDefault="00620A28" w:rsidP="00620A28">
      <w:pPr>
        <w:numPr>
          <w:ilvl w:val="0"/>
          <w:numId w:val="46"/>
        </w:numPr>
        <w:tabs>
          <w:tab w:val="left" w:pos="0"/>
        </w:tabs>
        <w:suppressAutoHyphens w:val="0"/>
        <w:spacing w:after="0" w:line="360" w:lineRule="auto"/>
        <w:ind w:left="431" w:hanging="431"/>
        <w:rPr>
          <w:rFonts w:ascii="Tahoma" w:hAnsi="Tahoma" w:cs="Tahoma"/>
          <w:b/>
          <w:szCs w:val="22"/>
        </w:rPr>
      </w:pPr>
      <w:r w:rsidRPr="00620A28">
        <w:rPr>
          <w:rFonts w:ascii="Tahoma" w:hAnsi="Tahoma" w:cs="Tahoma"/>
          <w:b/>
          <w:szCs w:val="22"/>
        </w:rPr>
        <w:t>ΤΕΧΝΙΚΕΣ ΠΡΟΔΙΑΓΡΑΦΕΣ</w:t>
      </w:r>
    </w:p>
    <w:p w:rsidR="00620A28" w:rsidRPr="006F1FB4" w:rsidRDefault="00620A28" w:rsidP="00620A28">
      <w:pPr>
        <w:tabs>
          <w:tab w:val="left" w:pos="0"/>
        </w:tabs>
        <w:suppressAutoHyphens w:val="0"/>
        <w:spacing w:line="360" w:lineRule="auto"/>
        <w:ind w:left="431"/>
        <w:rPr>
          <w:rFonts w:ascii="Tahoma" w:hAnsi="Tahoma" w:cs="Tahoma"/>
          <w:b/>
          <w:szCs w:val="22"/>
        </w:rPr>
      </w:pPr>
    </w:p>
    <w:p w:rsidR="00620A28" w:rsidRPr="006F1FB4" w:rsidRDefault="00620A28" w:rsidP="00620A28">
      <w:pPr>
        <w:pStyle w:val="aff1"/>
        <w:numPr>
          <w:ilvl w:val="1"/>
          <w:numId w:val="47"/>
        </w:numPr>
        <w:spacing w:after="0" w:line="360" w:lineRule="auto"/>
        <w:ind w:left="788" w:hanging="357"/>
        <w:jc w:val="both"/>
        <w:rPr>
          <w:rFonts w:ascii="Tahoma" w:hAnsi="Tahoma" w:cs="Tahoma"/>
          <w:b/>
        </w:rPr>
      </w:pPr>
      <w:r w:rsidRPr="006F1FB4">
        <w:rPr>
          <w:rFonts w:ascii="Tahoma" w:hAnsi="Tahoma" w:cs="Tahoma"/>
          <w:b/>
        </w:rPr>
        <w:t xml:space="preserve"> Υπηρεσίες Υποστήριξης Παραγωγικής Λειτουργίας</w:t>
      </w:r>
    </w:p>
    <w:p w:rsidR="00620A28" w:rsidRPr="006F1FB4" w:rsidRDefault="00620A28" w:rsidP="00620A28">
      <w:pPr>
        <w:pStyle w:val="aff1"/>
        <w:spacing w:line="360" w:lineRule="auto"/>
        <w:ind w:left="0"/>
        <w:rPr>
          <w:rFonts w:ascii="Tahoma" w:hAnsi="Tahoma" w:cs="Tahoma"/>
        </w:rPr>
      </w:pPr>
      <w:r w:rsidRPr="006F1FB4">
        <w:rPr>
          <w:rFonts w:ascii="Tahoma" w:hAnsi="Tahoma" w:cs="Tahoma"/>
        </w:rPr>
        <w:t>Οι υπηρεσίες Υποστήριξης της Παραγωγικής Λειτουργίας περιλαμβάνουν τα εξής:</w:t>
      </w:r>
    </w:p>
    <w:p w:rsidR="00620A28" w:rsidRPr="006F1FB4" w:rsidRDefault="00620A28" w:rsidP="00620A28">
      <w:pPr>
        <w:pStyle w:val="aff1"/>
        <w:spacing w:line="360" w:lineRule="auto"/>
        <w:ind w:left="425"/>
        <w:rPr>
          <w:rFonts w:ascii="Tahoma" w:hAnsi="Tahoma" w:cs="Tahoma"/>
        </w:rPr>
      </w:pPr>
      <w:r w:rsidRPr="006F1FB4">
        <w:rPr>
          <w:rFonts w:ascii="Tahoma" w:hAnsi="Tahoma" w:cs="Tahoma"/>
          <w:b/>
        </w:rPr>
        <w:t>α)</w:t>
      </w:r>
      <w:r w:rsidRPr="006F1FB4">
        <w:rPr>
          <w:rFonts w:ascii="Tahoma" w:hAnsi="Tahoma" w:cs="Tahoma"/>
        </w:rPr>
        <w:t xml:space="preserve"> Παραλαβή των Δελτίων </w:t>
      </w:r>
      <w:proofErr w:type="spellStart"/>
      <w:r w:rsidRPr="006F1FB4">
        <w:rPr>
          <w:rFonts w:ascii="Tahoma" w:hAnsi="Tahoma" w:cs="Tahoma"/>
        </w:rPr>
        <w:t>Προσυνταξιοδοτικών</w:t>
      </w:r>
      <w:proofErr w:type="spellEnd"/>
      <w:r w:rsidRPr="006F1FB4">
        <w:rPr>
          <w:rFonts w:ascii="Tahoma" w:hAnsi="Tahoma" w:cs="Tahoma"/>
        </w:rPr>
        <w:t xml:space="preserve"> Παροχών και υλοποίηση της καταβολής βάσει των αποφάσεων για τις </w:t>
      </w:r>
      <w:proofErr w:type="spellStart"/>
      <w:r w:rsidRPr="006F1FB4">
        <w:rPr>
          <w:rFonts w:ascii="Tahoma" w:hAnsi="Tahoma" w:cs="Tahoma"/>
        </w:rPr>
        <w:t>προσυνταξιοδοτικές</w:t>
      </w:r>
      <w:proofErr w:type="spellEnd"/>
      <w:r w:rsidRPr="006F1FB4">
        <w:rPr>
          <w:rFonts w:ascii="Tahoma" w:hAnsi="Tahoma" w:cs="Tahoma"/>
        </w:rPr>
        <w:t xml:space="preserve"> παροχές.</w:t>
      </w:r>
    </w:p>
    <w:p w:rsidR="00620A28" w:rsidRPr="006F1FB4" w:rsidRDefault="00620A28" w:rsidP="00620A28">
      <w:pPr>
        <w:pStyle w:val="aff1"/>
        <w:spacing w:line="360" w:lineRule="auto"/>
        <w:ind w:left="425"/>
        <w:rPr>
          <w:rFonts w:ascii="Tahoma" w:hAnsi="Tahoma" w:cs="Tahoma"/>
        </w:rPr>
      </w:pPr>
      <w:r w:rsidRPr="006F1FB4">
        <w:rPr>
          <w:rFonts w:ascii="Tahoma" w:hAnsi="Tahoma" w:cs="Tahoma"/>
          <w:b/>
        </w:rPr>
        <w:t xml:space="preserve">β) </w:t>
      </w:r>
      <w:r w:rsidRPr="006F1FB4">
        <w:rPr>
          <w:rFonts w:ascii="Tahoma" w:hAnsi="Tahoma" w:cs="Tahoma"/>
        </w:rPr>
        <w:t>Ένταξη νέων συνταξιούχων, υπολογισμός της σύνταξης με αναδρομική ισχύ και υπολογισμός των βοηθημάτων των δικαιοδόχων.</w:t>
      </w:r>
    </w:p>
    <w:p w:rsidR="00620A28" w:rsidRPr="006F1FB4" w:rsidRDefault="00620A28" w:rsidP="00620A28">
      <w:pPr>
        <w:pStyle w:val="aff1"/>
        <w:spacing w:line="360" w:lineRule="auto"/>
        <w:ind w:left="425" w:hanging="68"/>
        <w:rPr>
          <w:rFonts w:ascii="Tahoma" w:hAnsi="Tahoma" w:cs="Tahoma"/>
        </w:rPr>
      </w:pPr>
      <w:r w:rsidRPr="006F1FB4">
        <w:rPr>
          <w:rFonts w:ascii="Tahoma" w:hAnsi="Tahoma" w:cs="Tahoma"/>
          <w:b/>
        </w:rPr>
        <w:t>γ)</w:t>
      </w:r>
      <w:r>
        <w:rPr>
          <w:rFonts w:ascii="Tahoma" w:hAnsi="Tahoma" w:cs="Tahoma"/>
        </w:rPr>
        <w:t xml:space="preserve"> </w:t>
      </w:r>
      <w:r w:rsidRPr="006F1FB4">
        <w:rPr>
          <w:rFonts w:ascii="Tahoma" w:hAnsi="Tahoma" w:cs="Tahoma"/>
        </w:rPr>
        <w:t>Εισαγωγή δεδομένων (π.χ. καταχώρηση δημογραφικών μεταβολών συνταξιούχων, καταχώρηση οικονομικών μεταβολών συνταξιούχων και με αναδρομική ισχύ, καταχώρηση οφειλών που δεν δημιουργούνται αυτοματοποιημένα.</w:t>
      </w:r>
    </w:p>
    <w:p w:rsidR="00620A28" w:rsidRPr="006F1FB4" w:rsidRDefault="00620A28" w:rsidP="00620A28">
      <w:pPr>
        <w:pStyle w:val="aff1"/>
        <w:spacing w:line="360" w:lineRule="auto"/>
        <w:ind w:left="426" w:hanging="66"/>
        <w:rPr>
          <w:rFonts w:ascii="Tahoma" w:hAnsi="Tahoma" w:cs="Tahoma"/>
        </w:rPr>
      </w:pPr>
      <w:r w:rsidRPr="006F1FB4">
        <w:rPr>
          <w:rFonts w:ascii="Tahoma" w:hAnsi="Tahoma" w:cs="Tahoma"/>
          <w:b/>
        </w:rPr>
        <w:t>δ)</w:t>
      </w:r>
      <w:r w:rsidRPr="006F1FB4">
        <w:rPr>
          <w:rFonts w:ascii="Tahoma" w:hAnsi="Tahoma" w:cs="Tahoma"/>
        </w:rPr>
        <w:t xml:space="preserve"> Τροποποίηση της </w:t>
      </w:r>
      <w:proofErr w:type="spellStart"/>
      <w:r w:rsidRPr="006F1FB4">
        <w:rPr>
          <w:rFonts w:ascii="Tahoma" w:hAnsi="Tahoma" w:cs="Tahoma"/>
        </w:rPr>
        <w:t>προσυνταξιοδοτικής</w:t>
      </w:r>
      <w:proofErr w:type="spellEnd"/>
      <w:r w:rsidRPr="006F1FB4">
        <w:rPr>
          <w:rFonts w:ascii="Tahoma" w:hAnsi="Tahoma" w:cs="Tahoma"/>
        </w:rPr>
        <w:t xml:space="preserve"> παροχής λόγω: χορήγησης κύριας και επικουρικής  σύνταξης, μεταβολών οικογενειακής κατάστασης, κατάσχεσης κατ' εφαρμογή δικαστικών αποφάσεων, κρατήσεων υπέρ του Συνεταιρισμού βάσει του καταστατικού τους, και της έναρξης των αποφάσεων με αναστολή λόγω ωρίμανσης ηλικιακού ορίου.</w:t>
      </w:r>
    </w:p>
    <w:p w:rsidR="00620A28" w:rsidRPr="006F1FB4" w:rsidRDefault="00620A28" w:rsidP="00620A28">
      <w:pPr>
        <w:pStyle w:val="aff1"/>
        <w:spacing w:line="360" w:lineRule="auto"/>
        <w:ind w:left="426" w:hanging="66"/>
        <w:rPr>
          <w:rFonts w:ascii="Tahoma" w:hAnsi="Tahoma" w:cs="Tahoma"/>
        </w:rPr>
      </w:pPr>
      <w:r w:rsidRPr="006F1FB4">
        <w:rPr>
          <w:rFonts w:ascii="Tahoma" w:hAnsi="Tahoma" w:cs="Tahoma"/>
          <w:b/>
        </w:rPr>
        <w:t>ε)</w:t>
      </w:r>
      <w:r w:rsidRPr="006F1FB4">
        <w:rPr>
          <w:rFonts w:ascii="Tahoma" w:hAnsi="Tahoma" w:cs="Tahoma"/>
        </w:rPr>
        <w:t xml:space="preserve"> Διακοπή της </w:t>
      </w:r>
      <w:proofErr w:type="spellStart"/>
      <w:r w:rsidRPr="006F1FB4">
        <w:rPr>
          <w:rFonts w:ascii="Tahoma" w:hAnsi="Tahoma" w:cs="Tahoma"/>
        </w:rPr>
        <w:t>προσυνταξιοδοτικής</w:t>
      </w:r>
      <w:proofErr w:type="spellEnd"/>
      <w:r w:rsidRPr="006F1FB4">
        <w:rPr>
          <w:rFonts w:ascii="Tahoma" w:hAnsi="Tahoma" w:cs="Tahoma"/>
        </w:rPr>
        <w:t xml:space="preserve"> παροχής λόγω θανάτου του δικαιούχου ή λόγω καταστατικών διατάξεων.</w:t>
      </w:r>
    </w:p>
    <w:p w:rsidR="00620A28" w:rsidRPr="006F1FB4" w:rsidRDefault="00620A28" w:rsidP="00620A28">
      <w:pPr>
        <w:pStyle w:val="aff1"/>
        <w:spacing w:line="360" w:lineRule="auto"/>
        <w:ind w:left="0" w:firstLine="357"/>
        <w:rPr>
          <w:rFonts w:ascii="Tahoma" w:hAnsi="Tahoma" w:cs="Tahoma"/>
        </w:rPr>
      </w:pPr>
      <w:r w:rsidRPr="006F1FB4">
        <w:rPr>
          <w:rFonts w:ascii="Tahoma" w:hAnsi="Tahoma" w:cs="Tahoma"/>
          <w:b/>
        </w:rPr>
        <w:t>στ)</w:t>
      </w:r>
      <w:r w:rsidRPr="006F1FB4">
        <w:rPr>
          <w:rFonts w:ascii="Tahoma" w:hAnsi="Tahoma" w:cs="Tahoma"/>
        </w:rPr>
        <w:t xml:space="preserve"> Έκδοση </w:t>
      </w:r>
      <w:proofErr w:type="spellStart"/>
      <w:r w:rsidRPr="006F1FB4">
        <w:rPr>
          <w:rFonts w:ascii="Tahoma" w:hAnsi="Tahoma" w:cs="Tahoma"/>
        </w:rPr>
        <w:t>καταλογιστικών</w:t>
      </w:r>
      <w:proofErr w:type="spellEnd"/>
      <w:r w:rsidRPr="006F1FB4">
        <w:rPr>
          <w:rFonts w:ascii="Tahoma" w:hAnsi="Tahoma" w:cs="Tahoma"/>
        </w:rPr>
        <w:t xml:space="preserve"> πράξεων, Χρεοπιστώσεων και Αποφάσεων παρακράτησης.</w:t>
      </w:r>
    </w:p>
    <w:p w:rsidR="00620A28" w:rsidRPr="006F1FB4" w:rsidRDefault="00620A28" w:rsidP="00620A28">
      <w:pPr>
        <w:pStyle w:val="aff1"/>
        <w:spacing w:line="360" w:lineRule="auto"/>
        <w:ind w:left="0" w:firstLine="360"/>
        <w:rPr>
          <w:rFonts w:ascii="Tahoma" w:hAnsi="Tahoma" w:cs="Tahoma"/>
        </w:rPr>
      </w:pPr>
      <w:r w:rsidRPr="006F1FB4">
        <w:rPr>
          <w:rFonts w:ascii="Tahoma" w:hAnsi="Tahoma" w:cs="Tahoma"/>
          <w:b/>
        </w:rPr>
        <w:t>ζ)</w:t>
      </w:r>
      <w:r w:rsidRPr="006F1FB4">
        <w:rPr>
          <w:rFonts w:ascii="Tahoma" w:hAnsi="Tahoma" w:cs="Tahoma"/>
        </w:rPr>
        <w:t xml:space="preserve"> Δημιουργία αρχείων βεβαίωσης αποδοχών για μετάπτωση στην ΑΑΔΕ.</w:t>
      </w:r>
    </w:p>
    <w:p w:rsidR="00620A28" w:rsidRPr="006F1FB4" w:rsidRDefault="00620A28" w:rsidP="00620A28">
      <w:pPr>
        <w:pStyle w:val="aff1"/>
        <w:spacing w:line="360" w:lineRule="auto"/>
        <w:ind w:left="426" w:hanging="66"/>
        <w:rPr>
          <w:rFonts w:ascii="Tahoma" w:hAnsi="Tahoma" w:cs="Tahoma"/>
        </w:rPr>
      </w:pPr>
      <w:r w:rsidRPr="006F1FB4">
        <w:rPr>
          <w:rFonts w:ascii="Tahoma" w:hAnsi="Tahoma" w:cs="Tahoma"/>
          <w:b/>
        </w:rPr>
        <w:t xml:space="preserve">η) </w:t>
      </w:r>
      <w:r w:rsidRPr="006F1FB4">
        <w:rPr>
          <w:rFonts w:ascii="Tahoma" w:hAnsi="Tahoma" w:cs="Tahoma"/>
        </w:rPr>
        <w:t xml:space="preserve">Δημιουργία αρχείων για ενημέρωση τρίτων (π.χ. Σύλλογο Συνταξιούχων, Προμηθευτικό Συνεταιρισμό, ΤΑΥΤΕΚΩ (κλάδος ασθένειας), </w:t>
      </w:r>
    </w:p>
    <w:p w:rsidR="00620A28" w:rsidRPr="006F1FB4" w:rsidRDefault="00620A28" w:rsidP="00620A28">
      <w:pPr>
        <w:pStyle w:val="aff1"/>
        <w:spacing w:line="360" w:lineRule="auto"/>
        <w:ind w:left="0" w:firstLine="360"/>
        <w:rPr>
          <w:rFonts w:ascii="Tahoma" w:hAnsi="Tahoma" w:cs="Tahoma"/>
        </w:rPr>
      </w:pPr>
      <w:r w:rsidRPr="006F1FB4">
        <w:rPr>
          <w:rFonts w:ascii="Tahoma" w:hAnsi="Tahoma" w:cs="Tahoma"/>
          <w:b/>
        </w:rPr>
        <w:lastRenderedPageBreak/>
        <w:t>θ)</w:t>
      </w:r>
      <w:r w:rsidRPr="006F1FB4">
        <w:rPr>
          <w:rFonts w:ascii="Tahoma" w:hAnsi="Tahoma" w:cs="Tahoma"/>
        </w:rPr>
        <w:t xml:space="preserve"> Έκδοση εκκαθαριστικών μηνιαίων αποδοχών για νόμιμη χρήση των δικαιούχων.</w:t>
      </w:r>
    </w:p>
    <w:p w:rsidR="00620A28" w:rsidRPr="006F1FB4" w:rsidRDefault="00620A28" w:rsidP="00620A28">
      <w:pPr>
        <w:pStyle w:val="aff1"/>
        <w:spacing w:line="360" w:lineRule="auto"/>
        <w:ind w:left="0" w:firstLine="360"/>
        <w:rPr>
          <w:rFonts w:ascii="Tahoma" w:hAnsi="Tahoma" w:cs="Tahoma"/>
        </w:rPr>
      </w:pPr>
      <w:r w:rsidRPr="006F1FB4">
        <w:rPr>
          <w:rFonts w:ascii="Tahoma" w:hAnsi="Tahoma" w:cs="Tahoma"/>
          <w:b/>
        </w:rPr>
        <w:t>ι)</w:t>
      </w:r>
      <w:r w:rsidRPr="006F1FB4">
        <w:rPr>
          <w:rFonts w:ascii="Tahoma" w:hAnsi="Tahoma" w:cs="Tahoma"/>
        </w:rPr>
        <w:t xml:space="preserve"> Ενημέρωση για τις εξαγορές από την Τράπεζα</w:t>
      </w:r>
    </w:p>
    <w:p w:rsidR="00620A28" w:rsidRPr="006F1FB4" w:rsidRDefault="00620A28" w:rsidP="00620A28">
      <w:pPr>
        <w:pStyle w:val="aff1"/>
        <w:spacing w:line="360" w:lineRule="auto"/>
        <w:ind w:left="0" w:firstLine="360"/>
        <w:rPr>
          <w:rFonts w:ascii="Tahoma" w:hAnsi="Tahoma" w:cs="Tahoma"/>
        </w:rPr>
      </w:pPr>
      <w:r w:rsidRPr="006F1FB4">
        <w:rPr>
          <w:rFonts w:ascii="Tahoma" w:hAnsi="Tahoma" w:cs="Tahoma"/>
          <w:b/>
        </w:rPr>
        <w:t>ια)</w:t>
      </w:r>
      <w:r w:rsidRPr="006F1FB4">
        <w:rPr>
          <w:rFonts w:ascii="Tahoma" w:hAnsi="Tahoma" w:cs="Tahoma"/>
        </w:rPr>
        <w:t xml:space="preserve"> Εκχώρηση στοιχείων στον </w:t>
      </w:r>
      <w:r w:rsidRPr="006F1FB4">
        <w:rPr>
          <w:rFonts w:ascii="Tahoma" w:hAnsi="Tahoma" w:cs="Tahoma"/>
          <w:lang w:val="en-GB"/>
        </w:rPr>
        <w:t>e</w:t>
      </w:r>
      <w:r w:rsidRPr="006F1FB4">
        <w:rPr>
          <w:rFonts w:ascii="Tahoma" w:hAnsi="Tahoma" w:cs="Tahoma"/>
        </w:rPr>
        <w:t>-ΕΦΚΑ για τα έως σήμερα πεπραγμένα.</w:t>
      </w:r>
    </w:p>
    <w:p w:rsidR="00620A28" w:rsidRPr="006F1FB4" w:rsidRDefault="00620A28" w:rsidP="00620A28">
      <w:pPr>
        <w:pStyle w:val="aff1"/>
        <w:spacing w:line="360" w:lineRule="auto"/>
        <w:ind w:left="426" w:hanging="66"/>
        <w:rPr>
          <w:rFonts w:ascii="Tahoma" w:hAnsi="Tahoma" w:cs="Tahoma"/>
        </w:rPr>
      </w:pPr>
      <w:r w:rsidRPr="006F1FB4">
        <w:rPr>
          <w:rFonts w:ascii="Tahoma" w:hAnsi="Tahoma" w:cs="Tahoma"/>
          <w:b/>
        </w:rPr>
        <w:t>ιβ)</w:t>
      </w:r>
      <w:r w:rsidRPr="006F1FB4">
        <w:rPr>
          <w:rFonts w:ascii="Tahoma" w:hAnsi="Tahoma" w:cs="Tahoma"/>
        </w:rPr>
        <w:t xml:space="preserve"> Εκτέλεση περιοδικών μη αυτοματοποιημένων εργασιών, όπως η δημιουργία αρχείων για το Ενιαίο Σύστημα Ελέγχου &amp; Πληρωμών Συντάξεων (ΕΣΕΠΣ).</w:t>
      </w:r>
    </w:p>
    <w:p w:rsidR="00620A28" w:rsidRDefault="00620A28" w:rsidP="00620A28">
      <w:pPr>
        <w:pStyle w:val="aff1"/>
        <w:spacing w:line="360" w:lineRule="auto"/>
        <w:ind w:left="0" w:firstLine="360"/>
        <w:rPr>
          <w:rFonts w:ascii="Tahoma" w:hAnsi="Tahoma" w:cs="Tahoma"/>
        </w:rPr>
      </w:pPr>
      <w:r w:rsidRPr="006F1FB4">
        <w:rPr>
          <w:rFonts w:ascii="Tahoma" w:hAnsi="Tahoma" w:cs="Tahoma"/>
          <w:b/>
        </w:rPr>
        <w:t>ιγ)</w:t>
      </w:r>
      <w:r w:rsidRPr="006F1FB4">
        <w:rPr>
          <w:rFonts w:ascii="Tahoma" w:hAnsi="Tahoma" w:cs="Tahoma"/>
        </w:rPr>
        <w:t xml:space="preserve"> Τήρηση εφεδρικών αντιγράφων ασφαλείας (</w:t>
      </w:r>
      <w:proofErr w:type="spellStart"/>
      <w:r w:rsidRPr="006F1FB4">
        <w:rPr>
          <w:rFonts w:ascii="Tahoma" w:hAnsi="Tahoma" w:cs="Tahoma"/>
        </w:rPr>
        <w:t>back</w:t>
      </w:r>
      <w:proofErr w:type="spellEnd"/>
      <w:r w:rsidRPr="006F1FB4">
        <w:rPr>
          <w:rFonts w:ascii="Tahoma" w:hAnsi="Tahoma" w:cs="Tahoma"/>
        </w:rPr>
        <w:t xml:space="preserve"> </w:t>
      </w:r>
      <w:proofErr w:type="spellStart"/>
      <w:r w:rsidRPr="006F1FB4">
        <w:rPr>
          <w:rFonts w:ascii="Tahoma" w:hAnsi="Tahoma" w:cs="Tahoma"/>
        </w:rPr>
        <w:t>up</w:t>
      </w:r>
      <w:proofErr w:type="spellEnd"/>
      <w:r w:rsidRPr="006F1FB4">
        <w:rPr>
          <w:rFonts w:ascii="Tahoma" w:hAnsi="Tahoma" w:cs="Tahoma"/>
        </w:rPr>
        <w:t>).</w:t>
      </w:r>
    </w:p>
    <w:p w:rsidR="00620A28" w:rsidRPr="006F1FB4" w:rsidRDefault="00620A28" w:rsidP="00620A28">
      <w:pPr>
        <w:pStyle w:val="aff1"/>
        <w:spacing w:line="360" w:lineRule="auto"/>
        <w:ind w:left="0" w:firstLine="360"/>
        <w:rPr>
          <w:rFonts w:ascii="Tahoma" w:hAnsi="Tahoma" w:cs="Tahoma"/>
        </w:rPr>
      </w:pPr>
    </w:p>
    <w:p w:rsidR="00620A28" w:rsidRPr="006F1FB4" w:rsidRDefault="00CE1418" w:rsidP="00620A28">
      <w:pPr>
        <w:pStyle w:val="aff1"/>
        <w:numPr>
          <w:ilvl w:val="1"/>
          <w:numId w:val="47"/>
        </w:numPr>
        <w:spacing w:after="0" w:line="360" w:lineRule="auto"/>
        <w:ind w:left="788" w:hanging="357"/>
        <w:jc w:val="both"/>
        <w:rPr>
          <w:rFonts w:ascii="Tahoma" w:hAnsi="Tahoma" w:cs="Tahoma"/>
          <w:b/>
        </w:rPr>
      </w:pPr>
      <w:r w:rsidRPr="00F4343F">
        <w:rPr>
          <w:rFonts w:ascii="Tahoma" w:hAnsi="Tahoma" w:cs="Tahoma"/>
          <w:b/>
        </w:rPr>
        <w:t xml:space="preserve"> </w:t>
      </w:r>
      <w:r w:rsidR="00620A28" w:rsidRPr="006F1FB4">
        <w:rPr>
          <w:rFonts w:ascii="Tahoma" w:hAnsi="Tahoma" w:cs="Tahoma"/>
          <w:b/>
        </w:rPr>
        <w:t xml:space="preserve">Υπηρεσίες Συντήρησης και Τεχνικής  Υποστήριξης  </w:t>
      </w:r>
    </w:p>
    <w:p w:rsidR="00620A28" w:rsidRPr="006F1FB4" w:rsidRDefault="00620A28" w:rsidP="00620A28">
      <w:pPr>
        <w:pStyle w:val="aff1"/>
        <w:spacing w:line="360" w:lineRule="auto"/>
        <w:ind w:left="0"/>
        <w:rPr>
          <w:rFonts w:ascii="Tahoma" w:hAnsi="Tahoma" w:cs="Tahoma"/>
        </w:rPr>
      </w:pPr>
      <w:r>
        <w:rPr>
          <w:rFonts w:ascii="Tahoma" w:hAnsi="Tahoma" w:cs="Tahoma"/>
        </w:rPr>
        <w:t xml:space="preserve">    </w:t>
      </w:r>
      <w:r w:rsidRPr="006F1FB4">
        <w:rPr>
          <w:rFonts w:ascii="Tahoma" w:hAnsi="Tahoma" w:cs="Tahoma"/>
        </w:rPr>
        <w:t xml:space="preserve">Ο Ανάδοχος υποχρεούται να παρέχει </w:t>
      </w:r>
      <w:r w:rsidRPr="006F1FB4">
        <w:rPr>
          <w:rFonts w:ascii="Tahoma" w:hAnsi="Tahoma" w:cs="Tahoma"/>
          <w:b/>
        </w:rPr>
        <w:t>υπηρεσίες Συντήρησης και Τεχνικής Υποστήριξης</w:t>
      </w:r>
      <w:r w:rsidRPr="006F1FB4">
        <w:rPr>
          <w:rFonts w:ascii="Tahoma" w:hAnsi="Tahoma" w:cs="Tahoma"/>
        </w:rPr>
        <w:t xml:space="preserve"> στο λογισμικό εφαρμογής για τη διαχείριση και καταβολή της </w:t>
      </w:r>
      <w:proofErr w:type="spellStart"/>
      <w:r w:rsidRPr="006F1FB4">
        <w:rPr>
          <w:rFonts w:ascii="Tahoma" w:hAnsi="Tahoma" w:cs="Tahoma"/>
        </w:rPr>
        <w:t>προσυνταξιοδοτικής</w:t>
      </w:r>
      <w:proofErr w:type="spellEnd"/>
      <w:r w:rsidRPr="006F1FB4">
        <w:rPr>
          <w:rFonts w:ascii="Tahoma" w:hAnsi="Tahoma" w:cs="Tahoma"/>
        </w:rPr>
        <w:t xml:space="preserve"> παροχής στους δικαιούχους του τ. ΕΤΑΤ-ΤΕΑΠΕΤΕ οι οποίες περιλαμβάνουν: </w:t>
      </w:r>
    </w:p>
    <w:p w:rsidR="00620A28" w:rsidRPr="006F1FB4" w:rsidRDefault="00620A28" w:rsidP="00620A28">
      <w:pPr>
        <w:pStyle w:val="aff1"/>
        <w:spacing w:line="360" w:lineRule="auto"/>
        <w:ind w:left="0" w:firstLine="357"/>
        <w:rPr>
          <w:rFonts w:ascii="Tahoma" w:hAnsi="Tahoma" w:cs="Tahoma"/>
        </w:rPr>
      </w:pPr>
      <w:r w:rsidRPr="006F1FB4">
        <w:rPr>
          <w:rFonts w:ascii="Tahoma" w:hAnsi="Tahoma" w:cs="Tahoma"/>
          <w:b/>
        </w:rPr>
        <w:t>α)</w:t>
      </w:r>
      <w:r w:rsidRPr="006F1FB4">
        <w:rPr>
          <w:rFonts w:ascii="Tahoma" w:hAnsi="Tahoma" w:cs="Tahoma"/>
        </w:rPr>
        <w:t xml:space="preserve"> Διασφάλιση της καλής λειτουργίας του λογισμικού εφαρμογής.</w:t>
      </w:r>
    </w:p>
    <w:p w:rsidR="00620A28" w:rsidRPr="006F1FB4" w:rsidRDefault="00620A28" w:rsidP="00620A28">
      <w:pPr>
        <w:pStyle w:val="aff1"/>
        <w:spacing w:line="360" w:lineRule="auto"/>
        <w:ind w:left="425" w:hanging="68"/>
        <w:rPr>
          <w:rFonts w:ascii="Tahoma" w:hAnsi="Tahoma" w:cs="Tahoma"/>
        </w:rPr>
      </w:pPr>
      <w:r w:rsidRPr="006F1FB4">
        <w:rPr>
          <w:rFonts w:ascii="Tahoma" w:hAnsi="Tahoma" w:cs="Tahoma"/>
          <w:b/>
        </w:rPr>
        <w:t>β)</w:t>
      </w:r>
      <w:r w:rsidRPr="006F1FB4">
        <w:rPr>
          <w:rFonts w:ascii="Tahoma" w:hAnsi="Tahoma" w:cs="Tahoma"/>
        </w:rPr>
        <w:t xml:space="preserve"> Αποκατάσταση της ροής διαχείρισης και καταβολής της </w:t>
      </w:r>
      <w:proofErr w:type="spellStart"/>
      <w:r w:rsidRPr="006F1FB4">
        <w:rPr>
          <w:rFonts w:ascii="Tahoma" w:hAnsi="Tahoma" w:cs="Tahoma"/>
        </w:rPr>
        <w:t>προσυνταξιοδοτικής</w:t>
      </w:r>
      <w:proofErr w:type="spellEnd"/>
      <w:r w:rsidRPr="006F1FB4">
        <w:rPr>
          <w:rFonts w:ascii="Tahoma" w:hAnsi="Tahoma" w:cs="Tahoma"/>
        </w:rPr>
        <w:t xml:space="preserve"> παροχής στους δικαιούχους του τ. ΕΤΑΤ-ΤΕΑΠΕΤΕ.</w:t>
      </w:r>
    </w:p>
    <w:p w:rsidR="00620A28" w:rsidRPr="006F1FB4" w:rsidRDefault="00620A28" w:rsidP="00620A28">
      <w:pPr>
        <w:pStyle w:val="aff1"/>
        <w:spacing w:line="360" w:lineRule="auto"/>
        <w:ind w:left="426" w:hanging="66"/>
        <w:rPr>
          <w:rFonts w:ascii="Tahoma" w:hAnsi="Tahoma" w:cs="Tahoma"/>
        </w:rPr>
      </w:pPr>
      <w:r w:rsidRPr="006F1FB4">
        <w:rPr>
          <w:rFonts w:ascii="Tahoma" w:hAnsi="Tahoma" w:cs="Tahoma"/>
          <w:b/>
        </w:rPr>
        <w:t>γ)</w:t>
      </w:r>
      <w:r w:rsidRPr="006F1FB4">
        <w:rPr>
          <w:rFonts w:ascii="Tahoma" w:hAnsi="Tahoma" w:cs="Tahoma"/>
        </w:rPr>
        <w:t xml:space="preserve"> Επιτόπιες υπηρεσίες για τη διενέργεια προληπτικών ελέγχων με σκοπό τον εντοπισμό πιθανών προβλημάτων/δυσλειτουργιών, για την αποκατάσταση ανωμαλιών και προβλημάτων στο λογισμικό εφαρμογής (</w:t>
      </w:r>
      <w:r w:rsidRPr="006F1FB4">
        <w:rPr>
          <w:rFonts w:ascii="Tahoma" w:hAnsi="Tahoma" w:cs="Tahoma"/>
          <w:lang w:val="en-US"/>
        </w:rPr>
        <w:t>bugs</w:t>
      </w:r>
      <w:r w:rsidRPr="006F1FB4">
        <w:rPr>
          <w:rFonts w:ascii="Tahoma" w:hAnsi="Tahoma" w:cs="Tahoma"/>
        </w:rPr>
        <w:t>)  και στις διασυνδέσεις της εφαρμογής με άλλα συστήματα.</w:t>
      </w:r>
    </w:p>
    <w:p w:rsidR="00620A28" w:rsidRPr="006F1FB4" w:rsidRDefault="00620A28" w:rsidP="00620A28">
      <w:pPr>
        <w:pStyle w:val="aff1"/>
        <w:spacing w:line="360" w:lineRule="auto"/>
        <w:ind w:left="426" w:hanging="66"/>
        <w:rPr>
          <w:rFonts w:ascii="Tahoma" w:hAnsi="Tahoma" w:cs="Tahoma"/>
        </w:rPr>
      </w:pPr>
      <w:r w:rsidRPr="006F1FB4">
        <w:rPr>
          <w:rFonts w:ascii="Tahoma" w:hAnsi="Tahoma" w:cs="Tahoma"/>
          <w:b/>
        </w:rPr>
        <w:t>δ)</w:t>
      </w:r>
      <w:r w:rsidRPr="006F1FB4">
        <w:rPr>
          <w:rFonts w:ascii="Tahoma" w:hAnsi="Tahoma" w:cs="Tahoma"/>
        </w:rPr>
        <w:t xml:space="preserve"> Σε περίπτωση που απαιτηθεί εγκατάσταση νέας έκδοσης του λογισμικού συστήματος η οποία συνεπάγεται την ανάγκη επέμβασης στο λογισμικό εφαρμογής, ο Ανάδοχος είναι υποχρεωμένος να πραγματοποιήσει τις απαιτούμενες εργασίες στο λογισμικό εφαρμογής χωρίς πρόσθετη επιβάρυνση του </w:t>
      </w:r>
      <w:r w:rsidRPr="006F1FB4">
        <w:rPr>
          <w:rFonts w:ascii="Tahoma" w:hAnsi="Tahoma" w:cs="Tahoma"/>
          <w:lang w:val="en-GB"/>
        </w:rPr>
        <w:t>e</w:t>
      </w:r>
      <w:r w:rsidRPr="006F1FB4">
        <w:rPr>
          <w:rFonts w:ascii="Tahoma" w:hAnsi="Tahoma" w:cs="Tahoma"/>
        </w:rPr>
        <w:t>-ΕΦΚΑ.</w:t>
      </w:r>
    </w:p>
    <w:p w:rsidR="00620A28" w:rsidRPr="006F1FB4" w:rsidRDefault="00620A28" w:rsidP="00620A28">
      <w:pPr>
        <w:pStyle w:val="aff1"/>
        <w:spacing w:line="360" w:lineRule="auto"/>
        <w:ind w:left="426" w:hanging="66"/>
        <w:rPr>
          <w:rFonts w:ascii="Tahoma" w:hAnsi="Tahoma" w:cs="Tahoma"/>
        </w:rPr>
      </w:pPr>
      <w:r w:rsidRPr="006F1FB4">
        <w:rPr>
          <w:rFonts w:ascii="Tahoma" w:hAnsi="Tahoma" w:cs="Tahoma"/>
          <w:b/>
        </w:rPr>
        <w:t>ε)</w:t>
      </w:r>
      <w:r w:rsidRPr="006F1FB4">
        <w:rPr>
          <w:rFonts w:ascii="Tahoma" w:hAnsi="Tahoma" w:cs="Tahoma"/>
        </w:rPr>
        <w:t xml:space="preserve"> Προετοιμασία στοιχείων και της εφαρμογής για την εξαγωγή των απαραίτητων δεδομένων που θα απαιτηθούν στη μετάπτωση του Πληροφοριακού Συστήματος του τ. ΕΤΑΤ-ΤΕΑΠΕΤΕ στα πληροφοριακά συστήματα του </w:t>
      </w:r>
      <w:r w:rsidRPr="006F1FB4">
        <w:rPr>
          <w:rFonts w:ascii="Tahoma" w:hAnsi="Tahoma" w:cs="Tahoma"/>
          <w:lang w:val="en-GB"/>
        </w:rPr>
        <w:t>e</w:t>
      </w:r>
      <w:r w:rsidRPr="006F1FB4">
        <w:rPr>
          <w:rFonts w:ascii="Tahoma" w:hAnsi="Tahoma" w:cs="Tahoma"/>
        </w:rPr>
        <w:t>-ΕΦΚΑ.</w:t>
      </w:r>
    </w:p>
    <w:p w:rsidR="00620A28" w:rsidRPr="006F1FB4" w:rsidRDefault="00620A28" w:rsidP="00620A28">
      <w:pPr>
        <w:pStyle w:val="aff1"/>
        <w:spacing w:line="360" w:lineRule="auto"/>
        <w:ind w:left="426" w:hanging="66"/>
        <w:rPr>
          <w:rFonts w:ascii="Tahoma" w:hAnsi="Tahoma" w:cs="Tahoma"/>
        </w:rPr>
      </w:pPr>
      <w:r w:rsidRPr="006F1FB4">
        <w:rPr>
          <w:rFonts w:ascii="Tahoma" w:hAnsi="Tahoma" w:cs="Tahoma"/>
          <w:b/>
        </w:rPr>
        <w:t>στ)</w:t>
      </w:r>
      <w:r w:rsidRPr="006F1FB4">
        <w:rPr>
          <w:rFonts w:ascii="Tahoma" w:hAnsi="Tahoma" w:cs="Tahoma"/>
        </w:rPr>
        <w:t xml:space="preserve"> Υλοποίηση τροποποιήσεων στο λογισμικό εφαρμογής για την κάλυψη των λειτουργικών αναγκών, όπως αυτές διαμορφώνονται από τις κανονιστικές διατάξεις της νομοθεσίας (π.χ. εφαρμογή του Ν.4387/2016, Φ80020/οικ.40784/Δ15.687 που αφορά στον νέο τρόπο υπολογισμού σύνταξης σε συνταξιούχους από άμεσο δικαίωμα με ημερομηνία συνταξιοδότησης </w:t>
      </w:r>
      <w:proofErr w:type="spellStart"/>
      <w:r w:rsidRPr="006F1FB4">
        <w:rPr>
          <w:rFonts w:ascii="Tahoma" w:hAnsi="Tahoma" w:cs="Tahoma"/>
        </w:rPr>
        <w:t>τ.ΕΤΑΤ</w:t>
      </w:r>
      <w:proofErr w:type="spellEnd"/>
      <w:r w:rsidRPr="006F1FB4">
        <w:rPr>
          <w:rFonts w:ascii="Tahoma" w:hAnsi="Tahoma" w:cs="Tahoma"/>
        </w:rPr>
        <w:t>-ΤΕΑΠΕΤΕ πριν τις 01-06-2016 και με ημερομηνία συνταξιοδότησης Κύριου Φορέα από 01-06-2016).</w:t>
      </w:r>
    </w:p>
    <w:p w:rsidR="00620A28" w:rsidRPr="006F1FB4" w:rsidRDefault="00620A28" w:rsidP="00620A28">
      <w:pPr>
        <w:pStyle w:val="aff1"/>
        <w:spacing w:line="360" w:lineRule="auto"/>
        <w:ind w:left="426" w:hanging="66"/>
        <w:rPr>
          <w:rFonts w:ascii="Tahoma" w:hAnsi="Tahoma" w:cs="Tahoma"/>
        </w:rPr>
      </w:pPr>
      <w:r w:rsidRPr="006F1FB4">
        <w:rPr>
          <w:rFonts w:ascii="Tahoma" w:hAnsi="Tahoma" w:cs="Tahoma"/>
          <w:b/>
        </w:rPr>
        <w:t>ζ)</w:t>
      </w:r>
      <w:r w:rsidRPr="006F1FB4">
        <w:rPr>
          <w:rFonts w:ascii="Tahoma" w:hAnsi="Tahoma" w:cs="Tahoma"/>
        </w:rPr>
        <w:t xml:space="preserve"> Εξασφάλιση της ορθής λειτουργίας όλων των τροποποιήσεων και προσαρμογών (</w:t>
      </w:r>
      <w:r w:rsidRPr="006F1FB4">
        <w:rPr>
          <w:rFonts w:ascii="Tahoma" w:hAnsi="Tahoma" w:cs="Tahoma"/>
          <w:lang w:val="en-US"/>
        </w:rPr>
        <w:t>customizations</w:t>
      </w:r>
      <w:r w:rsidRPr="006F1FB4">
        <w:rPr>
          <w:rFonts w:ascii="Tahoma" w:hAnsi="Tahoma" w:cs="Tahoma"/>
        </w:rPr>
        <w:t xml:space="preserve">), και των </w:t>
      </w:r>
      <w:proofErr w:type="spellStart"/>
      <w:r w:rsidRPr="006F1FB4">
        <w:rPr>
          <w:rFonts w:ascii="Tahoma" w:hAnsi="Tahoma" w:cs="Tahoma"/>
        </w:rPr>
        <w:t>διεπαφών</w:t>
      </w:r>
      <w:proofErr w:type="spellEnd"/>
      <w:r w:rsidRPr="006F1FB4">
        <w:rPr>
          <w:rFonts w:ascii="Tahoma" w:hAnsi="Tahoma" w:cs="Tahoma"/>
        </w:rPr>
        <w:t xml:space="preserve"> με άλλα συστήματα εντός και εκτός </w:t>
      </w:r>
      <w:r w:rsidRPr="006F1FB4">
        <w:rPr>
          <w:rFonts w:ascii="Tahoma" w:hAnsi="Tahoma" w:cs="Tahoma"/>
          <w:lang w:val="en-GB"/>
        </w:rPr>
        <w:t>e</w:t>
      </w:r>
      <w:r w:rsidRPr="006F1FB4">
        <w:rPr>
          <w:rFonts w:ascii="Tahoma" w:hAnsi="Tahoma" w:cs="Tahoma"/>
        </w:rPr>
        <w:t xml:space="preserve">-ΕΦΚΑ (π.χ. διασύνδεση με το σύστημα </w:t>
      </w:r>
      <w:r w:rsidRPr="006F1FB4">
        <w:rPr>
          <w:rFonts w:ascii="Tahoma" w:hAnsi="Tahoma" w:cs="Tahoma"/>
        </w:rPr>
        <w:lastRenderedPageBreak/>
        <w:t>ΕΣΕΠΣ της ΗΔΙΚΑ), με στόχο τον έλεγχο της ορθότητας των απολαβών/ κρατήσεων των δικαιούχων του επιδόματος.</w:t>
      </w:r>
    </w:p>
    <w:p w:rsidR="00620A28" w:rsidRDefault="00620A28" w:rsidP="00620A28">
      <w:pPr>
        <w:pStyle w:val="aff1"/>
        <w:spacing w:line="360" w:lineRule="auto"/>
        <w:ind w:left="426" w:hanging="66"/>
        <w:rPr>
          <w:rFonts w:ascii="Tahoma" w:hAnsi="Tahoma" w:cs="Tahoma"/>
        </w:rPr>
      </w:pPr>
      <w:r w:rsidRPr="006F1FB4">
        <w:rPr>
          <w:rFonts w:ascii="Tahoma" w:hAnsi="Tahoma" w:cs="Tahoma"/>
          <w:b/>
        </w:rPr>
        <w:t>η)</w:t>
      </w:r>
      <w:r w:rsidRPr="006F1FB4">
        <w:rPr>
          <w:rFonts w:ascii="Tahoma" w:hAnsi="Tahoma" w:cs="Tahoma"/>
        </w:rPr>
        <w:t xml:space="preserve"> </w:t>
      </w:r>
      <w:r w:rsidRPr="006F1FB4">
        <w:rPr>
          <w:rFonts w:ascii="Tahoma" w:hAnsi="Tahoma" w:cs="Tahoma"/>
          <w:lang w:val="en-US"/>
        </w:rPr>
        <w:t>Ad</w:t>
      </w:r>
      <w:r w:rsidRPr="006F1FB4">
        <w:rPr>
          <w:rFonts w:ascii="Tahoma" w:hAnsi="Tahoma" w:cs="Tahoma"/>
        </w:rPr>
        <w:t>-</w:t>
      </w:r>
      <w:r w:rsidRPr="006F1FB4">
        <w:rPr>
          <w:rFonts w:ascii="Tahoma" w:hAnsi="Tahoma" w:cs="Tahoma"/>
          <w:lang w:val="en-US"/>
        </w:rPr>
        <w:t>hoc</w:t>
      </w:r>
      <w:r w:rsidRPr="006F1FB4">
        <w:rPr>
          <w:rFonts w:ascii="Tahoma" w:hAnsi="Tahoma" w:cs="Tahoma"/>
        </w:rPr>
        <w:t xml:space="preserve"> εξαγωγή πρωτογενών δεδομένων από τις βάσεις δεδομένων του Πληροφοριακού Συστήματος του τ. ΕΤΑΤ-ΤΕΑΠΕΤΕ σε μορφή επεξεργάσιμη από ευρέως διαδεδομένα προγράμματα επεξεργασίας κειμένου ή λογιστικού φύλλου.</w:t>
      </w:r>
    </w:p>
    <w:p w:rsidR="00620A28" w:rsidRPr="00620A28" w:rsidRDefault="00620A28" w:rsidP="00620A28">
      <w:pPr>
        <w:numPr>
          <w:ilvl w:val="0"/>
          <w:numId w:val="46"/>
        </w:numPr>
        <w:tabs>
          <w:tab w:val="left" w:pos="0"/>
        </w:tabs>
        <w:suppressAutoHyphens w:val="0"/>
        <w:spacing w:after="0" w:line="360" w:lineRule="auto"/>
        <w:ind w:left="431" w:hanging="431"/>
        <w:rPr>
          <w:rFonts w:ascii="Tahoma" w:hAnsi="Tahoma" w:cs="Tahoma"/>
          <w:b/>
          <w:szCs w:val="22"/>
          <w:u w:val="single"/>
          <w:lang w:val="el-GR"/>
        </w:rPr>
      </w:pPr>
      <w:r w:rsidRPr="00620A28">
        <w:rPr>
          <w:rFonts w:ascii="Tahoma" w:hAnsi="Tahoma" w:cs="Tahoma"/>
          <w:b/>
          <w:szCs w:val="22"/>
          <w:u w:val="single"/>
          <w:lang w:val="el-GR"/>
        </w:rPr>
        <w:t>ΧΡΟΝΟΔΙΑΓΡΑΜΜΑ ΚΑΙ ΔΙΑΔΙΚΑΣΙΑ ΥΛΟΠΟΙΗΣΗΣ/ΠΑΡΑΚΟΛΟΥΘΗΣΗ/ΠΑΡΑΛΑΒΗ</w:t>
      </w:r>
    </w:p>
    <w:p w:rsidR="00620A28" w:rsidRPr="00620A28" w:rsidRDefault="00620A28" w:rsidP="00620A28">
      <w:pPr>
        <w:tabs>
          <w:tab w:val="left" w:pos="0"/>
        </w:tabs>
        <w:suppressAutoHyphens w:val="0"/>
        <w:spacing w:line="360" w:lineRule="auto"/>
        <w:ind w:left="431"/>
        <w:rPr>
          <w:rFonts w:ascii="Tahoma" w:hAnsi="Tahoma" w:cs="Tahoma"/>
          <w:b/>
          <w:szCs w:val="22"/>
          <w:u w:val="single"/>
          <w:lang w:val="el-GR"/>
        </w:rPr>
      </w:pPr>
    </w:p>
    <w:p w:rsidR="00620A28" w:rsidRPr="00620A28" w:rsidRDefault="00620A28" w:rsidP="00620A28">
      <w:pPr>
        <w:tabs>
          <w:tab w:val="left" w:pos="540"/>
        </w:tabs>
        <w:spacing w:line="360" w:lineRule="auto"/>
        <w:ind w:right="142"/>
        <w:rPr>
          <w:rFonts w:ascii="Tahoma" w:hAnsi="Tahoma" w:cs="Tahoma"/>
          <w:szCs w:val="22"/>
          <w:lang w:val="el-GR"/>
        </w:rPr>
      </w:pPr>
      <w:r w:rsidRPr="00620A28">
        <w:rPr>
          <w:rFonts w:ascii="Tahoma" w:hAnsi="Tahoma" w:cs="Tahoma"/>
          <w:szCs w:val="22"/>
          <w:lang w:val="el-GR"/>
        </w:rPr>
        <w:t xml:space="preserve">    Ο τόπος παροχής των υπηρεσιών του Έργου είναι το κτίριο της Γενικής Δ/</w:t>
      </w:r>
      <w:proofErr w:type="spellStart"/>
      <w:r w:rsidRPr="00620A28">
        <w:rPr>
          <w:rFonts w:ascii="Tahoma" w:hAnsi="Tahoma" w:cs="Tahoma"/>
          <w:szCs w:val="22"/>
          <w:lang w:val="el-GR"/>
        </w:rPr>
        <w:t>νσης</w:t>
      </w:r>
      <w:proofErr w:type="spellEnd"/>
      <w:r w:rsidRPr="00620A28">
        <w:rPr>
          <w:rFonts w:ascii="Tahoma" w:hAnsi="Tahoma" w:cs="Tahoma"/>
          <w:szCs w:val="22"/>
          <w:lang w:val="el-GR"/>
        </w:rPr>
        <w:t xml:space="preserve"> Παροχών και Υγείας στην οδό Μενάνδρου 41-43 στο οποίο έχει μεταφερθεί ο εξοπλισμός που χρησιμοποιούσε το τ. ΕΤΑΤ-ΤΕΑΠΕΤΕ.  </w:t>
      </w:r>
    </w:p>
    <w:p w:rsidR="00620A28" w:rsidRPr="00620A28" w:rsidRDefault="00620A28" w:rsidP="00620A28">
      <w:pPr>
        <w:autoSpaceDE w:val="0"/>
        <w:autoSpaceDN w:val="0"/>
        <w:adjustRightInd w:val="0"/>
        <w:spacing w:line="360" w:lineRule="auto"/>
        <w:rPr>
          <w:rFonts w:ascii="Tahoma" w:hAnsi="Tahoma" w:cs="Tahoma"/>
          <w:szCs w:val="22"/>
          <w:lang w:val="el-GR"/>
        </w:rPr>
      </w:pPr>
      <w:r w:rsidRPr="00620A28">
        <w:rPr>
          <w:rFonts w:ascii="Tahoma" w:hAnsi="Tahoma" w:cs="Tahoma"/>
          <w:szCs w:val="22"/>
          <w:lang w:val="el-GR"/>
        </w:rPr>
        <w:t xml:space="preserve">    Ο Ανάδοχος πριν την υποβολή προσφοράς δύναται να επισκεφθεί το χώρο που έχει εγκατασταθεί ο εν λόγω εξοπλισμός για να σχηματίσει πληρέστερη εικόνα για τη φύση και τις απαιτήσεις των υπηρεσιών που πρέπει να παρέχει και να συμμορφωθεί με τις οδηγίες-υποδείξεις των αρμοδίων του </w:t>
      </w:r>
      <w:r w:rsidRPr="006F1FB4">
        <w:rPr>
          <w:rFonts w:ascii="Tahoma" w:hAnsi="Tahoma" w:cs="Tahoma"/>
          <w:szCs w:val="22"/>
        </w:rPr>
        <w:t>e</w:t>
      </w:r>
      <w:r w:rsidRPr="00620A28">
        <w:rPr>
          <w:rFonts w:ascii="Tahoma" w:hAnsi="Tahoma" w:cs="Tahoma"/>
          <w:szCs w:val="22"/>
          <w:lang w:val="el-GR"/>
        </w:rPr>
        <w:t>-ΕΦΚΑ.</w:t>
      </w:r>
    </w:p>
    <w:p w:rsidR="00620A28" w:rsidRPr="00516B3C" w:rsidRDefault="00620A28" w:rsidP="00620A28">
      <w:pPr>
        <w:autoSpaceDE w:val="0"/>
        <w:autoSpaceDN w:val="0"/>
        <w:adjustRightInd w:val="0"/>
        <w:spacing w:line="360" w:lineRule="auto"/>
        <w:rPr>
          <w:rFonts w:ascii="Tahoma" w:hAnsi="Tahoma" w:cs="Tahoma"/>
          <w:szCs w:val="22"/>
          <w:lang w:val="el-GR" w:eastAsia="el-GR"/>
        </w:rPr>
      </w:pPr>
      <w:r w:rsidRPr="00620A28">
        <w:rPr>
          <w:rFonts w:ascii="Tahoma" w:hAnsi="Tahoma" w:cs="Tahoma"/>
          <w:szCs w:val="22"/>
          <w:lang w:val="el-GR" w:eastAsia="el-GR"/>
        </w:rPr>
        <w:t xml:space="preserve">    </w:t>
      </w:r>
      <w:r w:rsidRPr="00516B3C">
        <w:rPr>
          <w:rFonts w:ascii="Tahoma" w:hAnsi="Tahoma" w:cs="Tahoma"/>
          <w:szCs w:val="22"/>
          <w:lang w:val="el-GR" w:eastAsia="el-GR"/>
        </w:rPr>
        <w:t>Η παρακολούθηση του Έργου θα γίνεται από τη Δ/</w:t>
      </w:r>
      <w:proofErr w:type="spellStart"/>
      <w:r w:rsidRPr="00516B3C">
        <w:rPr>
          <w:rFonts w:ascii="Tahoma" w:hAnsi="Tahoma" w:cs="Tahoma"/>
          <w:szCs w:val="22"/>
          <w:lang w:val="el-GR" w:eastAsia="el-GR"/>
        </w:rPr>
        <w:t>νση</w:t>
      </w:r>
      <w:proofErr w:type="spellEnd"/>
      <w:r w:rsidRPr="00516B3C">
        <w:rPr>
          <w:rFonts w:ascii="Tahoma" w:hAnsi="Tahoma" w:cs="Tahoma"/>
          <w:szCs w:val="22"/>
          <w:lang w:val="el-GR" w:eastAsia="el-GR"/>
        </w:rPr>
        <w:t xml:space="preserve"> Β’ Παροχών της Γενικής Δ/</w:t>
      </w:r>
      <w:proofErr w:type="spellStart"/>
      <w:r w:rsidRPr="00516B3C">
        <w:rPr>
          <w:rFonts w:ascii="Tahoma" w:hAnsi="Tahoma" w:cs="Tahoma"/>
          <w:szCs w:val="22"/>
          <w:lang w:val="el-GR" w:eastAsia="el-GR"/>
        </w:rPr>
        <w:t>νσης</w:t>
      </w:r>
      <w:proofErr w:type="spellEnd"/>
      <w:r w:rsidRPr="00516B3C">
        <w:rPr>
          <w:rFonts w:ascii="Tahoma" w:hAnsi="Tahoma" w:cs="Tahoma"/>
          <w:szCs w:val="22"/>
          <w:lang w:val="el-GR" w:eastAsia="el-GR"/>
        </w:rPr>
        <w:t xml:space="preserve"> Παροχών και Υγείας. Η παραλαβή του έργου θα γίνει από Έκτακτη Επιτροπή Παραλαβής, η οποία θα συσταθεί για το σκοπό αυτό και θα αποτελείται από υπαλλήλους της Δ/</w:t>
      </w:r>
      <w:proofErr w:type="spellStart"/>
      <w:r w:rsidRPr="00516B3C">
        <w:rPr>
          <w:rFonts w:ascii="Tahoma" w:hAnsi="Tahoma" w:cs="Tahoma"/>
          <w:szCs w:val="22"/>
          <w:lang w:val="el-GR" w:eastAsia="el-GR"/>
        </w:rPr>
        <w:t>νσης</w:t>
      </w:r>
      <w:proofErr w:type="spellEnd"/>
      <w:r w:rsidRPr="00516B3C">
        <w:rPr>
          <w:rFonts w:ascii="Tahoma" w:hAnsi="Tahoma" w:cs="Tahoma"/>
          <w:szCs w:val="22"/>
          <w:lang w:val="el-GR" w:eastAsia="el-GR"/>
        </w:rPr>
        <w:t xml:space="preserve"> Εφαρμογών Πληροφορικής και Επικοινωνιών και της Δ/</w:t>
      </w:r>
      <w:proofErr w:type="spellStart"/>
      <w:r w:rsidRPr="00516B3C">
        <w:rPr>
          <w:rFonts w:ascii="Tahoma" w:hAnsi="Tahoma" w:cs="Tahoma"/>
          <w:szCs w:val="22"/>
          <w:lang w:val="el-GR" w:eastAsia="el-GR"/>
        </w:rPr>
        <w:t>νσης</w:t>
      </w:r>
      <w:proofErr w:type="spellEnd"/>
      <w:r w:rsidRPr="00516B3C">
        <w:rPr>
          <w:rFonts w:ascii="Tahoma" w:hAnsi="Tahoma" w:cs="Tahoma"/>
          <w:szCs w:val="22"/>
          <w:lang w:val="el-GR" w:eastAsia="el-GR"/>
        </w:rPr>
        <w:t xml:space="preserve"> Β’ Παροχών της Γενικής Δ/</w:t>
      </w:r>
      <w:proofErr w:type="spellStart"/>
      <w:r w:rsidRPr="00516B3C">
        <w:rPr>
          <w:rFonts w:ascii="Tahoma" w:hAnsi="Tahoma" w:cs="Tahoma"/>
          <w:szCs w:val="22"/>
          <w:lang w:val="el-GR" w:eastAsia="el-GR"/>
        </w:rPr>
        <w:t>νσης</w:t>
      </w:r>
      <w:proofErr w:type="spellEnd"/>
      <w:r w:rsidRPr="00516B3C">
        <w:rPr>
          <w:rFonts w:ascii="Tahoma" w:hAnsi="Tahoma" w:cs="Tahoma"/>
          <w:szCs w:val="22"/>
          <w:lang w:val="el-GR" w:eastAsia="el-GR"/>
        </w:rPr>
        <w:t xml:space="preserve"> Παροχών και Υγείας. </w:t>
      </w:r>
    </w:p>
    <w:p w:rsidR="00620A28" w:rsidRPr="00516B3C" w:rsidRDefault="00620A28" w:rsidP="00620A28">
      <w:pPr>
        <w:autoSpaceDE w:val="0"/>
        <w:autoSpaceDN w:val="0"/>
        <w:adjustRightInd w:val="0"/>
        <w:spacing w:line="360" w:lineRule="auto"/>
        <w:rPr>
          <w:rFonts w:ascii="Tahoma" w:hAnsi="Tahoma" w:cs="Tahoma"/>
          <w:szCs w:val="22"/>
          <w:lang w:val="el-GR"/>
        </w:rPr>
      </w:pPr>
      <w:r w:rsidRPr="00516B3C">
        <w:rPr>
          <w:rFonts w:ascii="Tahoma" w:hAnsi="Tahoma" w:cs="Tahoma"/>
          <w:szCs w:val="22"/>
          <w:lang w:val="el-GR"/>
        </w:rPr>
        <w:t xml:space="preserve">    </w:t>
      </w:r>
      <w:r w:rsidRPr="00516B3C">
        <w:rPr>
          <w:rFonts w:ascii="Tahoma" w:hAnsi="Tahoma" w:cs="Tahoma"/>
          <w:szCs w:val="22"/>
          <w:u w:val="single"/>
          <w:lang w:val="el-GR"/>
        </w:rPr>
        <w:t xml:space="preserve">Η συνολική διάρκεια του Έργου ορίζεται ως το διάστημα από την ημερομηνία υπογραφής της </w:t>
      </w:r>
      <w:r w:rsidRPr="00516B3C">
        <w:rPr>
          <w:rFonts w:ascii="Tahoma" w:hAnsi="Tahoma" w:cs="Tahoma"/>
          <w:color w:val="000000"/>
          <w:szCs w:val="22"/>
          <w:u w:val="single"/>
          <w:lang w:val="el-GR"/>
        </w:rPr>
        <w:t>Σύμβασης και για ένα (1) ημερολογιακό έτος</w:t>
      </w:r>
      <w:r w:rsidRPr="00516B3C">
        <w:rPr>
          <w:rFonts w:ascii="Tahoma" w:hAnsi="Tahoma" w:cs="Tahoma"/>
          <w:color w:val="000000"/>
          <w:szCs w:val="22"/>
          <w:lang w:val="el-GR"/>
        </w:rPr>
        <w:t>.</w:t>
      </w:r>
      <w:r w:rsidRPr="00516B3C">
        <w:rPr>
          <w:rFonts w:ascii="Tahoma" w:hAnsi="Tahoma" w:cs="Tahoma"/>
          <w:szCs w:val="22"/>
          <w:lang w:val="el-GR"/>
        </w:rPr>
        <w:t xml:space="preserve"> </w:t>
      </w:r>
    </w:p>
    <w:p w:rsidR="00620A28" w:rsidRPr="00620A28" w:rsidRDefault="00620A28" w:rsidP="00620A28">
      <w:pPr>
        <w:autoSpaceDE w:val="0"/>
        <w:autoSpaceDN w:val="0"/>
        <w:adjustRightInd w:val="0"/>
        <w:spacing w:line="360" w:lineRule="auto"/>
        <w:rPr>
          <w:rFonts w:ascii="Tahoma" w:hAnsi="Tahoma" w:cs="Tahoma"/>
          <w:szCs w:val="22"/>
          <w:u w:val="single"/>
          <w:lang w:val="el-GR"/>
        </w:rPr>
      </w:pPr>
      <w:bookmarkStart w:id="134" w:name="_Hlk57715975"/>
      <w:r w:rsidRPr="00516B3C">
        <w:rPr>
          <w:rFonts w:ascii="Tahoma" w:hAnsi="Tahoma" w:cs="Tahoma"/>
          <w:szCs w:val="22"/>
          <w:lang w:val="el-GR"/>
        </w:rPr>
        <w:t xml:space="preserve">    </w:t>
      </w:r>
      <w:r w:rsidRPr="00516B3C">
        <w:rPr>
          <w:rFonts w:ascii="Tahoma" w:hAnsi="Tahoma" w:cs="Tahoma"/>
          <w:szCs w:val="22"/>
          <w:u w:val="single"/>
          <w:lang w:val="el-GR"/>
        </w:rPr>
        <w:t xml:space="preserve">Εφόσον ολοκληρωθεί η μετάπτωση στα Πληροφοριακά Συστήματα του </w:t>
      </w:r>
      <w:r w:rsidRPr="00516B3C">
        <w:rPr>
          <w:rFonts w:ascii="Tahoma" w:hAnsi="Tahoma" w:cs="Tahoma"/>
          <w:szCs w:val="22"/>
          <w:u w:val="single"/>
        </w:rPr>
        <w:t>e</w:t>
      </w:r>
      <w:r w:rsidRPr="00516B3C">
        <w:rPr>
          <w:rFonts w:ascii="Tahoma" w:hAnsi="Tahoma" w:cs="Tahoma"/>
          <w:szCs w:val="22"/>
          <w:u w:val="single"/>
          <w:lang w:val="el-GR"/>
        </w:rPr>
        <w:t>-ΕΦΚΑ, η Αναθέτουσα Αρχή διατηρεί μονομερώς το δικαίωμα λύσης της Σύμβασης που θα υπογραφεί με τον Ανάδοχο. Στην περίπτωση αυτή ο Φορέας οφείλει να γνωστοποιήσει εγγράφως στον Ανάδοχο την πρόθεσή του δύο (2) μήνες πριν την λύση αυτής</w:t>
      </w:r>
      <w:bookmarkEnd w:id="134"/>
      <w:r w:rsidRPr="00516B3C">
        <w:rPr>
          <w:rFonts w:ascii="Tahoma" w:hAnsi="Tahoma" w:cs="Tahoma"/>
          <w:szCs w:val="22"/>
          <w:u w:val="single"/>
          <w:lang w:val="el-GR"/>
        </w:rPr>
        <w:t>.</w:t>
      </w:r>
    </w:p>
    <w:p w:rsidR="00620A28" w:rsidRPr="00620A28" w:rsidRDefault="00620A28" w:rsidP="00620A28">
      <w:pPr>
        <w:autoSpaceDE w:val="0"/>
        <w:autoSpaceDN w:val="0"/>
        <w:adjustRightInd w:val="0"/>
        <w:spacing w:line="360" w:lineRule="auto"/>
        <w:rPr>
          <w:rFonts w:ascii="Tahoma" w:hAnsi="Tahoma" w:cs="Tahoma"/>
          <w:szCs w:val="22"/>
          <w:u w:val="single"/>
          <w:lang w:val="el-GR"/>
        </w:rPr>
      </w:pPr>
    </w:p>
    <w:p w:rsidR="00620A28" w:rsidRPr="00C636AA" w:rsidRDefault="00620A28" w:rsidP="00620A28">
      <w:pPr>
        <w:numPr>
          <w:ilvl w:val="0"/>
          <w:numId w:val="46"/>
        </w:numPr>
        <w:tabs>
          <w:tab w:val="left" w:pos="0"/>
        </w:tabs>
        <w:suppressAutoHyphens w:val="0"/>
        <w:spacing w:after="0" w:line="360" w:lineRule="auto"/>
        <w:ind w:left="431" w:hanging="431"/>
        <w:rPr>
          <w:rFonts w:ascii="Tahoma" w:hAnsi="Tahoma" w:cs="Tahoma"/>
          <w:b/>
          <w:szCs w:val="22"/>
          <w:u w:val="single"/>
        </w:rPr>
      </w:pPr>
      <w:r w:rsidRPr="00C636AA">
        <w:rPr>
          <w:rFonts w:ascii="Tahoma" w:hAnsi="Tahoma" w:cs="Tahoma"/>
          <w:b/>
          <w:szCs w:val="22"/>
          <w:u w:val="single"/>
        </w:rPr>
        <w:t>ΕΚΤΙΜΩΜΕΝΟ ΚΟΣΤΟΣ</w:t>
      </w:r>
    </w:p>
    <w:p w:rsidR="00620A28" w:rsidRPr="00620A28" w:rsidRDefault="00620A28" w:rsidP="00620A28">
      <w:pPr>
        <w:autoSpaceDE w:val="0"/>
        <w:autoSpaceDN w:val="0"/>
        <w:adjustRightInd w:val="0"/>
        <w:spacing w:line="360" w:lineRule="auto"/>
        <w:rPr>
          <w:rFonts w:ascii="Tahoma" w:hAnsi="Tahoma" w:cs="Tahoma"/>
          <w:szCs w:val="22"/>
          <w:lang w:val="el-GR"/>
        </w:rPr>
      </w:pPr>
      <w:r w:rsidRPr="00620A28">
        <w:rPr>
          <w:rFonts w:ascii="Tahoma" w:hAnsi="Tahoma" w:cs="Tahoma"/>
          <w:szCs w:val="22"/>
          <w:lang w:val="el-GR"/>
        </w:rPr>
        <w:t xml:space="preserve">Το εκτιμώμενο μηνιαίο τίμημα του Έργου ανέρχεται στα </w:t>
      </w:r>
      <w:r w:rsidRPr="00620A28">
        <w:rPr>
          <w:rFonts w:ascii="Tahoma" w:hAnsi="Tahoma" w:cs="Tahoma"/>
          <w:bCs/>
          <w:szCs w:val="22"/>
          <w:lang w:val="el-GR"/>
        </w:rPr>
        <w:t>#12.500# €,</w:t>
      </w:r>
      <w:r w:rsidRPr="00620A28">
        <w:rPr>
          <w:rFonts w:ascii="Tahoma" w:hAnsi="Tahoma" w:cs="Tahoma"/>
          <w:szCs w:val="22"/>
          <w:lang w:val="el-GR"/>
        </w:rPr>
        <w:t xml:space="preserve"> μη συμπεριλαμβανόμενου ΦΠΑ. Βάσει της μηνιαίας εκτίμησης κόστους, </w:t>
      </w:r>
      <w:r w:rsidRPr="00620A28">
        <w:rPr>
          <w:rFonts w:ascii="Tahoma" w:hAnsi="Tahoma" w:cs="Tahoma"/>
          <w:b/>
          <w:bCs/>
          <w:szCs w:val="22"/>
          <w:lang w:val="el-GR"/>
        </w:rPr>
        <w:t>το συνολικό εκτιμώμενο κόστος για το συμβατικό διάστημα του ενός (1) έτους ανέρχεται στα</w:t>
      </w:r>
      <w:r w:rsidRPr="00620A28">
        <w:rPr>
          <w:rFonts w:ascii="Tahoma" w:hAnsi="Tahoma" w:cs="Tahoma"/>
          <w:szCs w:val="22"/>
          <w:lang w:val="el-GR"/>
        </w:rPr>
        <w:t xml:space="preserve"> </w:t>
      </w:r>
      <w:r w:rsidRPr="00620A28">
        <w:rPr>
          <w:rFonts w:ascii="Tahoma" w:hAnsi="Tahoma" w:cs="Tahoma"/>
          <w:b/>
          <w:szCs w:val="22"/>
          <w:lang w:val="el-GR"/>
        </w:rPr>
        <w:t xml:space="preserve">#150.000# € πλέον ΦΠΑ. </w:t>
      </w:r>
    </w:p>
    <w:p w:rsidR="00620A28" w:rsidRPr="00620A28" w:rsidRDefault="00620A28" w:rsidP="00620A28">
      <w:pPr>
        <w:autoSpaceDE w:val="0"/>
        <w:autoSpaceDN w:val="0"/>
        <w:adjustRightInd w:val="0"/>
        <w:spacing w:line="360" w:lineRule="auto"/>
        <w:rPr>
          <w:rFonts w:ascii="Tahoma" w:hAnsi="Tahoma" w:cs="Tahoma"/>
          <w:szCs w:val="22"/>
          <w:lang w:val="el-GR"/>
        </w:rPr>
      </w:pPr>
      <w:r w:rsidRPr="00620A28">
        <w:rPr>
          <w:rFonts w:ascii="Tahoma" w:hAnsi="Tahoma" w:cs="Tahoma"/>
          <w:szCs w:val="22"/>
          <w:lang w:val="el-GR"/>
        </w:rPr>
        <w:t xml:space="preserve">Η παραπάνω εκτιμώμενη δαπάνη επιμερίζεται ως εξής: </w:t>
      </w:r>
    </w:p>
    <w:p w:rsidR="00620A28" w:rsidRPr="00620A28" w:rsidRDefault="00620A28" w:rsidP="00620A28">
      <w:pPr>
        <w:numPr>
          <w:ilvl w:val="0"/>
          <w:numId w:val="44"/>
        </w:numPr>
        <w:suppressAutoHyphens w:val="0"/>
        <w:autoSpaceDE w:val="0"/>
        <w:autoSpaceDN w:val="0"/>
        <w:adjustRightInd w:val="0"/>
        <w:spacing w:after="0" w:line="360" w:lineRule="auto"/>
        <w:rPr>
          <w:rFonts w:ascii="Tahoma" w:hAnsi="Tahoma" w:cs="Tahoma"/>
          <w:szCs w:val="22"/>
          <w:lang w:val="el-GR"/>
        </w:rPr>
      </w:pPr>
      <w:r w:rsidRPr="00620A28">
        <w:rPr>
          <w:rFonts w:ascii="Tahoma" w:hAnsi="Tahoma" w:cs="Tahoma"/>
          <w:szCs w:val="22"/>
          <w:lang w:val="el-GR"/>
        </w:rPr>
        <w:t>για τις υπηρεσίες υποστήριξης παραγωγικής λειτουργίας, χρονικής διάρκειας ενός (1) έτους από την ημερομηνία υπογραφής της Σύμβασης:  #</w:t>
      </w:r>
      <w:r w:rsidRPr="00620A28">
        <w:rPr>
          <w:rFonts w:ascii="Tahoma" w:hAnsi="Tahoma" w:cs="Tahoma"/>
          <w:b/>
          <w:szCs w:val="22"/>
          <w:lang w:val="el-GR"/>
        </w:rPr>
        <w:t xml:space="preserve">96.000# € </w:t>
      </w:r>
      <w:r w:rsidRPr="00620A28">
        <w:rPr>
          <w:rFonts w:ascii="Tahoma" w:hAnsi="Tahoma" w:cs="Tahoma"/>
          <w:szCs w:val="22"/>
          <w:lang w:val="el-GR"/>
        </w:rPr>
        <w:t>(8.000 € ανά μήνα), πλέον ΦΠΑ</w:t>
      </w:r>
    </w:p>
    <w:p w:rsidR="00620A28" w:rsidRPr="00620A28" w:rsidRDefault="00620A28" w:rsidP="00620A28">
      <w:pPr>
        <w:numPr>
          <w:ilvl w:val="0"/>
          <w:numId w:val="44"/>
        </w:numPr>
        <w:suppressAutoHyphens w:val="0"/>
        <w:autoSpaceDE w:val="0"/>
        <w:autoSpaceDN w:val="0"/>
        <w:adjustRightInd w:val="0"/>
        <w:spacing w:after="0" w:line="360" w:lineRule="auto"/>
        <w:rPr>
          <w:rFonts w:ascii="Tahoma" w:hAnsi="Tahoma" w:cs="Tahoma"/>
          <w:szCs w:val="22"/>
          <w:lang w:val="el-GR"/>
        </w:rPr>
      </w:pPr>
      <w:r w:rsidRPr="00620A28">
        <w:rPr>
          <w:rFonts w:ascii="Tahoma" w:hAnsi="Tahoma" w:cs="Tahoma"/>
          <w:szCs w:val="22"/>
          <w:lang w:val="el-GR"/>
        </w:rPr>
        <w:t>για τις υπηρεσίες συντήρησης και τεχνικής υποστήριξης, χρονικής διάρκειας ενός (1) έτους από την ημερομηνία υπογραφής της Σύμβασης:  #</w:t>
      </w:r>
      <w:r w:rsidRPr="00620A28">
        <w:rPr>
          <w:rFonts w:ascii="Tahoma" w:hAnsi="Tahoma" w:cs="Tahoma"/>
          <w:b/>
          <w:szCs w:val="22"/>
          <w:lang w:val="el-GR"/>
        </w:rPr>
        <w:t xml:space="preserve">54.000# € </w:t>
      </w:r>
      <w:r w:rsidRPr="00620A28">
        <w:rPr>
          <w:rFonts w:ascii="Tahoma" w:hAnsi="Tahoma" w:cs="Tahoma"/>
          <w:szCs w:val="22"/>
          <w:lang w:val="el-GR"/>
        </w:rPr>
        <w:t>(4.500 € ανά μήνα), πλέον ΦΠΑ</w:t>
      </w:r>
    </w:p>
    <w:p w:rsidR="00620A28" w:rsidRPr="00620A28" w:rsidRDefault="00620A28" w:rsidP="00620A28">
      <w:pPr>
        <w:autoSpaceDE w:val="0"/>
        <w:autoSpaceDN w:val="0"/>
        <w:adjustRightInd w:val="0"/>
        <w:spacing w:line="360" w:lineRule="auto"/>
        <w:rPr>
          <w:rFonts w:ascii="Tahoma" w:hAnsi="Tahoma" w:cs="Tahoma"/>
          <w:b/>
          <w:i/>
          <w:szCs w:val="22"/>
          <w:lang w:val="el-GR"/>
        </w:rPr>
      </w:pPr>
      <w:r w:rsidRPr="00BD4F79">
        <w:rPr>
          <w:rFonts w:ascii="Tahoma" w:hAnsi="Tahoma" w:cs="Tahoma"/>
          <w:b/>
          <w:i/>
          <w:szCs w:val="22"/>
          <w:lang w:val="el-GR"/>
        </w:rPr>
        <w:t>Σημειώνεται ότι η εκτίμηση κόστους βασίζεται στην υπάρχουσα Σύμβαση.</w:t>
      </w:r>
    </w:p>
    <w:p w:rsidR="00DA793A" w:rsidRPr="00F31CF7" w:rsidRDefault="00DA793A" w:rsidP="00DA793A">
      <w:pPr>
        <w:numPr>
          <w:ilvl w:val="0"/>
          <w:numId w:val="46"/>
        </w:numPr>
        <w:autoSpaceDE w:val="0"/>
        <w:autoSpaceDN w:val="0"/>
        <w:adjustRightInd w:val="0"/>
        <w:spacing w:after="0" w:line="360" w:lineRule="auto"/>
        <w:rPr>
          <w:rFonts w:ascii="Tahoma" w:hAnsi="Tahoma" w:cs="Tahoma"/>
          <w:szCs w:val="22"/>
        </w:rPr>
      </w:pPr>
      <w:r w:rsidRPr="00F31CF7">
        <w:rPr>
          <w:rFonts w:ascii="Tahoma" w:hAnsi="Tahoma" w:cs="Tahoma"/>
          <w:b/>
          <w:szCs w:val="22"/>
          <w:u w:val="single"/>
        </w:rPr>
        <w:lastRenderedPageBreak/>
        <w:t>ΠΛΗΡΩΜΗ ΑΝΑΔΟΧΟΥ</w:t>
      </w:r>
    </w:p>
    <w:p w:rsidR="00DA793A" w:rsidRDefault="00DA793A" w:rsidP="00DA793A">
      <w:pPr>
        <w:autoSpaceDE w:val="0"/>
        <w:autoSpaceDN w:val="0"/>
        <w:adjustRightInd w:val="0"/>
        <w:spacing w:line="360" w:lineRule="auto"/>
        <w:ind w:left="720"/>
        <w:rPr>
          <w:rFonts w:ascii="Tahoma" w:hAnsi="Tahoma" w:cs="Tahoma"/>
          <w:szCs w:val="22"/>
        </w:rPr>
      </w:pPr>
    </w:p>
    <w:p w:rsidR="00DA793A" w:rsidRPr="00DA793A" w:rsidRDefault="00DA793A" w:rsidP="00DA793A">
      <w:pPr>
        <w:autoSpaceDE w:val="0"/>
        <w:autoSpaceDN w:val="0"/>
        <w:adjustRightInd w:val="0"/>
        <w:spacing w:line="360" w:lineRule="auto"/>
        <w:rPr>
          <w:rFonts w:ascii="Tahoma" w:hAnsi="Tahoma" w:cs="Tahoma"/>
          <w:szCs w:val="22"/>
          <w:lang w:val="el-GR"/>
        </w:rPr>
      </w:pPr>
      <w:r w:rsidRPr="00DA793A">
        <w:rPr>
          <w:rFonts w:ascii="Tahoma" w:hAnsi="Tahoma" w:cs="Tahoma"/>
          <w:szCs w:val="22"/>
          <w:lang w:val="el-GR"/>
        </w:rPr>
        <w:t xml:space="preserve">    Η πληρωμή του Αναδόχου θα γίνει από τις Οικονομικές Υπηρεσίες της Κεντρικής Υπηρεσίας του </w:t>
      </w:r>
      <w:r w:rsidRPr="006F1FB4">
        <w:rPr>
          <w:rFonts w:ascii="Tahoma" w:hAnsi="Tahoma" w:cs="Tahoma"/>
          <w:szCs w:val="22"/>
        </w:rPr>
        <w:t>e</w:t>
      </w:r>
      <w:r w:rsidRPr="00DA793A">
        <w:rPr>
          <w:rFonts w:ascii="Tahoma" w:hAnsi="Tahoma" w:cs="Tahoma"/>
          <w:szCs w:val="22"/>
          <w:lang w:val="el-GR"/>
        </w:rPr>
        <w:t xml:space="preserve">-ΕΦΚΑ σε τέσσερις (4) ισόποσες δόσεις έπειτα από τη σύνταξη του σχετικού Πρακτικού Παραλαβής από την </w:t>
      </w:r>
      <w:r w:rsidRPr="00DA793A">
        <w:rPr>
          <w:rFonts w:ascii="Tahoma" w:hAnsi="Tahoma" w:cs="Tahoma"/>
          <w:szCs w:val="22"/>
          <w:lang w:val="el-GR" w:eastAsia="el-GR"/>
        </w:rPr>
        <w:t xml:space="preserve">Έκτακτη Επιτροπή Παραλαβής που θα έχει οριστεί. </w:t>
      </w:r>
      <w:r w:rsidRPr="00DA793A">
        <w:rPr>
          <w:rFonts w:ascii="Tahoma" w:hAnsi="Tahoma" w:cs="Tahoma"/>
          <w:szCs w:val="22"/>
          <w:lang w:val="el-GR"/>
        </w:rPr>
        <w:t>Η καταβολή της αναλογούσας πληρωμής θα γίνει με την προσκόμιση των νόμιμων παραστατικών και δικαιολογητικών που προβλέπονται από τις ισχύουσες διατάξεις καθώς και κάθε άλλου δικαιολογητικού που τυχόν ήθελε ζητηθεί από τις αρμόδιες υπηρεσίες που διενεργούν τον έλεγχο και την πληρωμή.</w:t>
      </w:r>
    </w:p>
    <w:p w:rsidR="00201416" w:rsidRPr="001C2D12" w:rsidRDefault="00201416" w:rsidP="001378CB">
      <w:pPr>
        <w:tabs>
          <w:tab w:val="left" w:pos="284"/>
        </w:tabs>
        <w:ind w:right="-659"/>
        <w:jc w:val="center"/>
        <w:rPr>
          <w:rFonts w:asciiTheme="minorHAnsi" w:eastAsia="Arial Unicode MS" w:hAnsiTheme="minorHAnsi" w:cstheme="minorHAnsi"/>
          <w:b/>
          <w:bCs/>
          <w:sz w:val="24"/>
          <w:lang w:val="el-GR"/>
        </w:rPr>
        <w:sectPr w:rsidR="00201416" w:rsidRPr="001C2D12" w:rsidSect="00201416">
          <w:pgSz w:w="11906" w:h="16838"/>
          <w:pgMar w:top="709" w:right="992" w:bottom="426" w:left="709" w:header="720" w:footer="471" w:gutter="0"/>
          <w:cols w:space="720"/>
          <w:titlePg/>
          <w:docGrid w:linePitch="360"/>
        </w:sectPr>
      </w:pPr>
      <w:r w:rsidRPr="00EF7097">
        <w:rPr>
          <w:rFonts w:asciiTheme="minorHAnsi" w:eastAsia="Arial Unicode MS" w:hAnsiTheme="minorHAnsi" w:cstheme="minorHAnsi"/>
          <w:color w:val="000000"/>
          <w:sz w:val="24"/>
          <w:lang w:val="el-GR"/>
        </w:rPr>
        <w:t xml:space="preserve">  </w:t>
      </w:r>
    </w:p>
    <w:p w:rsidR="003F433E" w:rsidRPr="001C2D12" w:rsidRDefault="003F433E" w:rsidP="007B1C96">
      <w:pPr>
        <w:tabs>
          <w:tab w:val="left" w:pos="993"/>
        </w:tabs>
        <w:jc w:val="center"/>
        <w:rPr>
          <w:rFonts w:asciiTheme="minorHAnsi" w:eastAsia="Arial Unicode MS" w:hAnsiTheme="minorHAnsi" w:cstheme="minorHAnsi"/>
          <w:b/>
          <w:bCs/>
          <w:sz w:val="24"/>
          <w:lang w:val="el-GR"/>
        </w:rPr>
      </w:pPr>
    </w:p>
    <w:p w:rsidR="005363F3" w:rsidRPr="001C2D12" w:rsidRDefault="005363F3" w:rsidP="001946C2">
      <w:pPr>
        <w:pStyle w:val="20"/>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sz w:val="24"/>
          <w:szCs w:val="24"/>
          <w:lang w:val="el-GR"/>
        </w:rPr>
      </w:pPr>
      <w:bookmarkStart w:id="135" w:name="_Toc63786582"/>
      <w:r w:rsidRPr="001C2D12">
        <w:rPr>
          <w:rFonts w:asciiTheme="minorHAnsi" w:eastAsia="Arial Unicode MS" w:hAnsiTheme="minorHAnsi" w:cstheme="minorHAnsi"/>
          <w:sz w:val="24"/>
          <w:szCs w:val="24"/>
          <w:lang w:val="el-GR"/>
        </w:rPr>
        <w:t>ΠΑΡΑΡΤΗΜΑ ΙΙ– Υποδείγματα Εγγυητικών Επιστολών</w:t>
      </w:r>
      <w:bookmarkEnd w:id="133"/>
      <w:bookmarkEnd w:id="135"/>
    </w:p>
    <w:p w:rsidR="005363F3" w:rsidRPr="001C2D12" w:rsidRDefault="005363F3" w:rsidP="001946C2">
      <w:pPr>
        <w:pStyle w:val="normalwithoutspacing"/>
        <w:spacing w:after="0"/>
        <w:rPr>
          <w:rFonts w:asciiTheme="minorHAnsi" w:eastAsia="Arial Unicode MS" w:hAnsiTheme="minorHAnsi" w:cstheme="minorHAnsi"/>
          <w:b/>
          <w:sz w:val="24"/>
          <w:u w:val="single"/>
        </w:rPr>
      </w:pPr>
      <w:r w:rsidRPr="001C2D12">
        <w:rPr>
          <w:rFonts w:asciiTheme="minorHAnsi" w:eastAsia="Arial Unicode MS" w:hAnsiTheme="minorHAnsi" w:cstheme="minorHAnsi"/>
          <w:b/>
          <w:sz w:val="24"/>
          <w:u w:val="single"/>
        </w:rPr>
        <w:t>Εγγυητική Επιστολή Συμμετοχής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ΕΚΔΟΤΗΣ.......................................................................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Ημερομηνία έκδοσης...........................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Προς: </w:t>
      </w:r>
      <w:r w:rsidR="000E4C42">
        <w:rPr>
          <w:rFonts w:asciiTheme="minorHAnsi" w:eastAsia="Arial Unicode MS" w:hAnsiTheme="minorHAnsi" w:cstheme="minorHAnsi"/>
          <w:sz w:val="24"/>
          <w:lang w:val="en-US"/>
        </w:rPr>
        <w:t>e</w:t>
      </w:r>
      <w:r w:rsidR="000E4C42" w:rsidRPr="00E62538">
        <w:rPr>
          <w:rFonts w:asciiTheme="minorHAnsi" w:eastAsia="Arial Unicode MS" w:hAnsiTheme="minorHAnsi" w:cstheme="minorHAnsi"/>
          <w:sz w:val="24"/>
        </w:rPr>
        <w:t>-</w:t>
      </w:r>
      <w:r w:rsidRPr="001C2D12">
        <w:rPr>
          <w:rFonts w:asciiTheme="minorHAnsi" w:eastAsia="Arial Unicode MS" w:hAnsiTheme="minorHAnsi" w:cstheme="minorHAnsi"/>
          <w:sz w:val="24"/>
        </w:rPr>
        <w:t>Ε.Φ.Κ.Α.</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Δ/ΝΣΗ ΠΡΟΜΗΘΕΙΩΝ</w:t>
      </w:r>
      <w:r w:rsidRPr="001C2D12">
        <w:rPr>
          <w:rFonts w:asciiTheme="minorHAnsi" w:eastAsia="Arial Unicode MS" w:hAnsiTheme="minorHAnsi" w:cstheme="minorHAnsi"/>
          <w:sz w:val="24"/>
        </w:rPr>
        <w:tab/>
      </w:r>
      <w:r w:rsidRPr="001C2D12">
        <w:rPr>
          <w:rFonts w:asciiTheme="minorHAnsi" w:eastAsia="Arial Unicode MS" w:hAnsiTheme="minorHAnsi" w:cstheme="minorHAnsi"/>
          <w:sz w:val="24"/>
        </w:rPr>
        <w:tab/>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ΤΜ.ΔΙΑΧΕΙΡΙΣΗΣ ΔΙΑΓΩΝΙΣΜΩΝ &amp; ΥΛΟΠΟΙΗΣΗΣ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ΣΥΜΒΑΣΕΩΝ ΠΑΡΟΧΗΣ ΥΠΗΡΕΣΙΩΝ</w:t>
      </w:r>
      <w:r w:rsidRPr="001C2D12">
        <w:rPr>
          <w:rFonts w:asciiTheme="minorHAnsi" w:eastAsia="Arial Unicode MS" w:hAnsiTheme="minorHAnsi" w:cstheme="minorHAnsi"/>
          <w:sz w:val="24"/>
        </w:rPr>
        <w:tab/>
      </w:r>
      <w:r w:rsidRPr="001C2D12">
        <w:rPr>
          <w:rFonts w:asciiTheme="minorHAnsi" w:eastAsia="Arial Unicode MS" w:hAnsiTheme="minorHAnsi" w:cstheme="minorHAnsi"/>
          <w:sz w:val="24"/>
        </w:rPr>
        <w:tab/>
      </w:r>
    </w:p>
    <w:p w:rsidR="005363F3" w:rsidRPr="001C2D12" w:rsidRDefault="000E4C42" w:rsidP="001946C2">
      <w:pPr>
        <w:pStyle w:val="normalwithoutspacing"/>
        <w:spacing w:after="0"/>
        <w:rPr>
          <w:rFonts w:asciiTheme="minorHAnsi" w:eastAsia="Arial Unicode MS" w:hAnsiTheme="minorHAnsi" w:cstheme="minorHAnsi"/>
          <w:sz w:val="24"/>
        </w:rPr>
      </w:pPr>
      <w:r w:rsidRPr="006074F8">
        <w:rPr>
          <w:rFonts w:asciiTheme="minorHAnsi" w:eastAsia="Arial Unicode MS" w:hAnsiTheme="minorHAnsi" w:cstheme="minorHAnsi"/>
          <w:sz w:val="24"/>
        </w:rPr>
        <w:t xml:space="preserve">ΑΚΑΔΗΜΙΑΣ 22 </w:t>
      </w:r>
      <w:r w:rsidR="005363F3" w:rsidRPr="006074F8">
        <w:rPr>
          <w:rFonts w:asciiTheme="minorHAnsi" w:eastAsia="Arial Unicode MS" w:hAnsiTheme="minorHAnsi" w:cstheme="minorHAnsi"/>
          <w:sz w:val="24"/>
        </w:rPr>
        <w:t xml:space="preserve">,  Τ.Κ </w:t>
      </w:r>
      <w:r w:rsidR="006074F8" w:rsidRPr="006074F8">
        <w:rPr>
          <w:rFonts w:asciiTheme="minorHAnsi" w:eastAsia="Arial Unicode MS" w:hAnsiTheme="minorHAnsi" w:cstheme="minorHAnsi"/>
          <w:sz w:val="24"/>
        </w:rPr>
        <w:t>10671</w:t>
      </w:r>
      <w:r w:rsidR="005363F3" w:rsidRPr="006074F8">
        <w:rPr>
          <w:rFonts w:asciiTheme="minorHAnsi" w:eastAsia="Arial Unicode MS" w:hAnsiTheme="minorHAnsi" w:cstheme="minorHAnsi"/>
          <w:sz w:val="24"/>
        </w:rPr>
        <w:t>- ΑΘΗΝΑ</w:t>
      </w:r>
      <w:r w:rsidR="005363F3" w:rsidRPr="001C2D12">
        <w:rPr>
          <w:rFonts w:asciiTheme="minorHAnsi" w:eastAsia="Arial Unicode MS" w:hAnsiTheme="minorHAnsi" w:cstheme="minorHAnsi"/>
          <w:sz w:val="24"/>
        </w:rPr>
        <w:tab/>
      </w:r>
    </w:p>
    <w:p w:rsidR="005363F3" w:rsidRPr="001C2D12" w:rsidRDefault="005363F3" w:rsidP="001946C2">
      <w:pPr>
        <w:pStyle w:val="normalwithoutspacing"/>
        <w:spacing w:after="0"/>
        <w:rPr>
          <w:rFonts w:asciiTheme="minorHAnsi" w:eastAsia="Arial Unicode MS" w:hAnsiTheme="minorHAnsi" w:cstheme="minorHAnsi"/>
          <w:sz w:val="24"/>
        </w:rPr>
      </w:pP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Εγγυητική επιστολή μας υπ’ αρ................ για ευρώ.......................</w:t>
      </w:r>
    </w:p>
    <w:p w:rsidR="005363F3" w:rsidRPr="001C2D12" w:rsidRDefault="005363F3" w:rsidP="001946C2">
      <w:pPr>
        <w:pStyle w:val="normalwithoutspacing"/>
        <w:spacing w:after="0"/>
        <w:rPr>
          <w:rFonts w:asciiTheme="minorHAnsi" w:eastAsia="Arial Unicode MS" w:hAnsiTheme="minorHAnsi" w:cstheme="minorHAnsi"/>
          <w:sz w:val="24"/>
        </w:rPr>
      </w:pP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Με την παρούσα εγγυόμαστε, ανέκκλητα και ανεπιφύλακτα παραιτούμενοι του δικαιώματος της διαιρέσεως και </w:t>
      </w:r>
      <w:proofErr w:type="spellStart"/>
      <w:r w:rsidRPr="001C2D12">
        <w:rPr>
          <w:rFonts w:asciiTheme="minorHAnsi" w:eastAsia="Arial Unicode MS" w:hAnsiTheme="minorHAnsi" w:cstheme="minorHAnsi"/>
          <w:sz w:val="24"/>
        </w:rPr>
        <w:t>διζήσεως</w:t>
      </w:r>
      <w:proofErr w:type="spellEnd"/>
      <w:r w:rsidRPr="001C2D12">
        <w:rPr>
          <w:rFonts w:asciiTheme="minorHAnsi" w:eastAsia="Arial Unicode MS" w:hAnsiTheme="minorHAnsi" w:cstheme="minorHAnsi"/>
          <w:sz w:val="24"/>
        </w:rPr>
        <w:t xml:space="preserve">, υπέρ </w:t>
      </w:r>
    </w:p>
    <w:p w:rsidR="005363F3" w:rsidRPr="00F4343F" w:rsidRDefault="005363F3" w:rsidP="001946C2">
      <w:pPr>
        <w:pStyle w:val="normalwithoutspacing"/>
        <w:spacing w:after="0"/>
        <w:rPr>
          <w:rFonts w:asciiTheme="minorHAnsi" w:eastAsia="Arial Unicode MS" w:hAnsiTheme="minorHAnsi" w:cstheme="minorHAnsi"/>
          <w:sz w:val="24"/>
        </w:rPr>
      </w:pPr>
      <w:r w:rsidRPr="00F4343F">
        <w:rPr>
          <w:rFonts w:asciiTheme="minorHAnsi" w:eastAsia="Arial Unicode MS" w:hAnsiTheme="minorHAnsi" w:cstheme="minorHAnsi"/>
          <w:sz w:val="24"/>
        </w:rPr>
        <w:t>{Σε περίπτωση μεμονωμένης εταιρίας: της Εταιρίας ……….. οδός …………. αριθμός … ΤΚ ……….., ΑΦΜ …..}</w:t>
      </w:r>
    </w:p>
    <w:p w:rsidR="005363F3" w:rsidRPr="001C2D12" w:rsidRDefault="005363F3" w:rsidP="001946C2">
      <w:pPr>
        <w:pStyle w:val="normalwithoutspacing"/>
        <w:spacing w:after="0"/>
        <w:rPr>
          <w:rFonts w:asciiTheme="minorHAnsi" w:eastAsia="Arial Unicode MS" w:hAnsiTheme="minorHAnsi" w:cstheme="minorHAnsi"/>
          <w:sz w:val="24"/>
        </w:rPr>
      </w:pPr>
      <w:r w:rsidRPr="00F4343F">
        <w:rPr>
          <w:rFonts w:asciiTheme="minorHAnsi" w:eastAsia="Arial Unicode MS" w:hAnsiTheme="minorHAnsi" w:cstheme="minorHAnsi"/>
          <w:sz w:val="24"/>
        </w:rPr>
        <w:t>{ή σε περίπτωση Ένωσης ή Κοινοπραξίας</w:t>
      </w:r>
      <w:r w:rsidRPr="001C2D12">
        <w:rPr>
          <w:rFonts w:asciiTheme="minorHAnsi" w:eastAsia="Arial Unicode MS" w:hAnsiTheme="minorHAnsi" w:cstheme="minorHAnsi"/>
          <w:sz w:val="24"/>
        </w:rPr>
        <w:t xml:space="preserve">: των Εταιριών </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α)…….….... οδός............................. </w:t>
      </w:r>
      <w:proofErr w:type="spellStart"/>
      <w:r w:rsidRPr="001C2D12">
        <w:rPr>
          <w:rFonts w:asciiTheme="minorHAnsi" w:eastAsia="Arial Unicode MS" w:hAnsiTheme="minorHAnsi" w:cstheme="minorHAnsi"/>
          <w:sz w:val="24"/>
        </w:rPr>
        <w:t>αριθμός.................ΤΚ</w:t>
      </w:r>
      <w:proofErr w:type="spellEnd"/>
      <w:r w:rsidRPr="001C2D12">
        <w:rPr>
          <w:rFonts w:asciiTheme="minorHAnsi" w:eastAsia="Arial Unicode MS" w:hAnsiTheme="minorHAnsi" w:cstheme="minorHAnsi"/>
          <w:sz w:val="24"/>
        </w:rPr>
        <w:t>……………… ΑΦΜ …….</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β)……….…. οδός............................. </w:t>
      </w:r>
      <w:proofErr w:type="spellStart"/>
      <w:r w:rsidRPr="001C2D12">
        <w:rPr>
          <w:rFonts w:asciiTheme="minorHAnsi" w:eastAsia="Arial Unicode MS" w:hAnsiTheme="minorHAnsi" w:cstheme="minorHAnsi"/>
          <w:sz w:val="24"/>
        </w:rPr>
        <w:t>αριθμός.................ΤΚ</w:t>
      </w:r>
      <w:proofErr w:type="spellEnd"/>
      <w:r w:rsidRPr="001C2D12">
        <w:rPr>
          <w:rFonts w:asciiTheme="minorHAnsi" w:eastAsia="Arial Unicode MS" w:hAnsiTheme="minorHAnsi" w:cstheme="minorHAnsi"/>
          <w:sz w:val="24"/>
        </w:rPr>
        <w:t>……………… ΑΦΜ ……</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γ)………….. οδός............................. </w:t>
      </w:r>
      <w:proofErr w:type="spellStart"/>
      <w:r w:rsidRPr="001C2D12">
        <w:rPr>
          <w:rFonts w:asciiTheme="minorHAnsi" w:eastAsia="Arial Unicode MS" w:hAnsiTheme="minorHAnsi" w:cstheme="minorHAnsi"/>
          <w:sz w:val="24"/>
        </w:rPr>
        <w:t>αριθμός.................ΤΚ</w:t>
      </w:r>
      <w:proofErr w:type="spellEnd"/>
      <w:r w:rsidRPr="001C2D12">
        <w:rPr>
          <w:rFonts w:asciiTheme="minorHAnsi" w:eastAsia="Arial Unicode MS" w:hAnsiTheme="minorHAnsi" w:cstheme="minorHAnsi"/>
          <w:sz w:val="24"/>
        </w:rPr>
        <w:t>……………… ΑΦΜ ……</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Η παρούσα εγγύηση καλύπτει καθ’ όλο το χρόνο ισχύος της μόνο τις από τη συμμετοχή στον ανωτέρω διαγωνισμό απορρέουσες υποχρεώσεις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{Σε περίπτωση μεμονωμένης εταιρίας: της εν λόγω Εταιρίας.}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Σε περίπτωση κατάπτωσης της εγγύησης, το ποσό της κατάπτωσης υπόκειται στο εκάστοτε ισχύον πάγιο τέλος χαρτοσήμου.</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5363F3" w:rsidRPr="001C2D12" w:rsidRDefault="005363F3" w:rsidP="001946C2">
      <w:pPr>
        <w:pStyle w:val="normalwithoutspacing"/>
        <w:spacing w:after="0"/>
        <w:rPr>
          <w:rFonts w:asciiTheme="minorHAnsi" w:eastAsia="Arial Unicode MS" w:hAnsiTheme="minorHAnsi" w:cstheme="minorHAnsi"/>
          <w:sz w:val="24"/>
        </w:rPr>
      </w:pP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(Εξουσιοδοτημένη υπογραφή)</w:t>
      </w:r>
    </w:p>
    <w:p w:rsidR="005363F3" w:rsidRPr="001C2D12" w:rsidRDefault="005363F3" w:rsidP="001946C2">
      <w:pPr>
        <w:pStyle w:val="normalwithoutspacing"/>
        <w:spacing w:after="0"/>
        <w:rPr>
          <w:rFonts w:asciiTheme="minorHAnsi" w:eastAsia="Arial Unicode MS" w:hAnsiTheme="minorHAnsi" w:cstheme="minorHAnsi"/>
          <w:b/>
          <w:sz w:val="24"/>
          <w:u w:val="single"/>
        </w:rPr>
      </w:pPr>
    </w:p>
    <w:p w:rsidR="005363F3" w:rsidRPr="001C2D12" w:rsidRDefault="005363F3" w:rsidP="001946C2">
      <w:pPr>
        <w:pStyle w:val="normalwithoutspacing"/>
        <w:spacing w:after="0"/>
        <w:rPr>
          <w:rFonts w:asciiTheme="minorHAnsi" w:eastAsia="Arial Unicode MS" w:hAnsiTheme="minorHAnsi" w:cstheme="minorHAnsi"/>
          <w:b/>
          <w:sz w:val="24"/>
          <w:u w:val="single"/>
        </w:rPr>
      </w:pPr>
    </w:p>
    <w:p w:rsidR="005363F3" w:rsidRPr="001C2D12" w:rsidRDefault="005363F3" w:rsidP="001946C2">
      <w:pPr>
        <w:pStyle w:val="normalwithoutspacing"/>
        <w:spacing w:after="0"/>
        <w:rPr>
          <w:rFonts w:asciiTheme="minorHAnsi" w:eastAsia="Arial Unicode MS" w:hAnsiTheme="minorHAnsi" w:cstheme="minorHAnsi"/>
          <w:b/>
          <w:sz w:val="24"/>
          <w:u w:val="single"/>
        </w:rPr>
      </w:pPr>
      <w:r w:rsidRPr="001C2D12">
        <w:rPr>
          <w:rFonts w:asciiTheme="minorHAnsi" w:eastAsia="Arial Unicode MS" w:hAnsiTheme="minorHAnsi" w:cstheme="minorHAnsi"/>
          <w:b/>
          <w:sz w:val="24"/>
          <w:u w:val="single"/>
        </w:rPr>
        <w:lastRenderedPageBreak/>
        <w:t>Εγγυητική Επιστολή Καλής Εκτέλεσης Σύμβασης</w:t>
      </w:r>
    </w:p>
    <w:p w:rsidR="005363F3" w:rsidRPr="001C2D12" w:rsidRDefault="005363F3" w:rsidP="001946C2">
      <w:pPr>
        <w:pStyle w:val="normalwithoutspacing"/>
        <w:spacing w:after="0"/>
        <w:rPr>
          <w:rFonts w:asciiTheme="minorHAnsi" w:eastAsia="Arial Unicode MS" w:hAnsiTheme="minorHAnsi" w:cstheme="minorHAnsi"/>
          <w:b/>
          <w:sz w:val="24"/>
          <w:u w:val="single"/>
        </w:rPr>
      </w:pP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ΕΚΔΟΤΗΣ.......................................................................</w:t>
      </w:r>
    </w:p>
    <w:p w:rsidR="000E4C42" w:rsidRPr="001C2D12" w:rsidRDefault="000E4C42" w:rsidP="000E4C4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Ημερομηνία έκδοσης...........................</w:t>
      </w:r>
    </w:p>
    <w:p w:rsidR="000E4C42" w:rsidRPr="001C2D12" w:rsidRDefault="000E4C42" w:rsidP="000E4C4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Προς: </w:t>
      </w:r>
      <w:r>
        <w:rPr>
          <w:rFonts w:asciiTheme="minorHAnsi" w:eastAsia="Arial Unicode MS" w:hAnsiTheme="minorHAnsi" w:cstheme="minorHAnsi"/>
          <w:sz w:val="24"/>
          <w:lang w:val="en-US"/>
        </w:rPr>
        <w:t>e</w:t>
      </w:r>
      <w:r w:rsidRPr="000E4C42">
        <w:rPr>
          <w:rFonts w:asciiTheme="minorHAnsi" w:eastAsia="Arial Unicode MS" w:hAnsiTheme="minorHAnsi" w:cstheme="minorHAnsi"/>
          <w:sz w:val="24"/>
        </w:rPr>
        <w:t>-</w:t>
      </w:r>
      <w:r w:rsidRPr="001C2D12">
        <w:rPr>
          <w:rFonts w:asciiTheme="minorHAnsi" w:eastAsia="Arial Unicode MS" w:hAnsiTheme="minorHAnsi" w:cstheme="minorHAnsi"/>
          <w:sz w:val="24"/>
        </w:rPr>
        <w:t>Ε.Φ.Κ.Α.</w:t>
      </w:r>
    </w:p>
    <w:p w:rsidR="000E4C42" w:rsidRPr="001C2D12" w:rsidRDefault="000E4C42" w:rsidP="000E4C4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Δ/ΝΣΗ ΠΡΟΜΗΘΕΙΩΝ</w:t>
      </w:r>
      <w:r w:rsidRPr="001C2D12">
        <w:rPr>
          <w:rFonts w:asciiTheme="minorHAnsi" w:eastAsia="Arial Unicode MS" w:hAnsiTheme="minorHAnsi" w:cstheme="minorHAnsi"/>
          <w:sz w:val="24"/>
        </w:rPr>
        <w:tab/>
      </w:r>
      <w:r w:rsidRPr="001C2D12">
        <w:rPr>
          <w:rFonts w:asciiTheme="minorHAnsi" w:eastAsia="Arial Unicode MS" w:hAnsiTheme="minorHAnsi" w:cstheme="minorHAnsi"/>
          <w:sz w:val="24"/>
        </w:rPr>
        <w:tab/>
      </w:r>
    </w:p>
    <w:p w:rsidR="000E4C42" w:rsidRPr="001C2D12" w:rsidRDefault="000E4C42" w:rsidP="000E4C4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ΤΜ.ΔΙΑΧΕΙΡΙΣΗΣ ΔΙΑΓΩΝΙΣΜΩΝ &amp; ΥΛΟΠΟΙΗΣΗΣ</w:t>
      </w:r>
    </w:p>
    <w:p w:rsidR="000E4C42" w:rsidRPr="001C2D12" w:rsidRDefault="000E4C42" w:rsidP="000E4C4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ΣΥΜΒΑΣΕΩΝ ΠΑΡΟΧΗΣ ΥΠΗΡΕΣΙΩΝ</w:t>
      </w:r>
      <w:r w:rsidRPr="001C2D12">
        <w:rPr>
          <w:rFonts w:asciiTheme="minorHAnsi" w:eastAsia="Arial Unicode MS" w:hAnsiTheme="minorHAnsi" w:cstheme="minorHAnsi"/>
          <w:sz w:val="24"/>
        </w:rPr>
        <w:tab/>
      </w:r>
      <w:r w:rsidRPr="001C2D12">
        <w:rPr>
          <w:rFonts w:asciiTheme="minorHAnsi" w:eastAsia="Arial Unicode MS" w:hAnsiTheme="minorHAnsi" w:cstheme="minorHAnsi"/>
          <w:sz w:val="24"/>
        </w:rPr>
        <w:tab/>
      </w:r>
    </w:p>
    <w:p w:rsidR="000E4C42" w:rsidRPr="001C2D12" w:rsidRDefault="000E4C42" w:rsidP="000E4C42">
      <w:pPr>
        <w:pStyle w:val="normalwithoutspacing"/>
        <w:spacing w:after="0"/>
        <w:rPr>
          <w:rFonts w:asciiTheme="minorHAnsi" w:eastAsia="Arial Unicode MS" w:hAnsiTheme="minorHAnsi" w:cstheme="minorHAnsi"/>
          <w:sz w:val="24"/>
        </w:rPr>
      </w:pPr>
      <w:r>
        <w:rPr>
          <w:rFonts w:asciiTheme="minorHAnsi" w:eastAsia="Arial Unicode MS" w:hAnsiTheme="minorHAnsi" w:cstheme="minorHAnsi"/>
          <w:sz w:val="24"/>
        </w:rPr>
        <w:t xml:space="preserve">ΑΚΑΔΗΜΙΑΣ 22 </w:t>
      </w:r>
      <w:r w:rsidRPr="001C2D12">
        <w:rPr>
          <w:rFonts w:asciiTheme="minorHAnsi" w:eastAsia="Arial Unicode MS" w:hAnsiTheme="minorHAnsi" w:cstheme="minorHAnsi"/>
          <w:sz w:val="24"/>
        </w:rPr>
        <w:t xml:space="preserve">,  </w:t>
      </w:r>
      <w:r w:rsidRPr="006074F8">
        <w:rPr>
          <w:rFonts w:asciiTheme="minorHAnsi" w:eastAsia="Arial Unicode MS" w:hAnsiTheme="minorHAnsi" w:cstheme="minorHAnsi"/>
          <w:sz w:val="24"/>
        </w:rPr>
        <w:t xml:space="preserve">Τ.Κ </w:t>
      </w:r>
      <w:r w:rsidR="006074F8" w:rsidRPr="006074F8">
        <w:rPr>
          <w:rFonts w:asciiTheme="minorHAnsi" w:eastAsia="Arial Unicode MS" w:hAnsiTheme="minorHAnsi" w:cstheme="minorHAnsi"/>
          <w:sz w:val="24"/>
        </w:rPr>
        <w:t xml:space="preserve">10671 </w:t>
      </w:r>
      <w:r w:rsidRPr="006074F8">
        <w:rPr>
          <w:rFonts w:asciiTheme="minorHAnsi" w:eastAsia="Arial Unicode MS" w:hAnsiTheme="minorHAnsi" w:cstheme="minorHAnsi"/>
          <w:sz w:val="24"/>
        </w:rPr>
        <w:t>- ΑΘΗΝΑ</w:t>
      </w:r>
      <w:r w:rsidRPr="001C2D12">
        <w:rPr>
          <w:rFonts w:asciiTheme="minorHAnsi" w:eastAsia="Arial Unicode MS" w:hAnsiTheme="minorHAnsi" w:cstheme="minorHAnsi"/>
          <w:sz w:val="24"/>
        </w:rPr>
        <w:tab/>
      </w:r>
    </w:p>
    <w:p w:rsidR="000E4C42" w:rsidRPr="00713FFB" w:rsidRDefault="000E4C42" w:rsidP="001946C2">
      <w:pPr>
        <w:pStyle w:val="normalwithoutspacing"/>
        <w:spacing w:after="0"/>
        <w:rPr>
          <w:rFonts w:asciiTheme="minorHAnsi" w:eastAsia="Arial Unicode MS" w:hAnsiTheme="minorHAnsi" w:cstheme="minorHAnsi"/>
          <w:sz w:val="24"/>
        </w:rPr>
      </w:pP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Εγγυητική επιστολή μας υπ’ αρ................. για ευρώ.......................</w:t>
      </w:r>
    </w:p>
    <w:p w:rsidR="005363F3" w:rsidRPr="00F4343F"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Με την παρούσα εγγυόμαστε, ανέκκλητα και ανεπιφύλακτα παραιτούμενοι του δικαιώματος της </w:t>
      </w:r>
      <w:r w:rsidRPr="00F4343F">
        <w:rPr>
          <w:rFonts w:asciiTheme="minorHAnsi" w:eastAsia="Arial Unicode MS" w:hAnsiTheme="minorHAnsi" w:cstheme="minorHAnsi"/>
          <w:sz w:val="24"/>
        </w:rPr>
        <w:t xml:space="preserve">διαιρέσεως και </w:t>
      </w:r>
      <w:proofErr w:type="spellStart"/>
      <w:r w:rsidRPr="00F4343F">
        <w:rPr>
          <w:rFonts w:asciiTheme="minorHAnsi" w:eastAsia="Arial Unicode MS" w:hAnsiTheme="minorHAnsi" w:cstheme="minorHAnsi"/>
          <w:sz w:val="24"/>
        </w:rPr>
        <w:t>διζήσεως</w:t>
      </w:r>
      <w:proofErr w:type="spellEnd"/>
      <w:r w:rsidRPr="00F4343F">
        <w:rPr>
          <w:rFonts w:asciiTheme="minorHAnsi" w:eastAsia="Arial Unicode MS" w:hAnsiTheme="minorHAnsi" w:cstheme="minorHAnsi"/>
          <w:sz w:val="24"/>
        </w:rPr>
        <w:t xml:space="preserve">, υπέρ </w:t>
      </w:r>
    </w:p>
    <w:p w:rsidR="005363F3" w:rsidRPr="00F4343F" w:rsidRDefault="005363F3" w:rsidP="001946C2">
      <w:pPr>
        <w:pStyle w:val="normalwithoutspacing"/>
        <w:spacing w:after="0"/>
        <w:rPr>
          <w:rFonts w:asciiTheme="minorHAnsi" w:eastAsia="Arial Unicode MS" w:hAnsiTheme="minorHAnsi" w:cstheme="minorHAnsi"/>
          <w:sz w:val="24"/>
        </w:rPr>
      </w:pPr>
      <w:r w:rsidRPr="00F4343F">
        <w:rPr>
          <w:rFonts w:asciiTheme="minorHAnsi" w:eastAsia="Arial Unicode MS" w:hAnsiTheme="minorHAnsi" w:cstheme="minorHAnsi"/>
          <w:sz w:val="24"/>
        </w:rPr>
        <w:t xml:space="preserve">{Σε περίπτωση μεμονωμένης εταιρίας : της Εταιρίας …………… Οδός …………. Αριθμός ……. Τ.Κ. ……… ΑΦΜ ……..} </w:t>
      </w:r>
    </w:p>
    <w:p w:rsidR="005363F3" w:rsidRPr="001C2D12" w:rsidRDefault="005363F3" w:rsidP="001946C2">
      <w:pPr>
        <w:pStyle w:val="normalwithoutspacing"/>
        <w:spacing w:after="0"/>
        <w:rPr>
          <w:rFonts w:asciiTheme="minorHAnsi" w:eastAsia="Arial Unicode MS" w:hAnsiTheme="minorHAnsi" w:cstheme="minorHAnsi"/>
          <w:sz w:val="24"/>
        </w:rPr>
      </w:pPr>
      <w:r w:rsidRPr="00F4343F">
        <w:rPr>
          <w:rFonts w:asciiTheme="minorHAnsi" w:eastAsia="Arial Unicode MS" w:hAnsiTheme="minorHAnsi" w:cstheme="minorHAnsi"/>
          <w:sz w:val="24"/>
        </w:rPr>
        <w:t xml:space="preserve">{ή σε περίπτωση Ένωσης ή Κοινοπραξίας </w:t>
      </w:r>
      <w:r w:rsidRPr="001C2D12">
        <w:rPr>
          <w:rFonts w:asciiTheme="minorHAnsi" w:eastAsia="Arial Unicode MS" w:hAnsiTheme="minorHAnsi" w:cstheme="minorHAnsi"/>
          <w:sz w:val="24"/>
        </w:rPr>
        <w:t xml:space="preserve">: των Εταιριών </w:t>
      </w:r>
    </w:p>
    <w:p w:rsidR="005363F3" w:rsidRPr="001C2D12" w:rsidRDefault="005363F3" w:rsidP="001946C2">
      <w:pPr>
        <w:pStyle w:val="normalwithoutspacing"/>
        <w:spacing w:after="0"/>
        <w:rPr>
          <w:rFonts w:asciiTheme="minorHAnsi" w:eastAsia="Arial Unicode MS" w:hAnsiTheme="minorHAnsi" w:cstheme="minorHAnsi"/>
          <w:sz w:val="24"/>
        </w:rPr>
      </w:pP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α) ……………… οδός ……………… αριθμός ………………. Τ.Κ. ………….. ΑΦΜ …</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β) ……………… οδός ……………… αριθμός ………………. Τ.Κ. ………….. ΑΦΜ …</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γ) ……………… οδός ……………… αριθμός ………………. Τ.Κ. ………….. ΑΦΜ …</w:t>
      </w:r>
    </w:p>
    <w:p w:rsidR="005363F3" w:rsidRPr="001C2D12" w:rsidRDefault="005363F3" w:rsidP="001946C2">
      <w:pPr>
        <w:pStyle w:val="normalwithoutspacing"/>
        <w:spacing w:after="0"/>
        <w:rPr>
          <w:rFonts w:asciiTheme="minorHAnsi" w:eastAsia="Arial Unicode MS" w:hAnsiTheme="minorHAnsi" w:cstheme="minorHAnsi"/>
          <w:sz w:val="24"/>
        </w:rPr>
      </w:pP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Σε περίπτωση κατάπτωσης της εγγύησης, το ποσό της κατάπτωσης υπόκειται στο εκάστοτε ισχύον πάγιο τέλος χαρτοσήμου. </w:t>
      </w:r>
    </w:p>
    <w:p w:rsidR="005363F3" w:rsidRPr="001C2D12" w:rsidRDefault="005363F3" w:rsidP="001946C2">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5363F3" w:rsidRPr="001C2D12" w:rsidRDefault="005363F3" w:rsidP="001946C2">
      <w:pPr>
        <w:pStyle w:val="normalwithoutspacing"/>
        <w:spacing w:after="0"/>
        <w:rPr>
          <w:rFonts w:asciiTheme="minorHAnsi" w:eastAsia="Arial Unicode MS" w:hAnsiTheme="minorHAnsi" w:cstheme="minorHAnsi"/>
          <w:sz w:val="24"/>
        </w:rPr>
      </w:pPr>
    </w:p>
    <w:p w:rsidR="005363F3" w:rsidRPr="001C2D12" w:rsidRDefault="005363F3" w:rsidP="001946C2">
      <w:pPr>
        <w:pStyle w:val="normalwithoutspacing"/>
        <w:spacing w:after="0"/>
        <w:rPr>
          <w:rFonts w:asciiTheme="minorHAnsi" w:eastAsia="Arial Unicode MS" w:hAnsiTheme="minorHAnsi" w:cstheme="minorHAnsi"/>
          <w:sz w:val="24"/>
        </w:rPr>
      </w:pPr>
    </w:p>
    <w:p w:rsidR="00516B3C" w:rsidRDefault="005363F3" w:rsidP="003F433E">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t>(Εξουσιοδοτημένη υπογραφή)</w:t>
      </w:r>
    </w:p>
    <w:p w:rsidR="00516B3C" w:rsidRDefault="00516B3C" w:rsidP="003F433E">
      <w:pPr>
        <w:pStyle w:val="normalwithoutspacing"/>
        <w:spacing w:after="0"/>
        <w:rPr>
          <w:rFonts w:asciiTheme="minorHAnsi" w:eastAsia="Arial Unicode MS" w:hAnsiTheme="minorHAnsi" w:cstheme="minorHAnsi"/>
          <w:sz w:val="24"/>
        </w:rPr>
      </w:pPr>
    </w:p>
    <w:p w:rsidR="00516B3C" w:rsidRDefault="00516B3C" w:rsidP="003F433E">
      <w:pPr>
        <w:pStyle w:val="normalwithoutspacing"/>
        <w:spacing w:after="0"/>
        <w:rPr>
          <w:rFonts w:asciiTheme="minorHAnsi" w:eastAsia="Arial Unicode MS" w:hAnsiTheme="minorHAnsi" w:cstheme="minorHAnsi"/>
          <w:sz w:val="24"/>
        </w:rPr>
      </w:pPr>
    </w:p>
    <w:p w:rsidR="00516B3C" w:rsidRDefault="00516B3C" w:rsidP="003F433E">
      <w:pPr>
        <w:pStyle w:val="normalwithoutspacing"/>
        <w:spacing w:after="0"/>
        <w:rPr>
          <w:rFonts w:asciiTheme="minorHAnsi" w:eastAsia="Arial Unicode MS" w:hAnsiTheme="minorHAnsi" w:cstheme="minorHAnsi"/>
          <w:sz w:val="24"/>
        </w:rPr>
      </w:pPr>
    </w:p>
    <w:p w:rsidR="00516B3C" w:rsidRDefault="00516B3C" w:rsidP="003F433E">
      <w:pPr>
        <w:pStyle w:val="normalwithoutspacing"/>
        <w:spacing w:after="0"/>
        <w:rPr>
          <w:rFonts w:asciiTheme="minorHAnsi" w:eastAsia="Arial Unicode MS" w:hAnsiTheme="minorHAnsi" w:cstheme="minorHAnsi"/>
          <w:sz w:val="24"/>
        </w:rPr>
      </w:pPr>
    </w:p>
    <w:p w:rsidR="00516B3C" w:rsidRDefault="00516B3C" w:rsidP="003F433E">
      <w:pPr>
        <w:pStyle w:val="normalwithoutspacing"/>
        <w:spacing w:after="0"/>
        <w:rPr>
          <w:rFonts w:asciiTheme="minorHAnsi" w:eastAsia="Arial Unicode MS" w:hAnsiTheme="minorHAnsi" w:cstheme="minorHAnsi"/>
          <w:sz w:val="24"/>
        </w:rPr>
      </w:pPr>
    </w:p>
    <w:p w:rsidR="00516B3C" w:rsidRDefault="00516B3C" w:rsidP="003F433E">
      <w:pPr>
        <w:pStyle w:val="normalwithoutspacing"/>
        <w:spacing w:after="0"/>
        <w:rPr>
          <w:rFonts w:asciiTheme="minorHAnsi" w:eastAsia="Arial Unicode MS" w:hAnsiTheme="minorHAnsi" w:cstheme="minorHAnsi"/>
          <w:sz w:val="24"/>
        </w:rPr>
      </w:pPr>
    </w:p>
    <w:p w:rsidR="00516B3C" w:rsidRDefault="00516B3C" w:rsidP="003F433E">
      <w:pPr>
        <w:pStyle w:val="normalwithoutspacing"/>
        <w:spacing w:after="0"/>
        <w:rPr>
          <w:rFonts w:asciiTheme="minorHAnsi" w:eastAsia="Arial Unicode MS" w:hAnsiTheme="minorHAnsi" w:cstheme="minorHAnsi"/>
          <w:sz w:val="24"/>
        </w:rPr>
      </w:pPr>
    </w:p>
    <w:p w:rsidR="00516B3C" w:rsidRDefault="00516B3C" w:rsidP="003F433E">
      <w:pPr>
        <w:pStyle w:val="normalwithoutspacing"/>
        <w:spacing w:after="0"/>
        <w:rPr>
          <w:rFonts w:asciiTheme="minorHAnsi" w:eastAsia="Arial Unicode MS" w:hAnsiTheme="minorHAnsi" w:cstheme="minorHAnsi"/>
          <w:sz w:val="24"/>
        </w:rPr>
      </w:pPr>
    </w:p>
    <w:p w:rsidR="00516B3C" w:rsidRDefault="00516B3C" w:rsidP="003F433E">
      <w:pPr>
        <w:pStyle w:val="normalwithoutspacing"/>
        <w:spacing w:after="0"/>
        <w:rPr>
          <w:rFonts w:asciiTheme="minorHAnsi" w:eastAsia="Arial Unicode MS" w:hAnsiTheme="minorHAnsi" w:cstheme="minorHAnsi"/>
          <w:sz w:val="24"/>
        </w:rPr>
      </w:pPr>
    </w:p>
    <w:p w:rsidR="00516B3C" w:rsidRDefault="00516B3C" w:rsidP="003F433E">
      <w:pPr>
        <w:pStyle w:val="normalwithoutspacing"/>
        <w:spacing w:after="0"/>
        <w:rPr>
          <w:rFonts w:asciiTheme="minorHAnsi" w:eastAsia="Arial Unicode MS" w:hAnsiTheme="minorHAnsi" w:cstheme="minorHAnsi"/>
          <w:sz w:val="24"/>
        </w:rPr>
      </w:pPr>
    </w:p>
    <w:p w:rsidR="00516B3C" w:rsidRPr="00B61BC7" w:rsidRDefault="00516B3C" w:rsidP="00516B3C">
      <w:pPr>
        <w:pStyle w:val="20"/>
        <w:pBdr>
          <w:top w:val="none" w:sz="0" w:space="0" w:color="auto"/>
          <w:left w:val="none" w:sz="0" w:space="0" w:color="auto"/>
          <w:right w:val="none" w:sz="0" w:space="0" w:color="auto"/>
        </w:pBdr>
        <w:tabs>
          <w:tab w:val="clear" w:pos="567"/>
          <w:tab w:val="left" w:pos="0"/>
        </w:tabs>
        <w:spacing w:before="0" w:after="0"/>
        <w:ind w:left="0" w:firstLine="0"/>
        <w:rPr>
          <w:rFonts w:ascii="Tahoma" w:eastAsia="Arial Unicode MS" w:hAnsi="Tahoma" w:cs="Tahoma"/>
          <w:szCs w:val="22"/>
          <w:lang w:val="el-GR"/>
        </w:rPr>
      </w:pPr>
      <w:bookmarkStart w:id="136" w:name="_Toc52517221"/>
      <w:bookmarkStart w:id="137" w:name="_Toc63786583"/>
      <w:r w:rsidRPr="00B61BC7">
        <w:rPr>
          <w:rFonts w:ascii="Tahoma" w:eastAsia="Arial Unicode MS" w:hAnsi="Tahoma" w:cs="Tahoma"/>
          <w:szCs w:val="22"/>
          <w:lang w:val="el-GR"/>
        </w:rPr>
        <w:t>ΠΑΡΑΡΤΗΜΑ IΙΙ – Υπόδειγμα Τυποποιημένου Εντύπου Προδικαστικής Προσφυγής</w:t>
      </w:r>
      <w:bookmarkEnd w:id="136"/>
      <w:bookmarkEnd w:id="137"/>
      <w:r w:rsidRPr="00B61BC7">
        <w:rPr>
          <w:rFonts w:ascii="Tahoma" w:eastAsia="Arial Unicode MS" w:hAnsi="Tahoma" w:cs="Tahoma"/>
          <w:szCs w:val="22"/>
          <w:lang w:val="el-GR"/>
        </w:rPr>
        <w:t xml:space="preserve"> </w:t>
      </w:r>
    </w:p>
    <w:p w:rsidR="00516B3C" w:rsidRPr="00B61BC7" w:rsidRDefault="00516B3C" w:rsidP="00516B3C">
      <w:pPr>
        <w:spacing w:after="0"/>
        <w:rPr>
          <w:rFonts w:ascii="Tahoma" w:eastAsia="Arial Unicode MS" w:hAnsi="Tahoma" w:cs="Tahoma"/>
          <w:szCs w:val="22"/>
          <w:lang w:val="el-GR"/>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516B3C" w:rsidRPr="00B61BC7" w:rsidTr="00E7033C">
        <w:trPr>
          <w:jc w:val="center"/>
        </w:trPr>
        <w:tc>
          <w:tcPr>
            <w:tcW w:w="8296" w:type="dxa"/>
            <w:tcBorders>
              <w:top w:val="single" w:sz="4" w:space="0" w:color="auto"/>
              <w:bottom w:val="single" w:sz="4" w:space="0" w:color="auto"/>
            </w:tcBorders>
          </w:tcPr>
          <w:p w:rsidR="00516B3C" w:rsidRPr="00B61BC7" w:rsidRDefault="00516B3C" w:rsidP="00E7033C">
            <w:pPr>
              <w:spacing w:after="0"/>
              <w:jc w:val="center"/>
              <w:rPr>
                <w:rFonts w:ascii="Tahoma" w:eastAsia="Arial Unicode MS" w:hAnsi="Tahoma" w:cs="Tahoma"/>
              </w:rPr>
            </w:pPr>
            <w:proofErr w:type="spellStart"/>
            <w:r w:rsidRPr="00B61BC7">
              <w:rPr>
                <w:rFonts w:ascii="Tahoma" w:eastAsia="Arial Unicode MS" w:hAnsi="Tahoma" w:cs="Tahoma"/>
                <w:szCs w:val="22"/>
              </w:rPr>
              <w:t>Αριθμός</w:t>
            </w:r>
            <w:proofErr w:type="spellEnd"/>
            <w:r w:rsidRPr="00B61BC7">
              <w:rPr>
                <w:rFonts w:ascii="Tahoma" w:eastAsia="Arial Unicode MS" w:hAnsi="Tahoma" w:cs="Tahoma"/>
                <w:szCs w:val="22"/>
              </w:rPr>
              <w:t xml:space="preserve"> </w:t>
            </w:r>
            <w:proofErr w:type="spellStart"/>
            <w:r w:rsidRPr="00B61BC7">
              <w:rPr>
                <w:rFonts w:ascii="Tahoma" w:eastAsia="Arial Unicode MS" w:hAnsi="Tahoma" w:cs="Tahoma"/>
                <w:szCs w:val="22"/>
              </w:rPr>
              <w:t>Προσφυγής</w:t>
            </w:r>
            <w:proofErr w:type="spellEnd"/>
          </w:p>
          <w:p w:rsidR="00516B3C" w:rsidRPr="00651133" w:rsidRDefault="00516B3C" w:rsidP="00651133">
            <w:pPr>
              <w:spacing w:after="0"/>
              <w:jc w:val="center"/>
              <w:rPr>
                <w:rFonts w:ascii="Tahoma" w:eastAsia="Arial Unicode MS" w:hAnsi="Tahoma" w:cs="Tahoma"/>
                <w:lang w:val="el-GR"/>
              </w:rPr>
            </w:pPr>
            <w:r w:rsidRPr="00B61BC7">
              <w:rPr>
                <w:rFonts w:ascii="Tahoma" w:eastAsia="Arial Unicode MS" w:hAnsi="Tahoma" w:cs="Tahoma"/>
                <w:szCs w:val="22"/>
              </w:rPr>
              <w:t xml:space="preserve">                     /2</w:t>
            </w:r>
            <w:r w:rsidR="00651133">
              <w:rPr>
                <w:rFonts w:ascii="Tahoma" w:eastAsia="Arial Unicode MS" w:hAnsi="Tahoma" w:cs="Tahoma"/>
                <w:szCs w:val="22"/>
                <w:lang w:val="el-GR"/>
              </w:rPr>
              <w:t>1</w:t>
            </w:r>
          </w:p>
        </w:tc>
      </w:tr>
    </w:tbl>
    <w:p w:rsidR="00516B3C" w:rsidRPr="00B61BC7" w:rsidRDefault="00516B3C" w:rsidP="00516B3C">
      <w:pPr>
        <w:spacing w:after="0"/>
        <w:rPr>
          <w:rFonts w:ascii="Tahoma" w:eastAsia="Arial Unicode MS" w:hAnsi="Tahoma" w:cs="Tahoma"/>
          <w:szCs w:val="22"/>
        </w:rPr>
      </w:pPr>
    </w:p>
    <w:p w:rsidR="00516B3C" w:rsidRPr="00B61BC7" w:rsidRDefault="00516B3C" w:rsidP="00516B3C">
      <w:pPr>
        <w:spacing w:after="0"/>
        <w:jc w:val="center"/>
        <w:rPr>
          <w:rFonts w:ascii="Tahoma" w:eastAsia="Arial Unicode MS" w:hAnsi="Tahoma" w:cs="Tahoma"/>
          <w:b/>
          <w:spacing w:val="20"/>
          <w:szCs w:val="22"/>
          <w:lang w:val="el-GR"/>
        </w:rPr>
      </w:pPr>
      <w:r w:rsidRPr="00B61BC7">
        <w:rPr>
          <w:rFonts w:ascii="Tahoma" w:eastAsia="Arial Unicode MS" w:hAnsi="Tahoma" w:cs="Tahoma"/>
          <w:b/>
          <w:spacing w:val="20"/>
          <w:szCs w:val="22"/>
          <w:lang w:val="el-GR"/>
        </w:rPr>
        <w:t>ΠΡΟΣΦΥΓΗ</w:t>
      </w:r>
    </w:p>
    <w:p w:rsidR="00516B3C" w:rsidRPr="00B61BC7" w:rsidRDefault="00516B3C" w:rsidP="00516B3C">
      <w:pPr>
        <w:spacing w:after="0"/>
        <w:jc w:val="center"/>
        <w:rPr>
          <w:rFonts w:ascii="Tahoma" w:eastAsia="Arial Unicode MS" w:hAnsi="Tahoma" w:cs="Tahoma"/>
          <w:b/>
          <w:spacing w:val="20"/>
          <w:szCs w:val="22"/>
          <w:lang w:val="el-GR"/>
        </w:rPr>
      </w:pPr>
      <w:r w:rsidRPr="00B61BC7">
        <w:rPr>
          <w:rFonts w:ascii="Tahoma" w:eastAsia="Arial Unicode MS" w:hAnsi="Tahoma" w:cs="Tahoma"/>
          <w:b/>
          <w:spacing w:val="20"/>
          <w:szCs w:val="22"/>
          <w:lang w:val="el-GR"/>
        </w:rPr>
        <w:t>ΕΝΩΠΙΟΝ ΤΗΣ Α.Ε.Π.Π.</w:t>
      </w:r>
    </w:p>
    <w:p w:rsidR="00516B3C" w:rsidRPr="00B61BC7" w:rsidRDefault="00516B3C" w:rsidP="00516B3C">
      <w:pPr>
        <w:spacing w:after="0"/>
        <w:rPr>
          <w:rFonts w:ascii="Tahoma" w:eastAsia="Arial Unicode MS" w:hAnsi="Tahoma" w:cs="Tahoma"/>
          <w:b/>
          <w:spacing w:val="20"/>
          <w:szCs w:val="22"/>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516B3C" w:rsidRPr="00B61BC7" w:rsidTr="00E7033C">
        <w:trPr>
          <w:jc w:val="center"/>
        </w:trPr>
        <w:tc>
          <w:tcPr>
            <w:tcW w:w="8296" w:type="dxa"/>
            <w:tcBorders>
              <w:top w:val="single" w:sz="4" w:space="0" w:color="auto"/>
            </w:tcBorders>
          </w:tcPr>
          <w:p w:rsidR="00516B3C" w:rsidRPr="00B61BC7" w:rsidRDefault="00516B3C" w:rsidP="00516B3C">
            <w:pPr>
              <w:pStyle w:val="aff1"/>
              <w:numPr>
                <w:ilvl w:val="0"/>
                <w:numId w:val="48"/>
              </w:numPr>
              <w:spacing w:after="0" w:line="240" w:lineRule="auto"/>
              <w:contextualSpacing/>
              <w:rPr>
                <w:rFonts w:ascii="Tahoma" w:eastAsia="Arial Unicode MS" w:hAnsi="Tahoma" w:cs="Tahoma"/>
              </w:rPr>
            </w:pPr>
            <w:r w:rsidRPr="00B61BC7">
              <w:rPr>
                <w:rFonts w:ascii="Tahoma" w:eastAsia="Arial Unicode MS" w:hAnsi="Tahoma" w:cs="Tahoma"/>
              </w:rPr>
              <w:t>ΣΤΟΙΧΕΙΑ ΠΡΟΣΦΕΥΓΟΝΤΟΣ</w:t>
            </w: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Ονομασία φυσικού ή νομικού προσώπου που ασκεί την Προσφυγή:</w:t>
            </w: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Διεύθυνση : ________________________________________________________</w:t>
            </w: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Αρ. Τηλεφώνου : ______________________  Αρ. Φαξ : _____________________</w:t>
            </w:r>
          </w:p>
          <w:p w:rsidR="00516B3C" w:rsidRPr="00B61BC7" w:rsidRDefault="00516B3C" w:rsidP="00E7033C">
            <w:pPr>
              <w:spacing w:after="0"/>
              <w:rPr>
                <w:rFonts w:ascii="Tahoma" w:eastAsia="Arial Unicode MS" w:hAnsi="Tahoma" w:cs="Tahoma"/>
              </w:rPr>
            </w:pPr>
            <w:r w:rsidRPr="00B61BC7">
              <w:rPr>
                <w:rFonts w:ascii="Tahoma" w:eastAsia="Arial Unicode MS" w:hAnsi="Tahoma" w:cs="Tahoma"/>
                <w:szCs w:val="22"/>
                <w:lang w:val="en-US"/>
              </w:rPr>
              <w:t>e</w:t>
            </w:r>
            <w:r w:rsidRPr="00B61BC7">
              <w:rPr>
                <w:rFonts w:ascii="Tahoma" w:eastAsia="Arial Unicode MS" w:hAnsi="Tahoma" w:cs="Tahoma"/>
                <w:szCs w:val="22"/>
              </w:rPr>
              <w:t>-</w:t>
            </w:r>
            <w:r w:rsidRPr="00B61BC7">
              <w:rPr>
                <w:rFonts w:ascii="Tahoma" w:eastAsia="Arial Unicode MS" w:hAnsi="Tahoma" w:cs="Tahoma"/>
                <w:szCs w:val="22"/>
                <w:lang w:val="en-US"/>
              </w:rPr>
              <w:t>mail</w:t>
            </w:r>
            <w:r w:rsidRPr="00B61BC7">
              <w:rPr>
                <w:rFonts w:ascii="Tahoma" w:eastAsia="Arial Unicode MS" w:hAnsi="Tahoma" w:cs="Tahoma"/>
                <w:szCs w:val="22"/>
              </w:rPr>
              <w:t xml:space="preserve"> : ______________________</w:t>
            </w:r>
          </w:p>
        </w:tc>
      </w:tr>
      <w:tr w:rsidR="00516B3C" w:rsidRPr="00B61BC7" w:rsidTr="00E7033C">
        <w:trPr>
          <w:jc w:val="center"/>
        </w:trPr>
        <w:tc>
          <w:tcPr>
            <w:tcW w:w="8296" w:type="dxa"/>
            <w:tcBorders>
              <w:bottom w:val="single" w:sz="4" w:space="0" w:color="auto"/>
            </w:tcBorders>
          </w:tcPr>
          <w:p w:rsidR="00516B3C" w:rsidRPr="00B61BC7" w:rsidRDefault="00516B3C" w:rsidP="00516B3C">
            <w:pPr>
              <w:pStyle w:val="aff1"/>
              <w:numPr>
                <w:ilvl w:val="0"/>
                <w:numId w:val="48"/>
              </w:numPr>
              <w:spacing w:after="0" w:line="240" w:lineRule="auto"/>
              <w:contextualSpacing/>
              <w:rPr>
                <w:rFonts w:ascii="Tahoma" w:eastAsia="Arial Unicode MS" w:hAnsi="Tahoma" w:cs="Tahoma"/>
              </w:rPr>
            </w:pPr>
            <w:r w:rsidRPr="00B61BC7">
              <w:rPr>
                <w:rFonts w:ascii="Tahoma" w:eastAsia="Arial Unicode MS" w:hAnsi="Tahoma" w:cs="Tahoma"/>
              </w:rPr>
              <w:tab/>
              <w:t>ΑΝΑΘΕΤΟΥΣΑ ΑΡΧΗ</w:t>
            </w:r>
          </w:p>
          <w:p w:rsidR="00516B3C" w:rsidRPr="00B61BC7" w:rsidRDefault="00516B3C" w:rsidP="00E7033C">
            <w:pPr>
              <w:spacing w:after="0"/>
              <w:rPr>
                <w:rFonts w:ascii="Tahoma" w:eastAsia="Arial Unicode MS" w:hAnsi="Tahoma" w:cs="Tahoma"/>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Ονομασία : _________________________________________________________</w:t>
            </w: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Διεύθυνση : _________________________________________________________</w:t>
            </w: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Αρ. Τηλεφώνου : _________________________ Αρ. Φαξ : ___________________</w:t>
            </w: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n-US"/>
              </w:rPr>
              <w:t>e</w:t>
            </w:r>
            <w:r w:rsidRPr="00B61BC7">
              <w:rPr>
                <w:rFonts w:ascii="Tahoma" w:eastAsia="Arial Unicode MS" w:hAnsi="Tahoma" w:cs="Tahoma"/>
                <w:szCs w:val="22"/>
                <w:lang w:val="el-GR"/>
              </w:rPr>
              <w:t>-</w:t>
            </w:r>
            <w:r w:rsidRPr="00B61BC7">
              <w:rPr>
                <w:rFonts w:ascii="Tahoma" w:eastAsia="Arial Unicode MS" w:hAnsi="Tahoma" w:cs="Tahoma"/>
                <w:szCs w:val="22"/>
                <w:lang w:val="en-US"/>
              </w:rPr>
              <w:t>mail</w:t>
            </w:r>
            <w:r w:rsidRPr="00B61BC7">
              <w:rPr>
                <w:rFonts w:ascii="Tahoma" w:eastAsia="Arial Unicode MS" w:hAnsi="Tahoma" w:cs="Tahoma"/>
                <w:szCs w:val="22"/>
                <w:lang w:val="el-GR"/>
              </w:rPr>
              <w:t xml:space="preserve"> : ___________________________</w:t>
            </w:r>
          </w:p>
        </w:tc>
      </w:tr>
    </w:tbl>
    <w:p w:rsidR="00516B3C" w:rsidRPr="00B61BC7" w:rsidRDefault="00516B3C" w:rsidP="00516B3C">
      <w:pPr>
        <w:spacing w:after="0"/>
        <w:rPr>
          <w:rFonts w:ascii="Tahoma" w:eastAsia="Arial Unicode MS" w:hAnsi="Tahoma" w:cs="Tahoma"/>
          <w:szCs w:val="22"/>
          <w:lang w:val="el-GR"/>
        </w:rPr>
      </w:pPr>
    </w:p>
    <w:tbl>
      <w:tblPr>
        <w:tblW w:w="9215"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516B3C" w:rsidRPr="00B61BC7" w:rsidTr="00E7033C">
        <w:trPr>
          <w:jc w:val="center"/>
        </w:trPr>
        <w:tc>
          <w:tcPr>
            <w:tcW w:w="4579" w:type="dxa"/>
          </w:tcPr>
          <w:p w:rsidR="00516B3C" w:rsidRPr="00B61BC7" w:rsidRDefault="00516B3C" w:rsidP="00516B3C">
            <w:pPr>
              <w:pStyle w:val="aff1"/>
              <w:numPr>
                <w:ilvl w:val="0"/>
                <w:numId w:val="48"/>
              </w:numPr>
              <w:spacing w:after="0" w:line="240" w:lineRule="auto"/>
              <w:contextualSpacing/>
              <w:jc w:val="center"/>
              <w:rPr>
                <w:rFonts w:ascii="Tahoma" w:eastAsia="Arial Unicode MS" w:hAnsi="Tahoma" w:cs="Tahoma"/>
                <w:lang w:val="en-US"/>
              </w:rPr>
            </w:pPr>
            <w:r w:rsidRPr="00B61BC7">
              <w:rPr>
                <w:rFonts w:ascii="Tahoma" w:eastAsia="Arial Unicode MS" w:hAnsi="Tahoma" w:cs="Tahoma"/>
              </w:rPr>
              <w:t>ΑΡΙΘΜΟΣ ΠΡΟΚΗΡΥΞΗΣ ΣΥΜΒΑΣΗΣ</w:t>
            </w:r>
          </w:p>
          <w:p w:rsidR="00516B3C" w:rsidRPr="00B61BC7" w:rsidRDefault="00516B3C" w:rsidP="00E7033C">
            <w:pPr>
              <w:spacing w:after="0"/>
              <w:rPr>
                <w:rFonts w:ascii="Tahoma" w:eastAsia="Arial Unicode MS" w:hAnsi="Tahoma" w:cs="Tahoma"/>
                <w:lang w:val="en-US"/>
              </w:rPr>
            </w:pPr>
          </w:p>
          <w:p w:rsidR="00516B3C" w:rsidRPr="00B61BC7" w:rsidRDefault="00516B3C" w:rsidP="00E7033C">
            <w:pPr>
              <w:spacing w:after="0"/>
              <w:rPr>
                <w:rFonts w:ascii="Tahoma" w:eastAsia="Arial Unicode MS" w:hAnsi="Tahoma" w:cs="Tahoma"/>
                <w:lang w:val="en-US"/>
              </w:rPr>
            </w:pPr>
          </w:p>
        </w:tc>
        <w:tc>
          <w:tcPr>
            <w:tcW w:w="4636" w:type="dxa"/>
          </w:tcPr>
          <w:p w:rsidR="00516B3C" w:rsidRPr="00B61BC7" w:rsidRDefault="00516B3C" w:rsidP="00E7033C">
            <w:pPr>
              <w:spacing w:after="0"/>
              <w:jc w:val="center"/>
              <w:rPr>
                <w:rFonts w:ascii="Tahoma" w:eastAsia="Arial Unicode MS" w:hAnsi="Tahoma" w:cs="Tahoma"/>
              </w:rPr>
            </w:pPr>
            <w:r w:rsidRPr="00B61BC7">
              <w:rPr>
                <w:rFonts w:ascii="Tahoma" w:eastAsia="Arial Unicode MS" w:hAnsi="Tahoma" w:cs="Tahoma"/>
                <w:szCs w:val="22"/>
              </w:rPr>
              <w:t>(5) ΠΡΟΫΠΟΛΟΓΙΖΟΜΕΝΗ ΔΑΠΑΝΗ</w:t>
            </w:r>
          </w:p>
          <w:p w:rsidR="00516B3C" w:rsidRPr="00B61BC7" w:rsidRDefault="00516B3C" w:rsidP="00E7033C">
            <w:pPr>
              <w:spacing w:after="0"/>
              <w:jc w:val="center"/>
              <w:rPr>
                <w:rFonts w:ascii="Tahoma" w:eastAsia="Arial Unicode MS" w:hAnsi="Tahoma" w:cs="Tahoma"/>
              </w:rPr>
            </w:pPr>
            <w:r w:rsidRPr="00B61BC7">
              <w:rPr>
                <w:rFonts w:ascii="Tahoma" w:eastAsia="Arial Unicode MS" w:hAnsi="Tahoma" w:cs="Tahoma"/>
                <w:szCs w:val="22"/>
              </w:rPr>
              <w:t>ΣΥΜΦΩΝΑ ΜΕ ΤΗ ΣΥΜΒΑΣΗ</w:t>
            </w:r>
          </w:p>
        </w:tc>
      </w:tr>
      <w:tr w:rsidR="00516B3C" w:rsidRPr="00B61BC7" w:rsidTr="00E7033C">
        <w:trPr>
          <w:jc w:val="center"/>
        </w:trPr>
        <w:tc>
          <w:tcPr>
            <w:tcW w:w="4579" w:type="dxa"/>
          </w:tcPr>
          <w:p w:rsidR="00516B3C" w:rsidRPr="00B61BC7" w:rsidRDefault="00516B3C" w:rsidP="00516B3C">
            <w:pPr>
              <w:pStyle w:val="aff1"/>
              <w:numPr>
                <w:ilvl w:val="0"/>
                <w:numId w:val="48"/>
              </w:numPr>
              <w:spacing w:after="0" w:line="240" w:lineRule="auto"/>
              <w:ind w:left="357" w:hanging="357"/>
              <w:contextualSpacing/>
              <w:jc w:val="center"/>
              <w:rPr>
                <w:rFonts w:ascii="Tahoma" w:eastAsia="Arial Unicode MS" w:hAnsi="Tahoma" w:cs="Tahoma"/>
              </w:rPr>
            </w:pPr>
            <w:r w:rsidRPr="00B61BC7">
              <w:rPr>
                <w:rFonts w:ascii="Tahoma" w:eastAsia="Arial Unicode MS" w:hAnsi="Tahoma" w:cs="Tahoma"/>
              </w:rPr>
              <w:t>ΚΑΤΗΓΟΡΙΑ ΣΥΜΒΑΣΗΣ</w:t>
            </w:r>
          </w:p>
          <w:p w:rsidR="00516B3C" w:rsidRPr="00B61BC7" w:rsidRDefault="00516B3C" w:rsidP="00E7033C">
            <w:pPr>
              <w:pStyle w:val="aff1"/>
              <w:spacing w:after="0" w:line="240" w:lineRule="auto"/>
              <w:ind w:left="360"/>
              <w:jc w:val="center"/>
              <w:rPr>
                <w:rFonts w:ascii="Tahoma" w:eastAsia="Arial Unicode MS" w:hAnsi="Tahoma" w:cs="Tahoma"/>
              </w:rPr>
            </w:pPr>
            <w:r w:rsidRPr="00B61BC7">
              <w:rPr>
                <w:rFonts w:ascii="Tahoma" w:eastAsia="Arial Unicode MS" w:hAnsi="Tahoma" w:cs="Tahoma"/>
              </w:rPr>
              <w:t>(ΕΡΓΟ, ΠΡΟΜΗΘΕΙΕΣ, ΥΠΗΡΕΣΙΕΣ)</w:t>
            </w:r>
          </w:p>
          <w:p w:rsidR="00516B3C" w:rsidRPr="00B61BC7" w:rsidRDefault="00516B3C" w:rsidP="00E7033C">
            <w:pPr>
              <w:pStyle w:val="aff1"/>
              <w:spacing w:after="0" w:line="240" w:lineRule="auto"/>
              <w:ind w:left="360"/>
              <w:jc w:val="center"/>
              <w:rPr>
                <w:rFonts w:ascii="Tahoma" w:eastAsia="Arial Unicode MS" w:hAnsi="Tahoma" w:cs="Tahoma"/>
              </w:rPr>
            </w:pPr>
          </w:p>
        </w:tc>
        <w:tc>
          <w:tcPr>
            <w:tcW w:w="4636" w:type="dxa"/>
          </w:tcPr>
          <w:p w:rsidR="00516B3C" w:rsidRPr="00B61BC7" w:rsidRDefault="00516B3C" w:rsidP="00E7033C">
            <w:pPr>
              <w:spacing w:after="0"/>
              <w:jc w:val="center"/>
              <w:rPr>
                <w:rFonts w:ascii="Tahoma" w:eastAsia="Arial Unicode MS" w:hAnsi="Tahoma" w:cs="Tahoma"/>
              </w:rPr>
            </w:pPr>
            <w:r w:rsidRPr="00B61BC7">
              <w:rPr>
                <w:rFonts w:ascii="Tahoma" w:eastAsia="Arial Unicode MS" w:hAnsi="Tahoma" w:cs="Tahoma"/>
                <w:szCs w:val="22"/>
              </w:rPr>
              <w:t>(6) ΠΟΣΟ ΚΑΤΑΚΥΡΩΘΕΙΣΑΣ ΠΡΟΣΦΟΡΑΣ</w:t>
            </w:r>
          </w:p>
        </w:tc>
      </w:tr>
      <w:tr w:rsidR="00516B3C" w:rsidRPr="00B61BC7" w:rsidTr="00E7033C">
        <w:trPr>
          <w:jc w:val="center"/>
        </w:trPr>
        <w:tc>
          <w:tcPr>
            <w:tcW w:w="4579" w:type="dxa"/>
          </w:tcPr>
          <w:p w:rsidR="00516B3C" w:rsidRPr="00B61BC7" w:rsidRDefault="00516B3C" w:rsidP="00E7033C">
            <w:pPr>
              <w:spacing w:after="0"/>
              <w:jc w:val="center"/>
              <w:rPr>
                <w:rFonts w:ascii="Tahoma" w:eastAsia="Arial Unicode MS" w:hAnsi="Tahoma" w:cs="Tahoma"/>
                <w:lang w:val="el-GR"/>
              </w:rPr>
            </w:pPr>
            <w:r w:rsidRPr="00B61BC7">
              <w:rPr>
                <w:rFonts w:ascii="Tahoma" w:eastAsia="Arial Unicode MS" w:hAnsi="Tahoma" w:cs="Tahoma"/>
                <w:szCs w:val="22"/>
                <w:lang w:val="el-GR"/>
              </w:rPr>
              <w:t>(7) ΠΑΡΑΒΟΛΟ ΚΑΙ ΠΡΑΞΗ ΕΞΟΦΛΗΣΗΣ</w:t>
            </w:r>
          </w:p>
          <w:p w:rsidR="00516B3C" w:rsidRPr="00B61BC7" w:rsidRDefault="00516B3C" w:rsidP="00E7033C">
            <w:pPr>
              <w:spacing w:after="0"/>
              <w:jc w:val="center"/>
              <w:rPr>
                <w:rFonts w:ascii="Tahoma" w:eastAsia="Arial Unicode MS" w:hAnsi="Tahoma" w:cs="Tahoma"/>
                <w:lang w:val="el-GR"/>
              </w:rPr>
            </w:pPr>
            <w:r w:rsidRPr="00B61BC7">
              <w:rPr>
                <w:rFonts w:ascii="Tahoma" w:eastAsia="Arial Unicode MS" w:hAnsi="Tahoma" w:cs="Tahoma"/>
                <w:szCs w:val="22"/>
                <w:lang w:val="el-GR"/>
              </w:rPr>
              <w:t>ΠΑΡΑΒΟΛΟΥ</w:t>
            </w:r>
          </w:p>
          <w:p w:rsidR="00516B3C" w:rsidRPr="00B61BC7" w:rsidRDefault="00516B3C" w:rsidP="00E7033C">
            <w:pPr>
              <w:spacing w:after="0"/>
              <w:jc w:val="center"/>
              <w:rPr>
                <w:rFonts w:ascii="Tahoma" w:eastAsia="Arial Unicode MS" w:hAnsi="Tahoma" w:cs="Tahoma"/>
                <w:lang w:val="el-GR"/>
              </w:rPr>
            </w:pPr>
            <w:r w:rsidRPr="00B61BC7">
              <w:rPr>
                <w:rFonts w:ascii="Tahoma" w:eastAsia="Arial Unicode MS" w:hAnsi="Tahoma" w:cs="Tahoma"/>
                <w:szCs w:val="22"/>
                <w:lang w:val="el-GR"/>
              </w:rPr>
              <w:t>(επισυνάπτεται στο παρόν έντυπο)</w:t>
            </w:r>
          </w:p>
          <w:p w:rsidR="00516B3C" w:rsidRPr="00B61BC7" w:rsidRDefault="00516B3C" w:rsidP="00E7033C">
            <w:pPr>
              <w:spacing w:after="0"/>
              <w:jc w:val="center"/>
              <w:rPr>
                <w:rFonts w:ascii="Tahoma" w:eastAsia="Arial Unicode MS" w:hAnsi="Tahoma" w:cs="Tahoma"/>
                <w:lang w:val="el-GR"/>
              </w:rPr>
            </w:pPr>
          </w:p>
        </w:tc>
        <w:tc>
          <w:tcPr>
            <w:tcW w:w="4636" w:type="dxa"/>
          </w:tcPr>
          <w:p w:rsidR="00516B3C" w:rsidRPr="00B61BC7" w:rsidRDefault="00516B3C" w:rsidP="00E7033C">
            <w:pPr>
              <w:spacing w:after="0"/>
              <w:jc w:val="center"/>
              <w:rPr>
                <w:rFonts w:ascii="Tahoma" w:eastAsia="Arial Unicode MS" w:hAnsi="Tahoma" w:cs="Tahoma"/>
                <w:lang w:val="el-GR"/>
              </w:rPr>
            </w:pPr>
            <w:r w:rsidRPr="00B61BC7">
              <w:rPr>
                <w:rFonts w:ascii="Tahoma" w:eastAsia="Arial Unicode MS" w:hAnsi="Tahoma" w:cs="Tahoma"/>
                <w:szCs w:val="22"/>
                <w:lang w:val="el-GR"/>
              </w:rPr>
              <w:t xml:space="preserve">(8) ΕΞΟΥΣΙΟΔΟΤΗΣΗ ΣΕ ΠΕΡΙΠΤΩΣΗ </w:t>
            </w:r>
          </w:p>
          <w:p w:rsidR="00516B3C" w:rsidRPr="00B61BC7" w:rsidRDefault="00516B3C" w:rsidP="00E7033C">
            <w:pPr>
              <w:spacing w:after="0"/>
              <w:jc w:val="center"/>
              <w:rPr>
                <w:rFonts w:ascii="Tahoma" w:eastAsia="Arial Unicode MS" w:hAnsi="Tahoma" w:cs="Tahoma"/>
                <w:lang w:val="el-GR"/>
              </w:rPr>
            </w:pPr>
            <w:r w:rsidRPr="00B61BC7">
              <w:rPr>
                <w:rFonts w:ascii="Tahoma" w:eastAsia="Arial Unicode MS" w:hAnsi="Tahoma" w:cs="Tahoma"/>
                <w:szCs w:val="22"/>
                <w:lang w:val="el-GR"/>
              </w:rPr>
              <w:t>ΚΑΤΑΘΕΣΗΣ ΑΠΟ ΔΙΚΗΓΟΡΟ</w:t>
            </w:r>
          </w:p>
          <w:p w:rsidR="00516B3C" w:rsidRPr="00B61BC7" w:rsidRDefault="00516B3C" w:rsidP="00E7033C">
            <w:pPr>
              <w:spacing w:after="0"/>
              <w:jc w:val="center"/>
              <w:rPr>
                <w:rFonts w:ascii="Tahoma" w:eastAsia="Arial Unicode MS" w:hAnsi="Tahoma" w:cs="Tahoma"/>
              </w:rPr>
            </w:pPr>
            <w:r w:rsidRPr="00B61BC7">
              <w:rPr>
                <w:rFonts w:ascii="Tahoma" w:eastAsia="Arial Unicode MS" w:hAnsi="Tahoma" w:cs="Tahoma"/>
                <w:szCs w:val="22"/>
              </w:rPr>
              <w:t>(επ</w:t>
            </w:r>
            <w:proofErr w:type="spellStart"/>
            <w:r w:rsidRPr="00B61BC7">
              <w:rPr>
                <w:rFonts w:ascii="Tahoma" w:eastAsia="Arial Unicode MS" w:hAnsi="Tahoma" w:cs="Tahoma"/>
                <w:szCs w:val="22"/>
              </w:rPr>
              <w:t>ισυνά</w:t>
            </w:r>
            <w:proofErr w:type="spellEnd"/>
            <w:r w:rsidRPr="00B61BC7">
              <w:rPr>
                <w:rFonts w:ascii="Tahoma" w:eastAsia="Arial Unicode MS" w:hAnsi="Tahoma" w:cs="Tahoma"/>
                <w:szCs w:val="22"/>
              </w:rPr>
              <w:t xml:space="preserve">πτεται </w:t>
            </w:r>
            <w:proofErr w:type="spellStart"/>
            <w:r w:rsidRPr="00B61BC7">
              <w:rPr>
                <w:rFonts w:ascii="Tahoma" w:eastAsia="Arial Unicode MS" w:hAnsi="Tahoma" w:cs="Tahoma"/>
                <w:szCs w:val="22"/>
              </w:rPr>
              <w:t>στο</w:t>
            </w:r>
            <w:proofErr w:type="spellEnd"/>
            <w:r w:rsidRPr="00B61BC7">
              <w:rPr>
                <w:rFonts w:ascii="Tahoma" w:eastAsia="Arial Unicode MS" w:hAnsi="Tahoma" w:cs="Tahoma"/>
                <w:szCs w:val="22"/>
              </w:rPr>
              <w:t xml:space="preserve"> πα</w:t>
            </w:r>
            <w:proofErr w:type="spellStart"/>
            <w:r w:rsidRPr="00B61BC7">
              <w:rPr>
                <w:rFonts w:ascii="Tahoma" w:eastAsia="Arial Unicode MS" w:hAnsi="Tahoma" w:cs="Tahoma"/>
                <w:szCs w:val="22"/>
              </w:rPr>
              <w:t>ρόν</w:t>
            </w:r>
            <w:proofErr w:type="spellEnd"/>
            <w:r w:rsidRPr="00B61BC7">
              <w:rPr>
                <w:rFonts w:ascii="Tahoma" w:eastAsia="Arial Unicode MS" w:hAnsi="Tahoma" w:cs="Tahoma"/>
                <w:szCs w:val="22"/>
              </w:rPr>
              <w:t xml:space="preserve"> </w:t>
            </w:r>
            <w:proofErr w:type="spellStart"/>
            <w:r w:rsidRPr="00B61BC7">
              <w:rPr>
                <w:rFonts w:ascii="Tahoma" w:eastAsia="Arial Unicode MS" w:hAnsi="Tahoma" w:cs="Tahoma"/>
                <w:szCs w:val="22"/>
              </w:rPr>
              <w:t>έντυ</w:t>
            </w:r>
            <w:proofErr w:type="spellEnd"/>
            <w:r w:rsidRPr="00B61BC7">
              <w:rPr>
                <w:rFonts w:ascii="Tahoma" w:eastAsia="Arial Unicode MS" w:hAnsi="Tahoma" w:cs="Tahoma"/>
                <w:szCs w:val="22"/>
              </w:rPr>
              <w:t>πο)</w:t>
            </w:r>
          </w:p>
          <w:p w:rsidR="00516B3C" w:rsidRPr="00B61BC7" w:rsidRDefault="00516B3C" w:rsidP="00E7033C">
            <w:pPr>
              <w:spacing w:after="0"/>
              <w:jc w:val="center"/>
              <w:rPr>
                <w:rFonts w:ascii="Tahoma" w:eastAsia="Arial Unicode MS" w:hAnsi="Tahoma" w:cs="Tahoma"/>
              </w:rPr>
            </w:pPr>
          </w:p>
        </w:tc>
      </w:tr>
    </w:tbl>
    <w:p w:rsidR="00516B3C" w:rsidRPr="00B61BC7" w:rsidRDefault="00516B3C" w:rsidP="00516B3C">
      <w:pPr>
        <w:spacing w:after="0"/>
        <w:rPr>
          <w:rFonts w:ascii="Tahoma" w:eastAsia="Arial Unicode MS" w:hAnsi="Tahoma" w:cs="Tahoma"/>
          <w:szCs w:val="22"/>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516B3C" w:rsidRPr="00B61BC7" w:rsidTr="00E7033C">
        <w:trPr>
          <w:trHeight w:val="10912"/>
        </w:trPr>
        <w:tc>
          <w:tcPr>
            <w:tcW w:w="9175" w:type="dxa"/>
            <w:tcBorders>
              <w:top w:val="single" w:sz="4" w:space="0" w:color="auto"/>
              <w:bottom w:val="single" w:sz="4" w:space="0" w:color="auto"/>
            </w:tcBorders>
          </w:tcPr>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lastRenderedPageBreak/>
              <w:t>(9) ΣΤΟΙΧΕΙΑ ΔΙΑΚΗΡΥΞΗΣ ΣΥΜΒΑΣΗΣ</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Α. Ονομασία και συνοπτική περιγραφή της Διακήρυξης Σύμβασης</w:t>
            </w:r>
          </w:p>
          <w:p w:rsidR="00516B3C" w:rsidRPr="00B61BC7" w:rsidRDefault="00516B3C" w:rsidP="00E7033C">
            <w:pPr>
              <w:pBdr>
                <w:bottom w:val="single" w:sz="12" w:space="1" w:color="auto"/>
              </w:pBd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pBdr>
                <w:bottom w:val="single" w:sz="12" w:space="1" w:color="auto"/>
              </w:pBd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pBdr>
                <w:bottom w:val="single" w:sz="12" w:space="1" w:color="auto"/>
              </w:pBd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pBdr>
                <w:bottom w:val="single" w:sz="12" w:space="1" w:color="auto"/>
              </w:pBd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Β. Ημερομηνία προκήρυξης και δημοσίευσης των όρων της διαδικασίας σύναψης της</w:t>
            </w: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σύμβασης</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_________________________________________</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Γ. Ημερομηνία υποβολής της προσφοράς του προσφεύγοντος</w:t>
            </w: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_________________________________________</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Δ. Ημερομηνία κατά την οποία ο προσφεύγων έλαβε γνώση της προσβαλλόμενης πράξης ή απόφασης</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rPr>
            </w:pPr>
            <w:r w:rsidRPr="00B61BC7">
              <w:rPr>
                <w:rFonts w:ascii="Tahoma" w:eastAsia="Arial Unicode MS" w:hAnsi="Tahoma" w:cs="Tahoma"/>
                <w:szCs w:val="22"/>
              </w:rPr>
              <w:t>________________________________________</w:t>
            </w:r>
          </w:p>
          <w:p w:rsidR="00516B3C" w:rsidRPr="00B61BC7" w:rsidRDefault="00516B3C" w:rsidP="00E7033C">
            <w:pPr>
              <w:spacing w:after="0"/>
              <w:rPr>
                <w:rFonts w:ascii="Tahoma" w:eastAsia="Arial Unicode MS" w:hAnsi="Tahoma" w:cs="Tahoma"/>
              </w:rPr>
            </w:pPr>
          </w:p>
        </w:tc>
      </w:tr>
    </w:tbl>
    <w:p w:rsidR="00516B3C" w:rsidRPr="00B61BC7" w:rsidRDefault="00516B3C" w:rsidP="00516B3C">
      <w:pPr>
        <w:spacing w:after="0"/>
        <w:rPr>
          <w:rFonts w:ascii="Tahoma" w:eastAsia="Arial Unicode MS" w:hAnsi="Tahoma" w:cs="Tahoma"/>
          <w:szCs w:val="22"/>
        </w:rPr>
      </w:pPr>
    </w:p>
    <w:p w:rsidR="00516B3C" w:rsidRPr="00B61BC7" w:rsidRDefault="00516B3C" w:rsidP="00516B3C">
      <w:pPr>
        <w:spacing w:after="0"/>
        <w:rPr>
          <w:rFonts w:ascii="Tahoma" w:eastAsia="Arial Unicode MS" w:hAnsi="Tahoma" w:cs="Tahoma"/>
          <w:szCs w:val="22"/>
        </w:rPr>
      </w:pPr>
    </w:p>
    <w:p w:rsidR="00516B3C" w:rsidRPr="00B61BC7" w:rsidRDefault="00516B3C" w:rsidP="00516B3C">
      <w:pPr>
        <w:spacing w:after="0"/>
        <w:rPr>
          <w:rFonts w:ascii="Tahoma" w:eastAsia="Arial Unicode MS" w:hAnsi="Tahoma" w:cs="Tahoma"/>
          <w:szCs w:val="22"/>
        </w:rPr>
      </w:pPr>
    </w:p>
    <w:p w:rsidR="00516B3C" w:rsidRPr="00B61BC7" w:rsidRDefault="00516B3C" w:rsidP="00516B3C">
      <w:pPr>
        <w:spacing w:after="0"/>
        <w:rPr>
          <w:rFonts w:ascii="Tahoma" w:eastAsia="Arial Unicode MS" w:hAnsi="Tahoma" w:cs="Tahoma"/>
          <w:szCs w:val="22"/>
        </w:rPr>
      </w:pPr>
      <w:r w:rsidRPr="00B61BC7">
        <w:rPr>
          <w:rFonts w:ascii="Tahoma" w:eastAsia="Arial Unicode MS" w:hAnsi="Tahoma" w:cs="Tahoma"/>
          <w:szCs w:val="22"/>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516B3C" w:rsidRPr="00802C93" w:rsidTr="00E7033C">
        <w:trPr>
          <w:trHeight w:val="13155"/>
        </w:trPr>
        <w:tc>
          <w:tcPr>
            <w:tcW w:w="9498" w:type="dxa"/>
            <w:tcBorders>
              <w:top w:val="single" w:sz="4" w:space="0" w:color="auto"/>
            </w:tcBorders>
          </w:tcPr>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lastRenderedPageBreak/>
              <w:t>(10) ΛΟΓΟΙ ΕΠΙ ΤΩΝ ΟΠΟΙΩΝ ΒΑΣΙΖΕΤΑΙ Η ΠΡΟΣΦΥΓΗ</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Να προσδιορίσετε ειδικά τους νομικούς και πραγματικούς λόγους επί των οποίων βασίζεται η προσφυγή</w:t>
            </w: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r w:rsidRPr="00B61BC7">
              <w:rPr>
                <w:rFonts w:ascii="Tahoma" w:eastAsia="Arial Unicode MS" w:hAnsi="Tahoma" w:cs="Tahoma"/>
                <w:szCs w:val="22"/>
                <w:lang w:val="el-GR"/>
              </w:rPr>
              <w:t>(εάν ο χώρος που υπάρχει δεν είναι επαρκής επισυνάψτε συμπληρωματική σελίδα ή σελίδες)</w:t>
            </w:r>
          </w:p>
          <w:p w:rsidR="00516B3C" w:rsidRPr="00B61BC7" w:rsidRDefault="00516B3C" w:rsidP="00E7033C">
            <w:pPr>
              <w:spacing w:after="0"/>
              <w:rPr>
                <w:rFonts w:ascii="Tahoma" w:eastAsia="Arial Unicode MS" w:hAnsi="Tahoma" w:cs="Tahoma"/>
                <w:lang w:val="el-GR"/>
              </w:rPr>
            </w:pPr>
          </w:p>
        </w:tc>
      </w:tr>
      <w:tr w:rsidR="00516B3C" w:rsidRPr="00802C93" w:rsidTr="00E7033C">
        <w:trPr>
          <w:trHeight w:val="12153"/>
        </w:trPr>
        <w:tc>
          <w:tcPr>
            <w:tcW w:w="9498" w:type="dxa"/>
          </w:tcPr>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lastRenderedPageBreak/>
              <w:t>(11) ΑΙΤΗΜΑ ΤΗΣ ΠΡΟΣΦΥΓΗΣ</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Να προσδιορίσετε ειδικά το αίτημα της προσφυγής.</w:t>
            </w:r>
          </w:p>
          <w:p w:rsidR="00516B3C" w:rsidRPr="00B61BC7" w:rsidRDefault="00516B3C" w:rsidP="00E7033C">
            <w:pPr>
              <w:pBdr>
                <w:bottom w:val="single" w:sz="12" w:space="1" w:color="auto"/>
              </w:pBd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r w:rsidRPr="00B61BC7">
              <w:rPr>
                <w:rFonts w:ascii="Tahoma" w:eastAsia="Arial Unicode MS" w:hAnsi="Tahoma" w:cs="Tahoma"/>
                <w:szCs w:val="22"/>
                <w:lang w:val="el-GR"/>
              </w:rPr>
              <w:t>(εάν ο χώρος που υπάρχει δεν είναι επαρκής επισυνάψτε συμπληρωματική σελίδα ή σελίδες)</w:t>
            </w:r>
          </w:p>
          <w:p w:rsidR="00516B3C" w:rsidRPr="00B61BC7" w:rsidRDefault="00516B3C" w:rsidP="00E7033C">
            <w:pPr>
              <w:spacing w:after="0"/>
              <w:jc w:val="center"/>
              <w:rPr>
                <w:rFonts w:ascii="Tahoma" w:eastAsia="Arial Unicode MS" w:hAnsi="Tahoma" w:cs="Tahoma"/>
                <w:lang w:val="el-GR"/>
              </w:rPr>
            </w:pPr>
          </w:p>
        </w:tc>
      </w:tr>
      <w:tr w:rsidR="00516B3C" w:rsidRPr="00802C93" w:rsidTr="00E7033C">
        <w:trPr>
          <w:trHeight w:val="12871"/>
        </w:trPr>
        <w:tc>
          <w:tcPr>
            <w:tcW w:w="9498" w:type="dxa"/>
            <w:tcBorders>
              <w:bottom w:val="single" w:sz="4" w:space="0" w:color="auto"/>
            </w:tcBorders>
          </w:tcPr>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lastRenderedPageBreak/>
              <w:t>(12) ΑΙΤΗΜΑ ΑΝΑΣΤΟΛΗΣ – ΠΡΟΣΩΡΙΝΩΝ ΜΕΤΡΩΝ</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Να προσδιορίσετε ειδικά το αίτημα (αιτήματα) και να το (τα) αιτιολογήσετε.</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jc w:val="center"/>
              <w:rPr>
                <w:rFonts w:ascii="Tahoma" w:eastAsia="Arial Unicode MS" w:hAnsi="Tahoma" w:cs="Tahoma"/>
                <w:lang w:val="el-GR"/>
              </w:rPr>
            </w:pPr>
            <w:r w:rsidRPr="00B61BC7">
              <w:rPr>
                <w:rFonts w:ascii="Tahoma" w:eastAsia="Arial Unicode MS" w:hAnsi="Tahoma" w:cs="Tahoma"/>
                <w:szCs w:val="22"/>
                <w:lang w:val="el-GR"/>
              </w:rPr>
              <w:t>(εάν ο χώρος που υπάρχει δεν είναι επαρκής επισυνάψτε συμπληρωματική σελίδα ή σελίδες)</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(13) ΔΗΛΩΣΗ</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__________________________________                                    ________________________</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Υπογραφή Προσφεύγοντος ή Εκπροσώπου                                                         Ημερομηνία</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 xml:space="preserve">     Ονοματεπώνυμο _______________________________________</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 xml:space="preserve">     (Κεφαλαία)</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r w:rsidRPr="00B61BC7">
              <w:rPr>
                <w:rFonts w:ascii="Tahoma" w:eastAsia="Arial Unicode MS" w:hAnsi="Tahoma" w:cs="Tahoma"/>
                <w:szCs w:val="22"/>
                <w:lang w:val="el-GR"/>
              </w:rPr>
              <w:t xml:space="preserve">     Ιδιότητα ______________________________________________</w:t>
            </w: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rPr>
                <w:rFonts w:ascii="Tahoma" w:eastAsia="Arial Unicode MS" w:hAnsi="Tahoma" w:cs="Tahoma"/>
                <w:lang w:val="el-GR"/>
              </w:rPr>
            </w:pPr>
          </w:p>
          <w:p w:rsidR="00516B3C" w:rsidRPr="00B61BC7" w:rsidRDefault="00516B3C" w:rsidP="00E7033C">
            <w:pPr>
              <w:spacing w:after="0"/>
              <w:ind w:left="5285"/>
              <w:jc w:val="center"/>
              <w:rPr>
                <w:rFonts w:ascii="Tahoma" w:eastAsia="Arial Unicode MS" w:hAnsi="Tahoma" w:cs="Tahoma"/>
                <w:lang w:val="el-GR"/>
              </w:rPr>
            </w:pPr>
            <w:r w:rsidRPr="00B61BC7">
              <w:rPr>
                <w:rFonts w:ascii="Tahoma" w:eastAsia="Arial Unicode MS" w:hAnsi="Tahoma" w:cs="Tahoma"/>
                <w:szCs w:val="22"/>
                <w:lang w:val="el-GR"/>
              </w:rPr>
              <w:t>Σφραγίδα</w:t>
            </w:r>
          </w:p>
          <w:p w:rsidR="00516B3C" w:rsidRPr="00B61BC7" w:rsidRDefault="00516B3C" w:rsidP="00E7033C">
            <w:pPr>
              <w:spacing w:after="0"/>
              <w:ind w:left="5285"/>
              <w:jc w:val="center"/>
              <w:rPr>
                <w:rFonts w:ascii="Tahoma" w:eastAsia="Arial Unicode MS" w:hAnsi="Tahoma" w:cs="Tahoma"/>
                <w:lang w:val="el-GR"/>
              </w:rPr>
            </w:pPr>
          </w:p>
          <w:p w:rsidR="00516B3C" w:rsidRPr="00B61BC7" w:rsidRDefault="00516B3C" w:rsidP="00E7033C">
            <w:pPr>
              <w:spacing w:after="0"/>
              <w:ind w:left="5285"/>
              <w:jc w:val="center"/>
              <w:rPr>
                <w:rFonts w:ascii="Tahoma" w:eastAsia="Arial Unicode MS" w:hAnsi="Tahoma" w:cs="Tahoma"/>
                <w:lang w:val="el-GR"/>
              </w:rPr>
            </w:pPr>
            <w:r w:rsidRPr="00B61BC7">
              <w:rPr>
                <w:rFonts w:ascii="Tahoma" w:eastAsia="Arial Unicode MS" w:hAnsi="Tahoma" w:cs="Tahoma"/>
                <w:szCs w:val="22"/>
                <w:lang w:val="el-GR"/>
              </w:rPr>
              <w:lastRenderedPageBreak/>
              <w:t>(Σε περίπτωση νομικού προσώπου)</w:t>
            </w:r>
          </w:p>
          <w:p w:rsidR="00516B3C" w:rsidRPr="00B61BC7" w:rsidRDefault="00516B3C" w:rsidP="00E7033C">
            <w:pPr>
              <w:spacing w:after="0"/>
              <w:rPr>
                <w:rFonts w:ascii="Tahoma" w:eastAsia="Arial Unicode MS" w:hAnsi="Tahoma" w:cs="Tahoma"/>
                <w:lang w:val="el-GR"/>
              </w:rPr>
            </w:pPr>
          </w:p>
        </w:tc>
      </w:tr>
    </w:tbl>
    <w:p w:rsidR="005363F3" w:rsidRPr="001C2D12" w:rsidRDefault="005363F3" w:rsidP="003F433E">
      <w:pPr>
        <w:pStyle w:val="normalwithoutspacing"/>
        <w:spacing w:after="0"/>
        <w:rPr>
          <w:rFonts w:asciiTheme="minorHAnsi" w:eastAsia="Arial Unicode MS" w:hAnsiTheme="minorHAnsi" w:cstheme="minorHAnsi"/>
          <w:sz w:val="24"/>
        </w:rPr>
      </w:pPr>
      <w:r w:rsidRPr="001C2D12">
        <w:rPr>
          <w:rFonts w:asciiTheme="minorHAnsi" w:eastAsia="Arial Unicode MS" w:hAnsiTheme="minorHAnsi" w:cstheme="minorHAnsi"/>
          <w:sz w:val="24"/>
        </w:rPr>
        <w:lastRenderedPageBreak/>
        <w:br w:type="page"/>
      </w:r>
    </w:p>
    <w:p w:rsidR="00A42B3F" w:rsidRPr="00E55645" w:rsidRDefault="00A42B3F" w:rsidP="00A42B3F">
      <w:pPr>
        <w:pStyle w:val="20"/>
        <w:pBdr>
          <w:top w:val="none" w:sz="0" w:space="0" w:color="auto"/>
          <w:left w:val="none" w:sz="0" w:space="0" w:color="auto"/>
          <w:right w:val="none" w:sz="0" w:space="0" w:color="auto"/>
        </w:pBdr>
        <w:tabs>
          <w:tab w:val="clear" w:pos="567"/>
          <w:tab w:val="left" w:pos="0"/>
        </w:tabs>
        <w:spacing w:before="0" w:after="0"/>
        <w:ind w:left="0" w:firstLine="0"/>
        <w:rPr>
          <w:rFonts w:ascii="Tahoma" w:eastAsia="Arial Unicode MS" w:hAnsi="Tahoma" w:cs="Tahoma"/>
          <w:color w:val="auto"/>
          <w:szCs w:val="22"/>
          <w:lang w:val="el-GR"/>
        </w:rPr>
      </w:pPr>
      <w:bookmarkStart w:id="138" w:name="_Toc52517222"/>
      <w:bookmarkStart w:id="139" w:name="_Toc63786584"/>
      <w:r w:rsidRPr="00E55645">
        <w:rPr>
          <w:rFonts w:ascii="Tahoma" w:eastAsia="Arial Unicode MS" w:hAnsi="Tahoma" w:cs="Tahoma"/>
          <w:color w:val="auto"/>
          <w:szCs w:val="22"/>
          <w:lang w:val="el-GR"/>
        </w:rPr>
        <w:lastRenderedPageBreak/>
        <w:t xml:space="preserve">ΠΑΡΑΡΤΗΜΑ </w:t>
      </w:r>
      <w:r w:rsidR="00516B3C" w:rsidRPr="00E55645">
        <w:rPr>
          <w:rFonts w:ascii="Tahoma" w:eastAsia="Arial Unicode MS" w:hAnsi="Tahoma" w:cs="Tahoma"/>
          <w:color w:val="auto"/>
          <w:szCs w:val="22"/>
          <w:lang w:val="en-US"/>
        </w:rPr>
        <w:t>IV</w:t>
      </w:r>
      <w:r w:rsidRPr="00E55645">
        <w:rPr>
          <w:rFonts w:ascii="Tahoma" w:eastAsia="Arial Unicode MS" w:hAnsi="Tahoma" w:cs="Tahoma"/>
          <w:color w:val="auto"/>
          <w:szCs w:val="22"/>
          <w:lang w:val="el-GR"/>
        </w:rPr>
        <w:t xml:space="preserve">  Τυποποιημένο έντυπο υπεύθυνης δήλωσης (ΤΕΥΔ)</w:t>
      </w:r>
      <w:bookmarkEnd w:id="138"/>
      <w:bookmarkEnd w:id="139"/>
    </w:p>
    <w:p w:rsidR="00A42B3F" w:rsidRPr="00E55645" w:rsidRDefault="00A42B3F" w:rsidP="00A42B3F">
      <w:pPr>
        <w:spacing w:after="200" w:line="276" w:lineRule="auto"/>
        <w:jc w:val="center"/>
        <w:rPr>
          <w:kern w:val="1"/>
          <w:szCs w:val="22"/>
          <w:lang w:val="el-GR"/>
        </w:rPr>
      </w:pPr>
      <w:r w:rsidRPr="00E55645">
        <w:rPr>
          <w:b/>
          <w:bCs/>
          <w:kern w:val="1"/>
          <w:szCs w:val="22"/>
          <w:lang w:val="el-GR"/>
        </w:rPr>
        <w:t xml:space="preserve">ΤΥΠΟΠΟΙΗΜΕΝΟ ΕΝΤΥΠΟ ΥΠΕΥΘΥΝΗΣ ΔΗΛΩΣΗΣ </w:t>
      </w:r>
      <w:r w:rsidRPr="00E55645">
        <w:rPr>
          <w:b/>
          <w:bCs/>
          <w:kern w:val="1"/>
          <w:sz w:val="24"/>
          <w:lang w:val="el-GR"/>
        </w:rPr>
        <w:t>(TEΥΔ)</w:t>
      </w:r>
    </w:p>
    <w:p w:rsidR="00A42B3F" w:rsidRPr="00E55645" w:rsidRDefault="00A42B3F" w:rsidP="00A42B3F">
      <w:pPr>
        <w:spacing w:after="200" w:line="276" w:lineRule="auto"/>
        <w:ind w:firstLine="397"/>
        <w:jc w:val="center"/>
        <w:rPr>
          <w:kern w:val="1"/>
          <w:szCs w:val="22"/>
          <w:lang w:val="el-GR"/>
        </w:rPr>
      </w:pPr>
      <w:r w:rsidRPr="00E55645">
        <w:rPr>
          <w:b/>
          <w:bCs/>
          <w:kern w:val="1"/>
          <w:sz w:val="24"/>
          <w:lang w:val="el-GR"/>
        </w:rPr>
        <w:t>[άρθρου 79 παρ. 4 ν. 4412/2016 (Α 147)]</w:t>
      </w:r>
    </w:p>
    <w:p w:rsidR="00A42B3F" w:rsidRPr="00E55645" w:rsidRDefault="00A42B3F" w:rsidP="00A42B3F">
      <w:pPr>
        <w:spacing w:after="200" w:line="276" w:lineRule="auto"/>
        <w:jc w:val="center"/>
        <w:rPr>
          <w:kern w:val="1"/>
          <w:szCs w:val="22"/>
          <w:lang w:val="el-GR"/>
        </w:rPr>
      </w:pPr>
      <w:r w:rsidRPr="00E55645">
        <w:rPr>
          <w:rFonts w:eastAsia="Calibri"/>
          <w:b/>
          <w:bCs/>
          <w:kern w:val="1"/>
          <w:sz w:val="24"/>
          <w:u w:val="single"/>
          <w:lang w:val="el-GR"/>
        </w:rPr>
        <w:t xml:space="preserve"> για διαδικασίες σύναψης δημόσιας σύμβασης κάτω των ορίων των οδηγιών</w:t>
      </w:r>
    </w:p>
    <w:p w:rsidR="00A42B3F" w:rsidRPr="00E55645" w:rsidRDefault="00A42B3F" w:rsidP="00A42B3F">
      <w:pPr>
        <w:spacing w:after="200" w:line="276" w:lineRule="auto"/>
        <w:jc w:val="center"/>
        <w:rPr>
          <w:kern w:val="1"/>
          <w:szCs w:val="22"/>
          <w:lang w:val="el-GR"/>
        </w:rPr>
      </w:pPr>
      <w:r w:rsidRPr="00E55645">
        <w:rPr>
          <w:b/>
          <w:bCs/>
          <w:kern w:val="1"/>
          <w:szCs w:val="22"/>
          <w:u w:val="single"/>
          <w:lang w:val="el-GR"/>
        </w:rPr>
        <w:t>Μέρος Ι: Πληροφορίες σχετικά με την αναθέτουσα αρχή/αναθέτοντα φορέα</w:t>
      </w:r>
      <w:r w:rsidRPr="00E55645">
        <w:rPr>
          <w:b/>
          <w:bCs/>
          <w:kern w:val="1"/>
          <w:szCs w:val="22"/>
          <w:u w:val="single"/>
          <w:vertAlign w:val="superscript"/>
          <w:lang w:val="el-GR"/>
        </w:rPr>
        <w:endnoteReference w:id="1"/>
      </w:r>
      <w:r w:rsidRPr="00E55645">
        <w:rPr>
          <w:b/>
          <w:bCs/>
          <w:kern w:val="1"/>
          <w:szCs w:val="22"/>
          <w:u w:val="single"/>
          <w:lang w:val="el-GR"/>
        </w:rPr>
        <w:t xml:space="preserve">  και τη διαδικασία ανάθεσης</w:t>
      </w:r>
    </w:p>
    <w:p w:rsidR="00A42B3F" w:rsidRPr="00E55645" w:rsidRDefault="00A42B3F" w:rsidP="00A42B3F">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E55645">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A42B3F" w:rsidRPr="00802C93" w:rsidTr="00A42B3F">
        <w:trPr>
          <w:jc w:val="center"/>
        </w:trPr>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A42B3F" w:rsidRPr="00E55645" w:rsidRDefault="00A42B3F" w:rsidP="00A42B3F">
            <w:pPr>
              <w:spacing w:after="0" w:line="276" w:lineRule="auto"/>
              <w:rPr>
                <w:kern w:val="1"/>
                <w:szCs w:val="22"/>
                <w:lang w:val="el-GR"/>
              </w:rPr>
            </w:pPr>
            <w:r w:rsidRPr="00E55645">
              <w:rPr>
                <w:b/>
                <w:bCs/>
                <w:kern w:val="1"/>
                <w:szCs w:val="22"/>
                <w:lang w:val="el-GR"/>
              </w:rPr>
              <w:t>Α: Ονομασία, διεύθυνση και στοιχεία επικοινωνίας της αναθέτουσας αρχής (αα)/ αναθέτοντα φορέα (αφ)</w:t>
            </w:r>
          </w:p>
          <w:p w:rsidR="00A42B3F" w:rsidRPr="00E55645" w:rsidRDefault="00A42B3F" w:rsidP="00A42B3F">
            <w:pPr>
              <w:spacing w:after="0" w:line="276" w:lineRule="auto"/>
              <w:rPr>
                <w:b/>
                <w:kern w:val="1"/>
                <w:szCs w:val="22"/>
                <w:lang w:val="el-GR"/>
              </w:rPr>
            </w:pPr>
            <w:r w:rsidRPr="00E55645">
              <w:rPr>
                <w:kern w:val="1"/>
                <w:szCs w:val="22"/>
                <w:lang w:val="el-GR"/>
              </w:rPr>
              <w:t xml:space="preserve">- Ονομασία: </w:t>
            </w:r>
            <w:r w:rsidRPr="00E55645">
              <w:rPr>
                <w:b/>
                <w:kern w:val="1"/>
                <w:szCs w:val="22"/>
                <w:lang w:val="el-GR"/>
              </w:rPr>
              <w:t xml:space="preserve">ΗΛΕΚΤΡΟΝΙΚΟΣ ΕΘΝΙΚΟΣ ΦΟΡΕΑΣ ΚΟΙΝΩΝΙΚΗΣ ΑΣΦΑΛΙΣΗΣ </w:t>
            </w:r>
            <w:r w:rsidRPr="00E55645">
              <w:rPr>
                <w:b/>
                <w:kern w:val="1"/>
                <w:szCs w:val="22"/>
                <w:lang w:val="en-US"/>
              </w:rPr>
              <w:t>e</w:t>
            </w:r>
            <w:r w:rsidRPr="00E55645">
              <w:rPr>
                <w:b/>
                <w:kern w:val="1"/>
                <w:szCs w:val="22"/>
                <w:lang w:val="el-GR"/>
              </w:rPr>
              <w:t>-ΕΦΚΑ</w:t>
            </w:r>
          </w:p>
          <w:p w:rsidR="00A42B3F" w:rsidRPr="00E55645" w:rsidRDefault="00A42B3F" w:rsidP="00A42B3F">
            <w:pPr>
              <w:spacing w:after="0" w:line="276" w:lineRule="auto"/>
              <w:rPr>
                <w:b/>
                <w:kern w:val="1"/>
                <w:szCs w:val="22"/>
                <w:lang w:val="el-GR"/>
              </w:rPr>
            </w:pPr>
            <w:r w:rsidRPr="00E55645">
              <w:rPr>
                <w:kern w:val="1"/>
                <w:szCs w:val="22"/>
                <w:lang w:val="el-GR"/>
              </w:rPr>
              <w:t xml:space="preserve">- Κωδικός  Αναθέτουσας Αρχής / Αναθέτοντα Φορέα ΚΗΜΔΗΣ : </w:t>
            </w:r>
            <w:r w:rsidRPr="00E55645">
              <w:rPr>
                <w:b/>
                <w:kern w:val="1"/>
                <w:szCs w:val="22"/>
                <w:lang w:val="el-GR"/>
              </w:rPr>
              <w:t>100025231</w:t>
            </w:r>
          </w:p>
          <w:p w:rsidR="00A42B3F" w:rsidRPr="00E55645" w:rsidRDefault="00A42B3F" w:rsidP="00A42B3F">
            <w:pPr>
              <w:spacing w:after="0" w:line="276" w:lineRule="auto"/>
              <w:rPr>
                <w:kern w:val="1"/>
                <w:szCs w:val="22"/>
                <w:lang w:val="el-GR"/>
              </w:rPr>
            </w:pPr>
            <w:r w:rsidRPr="00E55645">
              <w:rPr>
                <w:kern w:val="1"/>
                <w:szCs w:val="22"/>
                <w:lang w:val="el-GR"/>
              </w:rPr>
              <w:t xml:space="preserve">- Ταχυδρομική διεύθυνση / Πόλη / </w:t>
            </w:r>
            <w:proofErr w:type="spellStart"/>
            <w:r w:rsidRPr="00E55645">
              <w:rPr>
                <w:kern w:val="1"/>
                <w:szCs w:val="22"/>
                <w:lang w:val="el-GR"/>
              </w:rPr>
              <w:t>Ταχ</w:t>
            </w:r>
            <w:proofErr w:type="spellEnd"/>
            <w:r w:rsidRPr="00E55645">
              <w:rPr>
                <w:kern w:val="1"/>
                <w:szCs w:val="22"/>
                <w:lang w:val="el-GR"/>
              </w:rPr>
              <w:t xml:space="preserve">. Κωδικός: </w:t>
            </w:r>
            <w:r w:rsidRPr="00E55645">
              <w:rPr>
                <w:b/>
                <w:kern w:val="1"/>
                <w:szCs w:val="22"/>
                <w:lang w:val="el-GR"/>
              </w:rPr>
              <w:t>ΑΚΑΔΗΜΙΑΣ 22/ΑΘΗΝΑ 10671</w:t>
            </w:r>
          </w:p>
          <w:p w:rsidR="00A42B3F" w:rsidRPr="00E55645" w:rsidRDefault="00A42B3F" w:rsidP="00A42B3F">
            <w:pPr>
              <w:spacing w:after="0" w:line="276" w:lineRule="auto"/>
              <w:rPr>
                <w:b/>
                <w:kern w:val="1"/>
                <w:szCs w:val="22"/>
                <w:lang w:val="el-GR"/>
              </w:rPr>
            </w:pPr>
            <w:r w:rsidRPr="00E55645">
              <w:rPr>
                <w:kern w:val="1"/>
                <w:szCs w:val="22"/>
                <w:lang w:val="el-GR"/>
              </w:rPr>
              <w:t xml:space="preserve">- Αρμόδιος για πληροφορίες: </w:t>
            </w:r>
            <w:r w:rsidRPr="00E55645">
              <w:rPr>
                <w:b/>
                <w:kern w:val="1"/>
                <w:szCs w:val="22"/>
                <w:lang w:val="el-GR"/>
              </w:rPr>
              <w:t xml:space="preserve">ΜΠΙΝΤΖΑ ΝΙΚΗ </w:t>
            </w:r>
          </w:p>
          <w:p w:rsidR="00A42B3F" w:rsidRPr="00E55645" w:rsidRDefault="00A42B3F" w:rsidP="00A42B3F">
            <w:pPr>
              <w:spacing w:after="0" w:line="276" w:lineRule="auto"/>
              <w:rPr>
                <w:kern w:val="1"/>
                <w:szCs w:val="22"/>
                <w:lang w:val="el-GR"/>
              </w:rPr>
            </w:pPr>
            <w:r w:rsidRPr="00E55645">
              <w:rPr>
                <w:kern w:val="1"/>
                <w:szCs w:val="22"/>
                <w:lang w:val="el-GR"/>
              </w:rPr>
              <w:t xml:space="preserve">- Τηλέφωνο: </w:t>
            </w:r>
            <w:r w:rsidRPr="00E55645">
              <w:rPr>
                <w:b/>
                <w:kern w:val="1"/>
                <w:szCs w:val="22"/>
                <w:lang w:val="el-GR"/>
              </w:rPr>
              <w:t>210 37 29 506</w:t>
            </w:r>
            <w:r w:rsidR="006074F8" w:rsidRPr="00E55645">
              <w:rPr>
                <w:b/>
                <w:kern w:val="1"/>
                <w:szCs w:val="22"/>
                <w:lang w:val="el-GR"/>
              </w:rPr>
              <w:t>/ 210 37</w:t>
            </w:r>
            <w:r w:rsidR="00A24038" w:rsidRPr="00E55645">
              <w:rPr>
                <w:b/>
                <w:kern w:val="1"/>
                <w:szCs w:val="22"/>
                <w:lang w:val="el-GR"/>
              </w:rPr>
              <w:t xml:space="preserve"> </w:t>
            </w:r>
            <w:r w:rsidR="006074F8" w:rsidRPr="00E55645">
              <w:rPr>
                <w:b/>
                <w:kern w:val="1"/>
                <w:szCs w:val="22"/>
                <w:lang w:val="el-GR"/>
              </w:rPr>
              <w:t>29</w:t>
            </w:r>
            <w:r w:rsidR="00A24038" w:rsidRPr="00E55645">
              <w:rPr>
                <w:b/>
                <w:kern w:val="1"/>
                <w:szCs w:val="22"/>
                <w:lang w:val="el-GR"/>
              </w:rPr>
              <w:t xml:space="preserve"> </w:t>
            </w:r>
            <w:r w:rsidR="006074F8" w:rsidRPr="00E55645">
              <w:rPr>
                <w:b/>
                <w:kern w:val="1"/>
                <w:szCs w:val="22"/>
                <w:lang w:val="el-GR"/>
              </w:rPr>
              <w:t>772</w:t>
            </w:r>
          </w:p>
          <w:p w:rsidR="00A42B3F" w:rsidRPr="00E55645" w:rsidRDefault="00A42B3F" w:rsidP="00A42B3F">
            <w:pPr>
              <w:spacing w:after="0" w:line="276" w:lineRule="auto"/>
              <w:rPr>
                <w:b/>
                <w:kern w:val="1"/>
                <w:szCs w:val="22"/>
                <w:lang w:val="el-GR"/>
              </w:rPr>
            </w:pPr>
            <w:r w:rsidRPr="00E55645">
              <w:rPr>
                <w:kern w:val="1"/>
                <w:szCs w:val="22"/>
                <w:lang w:val="el-GR"/>
              </w:rPr>
              <w:t xml:space="preserve">- </w:t>
            </w:r>
            <w:proofErr w:type="spellStart"/>
            <w:r w:rsidRPr="00E55645">
              <w:rPr>
                <w:kern w:val="1"/>
                <w:szCs w:val="22"/>
                <w:lang w:val="el-GR"/>
              </w:rPr>
              <w:t>Ηλ</w:t>
            </w:r>
            <w:proofErr w:type="spellEnd"/>
            <w:r w:rsidRPr="00E55645">
              <w:rPr>
                <w:kern w:val="1"/>
                <w:szCs w:val="22"/>
                <w:lang w:val="el-GR"/>
              </w:rPr>
              <w:t xml:space="preserve">. ταχυδρομείο: </w:t>
            </w:r>
            <w:proofErr w:type="spellStart"/>
            <w:r w:rsidRPr="00E55645">
              <w:rPr>
                <w:b/>
                <w:kern w:val="1"/>
                <w:szCs w:val="22"/>
                <w:lang w:val="en-US"/>
              </w:rPr>
              <w:t>mpintza</w:t>
            </w:r>
            <w:proofErr w:type="spellEnd"/>
            <w:r w:rsidRPr="00E55645">
              <w:rPr>
                <w:b/>
                <w:kern w:val="1"/>
                <w:szCs w:val="22"/>
                <w:lang w:val="el-GR"/>
              </w:rPr>
              <w:t xml:space="preserve"> @</w:t>
            </w:r>
            <w:proofErr w:type="spellStart"/>
            <w:r w:rsidRPr="00E55645">
              <w:rPr>
                <w:b/>
                <w:kern w:val="1"/>
                <w:szCs w:val="22"/>
                <w:lang w:val="en-US"/>
              </w:rPr>
              <w:t>efka</w:t>
            </w:r>
            <w:proofErr w:type="spellEnd"/>
            <w:r w:rsidRPr="00E55645">
              <w:rPr>
                <w:b/>
                <w:kern w:val="1"/>
                <w:szCs w:val="22"/>
                <w:lang w:val="el-GR"/>
              </w:rPr>
              <w:t>.</w:t>
            </w:r>
            <w:proofErr w:type="spellStart"/>
            <w:r w:rsidRPr="00E55645">
              <w:rPr>
                <w:b/>
                <w:kern w:val="1"/>
                <w:szCs w:val="22"/>
                <w:lang w:val="en-US"/>
              </w:rPr>
              <w:t>gov</w:t>
            </w:r>
            <w:proofErr w:type="spellEnd"/>
            <w:r w:rsidRPr="00E55645">
              <w:rPr>
                <w:b/>
                <w:kern w:val="1"/>
                <w:szCs w:val="22"/>
                <w:lang w:val="el-GR"/>
              </w:rPr>
              <w:t>.</w:t>
            </w:r>
            <w:r w:rsidRPr="00E55645">
              <w:rPr>
                <w:b/>
                <w:kern w:val="1"/>
                <w:szCs w:val="22"/>
                <w:lang w:val="en-US"/>
              </w:rPr>
              <w:t>gr</w:t>
            </w:r>
          </w:p>
          <w:p w:rsidR="00A42B3F" w:rsidRPr="00E55645" w:rsidRDefault="00A42B3F" w:rsidP="00A42B3F">
            <w:pPr>
              <w:spacing w:after="0" w:line="276" w:lineRule="auto"/>
              <w:rPr>
                <w:kern w:val="1"/>
                <w:szCs w:val="22"/>
                <w:lang w:val="el-GR"/>
              </w:rPr>
            </w:pPr>
            <w:r w:rsidRPr="00E55645">
              <w:rPr>
                <w:kern w:val="1"/>
                <w:szCs w:val="22"/>
                <w:lang w:val="el-GR"/>
              </w:rPr>
              <w:t>- Διεύθυνση στο Διαδίκτυο (διεύθυνση δικτυακού τόπου) (</w:t>
            </w:r>
            <w:r w:rsidRPr="00E55645">
              <w:rPr>
                <w:i/>
                <w:kern w:val="1"/>
                <w:szCs w:val="22"/>
                <w:lang w:val="el-GR"/>
              </w:rPr>
              <w:t>εάν υπάρχει</w:t>
            </w:r>
            <w:r w:rsidRPr="00E55645">
              <w:rPr>
                <w:b/>
                <w:kern w:val="1"/>
                <w:szCs w:val="22"/>
                <w:lang w:val="el-GR"/>
              </w:rPr>
              <w:t xml:space="preserve">): </w:t>
            </w:r>
            <w:r w:rsidRPr="00E55645">
              <w:rPr>
                <w:b/>
                <w:kern w:val="1"/>
                <w:szCs w:val="22"/>
                <w:lang w:val="en-US"/>
              </w:rPr>
              <w:t>www</w:t>
            </w:r>
            <w:r w:rsidRPr="00E55645">
              <w:rPr>
                <w:b/>
                <w:kern w:val="1"/>
                <w:szCs w:val="22"/>
                <w:lang w:val="el-GR"/>
              </w:rPr>
              <w:t>.</w:t>
            </w:r>
            <w:proofErr w:type="spellStart"/>
            <w:r w:rsidRPr="00E55645">
              <w:rPr>
                <w:b/>
                <w:kern w:val="1"/>
                <w:szCs w:val="22"/>
                <w:lang w:val="en-US"/>
              </w:rPr>
              <w:t>efka</w:t>
            </w:r>
            <w:proofErr w:type="spellEnd"/>
            <w:r w:rsidRPr="00E55645">
              <w:rPr>
                <w:b/>
                <w:kern w:val="1"/>
                <w:szCs w:val="22"/>
                <w:lang w:val="el-GR"/>
              </w:rPr>
              <w:t>.</w:t>
            </w:r>
            <w:proofErr w:type="spellStart"/>
            <w:r w:rsidRPr="00E55645">
              <w:rPr>
                <w:b/>
                <w:kern w:val="1"/>
                <w:szCs w:val="22"/>
                <w:lang w:val="en-US"/>
              </w:rPr>
              <w:t>gov</w:t>
            </w:r>
            <w:proofErr w:type="spellEnd"/>
            <w:r w:rsidRPr="00E55645">
              <w:rPr>
                <w:b/>
                <w:kern w:val="1"/>
                <w:szCs w:val="22"/>
                <w:lang w:val="el-GR"/>
              </w:rPr>
              <w:t>.</w:t>
            </w:r>
            <w:r w:rsidRPr="00E55645">
              <w:rPr>
                <w:b/>
                <w:kern w:val="1"/>
                <w:szCs w:val="22"/>
                <w:lang w:val="en-US"/>
              </w:rPr>
              <w:t>gr</w:t>
            </w:r>
          </w:p>
        </w:tc>
      </w:tr>
      <w:tr w:rsidR="00A42B3F" w:rsidRPr="00802C93" w:rsidTr="00A42B3F">
        <w:trPr>
          <w:jc w:val="center"/>
        </w:trPr>
        <w:tc>
          <w:tcPr>
            <w:tcW w:w="8965" w:type="dxa"/>
            <w:tcBorders>
              <w:left w:val="single" w:sz="1" w:space="0" w:color="000000"/>
              <w:bottom w:val="single" w:sz="1" w:space="0" w:color="000000"/>
              <w:right w:val="single" w:sz="1" w:space="0" w:color="000000"/>
            </w:tcBorders>
            <w:shd w:val="clear" w:color="auto" w:fill="B2B2B2"/>
          </w:tcPr>
          <w:p w:rsidR="00A42B3F" w:rsidRPr="00E55645" w:rsidRDefault="00A42B3F" w:rsidP="00A42B3F">
            <w:pPr>
              <w:spacing w:after="0" w:line="276" w:lineRule="auto"/>
              <w:rPr>
                <w:kern w:val="1"/>
                <w:szCs w:val="22"/>
                <w:lang w:val="el-GR"/>
              </w:rPr>
            </w:pPr>
            <w:r w:rsidRPr="00E55645">
              <w:rPr>
                <w:b/>
                <w:bCs/>
                <w:kern w:val="1"/>
                <w:szCs w:val="22"/>
                <w:lang w:val="el-GR"/>
              </w:rPr>
              <w:t>Β: Πληροφορίες σχετικά με τη διαδικασία σύναψης σύμβασης</w:t>
            </w:r>
          </w:p>
          <w:p w:rsidR="00A42B3F" w:rsidRPr="00E55645" w:rsidRDefault="00A42B3F" w:rsidP="00A42B3F">
            <w:pPr>
              <w:pStyle w:val="ae"/>
              <w:spacing w:line="360" w:lineRule="auto"/>
              <w:ind w:left="176" w:hanging="176"/>
              <w:rPr>
                <w:rFonts w:asciiTheme="minorHAnsi" w:eastAsia="Arial Unicode MS" w:hAnsiTheme="minorHAnsi" w:cstheme="minorHAnsi"/>
                <w:b/>
                <w:szCs w:val="22"/>
                <w:lang w:val="el-GR"/>
              </w:rPr>
            </w:pPr>
            <w:r w:rsidRPr="00E55645">
              <w:rPr>
                <w:kern w:val="1"/>
                <w:szCs w:val="22"/>
                <w:lang w:val="el-GR"/>
              </w:rPr>
              <w:t xml:space="preserve">- Τίτλος ή σύντομη περιγραφή της δημόσιας σύμβασης (συμπεριλαμβανομένου του σχετικού </w:t>
            </w:r>
            <w:r w:rsidRPr="00E55645">
              <w:rPr>
                <w:kern w:val="1"/>
                <w:szCs w:val="22"/>
                <w:lang w:val="en-US"/>
              </w:rPr>
              <w:t>CPV</w:t>
            </w:r>
            <w:r w:rsidRPr="00E55645">
              <w:rPr>
                <w:kern w:val="1"/>
                <w:szCs w:val="22"/>
                <w:lang w:val="el-GR"/>
              </w:rPr>
              <w:t>):</w:t>
            </w:r>
            <w:r w:rsidR="00E55645">
              <w:rPr>
                <w:kern w:val="1"/>
                <w:szCs w:val="22"/>
                <w:lang w:val="el-GR"/>
              </w:rPr>
              <w:t xml:space="preserve"> Ανοικτός Ηλεκτρονικός Διαγωνισμός κάτω των ορίων για την </w:t>
            </w:r>
            <w:r w:rsidRPr="00E55645">
              <w:rPr>
                <w:kern w:val="1"/>
                <w:szCs w:val="22"/>
                <w:lang w:val="el-GR"/>
              </w:rPr>
              <w:t xml:space="preserve"> </w:t>
            </w:r>
            <w:r w:rsidR="00E55645" w:rsidRPr="004943FD">
              <w:rPr>
                <w:rFonts w:asciiTheme="minorHAnsi" w:eastAsia="Arial Unicode MS" w:hAnsiTheme="minorHAnsi" w:cstheme="minorHAnsi"/>
                <w:sz w:val="24"/>
                <w:u w:val="single"/>
                <w:lang w:val="el-GR"/>
              </w:rPr>
              <w:t xml:space="preserve">παροχή υπηρεσιών Υποστήριξης Παραγωγικής Λειτουργίας, Συντήρησης και Τεχνικής Υποστήριξης, στο λογισμικό εφαρμογής </w:t>
            </w:r>
            <w:proofErr w:type="spellStart"/>
            <w:r w:rsidR="00E55645" w:rsidRPr="004943FD">
              <w:rPr>
                <w:rFonts w:asciiTheme="minorHAnsi" w:eastAsia="Arial Unicode MS" w:hAnsiTheme="minorHAnsi" w:cstheme="minorHAnsi"/>
                <w:sz w:val="24"/>
                <w:u w:val="single"/>
                <w:lang w:val="el-GR"/>
              </w:rPr>
              <w:t>προσυνταξιοδοτικού</w:t>
            </w:r>
            <w:proofErr w:type="spellEnd"/>
            <w:r w:rsidR="00E55645" w:rsidRPr="004943FD">
              <w:rPr>
                <w:rFonts w:asciiTheme="minorHAnsi" w:eastAsia="Arial Unicode MS" w:hAnsiTheme="minorHAnsi" w:cstheme="minorHAnsi"/>
                <w:sz w:val="24"/>
                <w:u w:val="single"/>
                <w:lang w:val="el-GR"/>
              </w:rPr>
              <w:t xml:space="preserve"> επιδόματος δικαιούχων του τ. ΕΤΑΤ-ΤΕΑΠΕΤΕ,  για χρονική διάρκεια ενός (1) έτους</w:t>
            </w:r>
            <w:r w:rsidRPr="00E55645">
              <w:rPr>
                <w:rFonts w:asciiTheme="minorHAnsi" w:eastAsia="Arial Unicode MS" w:hAnsiTheme="minorHAnsi" w:cstheme="minorHAnsi"/>
                <w:b/>
                <w:szCs w:val="22"/>
                <w:lang w:val="el-GR"/>
              </w:rPr>
              <w:t>»</w:t>
            </w:r>
          </w:p>
          <w:p w:rsidR="00032470" w:rsidRDefault="00A42B3F" w:rsidP="00032470">
            <w:pPr>
              <w:spacing w:after="0" w:line="276" w:lineRule="auto"/>
              <w:rPr>
                <w:rFonts w:ascii="Tahoma" w:hAnsi="Tahoma" w:cs="Tahoma"/>
                <w:b/>
                <w:bCs/>
                <w:szCs w:val="22"/>
                <w:lang w:val="el-GR"/>
              </w:rPr>
            </w:pPr>
            <w:r w:rsidRPr="00E55645">
              <w:rPr>
                <w:rFonts w:asciiTheme="minorHAnsi" w:hAnsiTheme="minorHAnsi" w:cstheme="minorHAnsi"/>
                <w:kern w:val="1"/>
                <w:szCs w:val="22"/>
                <w:lang w:val="el-GR"/>
              </w:rPr>
              <w:t>-</w:t>
            </w:r>
            <w:r w:rsidRPr="00E55645">
              <w:rPr>
                <w:rFonts w:asciiTheme="minorHAnsi" w:hAnsiTheme="minorHAnsi" w:cstheme="minorHAnsi"/>
                <w:kern w:val="1"/>
                <w:szCs w:val="22"/>
                <w:lang w:val="en-US"/>
              </w:rPr>
              <w:t>CPV</w:t>
            </w:r>
            <w:r w:rsidRPr="00E55645">
              <w:rPr>
                <w:rFonts w:asciiTheme="minorHAnsi" w:hAnsiTheme="minorHAnsi" w:cstheme="minorHAnsi"/>
                <w:kern w:val="1"/>
                <w:szCs w:val="22"/>
                <w:lang w:val="el-GR"/>
              </w:rPr>
              <w:t xml:space="preserve"> </w:t>
            </w:r>
            <w:r w:rsidR="00E04EF4" w:rsidRPr="00E04EF4">
              <w:rPr>
                <w:rFonts w:ascii="Tahoma" w:hAnsi="Tahoma" w:cs="Tahoma"/>
                <w:b/>
                <w:bCs/>
                <w:szCs w:val="22"/>
                <w:lang w:val="el-GR"/>
              </w:rPr>
              <w:t>72261000-2 «Υπηρεσίες Υποστήριξης Λογισμικού</w:t>
            </w:r>
          </w:p>
          <w:p w:rsidR="00E04EF4" w:rsidRPr="00E04EF4" w:rsidRDefault="00E04EF4" w:rsidP="00032470">
            <w:pPr>
              <w:spacing w:after="0" w:line="276" w:lineRule="auto"/>
              <w:rPr>
                <w:rFonts w:asciiTheme="minorHAnsi" w:hAnsiTheme="minorHAnsi" w:cstheme="minorHAnsi"/>
                <w:color w:val="FF0000"/>
                <w:kern w:val="1"/>
                <w:szCs w:val="22"/>
                <w:lang w:val="el-GR"/>
              </w:rPr>
            </w:pPr>
            <w:r w:rsidRPr="00DA3625">
              <w:rPr>
                <w:rFonts w:asciiTheme="minorHAnsi" w:hAnsiTheme="minorHAnsi" w:cstheme="minorHAnsi"/>
                <w:kern w:val="1"/>
                <w:szCs w:val="22"/>
                <w:lang w:val="el-GR"/>
              </w:rPr>
              <w:t>-</w:t>
            </w:r>
            <w:r w:rsidRPr="00E04EF4">
              <w:rPr>
                <w:rFonts w:asciiTheme="minorHAnsi" w:hAnsiTheme="minorHAnsi" w:cstheme="minorHAnsi"/>
                <w:kern w:val="1"/>
                <w:szCs w:val="22"/>
                <w:lang w:val="en-US"/>
              </w:rPr>
              <w:t>CPV</w:t>
            </w:r>
            <w:r w:rsidRPr="00DA3625">
              <w:rPr>
                <w:rFonts w:asciiTheme="minorHAnsi" w:hAnsiTheme="minorHAnsi" w:cstheme="minorHAnsi"/>
                <w:kern w:val="1"/>
                <w:szCs w:val="22"/>
                <w:lang w:val="el-GR"/>
              </w:rPr>
              <w:t xml:space="preserve"> </w:t>
            </w:r>
            <w:r w:rsidRPr="00E04EF4">
              <w:rPr>
                <w:rFonts w:ascii="Tahoma" w:hAnsi="Tahoma" w:cs="Tahoma"/>
                <w:b/>
                <w:bCs/>
                <w:szCs w:val="22"/>
                <w:lang w:val="el-GR"/>
              </w:rPr>
              <w:t>72267000-4 «Υπηρεσίες Συντήρησης &amp; Επισκευής Λογισμικού»</w:t>
            </w:r>
          </w:p>
          <w:p w:rsidR="00A42B3F" w:rsidRPr="00E55645" w:rsidRDefault="00A42B3F" w:rsidP="00032470">
            <w:pPr>
              <w:spacing w:after="0" w:line="276" w:lineRule="auto"/>
              <w:rPr>
                <w:kern w:val="1"/>
                <w:szCs w:val="22"/>
                <w:lang w:val="el-GR"/>
              </w:rPr>
            </w:pPr>
            <w:r w:rsidRPr="00E55645">
              <w:rPr>
                <w:kern w:val="1"/>
                <w:szCs w:val="22"/>
                <w:lang w:val="el-GR"/>
              </w:rPr>
              <w:t>- Κωδικός στο ΚΗΜΔΗΣ: [……]</w:t>
            </w:r>
          </w:p>
          <w:p w:rsidR="00A42B3F" w:rsidRPr="00E55645" w:rsidRDefault="00A42B3F" w:rsidP="00A42B3F">
            <w:pPr>
              <w:spacing w:after="0" w:line="276" w:lineRule="auto"/>
              <w:rPr>
                <w:b/>
                <w:kern w:val="1"/>
                <w:szCs w:val="22"/>
                <w:lang w:val="el-GR"/>
              </w:rPr>
            </w:pPr>
            <w:r w:rsidRPr="00E55645">
              <w:rPr>
                <w:kern w:val="1"/>
                <w:szCs w:val="22"/>
                <w:lang w:val="el-GR"/>
              </w:rPr>
              <w:t xml:space="preserve">- Η σύμβαση αναφέρεται σε έργα, προμήθειες, ή υπηρεσίες : </w:t>
            </w:r>
            <w:r w:rsidRPr="00E55645">
              <w:rPr>
                <w:b/>
                <w:kern w:val="1"/>
                <w:szCs w:val="22"/>
                <w:lang w:val="el-GR"/>
              </w:rPr>
              <w:t xml:space="preserve">ΥΠΗΡΕΣΙΕΣ </w:t>
            </w:r>
          </w:p>
          <w:p w:rsidR="00A42B3F" w:rsidRPr="00E55645" w:rsidRDefault="00A42B3F" w:rsidP="00A42B3F">
            <w:pPr>
              <w:spacing w:after="0" w:line="276" w:lineRule="auto"/>
              <w:rPr>
                <w:kern w:val="1"/>
                <w:szCs w:val="22"/>
                <w:lang w:val="el-GR"/>
              </w:rPr>
            </w:pPr>
            <w:r w:rsidRPr="00E55645">
              <w:rPr>
                <w:kern w:val="1"/>
                <w:szCs w:val="22"/>
                <w:lang w:val="el-GR"/>
              </w:rPr>
              <w:t xml:space="preserve">- Εφόσον υφίστανται, ένδειξη ύπαρξης σχετικών τμημάτων : </w:t>
            </w:r>
            <w:r w:rsidRPr="00E55645">
              <w:rPr>
                <w:b/>
                <w:kern w:val="1"/>
                <w:szCs w:val="22"/>
                <w:lang w:val="el-GR"/>
              </w:rPr>
              <w:t xml:space="preserve">ΝΑΙ </w:t>
            </w:r>
          </w:p>
          <w:p w:rsidR="00A42B3F" w:rsidRPr="00E55645" w:rsidRDefault="00A42B3F" w:rsidP="003E3FA1">
            <w:pPr>
              <w:spacing w:after="0" w:line="276" w:lineRule="auto"/>
              <w:rPr>
                <w:kern w:val="1"/>
                <w:szCs w:val="22"/>
                <w:lang w:val="el-GR"/>
              </w:rPr>
            </w:pPr>
            <w:r w:rsidRPr="00E55645">
              <w:rPr>
                <w:kern w:val="1"/>
                <w:szCs w:val="22"/>
                <w:lang w:val="el-GR"/>
              </w:rPr>
              <w:t xml:space="preserve">- Αριθμός αναφοράς που αποδίδεται στον φάκελο από την αναθέτουσα αρχή : </w:t>
            </w:r>
            <w:r w:rsidRPr="00E55645">
              <w:rPr>
                <w:b/>
                <w:kern w:val="1"/>
                <w:szCs w:val="22"/>
                <w:lang w:val="el-GR"/>
              </w:rPr>
              <w:t xml:space="preserve">ΦΠΥ </w:t>
            </w:r>
            <w:r w:rsidR="003E3FA1">
              <w:rPr>
                <w:b/>
                <w:kern w:val="1"/>
                <w:szCs w:val="22"/>
                <w:lang w:val="el-GR"/>
              </w:rPr>
              <w:t>5/21</w:t>
            </w:r>
          </w:p>
        </w:tc>
      </w:tr>
    </w:tbl>
    <w:p w:rsidR="00A42B3F" w:rsidRPr="00E55645" w:rsidRDefault="00A42B3F" w:rsidP="00A42B3F">
      <w:pPr>
        <w:spacing w:after="200" w:line="276" w:lineRule="auto"/>
        <w:ind w:firstLine="397"/>
        <w:rPr>
          <w:kern w:val="1"/>
          <w:szCs w:val="22"/>
          <w:lang w:val="el-GR"/>
        </w:rPr>
      </w:pPr>
    </w:p>
    <w:p w:rsidR="00A42B3F" w:rsidRPr="00E55645" w:rsidRDefault="00A42B3F" w:rsidP="00A42B3F">
      <w:pPr>
        <w:shd w:val="clear" w:color="auto" w:fill="B2B2B2"/>
        <w:spacing w:after="200" w:line="276" w:lineRule="auto"/>
        <w:rPr>
          <w:kern w:val="1"/>
          <w:szCs w:val="22"/>
          <w:lang w:val="el-GR"/>
        </w:rPr>
      </w:pPr>
      <w:r w:rsidRPr="00E55645">
        <w:rPr>
          <w:kern w:val="1"/>
          <w:szCs w:val="22"/>
          <w:lang w:val="el-GR"/>
        </w:rPr>
        <w:t>ΟΛΕΣ ΟΙ ΥΠΟΛΟΙΠΕΣ ΠΛΗΡΟΦΟΡΙΕΣ ΣΕ ΚΑΘΕ ΕΝΟΤΗΤΑ ΤΟΥ ΤΕΥΔ ΘΑ ΠΡΕΠΕΙ ΝΑ ΣΥΜΠΛΗΡΩΘΟΥΝ ΑΠΟ ΤΟΝ ΟΙΚΟΝΟΜΙΚΟ ΦΟΡΕΑ</w:t>
      </w:r>
    </w:p>
    <w:p w:rsidR="00A42B3F" w:rsidRPr="00E55645" w:rsidRDefault="00A42B3F" w:rsidP="00A42B3F">
      <w:pPr>
        <w:pageBreakBefore/>
        <w:spacing w:after="200" w:line="276" w:lineRule="auto"/>
        <w:jc w:val="center"/>
        <w:rPr>
          <w:kern w:val="1"/>
          <w:szCs w:val="22"/>
          <w:lang w:val="el-GR"/>
        </w:rPr>
      </w:pPr>
      <w:r w:rsidRPr="00E55645">
        <w:rPr>
          <w:b/>
          <w:bCs/>
          <w:kern w:val="1"/>
          <w:szCs w:val="22"/>
          <w:u w:val="single"/>
          <w:lang w:val="el-GR"/>
        </w:rPr>
        <w:lastRenderedPageBreak/>
        <w:t>Μέρος II: Πληροφορίες σχετικά με τον οικονομικό φορέα</w:t>
      </w:r>
    </w:p>
    <w:p w:rsidR="00A42B3F" w:rsidRPr="00E55645" w:rsidRDefault="00A42B3F" w:rsidP="00A42B3F">
      <w:pPr>
        <w:spacing w:after="200" w:line="276" w:lineRule="auto"/>
        <w:jc w:val="center"/>
        <w:rPr>
          <w:kern w:val="1"/>
          <w:szCs w:val="22"/>
          <w:lang w:val="el-GR"/>
        </w:rPr>
      </w:pPr>
      <w:r w:rsidRPr="00E55645">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before="120" w:after="0" w:line="276" w:lineRule="auto"/>
              <w:rPr>
                <w:kern w:val="1"/>
                <w:szCs w:val="22"/>
                <w:lang w:val="el-GR"/>
              </w:rPr>
            </w:pPr>
            <w:r w:rsidRPr="00E55645">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Απάντηση:</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Αριθμός φορολογικού μητρώου (ΑΦΜ):</w:t>
            </w:r>
          </w:p>
          <w:p w:rsidR="00A42B3F" w:rsidRPr="00E55645" w:rsidRDefault="00A42B3F" w:rsidP="00A42B3F">
            <w:pPr>
              <w:spacing w:after="0" w:line="276" w:lineRule="auto"/>
              <w:rPr>
                <w:kern w:val="1"/>
                <w:szCs w:val="22"/>
                <w:lang w:val="el-GR"/>
              </w:rPr>
            </w:pPr>
            <w:r w:rsidRPr="00E55645">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w:t>
            </w:r>
          </w:p>
        </w:tc>
      </w:tr>
      <w:tr w:rsidR="00A42B3F" w:rsidRPr="00E55645" w:rsidTr="00A42B3F">
        <w:trPr>
          <w:trHeight w:val="1533"/>
        </w:trPr>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hd w:val="clear" w:color="auto" w:fill="FFFFFF"/>
              <w:spacing w:after="0" w:line="276" w:lineRule="auto"/>
              <w:rPr>
                <w:kern w:val="1"/>
                <w:szCs w:val="22"/>
                <w:lang w:val="el-GR"/>
              </w:rPr>
            </w:pPr>
            <w:r w:rsidRPr="00E55645">
              <w:rPr>
                <w:kern w:val="1"/>
                <w:szCs w:val="22"/>
                <w:lang w:val="el-GR"/>
              </w:rPr>
              <w:t>Αρμόδιος ή αρμόδιοι</w:t>
            </w:r>
            <w:r w:rsidRPr="00E55645">
              <w:rPr>
                <w:kern w:val="1"/>
                <w:szCs w:val="22"/>
                <w:vertAlign w:val="superscript"/>
                <w:lang w:val="el-GR"/>
              </w:rPr>
              <w:endnoteReference w:id="2"/>
            </w:r>
            <w:r w:rsidRPr="00E55645">
              <w:rPr>
                <w:kern w:val="1"/>
                <w:szCs w:val="22"/>
                <w:lang w:val="el-GR"/>
              </w:rPr>
              <w:t xml:space="preserve"> :</w:t>
            </w:r>
          </w:p>
          <w:p w:rsidR="00A42B3F" w:rsidRPr="00E55645" w:rsidRDefault="00A42B3F" w:rsidP="00A42B3F">
            <w:pPr>
              <w:spacing w:after="0" w:line="276" w:lineRule="auto"/>
              <w:rPr>
                <w:kern w:val="1"/>
                <w:szCs w:val="22"/>
                <w:lang w:val="el-GR"/>
              </w:rPr>
            </w:pPr>
            <w:r w:rsidRPr="00E55645">
              <w:rPr>
                <w:kern w:val="1"/>
                <w:szCs w:val="22"/>
                <w:lang w:val="el-GR"/>
              </w:rPr>
              <w:t>Τηλέφωνο:</w:t>
            </w:r>
          </w:p>
          <w:p w:rsidR="00A42B3F" w:rsidRPr="00E55645" w:rsidRDefault="00A42B3F" w:rsidP="00A42B3F">
            <w:pPr>
              <w:spacing w:after="0" w:line="276" w:lineRule="auto"/>
              <w:rPr>
                <w:kern w:val="1"/>
                <w:szCs w:val="22"/>
                <w:lang w:val="el-GR"/>
              </w:rPr>
            </w:pPr>
            <w:proofErr w:type="spellStart"/>
            <w:r w:rsidRPr="00E55645">
              <w:rPr>
                <w:kern w:val="1"/>
                <w:szCs w:val="22"/>
                <w:lang w:val="el-GR"/>
              </w:rPr>
              <w:t>Ηλ</w:t>
            </w:r>
            <w:proofErr w:type="spellEnd"/>
            <w:r w:rsidRPr="00E55645">
              <w:rPr>
                <w:kern w:val="1"/>
                <w:szCs w:val="22"/>
                <w:lang w:val="el-GR"/>
              </w:rPr>
              <w:t>. ταχυδρομείο:</w:t>
            </w:r>
          </w:p>
          <w:p w:rsidR="00A42B3F" w:rsidRPr="00E55645" w:rsidRDefault="00A42B3F" w:rsidP="00A42B3F">
            <w:pPr>
              <w:spacing w:after="0" w:line="276" w:lineRule="auto"/>
              <w:rPr>
                <w:kern w:val="1"/>
                <w:szCs w:val="22"/>
                <w:lang w:val="el-GR"/>
              </w:rPr>
            </w:pPr>
            <w:r w:rsidRPr="00E55645">
              <w:rPr>
                <w:kern w:val="1"/>
                <w:szCs w:val="22"/>
                <w:lang w:val="el-GR"/>
              </w:rPr>
              <w:t>Διεύθυνση στο Διαδίκτυο (διεύθυνση δικτυακού τόπου) (</w:t>
            </w:r>
            <w:r w:rsidRPr="00E55645">
              <w:rPr>
                <w:i/>
                <w:kern w:val="1"/>
                <w:szCs w:val="22"/>
                <w:lang w:val="el-GR"/>
              </w:rPr>
              <w:t>εάν υπάρχει</w:t>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kern w:val="1"/>
                <w:szCs w:val="22"/>
                <w:lang w:val="el-GR"/>
              </w:rPr>
              <w:t>[……]</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bCs/>
                <w:i/>
                <w:iCs/>
                <w:kern w:val="1"/>
                <w:szCs w:val="22"/>
                <w:lang w:val="el-GR"/>
              </w:rPr>
              <w:t>Απάντηση:</w:t>
            </w:r>
          </w:p>
        </w:tc>
      </w:tr>
      <w:tr w:rsidR="00A42B3F" w:rsidRPr="00802C93"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Ο οικονομικός φορέας είναι πολύ μικρή, μικρή ή μεσαία επιχείρηση</w:t>
            </w:r>
            <w:r w:rsidRPr="00E55645">
              <w:rPr>
                <w:kern w:val="1"/>
                <w:szCs w:val="22"/>
                <w:vertAlign w:val="superscript"/>
                <w:lang w:val="el-GR"/>
              </w:rPr>
              <w:endnoteReference w:id="3"/>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napToGrid w:val="0"/>
              <w:spacing w:after="0" w:line="276" w:lineRule="auto"/>
              <w:rPr>
                <w:kern w:val="1"/>
                <w:szCs w:val="22"/>
                <w:lang w:val="el-GR"/>
              </w:rPr>
            </w:pPr>
          </w:p>
        </w:tc>
      </w:tr>
      <w:tr w:rsidR="00A42B3F" w:rsidRPr="00802C93" w:rsidTr="00A42B3F">
        <w:tc>
          <w:tcPr>
            <w:tcW w:w="8989" w:type="dxa"/>
            <w:gridSpan w:val="2"/>
            <w:tcBorders>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p>
        </w:tc>
      </w:tr>
      <w:tr w:rsidR="00A42B3F" w:rsidRPr="00E55645" w:rsidTr="00A42B3F">
        <w:tc>
          <w:tcPr>
            <w:tcW w:w="4479" w:type="dxa"/>
            <w:tcBorders>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E55645">
              <w:rPr>
                <w:kern w:val="1"/>
                <w:szCs w:val="22"/>
                <w:lang w:val="el-GR"/>
              </w:rPr>
              <w:t>προ)επιλογής</w:t>
            </w:r>
            <w:proofErr w:type="spellEnd"/>
            <w:r w:rsidRPr="00E55645">
              <w:rPr>
                <w:kern w:val="1"/>
                <w:szCs w:val="22"/>
                <w:lang w:val="el-GR"/>
              </w:rPr>
              <w:t>);</w:t>
            </w:r>
          </w:p>
        </w:tc>
        <w:tc>
          <w:tcPr>
            <w:tcW w:w="4510" w:type="dxa"/>
            <w:tcBorders>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Ναι [] Όχι [] Άνευ αντικειμένου</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42B3F" w:rsidRPr="00E55645" w:rsidRDefault="00A42B3F" w:rsidP="00A42B3F">
            <w:pPr>
              <w:spacing w:after="0" w:line="276" w:lineRule="auto"/>
              <w:rPr>
                <w:kern w:val="1"/>
                <w:szCs w:val="22"/>
                <w:lang w:val="el-GR"/>
              </w:rPr>
            </w:pPr>
            <w:r w:rsidRPr="00E55645">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rsidR="00A42B3F" w:rsidRPr="00E55645" w:rsidRDefault="00A42B3F" w:rsidP="00A42B3F">
            <w:pPr>
              <w:spacing w:after="0" w:line="276" w:lineRule="auto"/>
              <w:rPr>
                <w:kern w:val="1"/>
                <w:szCs w:val="22"/>
                <w:lang w:val="el-GR"/>
              </w:rPr>
            </w:pPr>
            <w:r w:rsidRPr="00E55645">
              <w:rPr>
                <w:kern w:val="1"/>
                <w:szCs w:val="22"/>
                <w:lang w:val="el-GR"/>
              </w:rPr>
              <w:t>β) Εάν το πιστοποιητικό εγγραφής ή η πιστοποίηση διατίθεται ηλεκτρονικά, αναφέρετε:</w:t>
            </w:r>
          </w:p>
          <w:p w:rsidR="00A42B3F" w:rsidRPr="00E55645" w:rsidRDefault="00A42B3F" w:rsidP="00A42B3F">
            <w:pPr>
              <w:spacing w:after="0" w:line="276" w:lineRule="auto"/>
              <w:rPr>
                <w:kern w:val="1"/>
                <w:szCs w:val="22"/>
                <w:lang w:val="el-GR"/>
              </w:rPr>
            </w:pPr>
            <w:r w:rsidRPr="00E55645">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E55645">
              <w:rPr>
                <w:kern w:val="1"/>
                <w:szCs w:val="22"/>
                <w:vertAlign w:val="superscript"/>
                <w:lang w:val="el-GR"/>
              </w:rPr>
              <w:endnoteReference w:id="4"/>
            </w: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kern w:val="1"/>
                <w:szCs w:val="22"/>
                <w:lang w:val="el-GR"/>
              </w:rPr>
              <w:t>δ) Η εγγραφή ή η πιστοποίηση καλύπτει όλα τα απαιτούμενα κριτήρια επιλογής;</w:t>
            </w:r>
          </w:p>
          <w:p w:rsidR="00A42B3F" w:rsidRPr="00E55645" w:rsidRDefault="00A42B3F" w:rsidP="00A42B3F">
            <w:pPr>
              <w:spacing w:after="0" w:line="276" w:lineRule="auto"/>
              <w:rPr>
                <w:kern w:val="1"/>
                <w:szCs w:val="22"/>
                <w:lang w:val="el-GR"/>
              </w:rPr>
            </w:pPr>
            <w:r w:rsidRPr="00E55645">
              <w:rPr>
                <w:b/>
                <w:kern w:val="1"/>
                <w:szCs w:val="22"/>
                <w:lang w:val="el-GR"/>
              </w:rPr>
              <w:t>Εάν όχι:</w:t>
            </w:r>
          </w:p>
          <w:p w:rsidR="00A42B3F" w:rsidRPr="00E55645" w:rsidRDefault="00A42B3F" w:rsidP="00A42B3F">
            <w:pPr>
              <w:spacing w:after="0" w:line="276" w:lineRule="auto"/>
              <w:rPr>
                <w:kern w:val="1"/>
                <w:szCs w:val="22"/>
                <w:lang w:val="el-GR"/>
              </w:rPr>
            </w:pPr>
            <w:r w:rsidRPr="00E55645">
              <w:rPr>
                <w:b/>
                <w:kern w:val="1"/>
                <w:szCs w:val="22"/>
                <w:u w:val="single"/>
                <w:lang w:val="el-GR"/>
              </w:rPr>
              <w:t xml:space="preserve">Επιπροσθέτως, συμπληρώστε τις πληροφορίες που λείπουν στο μέρος IV, </w:t>
            </w:r>
            <w:r w:rsidRPr="00E55645">
              <w:rPr>
                <w:b/>
                <w:kern w:val="1"/>
                <w:szCs w:val="22"/>
                <w:u w:val="single"/>
                <w:lang w:val="el-GR"/>
              </w:rPr>
              <w:lastRenderedPageBreak/>
              <w:t>ενότητες Α, Β, Γ, ή Δ κατά περίπτωση</w:t>
            </w:r>
            <w:r w:rsidRPr="00E55645">
              <w:rPr>
                <w:kern w:val="1"/>
                <w:szCs w:val="22"/>
                <w:lang w:val="el-GR"/>
              </w:rPr>
              <w:t xml:space="preserve"> </w:t>
            </w:r>
            <w:r w:rsidRPr="00E55645">
              <w:rPr>
                <w:b/>
                <w:i/>
                <w:kern w:val="1"/>
                <w:szCs w:val="22"/>
                <w:lang w:val="el-GR"/>
              </w:rPr>
              <w:t>ΜΟΝΟ εφόσον αυτό απαιτείται στη σχετική διακήρυξη ή στα έγγραφα της σύμβασης:</w:t>
            </w:r>
          </w:p>
          <w:p w:rsidR="00A42B3F" w:rsidRPr="00E55645" w:rsidRDefault="00A42B3F" w:rsidP="00A42B3F">
            <w:pPr>
              <w:spacing w:after="0" w:line="276" w:lineRule="auto"/>
              <w:rPr>
                <w:kern w:val="1"/>
                <w:szCs w:val="22"/>
                <w:lang w:val="el-GR"/>
              </w:rPr>
            </w:pPr>
            <w:r w:rsidRPr="00E55645">
              <w:rPr>
                <w:kern w:val="1"/>
                <w:szCs w:val="22"/>
                <w:lang w:val="el-GR"/>
              </w:rPr>
              <w:t xml:space="preserve">ε) Ο οικονομικός φορέας θα είναι σε θέση να προσκομίσει </w:t>
            </w:r>
            <w:r w:rsidRPr="00E55645">
              <w:rPr>
                <w:b/>
                <w:kern w:val="1"/>
                <w:szCs w:val="22"/>
                <w:lang w:val="el-GR"/>
              </w:rPr>
              <w:t>βεβαίωση</w:t>
            </w:r>
            <w:r w:rsidRPr="00E55645">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42B3F" w:rsidRPr="00E55645" w:rsidRDefault="00A42B3F" w:rsidP="00A42B3F">
            <w:pPr>
              <w:spacing w:after="0" w:line="276" w:lineRule="auto"/>
              <w:rPr>
                <w:kern w:val="1"/>
                <w:szCs w:val="22"/>
                <w:lang w:val="el-GR"/>
              </w:rPr>
            </w:pPr>
            <w:r w:rsidRPr="00E55645">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napToGrid w:val="0"/>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α) [……]</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i/>
                <w:kern w:val="1"/>
                <w:szCs w:val="22"/>
                <w:lang w:val="el-GR"/>
              </w:rPr>
              <w:t>β) (διαδικτυακή διεύθυνση, αρχή ή φορέας έκδοσης, επακριβή στοιχεία αναφοράς των εγγράφων):[……][……][……][……]</w:t>
            </w:r>
          </w:p>
          <w:p w:rsidR="00A42B3F" w:rsidRPr="00E55645" w:rsidRDefault="00A42B3F" w:rsidP="00A42B3F">
            <w:pPr>
              <w:spacing w:after="0" w:line="276" w:lineRule="auto"/>
              <w:rPr>
                <w:kern w:val="1"/>
                <w:szCs w:val="22"/>
                <w:lang w:val="el-GR"/>
              </w:rPr>
            </w:pPr>
            <w:r w:rsidRPr="00E55645">
              <w:rPr>
                <w:kern w:val="1"/>
                <w:szCs w:val="22"/>
                <w:lang w:val="el-GR"/>
              </w:rPr>
              <w:t>γ) [……]</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δ) [] Ναι [] Όχι</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ε) [] Ναι [] Όχι</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kern w:val="1"/>
                <w:szCs w:val="22"/>
                <w:lang w:val="el-GR"/>
              </w:rPr>
            </w:pPr>
            <w:r w:rsidRPr="00E55645">
              <w:rPr>
                <w:i/>
                <w:kern w:val="1"/>
                <w:szCs w:val="22"/>
                <w:lang w:val="el-GR"/>
              </w:rPr>
              <w:t>(διαδικτυακή διεύθυνση, αρχή ή φορέας έκδοσης, επακριβή στοιχεία αναφοράς των εγγράφων):</w:t>
            </w:r>
          </w:p>
          <w:p w:rsidR="00A42B3F" w:rsidRPr="00E55645" w:rsidRDefault="00A42B3F" w:rsidP="00A42B3F">
            <w:pPr>
              <w:spacing w:after="0" w:line="276" w:lineRule="auto"/>
              <w:rPr>
                <w:kern w:val="1"/>
                <w:szCs w:val="22"/>
                <w:lang w:val="el-GR"/>
              </w:rPr>
            </w:pPr>
            <w:r w:rsidRPr="00E55645">
              <w:rPr>
                <w:i/>
                <w:kern w:val="1"/>
                <w:szCs w:val="22"/>
                <w:lang w:val="el-GR"/>
              </w:rPr>
              <w:t>[……][……][……][……]</w:t>
            </w:r>
          </w:p>
        </w:tc>
      </w:tr>
      <w:tr w:rsidR="00A42B3F" w:rsidRPr="00E55645" w:rsidTr="00A42B3F">
        <w:tc>
          <w:tcPr>
            <w:tcW w:w="4479" w:type="dxa"/>
            <w:tcBorders>
              <w:left w:val="single" w:sz="4" w:space="0" w:color="000000"/>
              <w:bottom w:val="single" w:sz="4" w:space="0" w:color="000000"/>
            </w:tcBorders>
            <w:shd w:val="clear" w:color="auto" w:fill="auto"/>
          </w:tcPr>
          <w:p w:rsidR="00A42B3F" w:rsidRPr="00E55645" w:rsidRDefault="00A42B3F" w:rsidP="00A42B3F">
            <w:pPr>
              <w:spacing w:before="120" w:after="0" w:line="276" w:lineRule="auto"/>
              <w:rPr>
                <w:kern w:val="1"/>
                <w:szCs w:val="22"/>
                <w:lang w:val="el-GR"/>
              </w:rPr>
            </w:pPr>
            <w:r w:rsidRPr="00E55645">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bCs/>
                <w:i/>
                <w:iCs/>
                <w:kern w:val="1"/>
                <w:szCs w:val="22"/>
                <w:lang w:val="el-GR"/>
              </w:rPr>
              <w:t>Απάντηση:</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Ο οικονομικός φορέας συμμετέχει στη διαδικασία σύναψης δημόσιας σύμβασης από κοινού με άλλους</w:t>
            </w:r>
            <w:r w:rsidRPr="00E55645">
              <w:rPr>
                <w:kern w:val="1"/>
                <w:szCs w:val="22"/>
                <w:vertAlign w:val="superscript"/>
                <w:lang w:val="el-GR"/>
              </w:rPr>
              <w:endnoteReference w:id="5"/>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Ναι [] Όχι</w:t>
            </w:r>
          </w:p>
        </w:tc>
      </w:tr>
      <w:tr w:rsidR="00A42B3F" w:rsidRPr="00802C93" w:rsidTr="00A42B3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A42B3F" w:rsidRPr="00E55645" w:rsidRDefault="00A42B3F" w:rsidP="00A42B3F">
            <w:pPr>
              <w:spacing w:after="0" w:line="276" w:lineRule="auto"/>
              <w:rPr>
                <w:kern w:val="1"/>
                <w:szCs w:val="22"/>
                <w:lang w:val="el-GR"/>
              </w:rPr>
            </w:pPr>
            <w:r w:rsidRPr="00E55645">
              <w:rPr>
                <w:b/>
                <w:i/>
                <w:kern w:val="1"/>
                <w:szCs w:val="22"/>
                <w:lang w:val="el-GR"/>
              </w:rPr>
              <w:t>Εάν ναι</w:t>
            </w:r>
            <w:r w:rsidRPr="00E55645">
              <w:rPr>
                <w:i/>
                <w:kern w:val="1"/>
                <w:szCs w:val="22"/>
                <w:lang w:val="el-GR"/>
              </w:rPr>
              <w:t>, μεριμνήστε για την υποβολή χωριστού εντύπου ΤΕΥΔ από τους άλλους εμπλεκόμενους οικονομικούς φορείς.</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kern w:val="1"/>
                <w:szCs w:val="22"/>
                <w:lang w:val="el-GR"/>
              </w:rPr>
              <w:t>α) Αναφέρετε τον ρόλο του οικονομικού φορέα στην ένωση ή κοινοπραξία   (επικεφαλής, υπεύθυνος για συγκεκριμένα καθήκοντα …):</w:t>
            </w:r>
          </w:p>
          <w:p w:rsidR="00A42B3F" w:rsidRPr="00E55645" w:rsidRDefault="00A42B3F" w:rsidP="00A42B3F">
            <w:pPr>
              <w:spacing w:after="0" w:line="276" w:lineRule="auto"/>
              <w:rPr>
                <w:kern w:val="1"/>
                <w:szCs w:val="22"/>
                <w:lang w:val="el-GR"/>
              </w:rPr>
            </w:pPr>
            <w:r w:rsidRPr="00E55645">
              <w:rPr>
                <w:kern w:val="1"/>
                <w:szCs w:val="22"/>
                <w:lang w:val="el-GR"/>
              </w:rPr>
              <w:t>β) Προσδιορίστε τους άλλους οικονομικούς φορείς που συμμετέχουν από κοινού στη διαδικασία σύναψης δημόσιας σύμβασης:</w:t>
            </w:r>
          </w:p>
          <w:p w:rsidR="00A42B3F" w:rsidRPr="00E55645" w:rsidRDefault="00A42B3F" w:rsidP="00A42B3F">
            <w:pPr>
              <w:spacing w:after="0" w:line="276" w:lineRule="auto"/>
              <w:rPr>
                <w:kern w:val="1"/>
                <w:szCs w:val="22"/>
                <w:lang w:val="el-GR"/>
              </w:rPr>
            </w:pPr>
            <w:r w:rsidRPr="00E55645">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napToGrid w:val="0"/>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α) [……]</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β) [……]</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γ) [……]</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bCs/>
                <w:i/>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bCs/>
                <w:i/>
                <w:iCs/>
                <w:kern w:val="1"/>
                <w:szCs w:val="22"/>
                <w:lang w:val="el-GR"/>
              </w:rPr>
              <w:t>Απάντηση:</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w:t>
            </w:r>
          </w:p>
        </w:tc>
      </w:tr>
    </w:tbl>
    <w:p w:rsidR="00A42B3F" w:rsidRPr="00E55645" w:rsidRDefault="00A42B3F" w:rsidP="00A42B3F">
      <w:pPr>
        <w:spacing w:after="200" w:line="276" w:lineRule="auto"/>
        <w:ind w:firstLine="397"/>
        <w:rPr>
          <w:kern w:val="1"/>
          <w:szCs w:val="22"/>
          <w:lang w:val="el-GR"/>
        </w:rPr>
      </w:pPr>
    </w:p>
    <w:p w:rsidR="00A42B3F" w:rsidRPr="00E55645" w:rsidRDefault="00A42B3F" w:rsidP="00A42B3F">
      <w:pPr>
        <w:pageBreakBefore/>
        <w:spacing w:after="200" w:line="276" w:lineRule="auto"/>
        <w:jc w:val="center"/>
        <w:rPr>
          <w:kern w:val="1"/>
          <w:szCs w:val="22"/>
          <w:lang w:val="el-GR"/>
        </w:rPr>
      </w:pPr>
      <w:r w:rsidRPr="00E55645">
        <w:rPr>
          <w:b/>
          <w:bCs/>
          <w:kern w:val="1"/>
          <w:szCs w:val="22"/>
          <w:lang w:val="el-GR"/>
        </w:rPr>
        <w:lastRenderedPageBreak/>
        <w:t>Β: Πληροφορίες σχετικά με τους νόμιμους εκπροσώπους του οικονομικού φορέα</w:t>
      </w:r>
    </w:p>
    <w:p w:rsidR="00A42B3F" w:rsidRPr="00E55645" w:rsidRDefault="00A42B3F" w:rsidP="00A42B3F">
      <w:pPr>
        <w:pBdr>
          <w:top w:val="single" w:sz="1" w:space="1" w:color="000000"/>
          <w:left w:val="single" w:sz="1" w:space="1" w:color="000000"/>
          <w:bottom w:val="single" w:sz="1" w:space="1" w:color="000000"/>
          <w:right w:val="single" w:sz="1" w:space="1" w:color="000000"/>
        </w:pBdr>
        <w:shd w:val="clear" w:color="auto" w:fill="FFFFFF"/>
        <w:spacing w:after="200" w:line="276" w:lineRule="auto"/>
        <w:rPr>
          <w:kern w:val="1"/>
          <w:szCs w:val="22"/>
          <w:lang w:val="el-GR"/>
        </w:rPr>
      </w:pPr>
      <w:r w:rsidRPr="00E55645">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Απάντηση:</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Ονοματεπώνυμο</w:t>
            </w:r>
          </w:p>
          <w:p w:rsidR="00A42B3F" w:rsidRPr="00E55645" w:rsidRDefault="00A42B3F" w:rsidP="00A42B3F">
            <w:pPr>
              <w:spacing w:after="0" w:line="276" w:lineRule="auto"/>
              <w:rPr>
                <w:kern w:val="1"/>
                <w:szCs w:val="22"/>
                <w:lang w:val="el-GR"/>
              </w:rPr>
            </w:pPr>
            <w:r w:rsidRPr="00E55645">
              <w:rPr>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kern w:val="1"/>
                <w:szCs w:val="22"/>
                <w:lang w:val="el-GR"/>
              </w:rPr>
              <w:t>[……]</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proofErr w:type="spellStart"/>
            <w:r w:rsidRPr="00E55645">
              <w:rPr>
                <w:kern w:val="1"/>
                <w:szCs w:val="22"/>
                <w:lang w:val="el-GR"/>
              </w:rPr>
              <w:t>Ηλ</w:t>
            </w:r>
            <w:proofErr w:type="spellEnd"/>
            <w:r w:rsidRPr="00E55645">
              <w:rPr>
                <w:kern w:val="1"/>
                <w:szCs w:val="22"/>
                <w:lang w:val="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w:t>
            </w:r>
          </w:p>
        </w:tc>
      </w:tr>
    </w:tbl>
    <w:p w:rsidR="00DA3625" w:rsidRPr="00514F19" w:rsidRDefault="00DA3625" w:rsidP="00514F19">
      <w:pPr>
        <w:keepNext/>
        <w:spacing w:before="120" w:after="360" w:line="276" w:lineRule="auto"/>
        <w:rPr>
          <w:b/>
          <w:smallCaps/>
          <w:kern w:val="1"/>
          <w:sz w:val="28"/>
          <w:szCs w:val="22"/>
          <w:lang w:val="el-GR"/>
        </w:rPr>
      </w:pPr>
    </w:p>
    <w:p w:rsidR="00DA3625" w:rsidRDefault="00DA3625" w:rsidP="00A42B3F">
      <w:pPr>
        <w:keepNext/>
        <w:spacing w:before="120" w:after="360" w:line="276" w:lineRule="auto"/>
        <w:ind w:left="850"/>
        <w:jc w:val="center"/>
        <w:rPr>
          <w:b/>
          <w:smallCaps/>
          <w:kern w:val="1"/>
          <w:sz w:val="28"/>
          <w:szCs w:val="22"/>
          <w:lang w:val="en-US"/>
        </w:rPr>
      </w:pPr>
    </w:p>
    <w:p w:rsidR="00DA3625" w:rsidRDefault="00DA3625" w:rsidP="00A42B3F">
      <w:pPr>
        <w:keepNext/>
        <w:spacing w:before="120" w:after="360" w:line="276" w:lineRule="auto"/>
        <w:ind w:left="850"/>
        <w:jc w:val="center"/>
        <w:rPr>
          <w:b/>
          <w:smallCaps/>
          <w:kern w:val="1"/>
          <w:sz w:val="28"/>
          <w:szCs w:val="22"/>
          <w:lang w:val="en-US"/>
        </w:rPr>
      </w:pPr>
    </w:p>
    <w:p w:rsidR="00DA3625" w:rsidRPr="00514F19" w:rsidRDefault="00DA3625" w:rsidP="00514F19">
      <w:pPr>
        <w:keepNext/>
        <w:spacing w:before="120" w:after="360" w:line="276" w:lineRule="auto"/>
        <w:rPr>
          <w:b/>
          <w:smallCaps/>
          <w:kern w:val="1"/>
          <w:sz w:val="28"/>
          <w:szCs w:val="22"/>
          <w:lang w:val="el-GR"/>
        </w:rPr>
      </w:pPr>
    </w:p>
    <w:p w:rsidR="00DA3625" w:rsidRDefault="00DA3625" w:rsidP="00A42B3F">
      <w:pPr>
        <w:keepNext/>
        <w:spacing w:before="120" w:after="360" w:line="276" w:lineRule="auto"/>
        <w:ind w:left="850"/>
        <w:jc w:val="center"/>
        <w:rPr>
          <w:b/>
          <w:smallCaps/>
          <w:kern w:val="1"/>
          <w:sz w:val="28"/>
          <w:szCs w:val="22"/>
          <w:lang w:val="en-US"/>
        </w:rPr>
      </w:pPr>
    </w:p>
    <w:p w:rsidR="00DA3625" w:rsidRDefault="00DA3625" w:rsidP="00A42B3F">
      <w:pPr>
        <w:keepNext/>
        <w:spacing w:before="120" w:after="360" w:line="276" w:lineRule="auto"/>
        <w:ind w:left="850"/>
        <w:jc w:val="center"/>
        <w:rPr>
          <w:b/>
          <w:smallCaps/>
          <w:kern w:val="1"/>
          <w:sz w:val="28"/>
          <w:szCs w:val="22"/>
          <w:lang w:val="en-US"/>
        </w:rPr>
      </w:pPr>
    </w:p>
    <w:p w:rsidR="00DA3625" w:rsidRDefault="00DA3625" w:rsidP="00A42B3F">
      <w:pPr>
        <w:keepNext/>
        <w:spacing w:before="120" w:after="360" w:line="276" w:lineRule="auto"/>
        <w:ind w:left="850"/>
        <w:jc w:val="center"/>
        <w:rPr>
          <w:b/>
          <w:smallCaps/>
          <w:kern w:val="1"/>
          <w:sz w:val="28"/>
          <w:szCs w:val="22"/>
          <w:lang w:val="en-US"/>
        </w:rPr>
      </w:pPr>
    </w:p>
    <w:p w:rsidR="00DA3625" w:rsidRDefault="00DA3625" w:rsidP="00A42B3F">
      <w:pPr>
        <w:keepNext/>
        <w:spacing w:before="120" w:after="360" w:line="276" w:lineRule="auto"/>
        <w:ind w:left="850"/>
        <w:jc w:val="center"/>
        <w:rPr>
          <w:b/>
          <w:smallCaps/>
          <w:kern w:val="1"/>
          <w:sz w:val="28"/>
          <w:szCs w:val="22"/>
          <w:lang w:val="en-US"/>
        </w:rPr>
      </w:pPr>
    </w:p>
    <w:p w:rsidR="00DA3625" w:rsidRDefault="00DA3625" w:rsidP="00A42B3F">
      <w:pPr>
        <w:keepNext/>
        <w:spacing w:before="120" w:after="360" w:line="276" w:lineRule="auto"/>
        <w:ind w:left="850"/>
        <w:jc w:val="center"/>
        <w:rPr>
          <w:b/>
          <w:smallCaps/>
          <w:kern w:val="1"/>
          <w:sz w:val="28"/>
          <w:szCs w:val="22"/>
          <w:lang w:val="en-US"/>
        </w:rPr>
      </w:pPr>
    </w:p>
    <w:p w:rsidR="00DA3625" w:rsidRDefault="00DA3625" w:rsidP="00A42B3F">
      <w:pPr>
        <w:keepNext/>
        <w:spacing w:before="120" w:after="360" w:line="276" w:lineRule="auto"/>
        <w:ind w:left="850"/>
        <w:jc w:val="center"/>
        <w:rPr>
          <w:b/>
          <w:smallCaps/>
          <w:kern w:val="1"/>
          <w:sz w:val="28"/>
          <w:szCs w:val="22"/>
          <w:lang w:val="en-US"/>
        </w:rPr>
      </w:pPr>
    </w:p>
    <w:p w:rsidR="00DA3625" w:rsidRDefault="00DA3625" w:rsidP="00A42B3F">
      <w:pPr>
        <w:keepNext/>
        <w:spacing w:before="120" w:after="360" w:line="276" w:lineRule="auto"/>
        <w:ind w:left="850"/>
        <w:jc w:val="center"/>
        <w:rPr>
          <w:b/>
          <w:smallCaps/>
          <w:kern w:val="1"/>
          <w:sz w:val="28"/>
          <w:szCs w:val="22"/>
          <w:lang w:val="en-US"/>
        </w:rPr>
      </w:pPr>
    </w:p>
    <w:p w:rsidR="00DA3625" w:rsidRDefault="00DA3625" w:rsidP="00A42B3F">
      <w:pPr>
        <w:keepNext/>
        <w:spacing w:before="120" w:after="360" w:line="276" w:lineRule="auto"/>
        <w:ind w:left="850"/>
        <w:jc w:val="center"/>
        <w:rPr>
          <w:b/>
          <w:smallCaps/>
          <w:kern w:val="1"/>
          <w:sz w:val="28"/>
          <w:szCs w:val="22"/>
          <w:lang w:val="en-US"/>
        </w:rPr>
      </w:pPr>
    </w:p>
    <w:p w:rsidR="00DA3625" w:rsidRDefault="00DA3625" w:rsidP="00DA3625">
      <w:pPr>
        <w:autoSpaceDE w:val="0"/>
        <w:autoSpaceDN w:val="0"/>
        <w:adjustRightInd w:val="0"/>
        <w:spacing w:line="360" w:lineRule="auto"/>
        <w:rPr>
          <w:rFonts w:ascii="Tahoma" w:hAnsi="Tahoma" w:cs="Tahoma"/>
          <w:b/>
          <w:szCs w:val="22"/>
        </w:rPr>
      </w:pPr>
    </w:p>
    <w:p w:rsidR="00DA3625" w:rsidRPr="00DA3625" w:rsidRDefault="00DA3625" w:rsidP="00DA3625">
      <w:pPr>
        <w:autoSpaceDE w:val="0"/>
        <w:autoSpaceDN w:val="0"/>
        <w:adjustRightInd w:val="0"/>
        <w:spacing w:line="360" w:lineRule="auto"/>
        <w:rPr>
          <w:kern w:val="1"/>
          <w:szCs w:val="22"/>
          <w:lang w:val="el-GR"/>
        </w:rPr>
      </w:pPr>
      <w:r w:rsidRPr="00230377">
        <w:rPr>
          <w:rFonts w:ascii="Tahoma" w:hAnsi="Tahoma" w:cs="Tahoma"/>
          <w:b/>
          <w:iCs/>
          <w:color w:val="000000"/>
          <w:szCs w:val="22"/>
          <w:lang w:val="el-GR"/>
        </w:rPr>
        <w:lastRenderedPageBreak/>
        <w:tab/>
      </w:r>
      <w:r w:rsidRPr="00230377">
        <w:rPr>
          <w:rFonts w:ascii="Tahoma" w:hAnsi="Tahoma" w:cs="Tahoma"/>
          <w:b/>
          <w:iCs/>
          <w:color w:val="000000"/>
          <w:szCs w:val="22"/>
          <w:lang w:val="el-GR"/>
        </w:rPr>
        <w:tab/>
      </w:r>
      <w:r w:rsidRPr="00DA3625">
        <w:rPr>
          <w:b/>
          <w:bCs/>
          <w:kern w:val="1"/>
          <w:szCs w:val="22"/>
          <w:lang w:val="el-GR"/>
        </w:rPr>
        <w:t>Γ: Πληροφορίες σχετικά με τη στήριξη στις ικανότητες άλλων ΦΟΡΕΩΝ</w:t>
      </w:r>
      <w:r w:rsidRPr="00376B22">
        <w:rPr>
          <w:b/>
          <w:bCs/>
          <w:kern w:val="1"/>
          <w:szCs w:val="22"/>
          <w:vertAlign w:val="superscript"/>
        </w:rPr>
        <w:endnoteReference w:id="6"/>
      </w:r>
      <w:r w:rsidRPr="00DA3625">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DA3625" w:rsidRPr="00376B22" w:rsidTr="00B578E8">
        <w:trPr>
          <w:trHeight w:val="343"/>
        </w:trPr>
        <w:tc>
          <w:tcPr>
            <w:tcW w:w="4479" w:type="dxa"/>
            <w:tcBorders>
              <w:top w:val="single" w:sz="4" w:space="0" w:color="000000"/>
              <w:left w:val="single" w:sz="4" w:space="0" w:color="000000"/>
              <w:bottom w:val="single" w:sz="4" w:space="0" w:color="000000"/>
            </w:tcBorders>
            <w:shd w:val="clear" w:color="auto" w:fill="auto"/>
          </w:tcPr>
          <w:p w:rsidR="00DA3625" w:rsidRPr="00376B22" w:rsidRDefault="00DA3625" w:rsidP="00B578E8">
            <w:pPr>
              <w:spacing w:line="276" w:lineRule="auto"/>
              <w:rPr>
                <w:kern w:val="1"/>
                <w:szCs w:val="22"/>
              </w:rPr>
            </w:pPr>
            <w:proofErr w:type="spellStart"/>
            <w:r w:rsidRPr="00376B22">
              <w:rPr>
                <w:b/>
                <w:i/>
                <w:kern w:val="1"/>
                <w:szCs w:val="22"/>
              </w:rPr>
              <w:t>Στήριξη</w:t>
            </w:r>
            <w:proofErr w:type="spellEnd"/>
            <w:r w:rsidRPr="00376B22">
              <w:rPr>
                <w:b/>
                <w:i/>
                <w:kern w:val="1"/>
                <w:szCs w:val="22"/>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A3625" w:rsidRPr="00376B22" w:rsidRDefault="00DA3625" w:rsidP="00B578E8">
            <w:pPr>
              <w:spacing w:line="276" w:lineRule="auto"/>
              <w:rPr>
                <w:kern w:val="1"/>
                <w:szCs w:val="22"/>
              </w:rPr>
            </w:pPr>
            <w:r w:rsidRPr="00376B22">
              <w:rPr>
                <w:b/>
                <w:i/>
                <w:kern w:val="1"/>
                <w:szCs w:val="22"/>
              </w:rPr>
              <w:t>Απ</w:t>
            </w:r>
            <w:proofErr w:type="spellStart"/>
            <w:r w:rsidRPr="00376B22">
              <w:rPr>
                <w:b/>
                <w:i/>
                <w:kern w:val="1"/>
                <w:szCs w:val="22"/>
              </w:rPr>
              <w:t>άντηση</w:t>
            </w:r>
            <w:proofErr w:type="spellEnd"/>
            <w:r w:rsidRPr="00376B22">
              <w:rPr>
                <w:b/>
                <w:i/>
                <w:kern w:val="1"/>
                <w:szCs w:val="22"/>
              </w:rPr>
              <w:t>:</w:t>
            </w:r>
          </w:p>
        </w:tc>
      </w:tr>
      <w:tr w:rsidR="00DA3625" w:rsidRPr="00376B22" w:rsidTr="00B578E8">
        <w:tc>
          <w:tcPr>
            <w:tcW w:w="4479" w:type="dxa"/>
            <w:tcBorders>
              <w:top w:val="single" w:sz="4" w:space="0" w:color="000000"/>
              <w:left w:val="single" w:sz="4" w:space="0" w:color="000000"/>
              <w:bottom w:val="single" w:sz="4" w:space="0" w:color="000000"/>
            </w:tcBorders>
            <w:shd w:val="clear" w:color="auto" w:fill="auto"/>
          </w:tcPr>
          <w:p w:rsidR="00DA3625" w:rsidRPr="00DA3625" w:rsidRDefault="00DA3625" w:rsidP="00B578E8">
            <w:pPr>
              <w:spacing w:line="276" w:lineRule="auto"/>
              <w:rPr>
                <w:kern w:val="1"/>
                <w:szCs w:val="22"/>
                <w:lang w:val="el-GR"/>
              </w:rPr>
            </w:pPr>
            <w:r w:rsidRPr="00DA3625">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376B22">
              <w:rPr>
                <w:kern w:val="1"/>
                <w:szCs w:val="22"/>
              </w:rPr>
              <w:t>IV</w:t>
            </w:r>
            <w:r w:rsidRPr="00DA3625">
              <w:rPr>
                <w:kern w:val="1"/>
                <w:szCs w:val="22"/>
                <w:lang w:val="el-GR"/>
              </w:rPr>
              <w:t xml:space="preserve"> και στα (τυχόν) κριτήρια και κανόνες που καθορίζονται στο μέρος </w:t>
            </w:r>
            <w:r w:rsidRPr="00376B22">
              <w:rPr>
                <w:kern w:val="1"/>
                <w:szCs w:val="22"/>
              </w:rPr>
              <w:t>V</w:t>
            </w:r>
            <w:r w:rsidRPr="00DA3625">
              <w:rPr>
                <w:kern w:val="1"/>
                <w:szCs w:val="22"/>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A3625" w:rsidRPr="00376B22" w:rsidRDefault="00DA3625" w:rsidP="00B578E8">
            <w:pPr>
              <w:spacing w:line="276" w:lineRule="auto"/>
              <w:rPr>
                <w:kern w:val="1"/>
                <w:szCs w:val="22"/>
              </w:rPr>
            </w:pPr>
            <w:r w:rsidRPr="00376B22">
              <w:rPr>
                <w:kern w:val="1"/>
                <w:szCs w:val="22"/>
              </w:rPr>
              <w:t>[]Ναι []</w:t>
            </w:r>
            <w:proofErr w:type="spellStart"/>
            <w:r w:rsidRPr="00376B22">
              <w:rPr>
                <w:kern w:val="1"/>
                <w:szCs w:val="22"/>
              </w:rPr>
              <w:t>Όχι</w:t>
            </w:r>
            <w:proofErr w:type="spellEnd"/>
          </w:p>
        </w:tc>
      </w:tr>
    </w:tbl>
    <w:p w:rsidR="00DA3625" w:rsidRPr="00DA3625" w:rsidRDefault="00DA3625" w:rsidP="00DA3625">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DA3625">
        <w:rPr>
          <w:b/>
          <w:i/>
          <w:kern w:val="1"/>
          <w:szCs w:val="22"/>
          <w:lang w:val="el-GR"/>
        </w:rPr>
        <w:t>Εάν ναι</w:t>
      </w:r>
      <w:r w:rsidRPr="00DA3625">
        <w:rPr>
          <w:i/>
          <w:kern w:val="1"/>
          <w:szCs w:val="22"/>
          <w:lang w:val="el-GR"/>
        </w:rPr>
        <w:t xml:space="preserve">, επισυνάψτε χωριστό έντυπο ΤΕΥΔ με τις πληροφορίες που απαιτούνται σύμφωνα με τις </w:t>
      </w:r>
      <w:r w:rsidRPr="00DA3625">
        <w:rPr>
          <w:b/>
          <w:i/>
          <w:kern w:val="1"/>
          <w:szCs w:val="22"/>
          <w:lang w:val="el-GR"/>
        </w:rPr>
        <w:t xml:space="preserve">ενότητες Α και Β του παρόντος μέρους και σύμφωνα με το μέρος ΙΙΙ, για κάθε ένα </w:t>
      </w:r>
      <w:r w:rsidRPr="00DA3625">
        <w:rPr>
          <w:i/>
          <w:kern w:val="1"/>
          <w:szCs w:val="22"/>
          <w:lang w:val="el-GR"/>
        </w:rPr>
        <w:t xml:space="preserve">από τους σχετικούς φορείς, δεόντως συμπληρωμένο και υπογεγραμμένο από τους νομίμους εκπροσώπους αυτών. </w:t>
      </w:r>
    </w:p>
    <w:p w:rsidR="00DA3625" w:rsidRPr="00DA3625" w:rsidRDefault="00DA3625" w:rsidP="00DA3625">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DA3625">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A3625" w:rsidRPr="00DA3625" w:rsidRDefault="00DA3625" w:rsidP="00DA3625">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DA3625">
        <w:rPr>
          <w:i/>
          <w:kern w:val="1"/>
          <w:szCs w:val="22"/>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376B22">
        <w:rPr>
          <w:i/>
          <w:kern w:val="1"/>
          <w:szCs w:val="22"/>
        </w:rPr>
        <w:t>IV</w:t>
      </w:r>
      <w:r w:rsidRPr="00DA3625">
        <w:rPr>
          <w:i/>
          <w:kern w:val="1"/>
          <w:szCs w:val="22"/>
          <w:lang w:val="el-GR"/>
        </w:rPr>
        <w:t xml:space="preserve"> και </w:t>
      </w:r>
      <w:r w:rsidRPr="00376B22">
        <w:rPr>
          <w:i/>
          <w:kern w:val="1"/>
          <w:szCs w:val="22"/>
        </w:rPr>
        <w:t>V</w:t>
      </w:r>
      <w:r w:rsidRPr="00DA3625">
        <w:rPr>
          <w:i/>
          <w:kern w:val="1"/>
          <w:szCs w:val="22"/>
          <w:lang w:val="el-GR"/>
        </w:rPr>
        <w:t xml:space="preserve"> για κάθε ένα από τους οικονομικούς φορείς.</w:t>
      </w:r>
    </w:p>
    <w:p w:rsidR="00DA3625" w:rsidRPr="00DA3625" w:rsidRDefault="00DA3625" w:rsidP="00A42B3F">
      <w:pPr>
        <w:keepNext/>
        <w:spacing w:before="120" w:after="360" w:line="276" w:lineRule="auto"/>
        <w:ind w:left="850"/>
        <w:jc w:val="center"/>
        <w:rPr>
          <w:b/>
          <w:smallCaps/>
          <w:kern w:val="1"/>
          <w:sz w:val="28"/>
          <w:szCs w:val="22"/>
          <w:lang w:val="el-GR"/>
        </w:rPr>
      </w:pPr>
    </w:p>
    <w:p w:rsidR="00A42B3F" w:rsidRPr="00E55645" w:rsidRDefault="00A42B3F" w:rsidP="00A42B3F">
      <w:pPr>
        <w:spacing w:after="200" w:line="276" w:lineRule="auto"/>
        <w:jc w:val="center"/>
        <w:rPr>
          <w:kern w:val="1"/>
          <w:szCs w:val="22"/>
          <w:lang w:val="el-GR"/>
        </w:rPr>
      </w:pPr>
    </w:p>
    <w:p w:rsidR="00A42B3F" w:rsidRPr="00E55645" w:rsidRDefault="00A42B3F" w:rsidP="00A42B3F">
      <w:pPr>
        <w:pageBreakBefore/>
        <w:spacing w:after="200" w:line="276" w:lineRule="auto"/>
        <w:jc w:val="center"/>
        <w:rPr>
          <w:b/>
          <w:kern w:val="1"/>
          <w:szCs w:val="22"/>
          <w:lang w:val="el-GR"/>
        </w:rPr>
      </w:pPr>
      <w:r w:rsidRPr="00E55645">
        <w:rPr>
          <w:b/>
          <w:bCs/>
          <w:kern w:val="1"/>
          <w:szCs w:val="22"/>
          <w:lang w:val="el-GR"/>
        </w:rPr>
        <w:lastRenderedPageBreak/>
        <w:t xml:space="preserve">Δ: Πληροφορίες σχετικά με υπεργολάβους στην ικανότητα των οποίων </w:t>
      </w:r>
      <w:r w:rsidRPr="00E55645">
        <w:rPr>
          <w:b/>
          <w:bCs/>
          <w:kern w:val="1"/>
          <w:szCs w:val="22"/>
          <w:u w:val="single"/>
          <w:lang w:val="el-GR"/>
        </w:rPr>
        <w:t>δεν στηρίζεται</w:t>
      </w:r>
      <w:r w:rsidRPr="00E55645">
        <w:rPr>
          <w:b/>
          <w:bCs/>
          <w:kern w:val="1"/>
          <w:szCs w:val="22"/>
          <w:lang w:val="el-GR"/>
        </w:rPr>
        <w:t xml:space="preserve"> ο οικονομικός φορέας</w:t>
      </w:r>
      <w:r w:rsidRPr="00E55645">
        <w:rPr>
          <w:b/>
          <w:kern w:val="1"/>
          <w:szCs w:val="22"/>
          <w:lang w:val="el-GR"/>
        </w:rPr>
        <w:t xml:space="preserve"> </w:t>
      </w:r>
    </w:p>
    <w:p w:rsidR="00A42B3F" w:rsidRPr="00E55645" w:rsidRDefault="00A42B3F" w:rsidP="00A42B3F">
      <w:pPr>
        <w:pBdr>
          <w:top w:val="single" w:sz="1" w:space="1" w:color="000000"/>
          <w:left w:val="single" w:sz="1" w:space="1" w:color="000000"/>
          <w:bottom w:val="single" w:sz="1" w:space="1" w:color="000000"/>
          <w:right w:val="single" w:sz="1" w:space="1" w:color="000000"/>
        </w:pBdr>
        <w:shd w:val="clear" w:color="auto" w:fill="CCCCCC"/>
        <w:spacing w:after="200" w:line="276" w:lineRule="auto"/>
        <w:rPr>
          <w:kern w:val="1"/>
          <w:szCs w:val="22"/>
          <w:lang w:val="el-GR"/>
        </w:rPr>
      </w:pPr>
      <w:r w:rsidRPr="00E55645">
        <w:rPr>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i/>
                <w:kern w:val="1"/>
                <w:szCs w:val="22"/>
                <w:lang w:val="el-GR"/>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i/>
                <w:kern w:val="1"/>
                <w:szCs w:val="22"/>
                <w:lang w:val="el-GR"/>
              </w:rPr>
              <w:t>Απάντηση:</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[]Ναι []Όχι</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 xml:space="preserve">Εάν ναι παραθέστε κατάλογο των προτεινόμενων υπεργολάβων και το ποσοστό της σύμβασης που θα αναλάβουν: </w:t>
            </w:r>
          </w:p>
          <w:p w:rsidR="00A42B3F" w:rsidRPr="00E55645" w:rsidRDefault="00A42B3F" w:rsidP="00A42B3F">
            <w:pPr>
              <w:spacing w:after="0" w:line="276" w:lineRule="auto"/>
              <w:rPr>
                <w:kern w:val="1"/>
                <w:szCs w:val="22"/>
                <w:lang w:val="el-GR"/>
              </w:rPr>
            </w:pPr>
            <w:r w:rsidRPr="00E55645">
              <w:rPr>
                <w:kern w:val="1"/>
                <w:szCs w:val="22"/>
                <w:lang w:val="el-GR"/>
              </w:rPr>
              <w:t>[…]</w:t>
            </w:r>
          </w:p>
        </w:tc>
      </w:tr>
    </w:tbl>
    <w:p w:rsidR="00A42B3F" w:rsidRPr="00E55645" w:rsidRDefault="00A42B3F" w:rsidP="00A42B3F">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rPr>
          <w:b/>
          <w:kern w:val="1"/>
          <w:szCs w:val="22"/>
          <w:lang w:val="el-GR"/>
        </w:rPr>
      </w:pPr>
      <w:r w:rsidRPr="00E55645">
        <w:rPr>
          <w:i/>
          <w:kern w:val="1"/>
          <w:szCs w:val="22"/>
          <w:lang w:val="el-GR"/>
        </w:rPr>
        <w:t>Εάν</w:t>
      </w:r>
      <w:r w:rsidRPr="00E55645">
        <w:rPr>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E55645">
        <w:rPr>
          <w:i/>
          <w:kern w:val="1"/>
          <w:szCs w:val="22"/>
          <w:lang w:val="el-GR"/>
        </w:rPr>
        <w:t xml:space="preserve">επιπλέον των πληροφοριών που προβλέπονται στην παρούσα ενότητα, </w:t>
      </w:r>
      <w:r w:rsidRPr="00E55645">
        <w:rPr>
          <w:i/>
          <w:kern w:val="1"/>
          <w:szCs w:val="22"/>
          <w:u w:val="single"/>
          <w:lang w:val="el-GR"/>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r w:rsidRPr="00E55645">
        <w:rPr>
          <w:b/>
          <w:i/>
          <w:kern w:val="1"/>
          <w:szCs w:val="22"/>
          <w:u w:val="single"/>
          <w:lang w:val="el-GR"/>
        </w:rPr>
        <w:t xml:space="preserve">). </w:t>
      </w:r>
    </w:p>
    <w:p w:rsidR="00A42B3F" w:rsidRPr="00E55645" w:rsidRDefault="00A42B3F" w:rsidP="00A42B3F">
      <w:pPr>
        <w:pageBreakBefore/>
        <w:spacing w:after="200" w:line="276" w:lineRule="auto"/>
        <w:ind w:firstLine="397"/>
        <w:jc w:val="center"/>
        <w:rPr>
          <w:kern w:val="1"/>
          <w:szCs w:val="22"/>
          <w:lang w:val="el-GR"/>
        </w:rPr>
      </w:pPr>
      <w:r w:rsidRPr="00E55645">
        <w:rPr>
          <w:b/>
          <w:bCs/>
          <w:kern w:val="1"/>
          <w:szCs w:val="22"/>
          <w:u w:val="single"/>
          <w:lang w:val="el-GR"/>
        </w:rPr>
        <w:lastRenderedPageBreak/>
        <w:t>Μέρος III: Λόγοι αποκλεισμού</w:t>
      </w:r>
    </w:p>
    <w:p w:rsidR="00A42B3F" w:rsidRPr="00E55645" w:rsidRDefault="00A42B3F" w:rsidP="00A42B3F">
      <w:pPr>
        <w:spacing w:after="200" w:line="276" w:lineRule="auto"/>
        <w:ind w:firstLine="397"/>
        <w:jc w:val="center"/>
        <w:rPr>
          <w:kern w:val="1"/>
          <w:szCs w:val="22"/>
          <w:lang w:val="el-GR"/>
        </w:rPr>
      </w:pPr>
      <w:r w:rsidRPr="00E55645">
        <w:rPr>
          <w:b/>
          <w:bCs/>
          <w:kern w:val="1"/>
          <w:szCs w:val="22"/>
          <w:lang w:val="el-GR"/>
        </w:rPr>
        <w:t>Α: Λόγοι αποκλεισμού που σχετίζονται με ποινικές καταδίκες</w:t>
      </w:r>
      <w:r w:rsidRPr="00E55645">
        <w:rPr>
          <w:kern w:val="1"/>
          <w:szCs w:val="22"/>
          <w:vertAlign w:val="superscript"/>
          <w:lang w:val="el-GR"/>
        </w:rPr>
        <w:endnoteReference w:id="7"/>
      </w:r>
    </w:p>
    <w:p w:rsidR="00A42B3F" w:rsidRPr="00E55645" w:rsidRDefault="00A42B3F" w:rsidP="00A42B3F">
      <w:pPr>
        <w:pBdr>
          <w:top w:val="single" w:sz="1" w:space="1" w:color="000000"/>
          <w:left w:val="single" w:sz="1" w:space="1" w:color="000000"/>
          <w:bottom w:val="single" w:sz="1" w:space="1" w:color="000000"/>
          <w:right w:val="single" w:sz="1" w:space="1" w:color="000000"/>
        </w:pBdr>
        <w:shd w:val="clear" w:color="auto" w:fill="CCCCCC"/>
        <w:spacing w:after="200" w:line="276" w:lineRule="auto"/>
        <w:jc w:val="left"/>
        <w:rPr>
          <w:kern w:val="1"/>
          <w:szCs w:val="22"/>
          <w:lang w:val="el-GR"/>
        </w:rPr>
      </w:pPr>
      <w:r w:rsidRPr="00E55645">
        <w:rPr>
          <w:kern w:val="1"/>
          <w:szCs w:val="22"/>
          <w:lang w:val="el-GR"/>
        </w:rPr>
        <w:t>Στο άρθρο 73 παρ. 1 ορίζονται οι ακόλουθοι λόγοι αποκλεισμού:</w:t>
      </w:r>
    </w:p>
    <w:p w:rsidR="00A42B3F" w:rsidRPr="00E55645" w:rsidRDefault="00A42B3F" w:rsidP="0036219E">
      <w:pPr>
        <w:numPr>
          <w:ilvl w:val="0"/>
          <w:numId w:val="4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kern w:val="1"/>
          <w:szCs w:val="22"/>
          <w:lang w:val="el-GR"/>
        </w:rPr>
        <w:t xml:space="preserve">συμμετοχή σε </w:t>
      </w:r>
      <w:r w:rsidRPr="00E55645">
        <w:rPr>
          <w:b/>
          <w:kern w:val="1"/>
          <w:szCs w:val="22"/>
          <w:lang w:val="el-GR"/>
        </w:rPr>
        <w:t>εγκληματική οργάνωση</w:t>
      </w:r>
      <w:r w:rsidRPr="00E55645">
        <w:rPr>
          <w:kern w:val="1"/>
          <w:szCs w:val="22"/>
          <w:vertAlign w:val="superscript"/>
          <w:lang w:val="el-GR"/>
        </w:rPr>
        <w:endnoteReference w:id="8"/>
      </w:r>
      <w:r w:rsidRPr="00E55645">
        <w:rPr>
          <w:kern w:val="1"/>
          <w:szCs w:val="22"/>
          <w:lang w:val="el-GR"/>
        </w:rPr>
        <w:t>·</w:t>
      </w:r>
    </w:p>
    <w:p w:rsidR="00A42B3F" w:rsidRPr="00E55645" w:rsidRDefault="00A42B3F" w:rsidP="0036219E">
      <w:pPr>
        <w:numPr>
          <w:ilvl w:val="0"/>
          <w:numId w:val="4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δωροδοκία</w:t>
      </w:r>
      <w:r w:rsidRPr="00E55645">
        <w:rPr>
          <w:kern w:val="1"/>
          <w:szCs w:val="22"/>
          <w:vertAlign w:val="superscript"/>
          <w:lang w:val="el-GR"/>
        </w:rPr>
        <w:endnoteReference w:id="9"/>
      </w:r>
      <w:r w:rsidRPr="00E55645">
        <w:rPr>
          <w:kern w:val="1"/>
          <w:szCs w:val="22"/>
          <w:vertAlign w:val="superscript"/>
          <w:lang w:val="el-GR"/>
        </w:rPr>
        <w:t>,</w:t>
      </w:r>
      <w:r w:rsidRPr="00E55645">
        <w:rPr>
          <w:kern w:val="1"/>
          <w:szCs w:val="22"/>
          <w:vertAlign w:val="superscript"/>
          <w:lang w:val="el-GR"/>
        </w:rPr>
        <w:endnoteReference w:id="10"/>
      </w:r>
      <w:r w:rsidRPr="00E55645">
        <w:rPr>
          <w:kern w:val="1"/>
          <w:szCs w:val="22"/>
          <w:lang w:val="el-GR"/>
        </w:rPr>
        <w:t>·</w:t>
      </w:r>
    </w:p>
    <w:p w:rsidR="00A42B3F" w:rsidRPr="00E55645" w:rsidRDefault="00A42B3F" w:rsidP="0036219E">
      <w:pPr>
        <w:numPr>
          <w:ilvl w:val="0"/>
          <w:numId w:val="4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απάτη</w:t>
      </w:r>
      <w:r w:rsidRPr="00E55645">
        <w:rPr>
          <w:kern w:val="1"/>
          <w:szCs w:val="22"/>
          <w:vertAlign w:val="superscript"/>
          <w:lang w:val="el-GR"/>
        </w:rPr>
        <w:endnoteReference w:id="11"/>
      </w:r>
      <w:r w:rsidRPr="00E55645">
        <w:rPr>
          <w:kern w:val="1"/>
          <w:szCs w:val="22"/>
          <w:lang w:val="el-GR"/>
        </w:rPr>
        <w:t>·</w:t>
      </w:r>
    </w:p>
    <w:p w:rsidR="00A42B3F" w:rsidRPr="00E55645" w:rsidRDefault="00A42B3F" w:rsidP="0036219E">
      <w:pPr>
        <w:numPr>
          <w:ilvl w:val="0"/>
          <w:numId w:val="4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τρομοκρατικά εγκλήματα ή εγκλήματα συνδεόμενα με τρομοκρατικές δραστηριότητες</w:t>
      </w:r>
      <w:r w:rsidRPr="00E55645">
        <w:rPr>
          <w:kern w:val="1"/>
          <w:szCs w:val="22"/>
          <w:vertAlign w:val="superscript"/>
          <w:lang w:val="el-GR"/>
        </w:rPr>
        <w:endnoteReference w:id="12"/>
      </w:r>
      <w:r w:rsidRPr="00E55645">
        <w:rPr>
          <w:kern w:val="1"/>
          <w:szCs w:val="22"/>
          <w:lang w:val="el-GR"/>
        </w:rPr>
        <w:t>·</w:t>
      </w:r>
    </w:p>
    <w:p w:rsidR="00A42B3F" w:rsidRPr="00E55645" w:rsidRDefault="00A42B3F" w:rsidP="0036219E">
      <w:pPr>
        <w:numPr>
          <w:ilvl w:val="0"/>
          <w:numId w:val="4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νομιμοποίηση εσόδων από παράνομες δραστηριότητες ή χρηματοδότηση της τρομοκρατίας</w:t>
      </w:r>
      <w:r w:rsidRPr="00E55645">
        <w:rPr>
          <w:kern w:val="1"/>
          <w:szCs w:val="22"/>
          <w:vertAlign w:val="superscript"/>
          <w:lang w:val="el-GR"/>
        </w:rPr>
        <w:endnoteReference w:id="13"/>
      </w:r>
      <w:r w:rsidRPr="00E55645">
        <w:rPr>
          <w:kern w:val="1"/>
          <w:szCs w:val="22"/>
          <w:lang w:val="el-GR"/>
        </w:rPr>
        <w:t>·</w:t>
      </w:r>
    </w:p>
    <w:p w:rsidR="00A42B3F" w:rsidRPr="00E55645" w:rsidRDefault="00A42B3F" w:rsidP="0036219E">
      <w:pPr>
        <w:numPr>
          <w:ilvl w:val="0"/>
          <w:numId w:val="43"/>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jc w:val="left"/>
        <w:rPr>
          <w:kern w:val="1"/>
          <w:szCs w:val="22"/>
          <w:lang w:val="el-GR"/>
        </w:rPr>
      </w:pPr>
      <w:r w:rsidRPr="00E55645">
        <w:rPr>
          <w:b/>
          <w:kern w:val="1"/>
          <w:szCs w:val="22"/>
          <w:lang w:val="el-GR"/>
        </w:rPr>
        <w:t>παιδική εργασία και άλλες μορφές εμπορίας ανθρώπων</w:t>
      </w:r>
      <w:r w:rsidRPr="00E55645">
        <w:rPr>
          <w:kern w:val="1"/>
          <w:szCs w:val="22"/>
          <w:vertAlign w:val="superscript"/>
          <w:lang w:val="el-GR"/>
        </w:rPr>
        <w:endnoteReference w:id="14"/>
      </w:r>
      <w:r w:rsidRPr="00E55645">
        <w:rPr>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A42B3F" w:rsidRPr="00E55645" w:rsidTr="00A42B3F">
        <w:trPr>
          <w:trHeight w:val="855"/>
        </w:trPr>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napToGrid w:val="0"/>
              <w:spacing w:after="0" w:line="276" w:lineRule="auto"/>
              <w:rPr>
                <w:kern w:val="1"/>
                <w:szCs w:val="22"/>
                <w:lang w:val="el-GR"/>
              </w:rPr>
            </w:pPr>
            <w:r w:rsidRPr="00E55645">
              <w:rPr>
                <w:b/>
                <w:bCs/>
                <w:i/>
                <w:iCs/>
                <w:kern w:val="1"/>
                <w:szCs w:val="22"/>
                <w:lang w:val="el-GR"/>
              </w:rPr>
              <w:t>Απάντηση:</w:t>
            </w:r>
          </w:p>
        </w:tc>
      </w:tr>
      <w:tr w:rsidR="00A42B3F" w:rsidRPr="00E55645" w:rsidTr="00A42B3F">
        <w:tc>
          <w:tcPr>
            <w:tcW w:w="4479" w:type="dxa"/>
            <w:tcBorders>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xml:space="preserve">Υπάρχει αμετάκλητη καταδικαστική </w:t>
            </w:r>
            <w:r w:rsidRPr="00E55645">
              <w:rPr>
                <w:b/>
                <w:kern w:val="1"/>
                <w:szCs w:val="22"/>
                <w:lang w:val="el-GR"/>
              </w:rPr>
              <w:t>απόφαση εις βάρος του οικονομικού φορέα</w:t>
            </w:r>
            <w:r w:rsidRPr="00E55645">
              <w:rPr>
                <w:kern w:val="1"/>
                <w:szCs w:val="22"/>
                <w:lang w:val="el-GR"/>
              </w:rPr>
              <w:t xml:space="preserve"> ή </w:t>
            </w:r>
            <w:r w:rsidRPr="00E55645">
              <w:rPr>
                <w:b/>
                <w:kern w:val="1"/>
                <w:szCs w:val="22"/>
                <w:lang w:val="el-GR"/>
              </w:rPr>
              <w:t>οποιουδήποτε</w:t>
            </w:r>
            <w:r w:rsidRPr="00E55645">
              <w:rPr>
                <w:kern w:val="1"/>
                <w:szCs w:val="22"/>
                <w:lang w:val="el-GR"/>
              </w:rPr>
              <w:t xml:space="preserve"> προσώπου</w:t>
            </w:r>
            <w:r w:rsidRPr="00E55645">
              <w:rPr>
                <w:kern w:val="1"/>
                <w:szCs w:val="22"/>
                <w:vertAlign w:val="superscript"/>
                <w:lang w:val="el-GR"/>
              </w:rPr>
              <w:endnoteReference w:id="15"/>
            </w:r>
            <w:r w:rsidRPr="00E55645">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Ναι [] Όχι</w:t>
            </w: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i/>
                <w:kern w:val="1"/>
                <w:szCs w:val="22"/>
                <w:lang w:val="el-GR"/>
              </w:rPr>
            </w:pPr>
          </w:p>
          <w:p w:rsidR="00A42B3F" w:rsidRPr="00E55645" w:rsidRDefault="00A42B3F" w:rsidP="00A42B3F">
            <w:pPr>
              <w:spacing w:after="0" w:line="276" w:lineRule="auto"/>
              <w:rPr>
                <w:kern w:val="1"/>
                <w:szCs w:val="22"/>
                <w:lang w:val="el-GR"/>
              </w:rPr>
            </w:pPr>
            <w:r w:rsidRPr="00E5564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2B3F" w:rsidRPr="00E55645" w:rsidRDefault="00A42B3F" w:rsidP="00A42B3F">
            <w:pPr>
              <w:spacing w:after="0" w:line="276" w:lineRule="auto"/>
              <w:rPr>
                <w:b/>
                <w:kern w:val="1"/>
                <w:szCs w:val="22"/>
                <w:lang w:val="el-GR"/>
              </w:rPr>
            </w:pPr>
            <w:r w:rsidRPr="00E55645">
              <w:rPr>
                <w:i/>
                <w:kern w:val="1"/>
                <w:szCs w:val="22"/>
                <w:lang w:val="el-GR"/>
              </w:rPr>
              <w:t>[……][……][……][……]</w:t>
            </w:r>
            <w:r w:rsidRPr="00E55645">
              <w:rPr>
                <w:kern w:val="1"/>
                <w:szCs w:val="22"/>
                <w:vertAlign w:val="superscript"/>
                <w:lang w:val="el-GR"/>
              </w:rPr>
              <w:endnoteReference w:id="16"/>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 αναφέρετε</w:t>
            </w:r>
            <w:r w:rsidRPr="00E55645">
              <w:rPr>
                <w:kern w:val="1"/>
                <w:szCs w:val="22"/>
                <w:vertAlign w:val="superscript"/>
                <w:lang w:val="el-GR"/>
              </w:rPr>
              <w:endnoteReference w:id="17"/>
            </w: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A42B3F" w:rsidRPr="00E55645" w:rsidRDefault="00A42B3F" w:rsidP="00A42B3F">
            <w:pPr>
              <w:spacing w:after="0" w:line="276" w:lineRule="auto"/>
              <w:jc w:val="left"/>
              <w:rPr>
                <w:kern w:val="1"/>
                <w:szCs w:val="22"/>
                <w:lang w:val="el-GR"/>
              </w:rPr>
            </w:pPr>
            <w:r w:rsidRPr="00E55645">
              <w:rPr>
                <w:kern w:val="1"/>
                <w:szCs w:val="22"/>
                <w:lang w:val="el-GR"/>
              </w:rPr>
              <w:t>β) Προσδιορίστε ποιος έχει καταδικαστεί [ ]·</w:t>
            </w:r>
          </w:p>
          <w:p w:rsidR="00A42B3F" w:rsidRPr="00E55645" w:rsidRDefault="00A42B3F" w:rsidP="00A42B3F">
            <w:pPr>
              <w:spacing w:after="0" w:line="276" w:lineRule="auto"/>
              <w:rPr>
                <w:kern w:val="1"/>
                <w:szCs w:val="22"/>
                <w:lang w:val="el-GR"/>
              </w:rPr>
            </w:pPr>
            <w:r w:rsidRPr="00E55645">
              <w:rPr>
                <w:b/>
                <w:kern w:val="1"/>
                <w:szCs w:val="22"/>
                <w:lang w:val="el-GR"/>
              </w:rPr>
              <w:t xml:space="preserve">γ) </w:t>
            </w:r>
            <w:r w:rsidRPr="00E55645">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r w:rsidRPr="00E55645">
              <w:rPr>
                <w:kern w:val="1"/>
                <w:szCs w:val="22"/>
                <w:lang w:val="el-GR"/>
              </w:rPr>
              <w:t xml:space="preserve">α) Ημερομηνία:[   ], </w:t>
            </w:r>
          </w:p>
          <w:p w:rsidR="00A42B3F" w:rsidRPr="00E55645" w:rsidRDefault="00A42B3F" w:rsidP="00A42B3F">
            <w:pPr>
              <w:spacing w:after="0" w:line="276" w:lineRule="auto"/>
              <w:jc w:val="left"/>
              <w:rPr>
                <w:kern w:val="1"/>
                <w:szCs w:val="22"/>
                <w:lang w:val="el-GR"/>
              </w:rPr>
            </w:pPr>
            <w:r w:rsidRPr="00E55645">
              <w:rPr>
                <w:kern w:val="1"/>
                <w:szCs w:val="22"/>
                <w:lang w:val="el-GR"/>
              </w:rPr>
              <w:t xml:space="preserve">σημείο-(-α): [   ], </w:t>
            </w:r>
          </w:p>
          <w:p w:rsidR="00A42B3F" w:rsidRPr="00E55645" w:rsidRDefault="00A42B3F" w:rsidP="00A42B3F">
            <w:pPr>
              <w:spacing w:after="0" w:line="276" w:lineRule="auto"/>
              <w:jc w:val="left"/>
              <w:rPr>
                <w:kern w:val="1"/>
                <w:szCs w:val="22"/>
                <w:lang w:val="el-GR"/>
              </w:rPr>
            </w:pPr>
            <w:r w:rsidRPr="00E55645">
              <w:rPr>
                <w:kern w:val="1"/>
                <w:szCs w:val="22"/>
                <w:lang w:val="el-GR"/>
              </w:rPr>
              <w:t>λόγος(-οι):[   ]</w:t>
            </w: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r w:rsidRPr="00E55645">
              <w:rPr>
                <w:kern w:val="1"/>
                <w:szCs w:val="22"/>
                <w:lang w:val="el-GR"/>
              </w:rPr>
              <w:t>β) [……]</w:t>
            </w:r>
          </w:p>
          <w:p w:rsidR="00A42B3F" w:rsidRPr="00E55645" w:rsidRDefault="00A42B3F" w:rsidP="00A42B3F">
            <w:pPr>
              <w:spacing w:after="0" w:line="276" w:lineRule="auto"/>
              <w:jc w:val="left"/>
              <w:rPr>
                <w:kern w:val="1"/>
                <w:szCs w:val="22"/>
                <w:lang w:val="el-GR"/>
              </w:rPr>
            </w:pPr>
            <w:r w:rsidRPr="00E55645">
              <w:rPr>
                <w:kern w:val="1"/>
                <w:szCs w:val="22"/>
                <w:lang w:val="el-GR"/>
              </w:rPr>
              <w:t>γ) Διάρκεια της περιόδου αποκλεισμού [……] και σχετικό(-ά) σημείο(-α) [   ]</w:t>
            </w:r>
          </w:p>
          <w:p w:rsidR="00A42B3F" w:rsidRPr="00E55645" w:rsidRDefault="00A42B3F" w:rsidP="00A42B3F">
            <w:pPr>
              <w:spacing w:after="0" w:line="276" w:lineRule="auto"/>
              <w:rPr>
                <w:kern w:val="1"/>
                <w:szCs w:val="22"/>
                <w:lang w:val="el-GR"/>
              </w:rPr>
            </w:pPr>
            <w:r w:rsidRPr="00E5564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42B3F" w:rsidRPr="00E55645" w:rsidRDefault="00A42B3F" w:rsidP="00A42B3F">
            <w:pPr>
              <w:spacing w:after="0" w:line="276" w:lineRule="auto"/>
              <w:rPr>
                <w:kern w:val="1"/>
                <w:szCs w:val="22"/>
                <w:lang w:val="el-GR"/>
              </w:rPr>
            </w:pPr>
            <w:r w:rsidRPr="00E55645">
              <w:rPr>
                <w:i/>
                <w:kern w:val="1"/>
                <w:szCs w:val="22"/>
                <w:lang w:val="el-GR"/>
              </w:rPr>
              <w:t>[……][……][……][……]</w:t>
            </w:r>
            <w:r w:rsidRPr="00E55645">
              <w:rPr>
                <w:kern w:val="1"/>
                <w:szCs w:val="22"/>
                <w:vertAlign w:val="superscript"/>
                <w:lang w:val="el-GR"/>
              </w:rPr>
              <w:endnoteReference w:id="18"/>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55645">
              <w:rPr>
                <w:rFonts w:ascii="Times New Roman" w:eastAsia="Calibri" w:hAnsi="Times New Roman"/>
                <w:kern w:val="1"/>
                <w:szCs w:val="22"/>
                <w:lang w:val="el-GR"/>
              </w:rPr>
              <w:t>αυτοκάθαρση»)</w:t>
            </w:r>
            <w:r w:rsidRPr="00E55645">
              <w:rPr>
                <w:rFonts w:ascii="Times New Roman" w:eastAsia="Calibri" w:hAnsi="Times New Roman"/>
                <w:kern w:val="1"/>
                <w:szCs w:val="22"/>
                <w:vertAlign w:val="superscript"/>
                <w:lang w:val="el-GR"/>
              </w:rPr>
              <w:endnoteReference w:id="19"/>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xml:space="preserve">[] Ναι [] Όχι </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 xml:space="preserve"> περιγράψτε τα μέτρα που λήφθηκαν</w:t>
            </w:r>
            <w:r w:rsidRPr="00E55645">
              <w:rPr>
                <w:kern w:val="1"/>
                <w:szCs w:val="22"/>
                <w:vertAlign w:val="superscript"/>
                <w:lang w:val="el-GR"/>
              </w:rPr>
              <w:endnoteReference w:id="20"/>
            </w:r>
            <w:r w:rsidRPr="00E55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w:t>
            </w:r>
          </w:p>
        </w:tc>
      </w:tr>
    </w:tbl>
    <w:p w:rsidR="00A42B3F" w:rsidRPr="00E55645" w:rsidRDefault="00A42B3F" w:rsidP="00A42B3F">
      <w:pPr>
        <w:keepNext/>
        <w:spacing w:before="120" w:after="360" w:line="276" w:lineRule="auto"/>
        <w:ind w:firstLine="397"/>
        <w:jc w:val="center"/>
        <w:rPr>
          <w:b/>
          <w:smallCaps/>
          <w:kern w:val="1"/>
          <w:sz w:val="28"/>
          <w:szCs w:val="22"/>
          <w:lang w:val="el-GR"/>
        </w:rPr>
      </w:pPr>
    </w:p>
    <w:p w:rsidR="00A42B3F" w:rsidRPr="00E55645" w:rsidRDefault="00A42B3F" w:rsidP="00A42B3F">
      <w:pPr>
        <w:pageBreakBefore/>
        <w:spacing w:after="200" w:line="276" w:lineRule="auto"/>
        <w:jc w:val="center"/>
        <w:rPr>
          <w:kern w:val="1"/>
          <w:szCs w:val="22"/>
          <w:lang w:val="el-GR"/>
        </w:rPr>
      </w:pPr>
      <w:r w:rsidRPr="00E55645">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A42B3F" w:rsidRPr="00E55645" w:rsidTr="00A42B3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Απάντηση:</w:t>
            </w:r>
          </w:p>
        </w:tc>
      </w:tr>
      <w:tr w:rsidR="00A42B3F" w:rsidRPr="00E55645" w:rsidTr="00A42B3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xml:space="preserve">1) Ο οικονομικός φορέας έχει εκπληρώσει όλες </w:t>
            </w:r>
            <w:r w:rsidRPr="00E55645">
              <w:rPr>
                <w:b/>
                <w:kern w:val="1"/>
                <w:szCs w:val="22"/>
                <w:lang w:val="el-GR"/>
              </w:rPr>
              <w:t>τις υποχρεώσεις του όσον αφορά την πληρωμή φόρων ή εισφορών κοινωνικής ασφάλισης</w:t>
            </w:r>
            <w:r w:rsidRPr="00E55645">
              <w:rPr>
                <w:kern w:val="1"/>
                <w:szCs w:val="22"/>
                <w:vertAlign w:val="superscript"/>
                <w:lang w:val="el-GR"/>
              </w:rPr>
              <w:endnoteReference w:id="21"/>
            </w:r>
            <w:r w:rsidRPr="00E55645">
              <w:rPr>
                <w:b/>
                <w:kern w:val="1"/>
                <w:szCs w:val="22"/>
                <w:lang w:val="el-GR"/>
              </w:rPr>
              <w:t>,</w:t>
            </w:r>
            <w:r w:rsidRPr="00E55645">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xml:space="preserve">[] Ναι [] Όχι </w:t>
            </w:r>
          </w:p>
        </w:tc>
      </w:tr>
      <w:tr w:rsidR="00A42B3F" w:rsidRPr="00E55645" w:rsidTr="00A42B3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A42B3F" w:rsidRPr="00E55645" w:rsidRDefault="00A42B3F" w:rsidP="00A42B3F">
            <w:pPr>
              <w:snapToGrid w:val="0"/>
              <w:spacing w:after="0" w:line="276" w:lineRule="auto"/>
              <w:rPr>
                <w:kern w:val="1"/>
                <w:szCs w:val="22"/>
                <w:lang w:val="el-GR"/>
              </w:rPr>
            </w:pPr>
          </w:p>
          <w:p w:rsidR="00A42B3F" w:rsidRPr="00E55645" w:rsidRDefault="00A42B3F" w:rsidP="00A42B3F">
            <w:pPr>
              <w:snapToGrid w:val="0"/>
              <w:spacing w:after="0" w:line="276" w:lineRule="auto"/>
              <w:rPr>
                <w:kern w:val="1"/>
                <w:szCs w:val="22"/>
                <w:lang w:val="el-GR"/>
              </w:rPr>
            </w:pPr>
          </w:p>
          <w:p w:rsidR="00A42B3F" w:rsidRPr="00E55645" w:rsidRDefault="00A42B3F" w:rsidP="00A42B3F">
            <w:pPr>
              <w:snapToGrid w:val="0"/>
              <w:spacing w:after="0" w:line="276" w:lineRule="auto"/>
              <w:rPr>
                <w:kern w:val="1"/>
                <w:szCs w:val="22"/>
                <w:lang w:val="el-GR"/>
              </w:rPr>
            </w:pPr>
          </w:p>
          <w:p w:rsidR="00A42B3F" w:rsidRPr="00E55645" w:rsidRDefault="00A42B3F" w:rsidP="00A42B3F">
            <w:pPr>
              <w:snapToGrid w:val="0"/>
              <w:spacing w:after="0" w:line="276" w:lineRule="auto"/>
              <w:rPr>
                <w:kern w:val="1"/>
                <w:szCs w:val="22"/>
                <w:lang w:val="el-GR"/>
              </w:rPr>
            </w:pPr>
            <w:r w:rsidRPr="00E55645">
              <w:rPr>
                <w:kern w:val="1"/>
                <w:szCs w:val="22"/>
                <w:lang w:val="el-GR"/>
              </w:rPr>
              <w:t xml:space="preserve">Εάν όχι αναφέρετε: </w:t>
            </w:r>
          </w:p>
          <w:p w:rsidR="00A42B3F" w:rsidRPr="00E55645" w:rsidRDefault="00A42B3F" w:rsidP="00A42B3F">
            <w:pPr>
              <w:snapToGrid w:val="0"/>
              <w:spacing w:after="0" w:line="276" w:lineRule="auto"/>
              <w:rPr>
                <w:kern w:val="1"/>
                <w:szCs w:val="22"/>
                <w:lang w:val="el-GR"/>
              </w:rPr>
            </w:pPr>
            <w:r w:rsidRPr="00E55645">
              <w:rPr>
                <w:kern w:val="1"/>
                <w:szCs w:val="22"/>
                <w:lang w:val="el-GR"/>
              </w:rPr>
              <w:t>α) Χώρα ή κράτος μέλος για το οποίο πρόκειται:</w:t>
            </w:r>
          </w:p>
          <w:p w:rsidR="00A42B3F" w:rsidRPr="00E55645" w:rsidRDefault="00A42B3F" w:rsidP="00A42B3F">
            <w:pPr>
              <w:snapToGrid w:val="0"/>
              <w:spacing w:after="0" w:line="276" w:lineRule="auto"/>
              <w:rPr>
                <w:kern w:val="1"/>
                <w:szCs w:val="22"/>
                <w:lang w:val="el-GR"/>
              </w:rPr>
            </w:pPr>
            <w:r w:rsidRPr="00E55645">
              <w:rPr>
                <w:kern w:val="1"/>
                <w:szCs w:val="22"/>
                <w:lang w:val="el-GR"/>
              </w:rPr>
              <w:t>β) Ποιο είναι το σχετικό ποσό;</w:t>
            </w:r>
          </w:p>
          <w:p w:rsidR="00A42B3F" w:rsidRPr="00E55645" w:rsidRDefault="00A42B3F" w:rsidP="00A42B3F">
            <w:pPr>
              <w:snapToGrid w:val="0"/>
              <w:spacing w:after="0" w:line="276" w:lineRule="auto"/>
              <w:rPr>
                <w:kern w:val="1"/>
                <w:szCs w:val="22"/>
                <w:lang w:val="el-GR"/>
              </w:rPr>
            </w:pPr>
            <w:proofErr w:type="spellStart"/>
            <w:r w:rsidRPr="00E55645">
              <w:rPr>
                <w:kern w:val="1"/>
                <w:szCs w:val="22"/>
                <w:lang w:val="el-GR"/>
              </w:rPr>
              <w:t>γ)Πως</w:t>
            </w:r>
            <w:proofErr w:type="spellEnd"/>
            <w:r w:rsidRPr="00E55645">
              <w:rPr>
                <w:kern w:val="1"/>
                <w:szCs w:val="22"/>
                <w:lang w:val="el-GR"/>
              </w:rPr>
              <w:t xml:space="preserve"> διαπιστώθηκε η αθέτηση των υποχρεώσεων;</w:t>
            </w:r>
          </w:p>
          <w:p w:rsidR="00A42B3F" w:rsidRPr="00E55645" w:rsidRDefault="00A42B3F" w:rsidP="00A42B3F">
            <w:pPr>
              <w:snapToGrid w:val="0"/>
              <w:spacing w:after="0" w:line="276" w:lineRule="auto"/>
              <w:rPr>
                <w:kern w:val="1"/>
                <w:szCs w:val="22"/>
                <w:lang w:val="el-GR"/>
              </w:rPr>
            </w:pPr>
            <w:r w:rsidRPr="00E55645">
              <w:rPr>
                <w:kern w:val="1"/>
                <w:szCs w:val="22"/>
                <w:lang w:val="el-GR"/>
              </w:rPr>
              <w:t>1) Μέσω δικαστικής ή διοικητικής απόφασης;</w:t>
            </w:r>
          </w:p>
          <w:p w:rsidR="00A42B3F" w:rsidRPr="00E55645" w:rsidRDefault="00A42B3F" w:rsidP="00A42B3F">
            <w:pPr>
              <w:snapToGrid w:val="0"/>
              <w:spacing w:after="0" w:line="276" w:lineRule="auto"/>
              <w:rPr>
                <w:kern w:val="1"/>
                <w:szCs w:val="22"/>
                <w:lang w:val="el-GR"/>
              </w:rPr>
            </w:pPr>
            <w:r w:rsidRPr="00E55645">
              <w:rPr>
                <w:b/>
                <w:kern w:val="1"/>
                <w:szCs w:val="22"/>
                <w:lang w:val="el-GR"/>
              </w:rPr>
              <w:t xml:space="preserve">- </w:t>
            </w:r>
            <w:r w:rsidRPr="00E55645">
              <w:rPr>
                <w:kern w:val="1"/>
                <w:szCs w:val="22"/>
                <w:lang w:val="el-GR"/>
              </w:rPr>
              <w:t>Η εν λόγω απόφαση είναι τελεσίδικη και δεσμευτική;</w:t>
            </w:r>
          </w:p>
          <w:p w:rsidR="00A42B3F" w:rsidRPr="00E55645" w:rsidRDefault="00A42B3F" w:rsidP="00A42B3F">
            <w:pPr>
              <w:snapToGrid w:val="0"/>
              <w:spacing w:after="0" w:line="276" w:lineRule="auto"/>
              <w:rPr>
                <w:kern w:val="1"/>
                <w:szCs w:val="22"/>
                <w:lang w:val="el-GR"/>
              </w:rPr>
            </w:pPr>
            <w:r w:rsidRPr="00E55645">
              <w:rPr>
                <w:kern w:val="1"/>
                <w:szCs w:val="22"/>
                <w:lang w:val="el-GR"/>
              </w:rPr>
              <w:t>- Αναφέρατε την ημερομηνία καταδίκης ή έκδοσης απόφασης</w:t>
            </w:r>
          </w:p>
          <w:p w:rsidR="00A42B3F" w:rsidRPr="00E55645" w:rsidRDefault="00A42B3F" w:rsidP="00A42B3F">
            <w:pPr>
              <w:snapToGrid w:val="0"/>
              <w:spacing w:after="0" w:line="276" w:lineRule="auto"/>
              <w:rPr>
                <w:kern w:val="1"/>
                <w:szCs w:val="22"/>
                <w:lang w:val="el-GR"/>
              </w:rPr>
            </w:pPr>
            <w:r w:rsidRPr="00E55645">
              <w:rPr>
                <w:kern w:val="1"/>
                <w:szCs w:val="22"/>
                <w:lang w:val="el-GR"/>
              </w:rPr>
              <w:t>- Σε περίπτωση καταδικαστικής απόφασης, εφόσον ορίζεται απευθείας σε αυτήν, τη διάρκεια της περιόδου αποκλεισμού:</w:t>
            </w:r>
          </w:p>
          <w:p w:rsidR="00A42B3F" w:rsidRPr="00E55645" w:rsidRDefault="00A42B3F" w:rsidP="00A42B3F">
            <w:pPr>
              <w:snapToGrid w:val="0"/>
              <w:spacing w:after="0" w:line="276" w:lineRule="auto"/>
              <w:jc w:val="left"/>
              <w:rPr>
                <w:kern w:val="1"/>
                <w:szCs w:val="22"/>
                <w:lang w:val="el-GR"/>
              </w:rPr>
            </w:pPr>
            <w:r w:rsidRPr="00E55645">
              <w:rPr>
                <w:kern w:val="1"/>
                <w:szCs w:val="22"/>
                <w:lang w:val="el-GR"/>
              </w:rPr>
              <w:t xml:space="preserve">2) Με άλλα μέσα; </w:t>
            </w:r>
            <w:proofErr w:type="spellStart"/>
            <w:r w:rsidRPr="00E55645">
              <w:rPr>
                <w:kern w:val="1"/>
                <w:szCs w:val="22"/>
                <w:lang w:val="el-GR"/>
              </w:rPr>
              <w:t>Διευκρινήστε</w:t>
            </w:r>
            <w:proofErr w:type="spellEnd"/>
            <w:r w:rsidRPr="00E55645">
              <w:rPr>
                <w:kern w:val="1"/>
                <w:szCs w:val="22"/>
                <w:lang w:val="el-GR"/>
              </w:rPr>
              <w:t>:</w:t>
            </w:r>
          </w:p>
          <w:p w:rsidR="00A42B3F" w:rsidRPr="00E55645" w:rsidRDefault="00A42B3F" w:rsidP="00A42B3F">
            <w:pPr>
              <w:snapToGrid w:val="0"/>
              <w:spacing w:after="0" w:line="276" w:lineRule="auto"/>
              <w:jc w:val="left"/>
              <w:rPr>
                <w:b/>
                <w:bCs/>
                <w:kern w:val="1"/>
                <w:szCs w:val="22"/>
                <w:lang w:val="el-GR"/>
              </w:rPr>
            </w:pPr>
            <w:r w:rsidRPr="00E55645">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55645">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b/>
                <w:bCs/>
                <w:kern w:val="1"/>
                <w:szCs w:val="22"/>
                <w:lang w:val="el-GR"/>
              </w:rPr>
              <w:t>ΦΟΡΟΙ</w:t>
            </w:r>
          </w:p>
          <w:p w:rsidR="00A42B3F" w:rsidRPr="00E55645" w:rsidRDefault="00A42B3F" w:rsidP="00A42B3F">
            <w:pPr>
              <w:spacing w:after="0" w:line="276" w:lineRule="auto"/>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b/>
                <w:bCs/>
                <w:kern w:val="1"/>
                <w:szCs w:val="22"/>
                <w:lang w:val="el-GR"/>
              </w:rPr>
              <w:t>ΕΙΣΦΟΡΕΣ ΚΟΙΝΩΝΙΚΗΣ ΑΣΦΑΛΙΣΗΣ</w:t>
            </w:r>
          </w:p>
        </w:tc>
      </w:tr>
      <w:tr w:rsidR="00A42B3F" w:rsidRPr="00E55645" w:rsidTr="00A42B3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A42B3F" w:rsidRPr="00E55645" w:rsidRDefault="00A42B3F" w:rsidP="00A42B3F">
            <w:pPr>
              <w:snapToGrid w:val="0"/>
              <w:spacing w:after="0" w:line="276" w:lineRule="auto"/>
              <w:rPr>
                <w:kern w:val="1"/>
                <w:szCs w:val="22"/>
                <w:lang w:val="el-GR"/>
              </w:rPr>
            </w:pPr>
          </w:p>
        </w:tc>
        <w:tc>
          <w:tcPr>
            <w:tcW w:w="2247" w:type="dxa"/>
            <w:tcBorders>
              <w:left w:val="single" w:sz="4" w:space="0" w:color="000000"/>
              <w:bottom w:val="single" w:sz="4" w:space="0" w:color="000000"/>
            </w:tcBorders>
            <w:shd w:val="clear" w:color="auto" w:fill="auto"/>
          </w:tcPr>
          <w:p w:rsidR="00A42B3F" w:rsidRPr="00E55645" w:rsidRDefault="00A42B3F" w:rsidP="00A42B3F">
            <w:pPr>
              <w:snapToGrid w:val="0"/>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α)[……]·</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β)[……]</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 xml:space="preserve">γ.1) [] Ναι [] Όχι </w:t>
            </w:r>
          </w:p>
          <w:p w:rsidR="00A42B3F" w:rsidRPr="00E55645" w:rsidRDefault="00A42B3F" w:rsidP="00A42B3F">
            <w:pPr>
              <w:spacing w:after="0" w:line="276" w:lineRule="auto"/>
              <w:rPr>
                <w:kern w:val="1"/>
                <w:szCs w:val="22"/>
                <w:lang w:val="el-GR"/>
              </w:rPr>
            </w:pPr>
            <w:r w:rsidRPr="00E55645">
              <w:rPr>
                <w:kern w:val="1"/>
                <w:szCs w:val="22"/>
                <w:lang w:val="el-GR"/>
              </w:rPr>
              <w:t xml:space="preserve">-[] Ναι [] Όχι </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γ.2)[……]·</w:t>
            </w:r>
          </w:p>
          <w:p w:rsidR="00A42B3F" w:rsidRPr="00E55645" w:rsidRDefault="00A42B3F" w:rsidP="00A42B3F">
            <w:pPr>
              <w:spacing w:after="0" w:line="276" w:lineRule="auto"/>
              <w:rPr>
                <w:kern w:val="1"/>
                <w:szCs w:val="22"/>
                <w:lang w:val="el-GR"/>
              </w:rPr>
            </w:pPr>
            <w:r w:rsidRPr="00E55645">
              <w:rPr>
                <w:kern w:val="1"/>
                <w:szCs w:val="22"/>
                <w:lang w:val="el-GR"/>
              </w:rPr>
              <w:t xml:space="preserve">δ) [] Ναι [] Όχι </w:t>
            </w:r>
          </w:p>
          <w:p w:rsidR="00A42B3F" w:rsidRPr="00E55645" w:rsidRDefault="00A42B3F" w:rsidP="00A42B3F">
            <w:pPr>
              <w:spacing w:after="0" w:line="276" w:lineRule="auto"/>
              <w:jc w:val="left"/>
              <w:rPr>
                <w:kern w:val="1"/>
                <w:szCs w:val="22"/>
                <w:lang w:val="el-GR"/>
              </w:rPr>
            </w:pPr>
            <w:r w:rsidRPr="00E55645">
              <w:rPr>
                <w:kern w:val="1"/>
                <w:sz w:val="21"/>
                <w:szCs w:val="21"/>
                <w:lang w:val="el-GR"/>
              </w:rPr>
              <w:t>Εάν ναι, να αναφερθούν λεπτομερείς πληροφορίες</w:t>
            </w:r>
          </w:p>
          <w:p w:rsidR="00A42B3F" w:rsidRPr="00E55645" w:rsidRDefault="00A42B3F" w:rsidP="00A42B3F">
            <w:pPr>
              <w:spacing w:after="0" w:line="276" w:lineRule="auto"/>
              <w:rPr>
                <w:kern w:val="1"/>
                <w:szCs w:val="22"/>
                <w:lang w:val="el-GR"/>
              </w:rPr>
            </w:pPr>
            <w:r w:rsidRPr="00E55645">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rsidR="00A42B3F" w:rsidRPr="00E55645" w:rsidRDefault="00A42B3F" w:rsidP="00A42B3F">
            <w:pPr>
              <w:snapToGrid w:val="0"/>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α)[……]·</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β)[……]</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 xml:space="preserve">γ.1) [] Ναι [] Όχι </w:t>
            </w:r>
          </w:p>
          <w:p w:rsidR="00A42B3F" w:rsidRPr="00E55645" w:rsidRDefault="00A42B3F" w:rsidP="00A42B3F">
            <w:pPr>
              <w:spacing w:after="0" w:line="276" w:lineRule="auto"/>
              <w:rPr>
                <w:kern w:val="1"/>
                <w:szCs w:val="22"/>
                <w:lang w:val="el-GR"/>
              </w:rPr>
            </w:pPr>
            <w:r w:rsidRPr="00E55645">
              <w:rPr>
                <w:kern w:val="1"/>
                <w:szCs w:val="22"/>
                <w:lang w:val="el-GR"/>
              </w:rPr>
              <w:t xml:space="preserve">-[] Ναι [] Όχι </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γ.2)[……]·</w:t>
            </w:r>
          </w:p>
          <w:p w:rsidR="00A42B3F" w:rsidRPr="00E55645" w:rsidRDefault="00A42B3F" w:rsidP="00A42B3F">
            <w:pPr>
              <w:spacing w:after="0" w:line="276" w:lineRule="auto"/>
              <w:rPr>
                <w:kern w:val="1"/>
                <w:szCs w:val="22"/>
                <w:lang w:val="el-GR"/>
              </w:rPr>
            </w:pPr>
            <w:r w:rsidRPr="00E55645">
              <w:rPr>
                <w:kern w:val="1"/>
                <w:szCs w:val="22"/>
                <w:lang w:val="el-GR"/>
              </w:rPr>
              <w:t xml:space="preserve">δ) [] Ναι [] Όχι </w:t>
            </w:r>
          </w:p>
          <w:p w:rsidR="00A42B3F" w:rsidRPr="00E55645" w:rsidRDefault="00A42B3F" w:rsidP="00A42B3F">
            <w:pPr>
              <w:spacing w:after="0" w:line="276" w:lineRule="auto"/>
              <w:jc w:val="left"/>
              <w:rPr>
                <w:kern w:val="1"/>
                <w:szCs w:val="22"/>
                <w:lang w:val="el-GR"/>
              </w:rPr>
            </w:pPr>
            <w:r w:rsidRPr="00E55645">
              <w:rPr>
                <w:kern w:val="1"/>
                <w:szCs w:val="22"/>
                <w:lang w:val="el-GR"/>
              </w:rPr>
              <w:t>Εάν ναι, να αναφερθούν λεπτομερείς πληροφορίες</w:t>
            </w:r>
          </w:p>
          <w:p w:rsidR="00A42B3F" w:rsidRPr="00E55645" w:rsidRDefault="00A42B3F" w:rsidP="00A42B3F">
            <w:pPr>
              <w:spacing w:after="0" w:line="276" w:lineRule="auto"/>
              <w:rPr>
                <w:kern w:val="1"/>
                <w:szCs w:val="22"/>
                <w:lang w:val="el-GR"/>
              </w:rPr>
            </w:pPr>
            <w:r w:rsidRPr="00E55645">
              <w:rPr>
                <w:kern w:val="1"/>
                <w:szCs w:val="22"/>
                <w:lang w:val="el-GR"/>
              </w:rPr>
              <w:t>[……]</w:t>
            </w:r>
          </w:p>
        </w:tc>
      </w:tr>
      <w:tr w:rsidR="00A42B3F" w:rsidRPr="00E55645" w:rsidTr="00A42B3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jc w:val="left"/>
              <w:rPr>
                <w:i/>
                <w:kern w:val="1"/>
                <w:szCs w:val="22"/>
                <w:lang w:val="el-GR"/>
              </w:rPr>
            </w:pPr>
            <w:r w:rsidRPr="00E55645">
              <w:rPr>
                <w:i/>
                <w:kern w:val="1"/>
                <w:szCs w:val="22"/>
                <w:lang w:val="el-GR"/>
              </w:rPr>
              <w:t xml:space="preserve">(διαδικτυακή διεύθυνση, αρχή ή φορέας έκδοσης, επακριβή στοιχεία αναφοράς των εγγράφων): </w:t>
            </w:r>
            <w:r w:rsidRPr="00E55645">
              <w:rPr>
                <w:kern w:val="1"/>
                <w:szCs w:val="22"/>
                <w:vertAlign w:val="superscript"/>
                <w:lang w:val="el-GR"/>
              </w:rPr>
              <w:endnoteReference w:id="23"/>
            </w:r>
          </w:p>
          <w:p w:rsidR="00A42B3F" w:rsidRPr="00E55645" w:rsidRDefault="00A42B3F" w:rsidP="00A42B3F">
            <w:pPr>
              <w:spacing w:after="0" w:line="276" w:lineRule="auto"/>
              <w:jc w:val="left"/>
              <w:rPr>
                <w:kern w:val="1"/>
                <w:szCs w:val="22"/>
                <w:lang w:val="el-GR"/>
              </w:rPr>
            </w:pPr>
            <w:r w:rsidRPr="00E55645">
              <w:rPr>
                <w:i/>
                <w:kern w:val="1"/>
                <w:szCs w:val="22"/>
                <w:lang w:val="el-GR"/>
              </w:rPr>
              <w:t>[……][……][……]</w:t>
            </w:r>
          </w:p>
        </w:tc>
      </w:tr>
    </w:tbl>
    <w:p w:rsidR="00A42B3F" w:rsidRPr="00E55645" w:rsidRDefault="00A42B3F" w:rsidP="00A42B3F">
      <w:pPr>
        <w:keepNext/>
        <w:spacing w:before="120" w:after="360" w:line="276" w:lineRule="auto"/>
        <w:jc w:val="center"/>
        <w:rPr>
          <w:b/>
          <w:smallCaps/>
          <w:kern w:val="1"/>
          <w:sz w:val="28"/>
          <w:szCs w:val="22"/>
          <w:lang w:val="el-GR"/>
        </w:rPr>
      </w:pPr>
    </w:p>
    <w:p w:rsidR="00A42B3F" w:rsidRPr="00E55645" w:rsidRDefault="00A42B3F" w:rsidP="00A42B3F">
      <w:pPr>
        <w:pageBreakBefore/>
        <w:spacing w:after="200" w:line="276" w:lineRule="auto"/>
        <w:ind w:firstLine="397"/>
        <w:jc w:val="center"/>
        <w:rPr>
          <w:kern w:val="1"/>
          <w:szCs w:val="22"/>
          <w:lang w:val="el-GR"/>
        </w:rPr>
      </w:pPr>
      <w:r w:rsidRPr="00E55645">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Απάντηση:</w:t>
            </w:r>
          </w:p>
        </w:tc>
      </w:tr>
      <w:tr w:rsidR="00A42B3F" w:rsidRPr="00E55645" w:rsidTr="00A42B3F">
        <w:tc>
          <w:tcPr>
            <w:tcW w:w="4479" w:type="dxa"/>
            <w:vMerge w:val="restart"/>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Ο οικονομικός φορέας έχει,</w:t>
            </w:r>
            <w:r w:rsidRPr="00E55645">
              <w:rPr>
                <w:b/>
                <w:kern w:val="1"/>
                <w:szCs w:val="22"/>
                <w:lang w:val="el-GR"/>
              </w:rPr>
              <w:t xml:space="preserve"> εν γνώσει του</w:t>
            </w:r>
            <w:r w:rsidRPr="00E55645">
              <w:rPr>
                <w:kern w:val="1"/>
                <w:szCs w:val="22"/>
                <w:lang w:val="el-GR"/>
              </w:rPr>
              <w:t xml:space="preserve">, αθετήσει </w:t>
            </w:r>
            <w:r w:rsidRPr="00E55645">
              <w:rPr>
                <w:b/>
                <w:kern w:val="1"/>
                <w:szCs w:val="22"/>
                <w:lang w:val="el-GR"/>
              </w:rPr>
              <w:t xml:space="preserve">τις υποχρεώσεις του </w:t>
            </w:r>
            <w:r w:rsidRPr="00E55645">
              <w:rPr>
                <w:kern w:val="1"/>
                <w:szCs w:val="22"/>
                <w:lang w:val="el-GR"/>
              </w:rPr>
              <w:t xml:space="preserve">στους τομείς του </w:t>
            </w:r>
            <w:r w:rsidRPr="00E55645">
              <w:rPr>
                <w:b/>
                <w:kern w:val="1"/>
                <w:szCs w:val="22"/>
                <w:lang w:val="el-GR"/>
              </w:rPr>
              <w:t>περιβαλλοντικού, κοινωνικού και εργατικού δικαίου</w:t>
            </w:r>
            <w:r w:rsidRPr="00E55645">
              <w:rPr>
                <w:kern w:val="1"/>
                <w:szCs w:val="22"/>
                <w:vertAlign w:val="superscript"/>
                <w:lang w:val="el-GR"/>
              </w:rPr>
              <w:endnoteReference w:id="24"/>
            </w:r>
            <w:r w:rsidRPr="00E55645">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Ναι [] Όχι</w:t>
            </w:r>
          </w:p>
        </w:tc>
      </w:tr>
      <w:tr w:rsidR="00A42B3F" w:rsidRPr="00802C93" w:rsidTr="00A42B3F">
        <w:trPr>
          <w:trHeight w:val="405"/>
        </w:trPr>
        <w:tc>
          <w:tcPr>
            <w:tcW w:w="4479" w:type="dxa"/>
            <w:vMerge/>
            <w:tcBorders>
              <w:top w:val="single" w:sz="4" w:space="0" w:color="000000"/>
              <w:left w:val="single" w:sz="4" w:space="0" w:color="000000"/>
              <w:bottom w:val="single" w:sz="4" w:space="0" w:color="000000"/>
            </w:tcBorders>
            <w:shd w:val="clear" w:color="auto" w:fill="auto"/>
          </w:tcPr>
          <w:p w:rsidR="00A42B3F" w:rsidRPr="00E55645" w:rsidRDefault="00A42B3F" w:rsidP="00A42B3F">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napToGrid w:val="0"/>
              <w:spacing w:after="0" w:line="276" w:lineRule="auto"/>
              <w:jc w:val="left"/>
              <w:rPr>
                <w:b/>
                <w:kern w:val="1"/>
                <w:szCs w:val="22"/>
                <w:lang w:val="el-GR"/>
              </w:rPr>
            </w:pPr>
          </w:p>
          <w:p w:rsidR="00A42B3F" w:rsidRPr="00E55645" w:rsidRDefault="00A42B3F" w:rsidP="00A42B3F">
            <w:pPr>
              <w:spacing w:after="0" w:line="276" w:lineRule="auto"/>
              <w:jc w:val="left"/>
              <w:rPr>
                <w:b/>
                <w:kern w:val="1"/>
                <w:szCs w:val="22"/>
                <w:lang w:val="el-GR"/>
              </w:rPr>
            </w:pPr>
          </w:p>
          <w:p w:rsidR="00A42B3F" w:rsidRPr="00E55645" w:rsidRDefault="00A42B3F" w:rsidP="00A42B3F">
            <w:pPr>
              <w:spacing w:after="0" w:line="276" w:lineRule="auto"/>
              <w:jc w:val="left"/>
              <w:rPr>
                <w:kern w:val="1"/>
                <w:szCs w:val="22"/>
                <w:lang w:val="el-GR"/>
              </w:rPr>
            </w:pPr>
            <w:r w:rsidRPr="00E55645">
              <w:rPr>
                <w:b/>
                <w:kern w:val="1"/>
                <w:szCs w:val="22"/>
                <w:lang w:val="el-GR"/>
              </w:rPr>
              <w:t>Εάν ναι</w:t>
            </w:r>
            <w:r w:rsidRPr="00E55645">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A42B3F" w:rsidRPr="00E55645" w:rsidRDefault="00A42B3F" w:rsidP="00A42B3F">
            <w:pPr>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pacing w:after="0" w:line="276" w:lineRule="auto"/>
              <w:jc w:val="left"/>
              <w:rPr>
                <w:kern w:val="1"/>
                <w:szCs w:val="22"/>
                <w:lang w:val="el-GR"/>
              </w:rPr>
            </w:pPr>
            <w:r w:rsidRPr="00E55645">
              <w:rPr>
                <w:b/>
                <w:kern w:val="1"/>
                <w:szCs w:val="22"/>
                <w:lang w:val="el-GR"/>
              </w:rPr>
              <w:t>Εάν το έχει πράξει,</w:t>
            </w:r>
            <w:r w:rsidRPr="00E55645">
              <w:rPr>
                <w:kern w:val="1"/>
                <w:szCs w:val="22"/>
                <w:lang w:val="el-GR"/>
              </w:rPr>
              <w:t xml:space="preserve"> περιγράψτε τα μέτρα που λήφθηκαν: […….............]</w:t>
            </w:r>
          </w:p>
        </w:tc>
      </w:tr>
      <w:tr w:rsidR="00A42B3F" w:rsidRPr="00802C93"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Βρίσκεται ο οικονομικός φορέας σε οποιαδήποτε από τις ακόλουθες καταστάσεις</w:t>
            </w:r>
            <w:r w:rsidRPr="00E55645">
              <w:rPr>
                <w:kern w:val="1"/>
                <w:szCs w:val="22"/>
                <w:vertAlign w:val="superscript"/>
                <w:lang w:val="el-GR"/>
              </w:rPr>
              <w:endnoteReference w:id="25"/>
            </w:r>
            <w:r w:rsidRPr="00E55645">
              <w:rPr>
                <w:kern w:val="1"/>
                <w:szCs w:val="22"/>
                <w:lang w:val="el-GR"/>
              </w:rPr>
              <w:t xml:space="preserve"> :</w:t>
            </w:r>
          </w:p>
          <w:p w:rsidR="00A42B3F" w:rsidRPr="00E55645" w:rsidRDefault="00A42B3F" w:rsidP="00A42B3F">
            <w:pPr>
              <w:spacing w:after="0" w:line="276" w:lineRule="auto"/>
              <w:rPr>
                <w:kern w:val="1"/>
                <w:szCs w:val="22"/>
                <w:lang w:val="el-GR"/>
              </w:rPr>
            </w:pPr>
            <w:r w:rsidRPr="00E55645">
              <w:rPr>
                <w:kern w:val="1"/>
                <w:szCs w:val="22"/>
                <w:lang w:val="el-GR"/>
              </w:rPr>
              <w:t xml:space="preserve">α) πτώχευση, ή </w:t>
            </w:r>
          </w:p>
          <w:p w:rsidR="00A42B3F" w:rsidRPr="00E55645" w:rsidRDefault="00A42B3F" w:rsidP="00A42B3F">
            <w:pPr>
              <w:spacing w:after="0" w:line="276" w:lineRule="auto"/>
              <w:rPr>
                <w:kern w:val="1"/>
                <w:szCs w:val="22"/>
                <w:lang w:val="el-GR"/>
              </w:rPr>
            </w:pPr>
            <w:r w:rsidRPr="00E55645">
              <w:rPr>
                <w:kern w:val="1"/>
                <w:szCs w:val="22"/>
                <w:lang w:val="el-GR"/>
              </w:rPr>
              <w:t>β) διαδικασία εξυγίανσης, ή</w:t>
            </w:r>
          </w:p>
          <w:p w:rsidR="00A42B3F" w:rsidRPr="00E55645" w:rsidRDefault="00A42B3F" w:rsidP="00A42B3F">
            <w:pPr>
              <w:spacing w:after="0" w:line="276" w:lineRule="auto"/>
              <w:rPr>
                <w:kern w:val="1"/>
                <w:szCs w:val="22"/>
                <w:lang w:val="el-GR"/>
              </w:rPr>
            </w:pPr>
            <w:r w:rsidRPr="00E55645">
              <w:rPr>
                <w:kern w:val="1"/>
                <w:szCs w:val="22"/>
                <w:lang w:val="el-GR"/>
              </w:rPr>
              <w:t>γ) ειδική εκκαθάριση, ή</w:t>
            </w:r>
          </w:p>
          <w:p w:rsidR="00A42B3F" w:rsidRPr="00E55645" w:rsidRDefault="00A42B3F" w:rsidP="00A42B3F">
            <w:pPr>
              <w:spacing w:after="0" w:line="276" w:lineRule="auto"/>
              <w:rPr>
                <w:kern w:val="1"/>
                <w:szCs w:val="22"/>
                <w:lang w:val="el-GR"/>
              </w:rPr>
            </w:pPr>
            <w:r w:rsidRPr="00E55645">
              <w:rPr>
                <w:kern w:val="1"/>
                <w:szCs w:val="22"/>
                <w:lang w:val="el-GR"/>
              </w:rPr>
              <w:t>δ) αναγκαστική διαχείριση από εκκαθαριστή ή από το δικαστήριο, ή</w:t>
            </w:r>
          </w:p>
          <w:p w:rsidR="00A42B3F" w:rsidRPr="00E55645" w:rsidRDefault="00A42B3F" w:rsidP="00A42B3F">
            <w:pPr>
              <w:spacing w:after="0" w:line="276" w:lineRule="auto"/>
              <w:rPr>
                <w:kern w:val="1"/>
                <w:szCs w:val="22"/>
                <w:lang w:val="el-GR"/>
              </w:rPr>
            </w:pPr>
            <w:r w:rsidRPr="00E55645">
              <w:rPr>
                <w:kern w:val="1"/>
                <w:szCs w:val="22"/>
                <w:lang w:val="el-GR"/>
              </w:rPr>
              <w:t xml:space="preserve">ε) έχει υπαχθεί σε διαδικασία πτωχευτικού συμβιβασμού, ή </w:t>
            </w:r>
          </w:p>
          <w:p w:rsidR="00A42B3F" w:rsidRPr="00E55645" w:rsidRDefault="00A42B3F" w:rsidP="00A42B3F">
            <w:pPr>
              <w:spacing w:after="0" w:line="276" w:lineRule="auto"/>
              <w:rPr>
                <w:kern w:val="1"/>
                <w:szCs w:val="22"/>
                <w:lang w:val="el-GR"/>
              </w:rPr>
            </w:pPr>
            <w:r w:rsidRPr="00E55645">
              <w:rPr>
                <w:kern w:val="1"/>
                <w:szCs w:val="22"/>
                <w:lang w:val="el-GR"/>
              </w:rPr>
              <w:t xml:space="preserve">στ) αναστολή επιχειρηματικών δραστηριοτήτων, ή </w:t>
            </w:r>
          </w:p>
          <w:p w:rsidR="00A42B3F" w:rsidRPr="00E55645" w:rsidRDefault="00A42B3F" w:rsidP="00A42B3F">
            <w:pPr>
              <w:spacing w:after="0" w:line="276" w:lineRule="auto"/>
              <w:rPr>
                <w:kern w:val="1"/>
                <w:szCs w:val="22"/>
                <w:lang w:val="el-GR"/>
              </w:rPr>
            </w:pPr>
            <w:r w:rsidRPr="00E55645">
              <w:rPr>
                <w:kern w:val="1"/>
                <w:szCs w:val="22"/>
                <w:lang w:val="el-GR"/>
              </w:rPr>
              <w:t>ζ) σε οποιαδήποτε ανάλογη κατάσταση προκύπτουσα από παρόμοια διαδικασία προβλεπόμενη σε εθνικές διατάξεις νόμου</w:t>
            </w:r>
          </w:p>
          <w:p w:rsidR="00A42B3F" w:rsidRPr="00E55645" w:rsidRDefault="00A42B3F" w:rsidP="00A42B3F">
            <w:pPr>
              <w:spacing w:after="0" w:line="276" w:lineRule="auto"/>
              <w:rPr>
                <w:kern w:val="1"/>
                <w:szCs w:val="22"/>
                <w:lang w:val="el-GR"/>
              </w:rPr>
            </w:pPr>
            <w:r w:rsidRPr="00E55645">
              <w:rPr>
                <w:kern w:val="1"/>
                <w:szCs w:val="22"/>
                <w:lang w:val="el-GR"/>
              </w:rPr>
              <w:t>Εάν ναι:</w:t>
            </w:r>
          </w:p>
          <w:p w:rsidR="00A42B3F" w:rsidRPr="00E55645" w:rsidRDefault="00A42B3F" w:rsidP="00A42B3F">
            <w:pPr>
              <w:spacing w:after="0" w:line="276" w:lineRule="auto"/>
              <w:rPr>
                <w:kern w:val="1"/>
                <w:szCs w:val="22"/>
                <w:lang w:val="el-GR"/>
              </w:rPr>
            </w:pPr>
            <w:r w:rsidRPr="00E55645">
              <w:rPr>
                <w:kern w:val="1"/>
                <w:szCs w:val="22"/>
                <w:lang w:val="el-GR"/>
              </w:rPr>
              <w:t>- Παραθέστε λεπτομερή στοιχεία:</w:t>
            </w:r>
          </w:p>
          <w:p w:rsidR="00A42B3F" w:rsidRPr="00E55645" w:rsidRDefault="00A42B3F" w:rsidP="00A42B3F">
            <w:pPr>
              <w:spacing w:after="0" w:line="276" w:lineRule="auto"/>
              <w:rPr>
                <w:kern w:val="1"/>
                <w:szCs w:val="22"/>
                <w:lang w:val="el-GR"/>
              </w:rPr>
            </w:pPr>
            <w:r w:rsidRPr="00E55645">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55645">
              <w:rPr>
                <w:kern w:val="1"/>
                <w:szCs w:val="22"/>
                <w:vertAlign w:val="superscript"/>
                <w:lang w:val="el-GR"/>
              </w:rPr>
              <w:endnoteReference w:id="26"/>
            </w:r>
            <w:r w:rsidRPr="00E55645">
              <w:rPr>
                <w:kern w:val="1"/>
                <w:szCs w:val="22"/>
                <w:vertAlign w:val="superscript"/>
                <w:lang w:val="el-GR"/>
              </w:rPr>
              <w:t xml:space="preserve"> </w:t>
            </w:r>
          </w:p>
          <w:p w:rsidR="00A42B3F" w:rsidRPr="00E55645" w:rsidRDefault="00A42B3F" w:rsidP="00A42B3F">
            <w:pPr>
              <w:spacing w:after="0" w:line="276" w:lineRule="auto"/>
              <w:rPr>
                <w:kern w:val="1"/>
                <w:szCs w:val="22"/>
                <w:lang w:val="el-GR"/>
              </w:rPr>
            </w:pPr>
            <w:r w:rsidRPr="00E55645">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napToGrid w:val="0"/>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napToGrid w:val="0"/>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r w:rsidRPr="00E55645">
              <w:rPr>
                <w:kern w:val="1"/>
                <w:szCs w:val="22"/>
                <w:lang w:val="el-GR"/>
              </w:rPr>
              <w:t>-[.......................]</w:t>
            </w:r>
          </w:p>
          <w:p w:rsidR="00A42B3F" w:rsidRPr="00E55645" w:rsidRDefault="00A42B3F" w:rsidP="00A42B3F">
            <w:pPr>
              <w:spacing w:after="0" w:line="276" w:lineRule="auto"/>
              <w:jc w:val="left"/>
              <w:rPr>
                <w:kern w:val="1"/>
                <w:szCs w:val="22"/>
                <w:lang w:val="el-GR"/>
              </w:rPr>
            </w:pPr>
            <w:r w:rsidRPr="00E55645">
              <w:rPr>
                <w:kern w:val="1"/>
                <w:szCs w:val="22"/>
                <w:lang w:val="el-GR"/>
              </w:rPr>
              <w:t>-[.......................]</w:t>
            </w: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i/>
                <w:kern w:val="1"/>
                <w:szCs w:val="22"/>
                <w:lang w:val="el-GR"/>
              </w:rPr>
            </w:pPr>
          </w:p>
          <w:p w:rsidR="00A42B3F" w:rsidRPr="00E55645" w:rsidRDefault="00A42B3F" w:rsidP="00A42B3F">
            <w:pPr>
              <w:spacing w:after="0" w:line="276" w:lineRule="auto"/>
              <w:jc w:val="left"/>
              <w:rPr>
                <w:i/>
                <w:kern w:val="1"/>
                <w:szCs w:val="22"/>
                <w:lang w:val="el-GR"/>
              </w:rPr>
            </w:pPr>
          </w:p>
          <w:p w:rsidR="00A42B3F" w:rsidRPr="00E55645" w:rsidRDefault="00A42B3F" w:rsidP="00A42B3F">
            <w:pPr>
              <w:spacing w:after="0" w:line="276" w:lineRule="auto"/>
              <w:jc w:val="left"/>
              <w:rPr>
                <w:i/>
                <w:kern w:val="1"/>
                <w:szCs w:val="22"/>
                <w:lang w:val="el-GR"/>
              </w:rPr>
            </w:pPr>
          </w:p>
          <w:p w:rsidR="00A42B3F" w:rsidRPr="00E55645" w:rsidRDefault="00A42B3F" w:rsidP="00A42B3F">
            <w:pPr>
              <w:spacing w:after="0" w:line="276" w:lineRule="auto"/>
              <w:jc w:val="left"/>
              <w:rPr>
                <w:kern w:val="1"/>
                <w:szCs w:val="22"/>
                <w:lang w:val="el-GR"/>
              </w:rPr>
            </w:pPr>
            <w:r w:rsidRPr="00E55645">
              <w:rPr>
                <w:i/>
                <w:kern w:val="1"/>
                <w:szCs w:val="22"/>
                <w:lang w:val="el-GR"/>
              </w:rPr>
              <w:t>(διαδικτυακή διεύθυνση, αρχή ή φορέας έκδοσης, επακριβή στοιχεία αναφοράς των εγγράφων): [……][……][……]</w:t>
            </w:r>
          </w:p>
        </w:tc>
      </w:tr>
      <w:tr w:rsidR="00A5073B" w:rsidRPr="00E55645" w:rsidTr="00A5073B">
        <w:trPr>
          <w:trHeight w:val="257"/>
        </w:trPr>
        <w:tc>
          <w:tcPr>
            <w:tcW w:w="4479" w:type="dxa"/>
            <w:vMerge w:val="restart"/>
            <w:tcBorders>
              <w:top w:val="single" w:sz="4" w:space="0" w:color="000000"/>
              <w:left w:val="single" w:sz="4" w:space="0" w:color="000000"/>
              <w:bottom w:val="single" w:sz="4" w:space="0" w:color="auto"/>
            </w:tcBorders>
            <w:shd w:val="clear" w:color="auto" w:fill="auto"/>
          </w:tcPr>
          <w:p w:rsidR="00A42B3F" w:rsidRPr="00E55645" w:rsidRDefault="00A42B3F" w:rsidP="00A42B3F">
            <w:pPr>
              <w:spacing w:after="0" w:line="276" w:lineRule="auto"/>
              <w:rPr>
                <w:kern w:val="1"/>
                <w:szCs w:val="22"/>
                <w:lang w:val="el-GR"/>
              </w:rPr>
            </w:pPr>
            <w:r w:rsidRPr="00E55645">
              <w:rPr>
                <w:rFonts w:ascii="Times New Roman" w:eastAsia="Calibri" w:hAnsi="Times New Roman"/>
                <w:kern w:val="1"/>
                <w:szCs w:val="22"/>
                <w:lang w:val="el-GR"/>
              </w:rPr>
              <w:t xml:space="preserve">Έχει διαπράξει ο </w:t>
            </w:r>
            <w:r w:rsidRPr="00E55645">
              <w:rPr>
                <w:kern w:val="1"/>
                <w:szCs w:val="22"/>
                <w:lang w:val="el-GR"/>
              </w:rPr>
              <w:t xml:space="preserve">οικονομικός φορέας </w:t>
            </w:r>
            <w:r w:rsidRPr="00E55645">
              <w:rPr>
                <w:b/>
                <w:kern w:val="1"/>
                <w:szCs w:val="22"/>
                <w:lang w:val="el-GR"/>
              </w:rPr>
              <w:t>σοβαρό επαγγελματικό παράπτωμα</w:t>
            </w:r>
            <w:r w:rsidRPr="00E55645">
              <w:rPr>
                <w:kern w:val="1"/>
                <w:szCs w:val="22"/>
                <w:vertAlign w:val="superscript"/>
                <w:lang w:val="el-GR"/>
              </w:rPr>
              <w:endnoteReference w:id="27"/>
            </w: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auto"/>
              <w:right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pacing w:after="0" w:line="276" w:lineRule="auto"/>
              <w:rPr>
                <w:kern w:val="1"/>
                <w:szCs w:val="22"/>
                <w:lang w:val="el-GR"/>
              </w:rPr>
            </w:pPr>
          </w:p>
          <w:p w:rsidR="00A42B3F" w:rsidRPr="00E55645" w:rsidRDefault="00A42B3F" w:rsidP="00A42B3F">
            <w:pPr>
              <w:spacing w:after="0" w:line="276" w:lineRule="auto"/>
              <w:rPr>
                <w:kern w:val="1"/>
                <w:szCs w:val="22"/>
                <w:lang w:val="el-GR"/>
              </w:rPr>
            </w:pPr>
            <w:r w:rsidRPr="00E55645">
              <w:rPr>
                <w:kern w:val="1"/>
                <w:szCs w:val="22"/>
                <w:lang w:val="el-GR"/>
              </w:rPr>
              <w:t>[.......................]</w:t>
            </w:r>
          </w:p>
          <w:p w:rsidR="00A42B3F" w:rsidRPr="00E55645" w:rsidRDefault="00A42B3F" w:rsidP="00A42B3F">
            <w:pPr>
              <w:spacing w:after="0" w:line="276" w:lineRule="auto"/>
              <w:rPr>
                <w:kern w:val="1"/>
                <w:szCs w:val="22"/>
                <w:lang w:val="el-GR"/>
              </w:rPr>
            </w:pPr>
          </w:p>
        </w:tc>
      </w:tr>
      <w:tr w:rsidR="00A5073B" w:rsidRPr="00E55645" w:rsidTr="00A5073B">
        <w:trPr>
          <w:trHeight w:val="257"/>
        </w:trPr>
        <w:tc>
          <w:tcPr>
            <w:tcW w:w="4479" w:type="dxa"/>
            <w:vMerge/>
            <w:tcBorders>
              <w:top w:val="single" w:sz="4" w:space="0" w:color="auto"/>
              <w:left w:val="single" w:sz="4" w:space="0" w:color="auto"/>
              <w:bottom w:val="single" w:sz="4" w:space="0" w:color="auto"/>
              <w:right w:val="single" w:sz="4" w:space="0" w:color="auto"/>
            </w:tcBorders>
            <w:shd w:val="clear" w:color="auto" w:fill="auto"/>
          </w:tcPr>
          <w:p w:rsidR="00A42B3F" w:rsidRPr="00E55645" w:rsidRDefault="00A42B3F" w:rsidP="00A42B3F">
            <w:pPr>
              <w:snapToGrid w:val="0"/>
              <w:spacing w:after="0" w:line="276" w:lineRule="auto"/>
              <w:rPr>
                <w:kern w:val="1"/>
                <w:szCs w:val="22"/>
                <w:lang w:val="el-GR"/>
              </w:rPr>
            </w:pPr>
          </w:p>
        </w:tc>
        <w:tc>
          <w:tcPr>
            <w:tcW w:w="4510" w:type="dxa"/>
            <w:tcBorders>
              <w:top w:val="single" w:sz="4" w:space="0" w:color="auto"/>
              <w:left w:val="single" w:sz="4" w:space="0" w:color="auto"/>
              <w:bottom w:val="single" w:sz="4" w:space="0" w:color="auto"/>
              <w:right w:val="single" w:sz="4" w:space="0" w:color="auto"/>
            </w:tcBorders>
            <w:shd w:val="clear" w:color="auto" w:fill="auto"/>
          </w:tcPr>
          <w:p w:rsidR="00A42B3F" w:rsidRPr="00E55645" w:rsidRDefault="00A42B3F" w:rsidP="00A42B3F">
            <w:pPr>
              <w:snapToGrid w:val="0"/>
              <w:spacing w:after="0" w:line="276" w:lineRule="auto"/>
              <w:rPr>
                <w:b/>
                <w:kern w:val="1"/>
                <w:szCs w:val="22"/>
                <w:lang w:val="el-GR"/>
              </w:rPr>
            </w:pPr>
          </w:p>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 xml:space="preserve">, έχει λάβει ο οικονομικός φορέας </w:t>
            </w:r>
            <w:r w:rsidRPr="00E55645">
              <w:rPr>
                <w:kern w:val="1"/>
                <w:szCs w:val="22"/>
                <w:lang w:val="el-GR"/>
              </w:rPr>
              <w:lastRenderedPageBreak/>
              <w:t xml:space="preserve">μέτρα αυτοκάθαρσης; </w:t>
            </w:r>
          </w:p>
          <w:p w:rsidR="00A42B3F" w:rsidRPr="00E55645" w:rsidRDefault="00A42B3F" w:rsidP="00A42B3F">
            <w:pPr>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pacing w:after="0" w:line="276" w:lineRule="auto"/>
              <w:jc w:val="left"/>
              <w:rPr>
                <w:kern w:val="1"/>
                <w:szCs w:val="22"/>
                <w:lang w:val="el-GR"/>
              </w:rPr>
            </w:pPr>
            <w:r w:rsidRPr="00E55645">
              <w:rPr>
                <w:b/>
                <w:kern w:val="1"/>
                <w:szCs w:val="22"/>
                <w:lang w:val="el-GR"/>
              </w:rPr>
              <w:t>Εάν το έχει πράξει,</w:t>
            </w:r>
            <w:r w:rsidRPr="00E55645">
              <w:rPr>
                <w:kern w:val="1"/>
                <w:szCs w:val="22"/>
                <w:lang w:val="el-GR"/>
              </w:rPr>
              <w:t xml:space="preserve"> περιγράψτε τα μέτρα που λήφθηκαν: </w:t>
            </w:r>
          </w:p>
          <w:p w:rsidR="00A42B3F" w:rsidRPr="00E55645" w:rsidRDefault="00A42B3F" w:rsidP="00A42B3F">
            <w:pPr>
              <w:spacing w:after="0" w:line="276" w:lineRule="auto"/>
              <w:jc w:val="left"/>
              <w:rPr>
                <w:kern w:val="1"/>
                <w:szCs w:val="22"/>
                <w:lang w:val="el-GR"/>
              </w:rPr>
            </w:pPr>
            <w:r w:rsidRPr="00E55645">
              <w:rPr>
                <w:kern w:val="1"/>
                <w:szCs w:val="22"/>
                <w:lang w:val="el-GR"/>
              </w:rPr>
              <w:t>[..........……]</w:t>
            </w:r>
          </w:p>
        </w:tc>
      </w:tr>
      <w:tr w:rsidR="00A5073B" w:rsidRPr="00E55645" w:rsidTr="00A5073B">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rFonts w:ascii="Times New Roman" w:eastAsia="Calibri" w:hAnsi="Times New Roman"/>
                <w:kern w:val="1"/>
                <w:szCs w:val="22"/>
                <w:lang w:val="el-GR"/>
              </w:rPr>
              <w:lastRenderedPageBreak/>
              <w:t>Έχει συνάψει</w:t>
            </w:r>
            <w:r w:rsidRPr="00E55645">
              <w:rPr>
                <w:kern w:val="1"/>
                <w:szCs w:val="22"/>
                <w:lang w:val="el-GR"/>
              </w:rPr>
              <w:t xml:space="preserve"> ο οικονομικός φορέας </w:t>
            </w:r>
            <w:r w:rsidRPr="00E55645">
              <w:rPr>
                <w:b/>
                <w:kern w:val="1"/>
                <w:szCs w:val="22"/>
                <w:lang w:val="el-GR"/>
              </w:rPr>
              <w:t>συμφωνίες</w:t>
            </w:r>
            <w:r w:rsidRPr="00E55645">
              <w:rPr>
                <w:kern w:val="1"/>
                <w:szCs w:val="22"/>
                <w:lang w:val="el-GR"/>
              </w:rPr>
              <w:t xml:space="preserve"> με άλλους οικονομικούς φορείς </w:t>
            </w:r>
            <w:r w:rsidRPr="00E55645">
              <w:rPr>
                <w:b/>
                <w:kern w:val="1"/>
                <w:szCs w:val="22"/>
                <w:lang w:val="el-GR"/>
              </w:rPr>
              <w:t>με σκοπό τη στρέβλωση του ανταγωνισμού</w:t>
            </w: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 να αναφερθούν λεπτομερείς πληροφορίες:</w:t>
            </w:r>
          </w:p>
        </w:tc>
        <w:tc>
          <w:tcPr>
            <w:tcW w:w="4510" w:type="dxa"/>
            <w:tcBorders>
              <w:top w:val="single" w:sz="4" w:space="0" w:color="auto"/>
              <w:left w:val="single" w:sz="4" w:space="0" w:color="000000"/>
              <w:right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r w:rsidRPr="00E55645">
              <w:rPr>
                <w:kern w:val="1"/>
                <w:szCs w:val="22"/>
                <w:lang w:val="el-GR"/>
              </w:rPr>
              <w:t>[…...........]</w:t>
            </w:r>
          </w:p>
        </w:tc>
      </w:tr>
      <w:tr w:rsidR="00A42B3F" w:rsidRPr="00E55645" w:rsidTr="00A42B3F">
        <w:trPr>
          <w:trHeight w:val="514"/>
        </w:trPr>
        <w:tc>
          <w:tcPr>
            <w:tcW w:w="4479" w:type="dxa"/>
            <w:vMerge/>
            <w:tcBorders>
              <w:left w:val="single" w:sz="4" w:space="0" w:color="000000"/>
              <w:bottom w:val="single" w:sz="4" w:space="0" w:color="000000"/>
            </w:tcBorders>
            <w:shd w:val="clear" w:color="auto" w:fill="auto"/>
          </w:tcPr>
          <w:p w:rsidR="00A42B3F" w:rsidRPr="00E55645" w:rsidRDefault="00A42B3F" w:rsidP="00A42B3F">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 xml:space="preserve">, έχει λάβει ο οικονομικός φορέας μέτρα αυτοκάθαρσης; </w:t>
            </w:r>
          </w:p>
          <w:p w:rsidR="00A42B3F" w:rsidRPr="00E55645" w:rsidRDefault="00A42B3F" w:rsidP="00A42B3F">
            <w:pPr>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pacing w:after="0" w:line="276" w:lineRule="auto"/>
              <w:jc w:val="left"/>
              <w:rPr>
                <w:kern w:val="1"/>
                <w:szCs w:val="22"/>
                <w:lang w:val="el-GR"/>
              </w:rPr>
            </w:pPr>
            <w:r w:rsidRPr="00E55645">
              <w:rPr>
                <w:b/>
                <w:kern w:val="1"/>
                <w:szCs w:val="22"/>
                <w:lang w:val="el-GR"/>
              </w:rPr>
              <w:t>Εάν το έχει πράξει,</w:t>
            </w:r>
            <w:r w:rsidRPr="00E55645">
              <w:rPr>
                <w:kern w:val="1"/>
                <w:szCs w:val="22"/>
                <w:lang w:val="el-GR"/>
              </w:rPr>
              <w:t xml:space="preserve"> περιγράψτε τα μέτρα που λήφθηκαν:</w:t>
            </w:r>
          </w:p>
          <w:p w:rsidR="00A42B3F" w:rsidRPr="00E55645" w:rsidRDefault="00A42B3F" w:rsidP="00A42B3F">
            <w:pPr>
              <w:spacing w:after="0" w:line="276" w:lineRule="auto"/>
              <w:jc w:val="left"/>
              <w:rPr>
                <w:kern w:val="1"/>
                <w:szCs w:val="22"/>
                <w:lang w:val="el-GR"/>
              </w:rPr>
            </w:pPr>
            <w:r w:rsidRPr="00E55645">
              <w:rPr>
                <w:kern w:val="1"/>
                <w:szCs w:val="22"/>
                <w:lang w:val="el-GR"/>
              </w:rPr>
              <w:t>[……]</w:t>
            </w:r>
          </w:p>
        </w:tc>
      </w:tr>
      <w:tr w:rsidR="00A42B3F" w:rsidRPr="00E55645" w:rsidTr="00A42B3F">
        <w:trPr>
          <w:trHeight w:val="1316"/>
        </w:trPr>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rFonts w:ascii="Times New Roman" w:eastAsia="Calibri" w:hAnsi="Times New Roman"/>
                <w:kern w:val="1"/>
                <w:szCs w:val="22"/>
                <w:lang w:val="el-GR"/>
              </w:rPr>
              <w:t xml:space="preserve">Γνωρίζει ο οικονομικός φορέας την ύπαρξη τυχόν </w:t>
            </w:r>
            <w:r w:rsidRPr="00E55645">
              <w:rPr>
                <w:b/>
                <w:kern w:val="1"/>
                <w:szCs w:val="22"/>
                <w:lang w:val="el-GR"/>
              </w:rPr>
              <w:t>σύγκρουσης συμφερόντων</w:t>
            </w:r>
            <w:r w:rsidRPr="00E55645">
              <w:rPr>
                <w:b/>
                <w:kern w:val="1"/>
                <w:szCs w:val="22"/>
                <w:lang w:val="el-GR"/>
              </w:rPr>
              <w:endnoteReference w:id="28"/>
            </w:r>
            <w:r w:rsidRPr="00E55645">
              <w:rPr>
                <w:kern w:val="1"/>
                <w:szCs w:val="22"/>
                <w:lang w:val="el-GR"/>
              </w:rPr>
              <w:t>, λόγω της συμμετοχής του στη διαδικασία ανάθεσης της σύμβασης;</w:t>
            </w:r>
          </w:p>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r w:rsidRPr="00E55645">
              <w:rPr>
                <w:kern w:val="1"/>
                <w:szCs w:val="22"/>
                <w:lang w:val="el-GR"/>
              </w:rPr>
              <w:t>[.........…]</w:t>
            </w:r>
          </w:p>
        </w:tc>
      </w:tr>
      <w:tr w:rsidR="00A42B3F" w:rsidRPr="00E55645" w:rsidTr="00A42B3F">
        <w:trPr>
          <w:trHeight w:val="416"/>
        </w:trPr>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rFonts w:ascii="Times New Roman" w:eastAsia="Calibri" w:hAnsi="Times New Roman"/>
                <w:kern w:val="1"/>
                <w:szCs w:val="22"/>
                <w:lang w:val="el-GR"/>
              </w:rPr>
              <w:t xml:space="preserve">Έχει παράσχει </w:t>
            </w:r>
            <w:r w:rsidRPr="00E55645">
              <w:rPr>
                <w:rFonts w:ascii="Times New Roman" w:eastAsia="Calibri" w:hAnsi="Times New Roman" w:cs="Times New Roman"/>
                <w:kern w:val="1"/>
                <w:szCs w:val="22"/>
                <w:lang w:val="el-GR"/>
              </w:rPr>
              <w:t xml:space="preserve">ο οικονομικός φορέας ή </w:t>
            </w:r>
            <w:r w:rsidRPr="00E55645">
              <w:rPr>
                <w:kern w:val="1"/>
                <w:szCs w:val="22"/>
                <w:lang w:val="el-GR"/>
              </w:rPr>
              <w:t xml:space="preserve">επιχείρηση συνδεδεμένη με αυτόν </w:t>
            </w:r>
            <w:r w:rsidRPr="00E55645">
              <w:rPr>
                <w:b/>
                <w:kern w:val="1"/>
                <w:szCs w:val="22"/>
                <w:lang w:val="el-GR"/>
              </w:rPr>
              <w:t>συμβουλές</w:t>
            </w:r>
            <w:r w:rsidRPr="00E55645">
              <w:rPr>
                <w:kern w:val="1"/>
                <w:szCs w:val="22"/>
                <w:lang w:val="el-GR"/>
              </w:rPr>
              <w:t xml:space="preserve"> στην αναθέτουσα αρχή ή στον αναθέτοντα φορέα ή έχει με άλλο τρόπο </w:t>
            </w:r>
            <w:r w:rsidRPr="00E55645">
              <w:rPr>
                <w:b/>
                <w:kern w:val="1"/>
                <w:szCs w:val="22"/>
                <w:lang w:val="el-GR"/>
              </w:rPr>
              <w:t>αναμειχθεί στην προετοιμασία</w:t>
            </w:r>
            <w:r w:rsidRPr="00E55645">
              <w:rPr>
                <w:kern w:val="1"/>
                <w:szCs w:val="22"/>
                <w:lang w:val="el-GR"/>
              </w:rPr>
              <w:t xml:space="preserve"> της διαδικασίας σύναψης της σύμβασης</w:t>
            </w:r>
            <w:r w:rsidRPr="00E55645">
              <w:rPr>
                <w:kern w:val="1"/>
                <w:szCs w:val="22"/>
                <w:vertAlign w:val="superscript"/>
                <w:lang w:val="el-GR"/>
              </w:rPr>
              <w:endnoteReference w:id="29"/>
            </w:r>
            <w:r w:rsidRPr="00E55645">
              <w:rPr>
                <w:kern w:val="1"/>
                <w:szCs w:val="22"/>
                <w:lang w:val="el-GR"/>
              </w:rPr>
              <w:t>;</w:t>
            </w:r>
          </w:p>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r w:rsidRPr="00E55645">
              <w:rPr>
                <w:kern w:val="1"/>
                <w:szCs w:val="22"/>
                <w:lang w:val="el-GR"/>
              </w:rPr>
              <w:t>[...................…]</w:t>
            </w:r>
          </w:p>
        </w:tc>
      </w:tr>
      <w:tr w:rsidR="00A42B3F" w:rsidRPr="00E55645" w:rsidTr="00A42B3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Έχει επιδείξει ο οικονομικός φορέας σοβαρή ή επαναλαμβανόμενη πλημμέλεια</w:t>
            </w:r>
            <w:r w:rsidRPr="00E55645">
              <w:rPr>
                <w:kern w:val="1"/>
                <w:szCs w:val="22"/>
                <w:vertAlign w:val="superscript"/>
                <w:lang w:val="el-GR"/>
              </w:rPr>
              <w:endnoteReference w:id="30"/>
            </w:r>
            <w:r w:rsidRPr="00E55645">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A42B3F" w:rsidRPr="00E55645" w:rsidRDefault="00A42B3F" w:rsidP="00A42B3F">
            <w:pPr>
              <w:spacing w:after="0" w:line="276" w:lineRule="auto"/>
              <w:rPr>
                <w:kern w:val="1"/>
                <w:szCs w:val="22"/>
                <w:lang w:val="el-GR"/>
              </w:rPr>
            </w:pPr>
            <w:r w:rsidRPr="00E55645">
              <w:rPr>
                <w:b/>
                <w:kern w:val="1"/>
                <w:szCs w:val="22"/>
                <w:lang w:val="el-GR"/>
              </w:rPr>
              <w:t>Εάν ναι</w:t>
            </w:r>
            <w:r w:rsidRPr="00E55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p>
          <w:p w:rsidR="00A42B3F" w:rsidRPr="00E55645" w:rsidRDefault="00A42B3F" w:rsidP="00A42B3F">
            <w:pPr>
              <w:spacing w:after="0" w:line="276" w:lineRule="auto"/>
              <w:jc w:val="left"/>
              <w:rPr>
                <w:kern w:val="1"/>
                <w:szCs w:val="22"/>
                <w:lang w:val="el-GR"/>
              </w:rPr>
            </w:pPr>
            <w:r w:rsidRPr="00E55645">
              <w:rPr>
                <w:kern w:val="1"/>
                <w:szCs w:val="22"/>
                <w:lang w:val="el-GR"/>
              </w:rPr>
              <w:t>[….................]</w:t>
            </w:r>
          </w:p>
        </w:tc>
      </w:tr>
      <w:tr w:rsidR="00A42B3F" w:rsidRPr="00E55645" w:rsidTr="00A42B3F">
        <w:trPr>
          <w:trHeight w:val="931"/>
        </w:trPr>
        <w:tc>
          <w:tcPr>
            <w:tcW w:w="4479" w:type="dxa"/>
            <w:vMerge/>
            <w:tcBorders>
              <w:top w:val="single" w:sz="4" w:space="0" w:color="000000"/>
              <w:left w:val="single" w:sz="4" w:space="0" w:color="000000"/>
              <w:bottom w:val="single" w:sz="4" w:space="0" w:color="000000"/>
            </w:tcBorders>
            <w:shd w:val="clear" w:color="auto" w:fill="auto"/>
          </w:tcPr>
          <w:p w:rsidR="00A42B3F" w:rsidRPr="00E55645" w:rsidRDefault="00A42B3F" w:rsidP="00A42B3F">
            <w:pPr>
              <w:snapToGrid w:val="0"/>
              <w:spacing w:after="0" w:line="276" w:lineRule="auto"/>
              <w:ind w:firstLine="397"/>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b/>
                <w:kern w:val="1"/>
                <w:szCs w:val="22"/>
                <w:lang w:val="el-GR"/>
              </w:rPr>
              <w:t>Εάν ναι</w:t>
            </w:r>
            <w:r w:rsidRPr="00E55645">
              <w:rPr>
                <w:kern w:val="1"/>
                <w:szCs w:val="22"/>
                <w:lang w:val="el-GR"/>
              </w:rPr>
              <w:t xml:space="preserve">, έχει λάβει ο οικονομικός φορέας μέτρα αυτοκάθαρσης; </w:t>
            </w:r>
          </w:p>
          <w:p w:rsidR="00A42B3F" w:rsidRPr="00E55645" w:rsidRDefault="00A42B3F" w:rsidP="00A42B3F">
            <w:pPr>
              <w:spacing w:after="0" w:line="276" w:lineRule="auto"/>
              <w:jc w:val="left"/>
              <w:rPr>
                <w:kern w:val="1"/>
                <w:szCs w:val="22"/>
                <w:lang w:val="el-GR"/>
              </w:rPr>
            </w:pPr>
            <w:r w:rsidRPr="00E55645">
              <w:rPr>
                <w:kern w:val="1"/>
                <w:szCs w:val="22"/>
                <w:lang w:val="el-GR"/>
              </w:rPr>
              <w:t>[] Ναι [] Όχι</w:t>
            </w:r>
          </w:p>
          <w:p w:rsidR="00A42B3F" w:rsidRPr="00E55645" w:rsidRDefault="00A42B3F" w:rsidP="00A42B3F">
            <w:pPr>
              <w:spacing w:after="0" w:line="276" w:lineRule="auto"/>
              <w:jc w:val="left"/>
              <w:rPr>
                <w:kern w:val="1"/>
                <w:szCs w:val="22"/>
                <w:lang w:val="el-GR"/>
              </w:rPr>
            </w:pPr>
            <w:r w:rsidRPr="00E55645">
              <w:rPr>
                <w:b/>
                <w:kern w:val="1"/>
                <w:szCs w:val="22"/>
                <w:lang w:val="el-GR"/>
              </w:rPr>
              <w:t>Εάν το έχει πράξει,</w:t>
            </w:r>
            <w:r w:rsidRPr="00E55645">
              <w:rPr>
                <w:kern w:val="1"/>
                <w:szCs w:val="22"/>
                <w:lang w:val="el-GR"/>
              </w:rPr>
              <w:t xml:space="preserve"> περιγράψτε τα μέτρα που λήφθηκαν:</w:t>
            </w:r>
          </w:p>
          <w:p w:rsidR="00A42B3F" w:rsidRPr="00E55645" w:rsidRDefault="00A42B3F" w:rsidP="00A42B3F">
            <w:pPr>
              <w:spacing w:after="0" w:line="276" w:lineRule="auto"/>
              <w:jc w:val="left"/>
              <w:rPr>
                <w:kern w:val="1"/>
                <w:szCs w:val="22"/>
                <w:lang w:val="el-GR"/>
              </w:rPr>
            </w:pPr>
            <w:r w:rsidRPr="00E55645">
              <w:rPr>
                <w:kern w:val="1"/>
                <w:szCs w:val="22"/>
                <w:lang w:val="el-GR"/>
              </w:rPr>
              <w:t>[……]</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xml:space="preserve">Μπορεί ο οικονομικός φορέας να </w:t>
            </w:r>
            <w:r w:rsidRPr="00E55645">
              <w:rPr>
                <w:kern w:val="1"/>
                <w:szCs w:val="22"/>
                <w:lang w:val="el-GR"/>
              </w:rPr>
              <w:lastRenderedPageBreak/>
              <w:t>επιβεβαιώσει ότι:</w:t>
            </w:r>
          </w:p>
          <w:p w:rsidR="00A42B3F" w:rsidRPr="00E55645" w:rsidRDefault="00A42B3F" w:rsidP="00A42B3F">
            <w:pPr>
              <w:spacing w:after="0" w:line="276" w:lineRule="auto"/>
              <w:rPr>
                <w:kern w:val="1"/>
                <w:szCs w:val="22"/>
                <w:lang w:val="el-GR"/>
              </w:rPr>
            </w:pPr>
            <w:r w:rsidRPr="00E55645">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42B3F" w:rsidRPr="00E55645" w:rsidRDefault="00A42B3F" w:rsidP="00A42B3F">
            <w:pPr>
              <w:spacing w:after="0" w:line="276" w:lineRule="auto"/>
              <w:rPr>
                <w:kern w:val="1"/>
                <w:szCs w:val="22"/>
                <w:lang w:val="el-GR"/>
              </w:rPr>
            </w:pPr>
            <w:r w:rsidRPr="00E55645">
              <w:rPr>
                <w:kern w:val="1"/>
                <w:szCs w:val="22"/>
                <w:lang w:val="el-GR"/>
              </w:rPr>
              <w:t>β) δεν έχει αποκρύψει τις πληροφορίες αυτές,</w:t>
            </w:r>
          </w:p>
          <w:p w:rsidR="00A42B3F" w:rsidRPr="00E55645" w:rsidRDefault="00A42B3F" w:rsidP="00A42B3F">
            <w:pPr>
              <w:spacing w:after="0" w:line="276" w:lineRule="auto"/>
              <w:rPr>
                <w:kern w:val="1"/>
                <w:szCs w:val="22"/>
                <w:lang w:val="el-GR"/>
              </w:rPr>
            </w:pPr>
            <w:r w:rsidRPr="00E55645">
              <w:rPr>
                <w:kern w:val="1"/>
                <w:szCs w:val="22"/>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A42B3F" w:rsidRPr="00E55645" w:rsidRDefault="00A42B3F" w:rsidP="00A42B3F">
            <w:pPr>
              <w:spacing w:after="0" w:line="276" w:lineRule="auto"/>
              <w:rPr>
                <w:kern w:val="1"/>
                <w:szCs w:val="22"/>
                <w:lang w:val="el-GR"/>
              </w:rPr>
            </w:pPr>
            <w:r w:rsidRPr="00E55645">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kern w:val="1"/>
                <w:szCs w:val="22"/>
                <w:lang w:val="el-GR"/>
              </w:rPr>
              <w:lastRenderedPageBreak/>
              <w:t>[] Ναι [] Όχι</w:t>
            </w:r>
          </w:p>
        </w:tc>
      </w:tr>
    </w:tbl>
    <w:p w:rsidR="00A42B3F" w:rsidRPr="00E55645" w:rsidRDefault="00A42B3F" w:rsidP="00A42B3F">
      <w:pPr>
        <w:keepNext/>
        <w:spacing w:before="120" w:after="360" w:line="276" w:lineRule="auto"/>
        <w:jc w:val="center"/>
        <w:rPr>
          <w:b/>
          <w:kern w:val="1"/>
          <w:szCs w:val="22"/>
          <w:lang w:val="el-GR"/>
        </w:rPr>
      </w:pPr>
    </w:p>
    <w:p w:rsidR="00A42B3F" w:rsidRPr="00E55645" w:rsidRDefault="00A42B3F" w:rsidP="00A42B3F">
      <w:pPr>
        <w:spacing w:after="200" w:line="276" w:lineRule="auto"/>
        <w:jc w:val="center"/>
        <w:rPr>
          <w:b/>
          <w:bCs/>
          <w:kern w:val="1"/>
          <w:szCs w:val="22"/>
          <w:lang w:val="el-GR"/>
        </w:rPr>
      </w:pPr>
    </w:p>
    <w:p w:rsidR="00A42B3F" w:rsidRPr="00E55645" w:rsidRDefault="00A42B3F" w:rsidP="00A42B3F">
      <w:pPr>
        <w:pageBreakBefore/>
        <w:spacing w:after="200" w:line="276" w:lineRule="auto"/>
        <w:jc w:val="center"/>
        <w:rPr>
          <w:kern w:val="1"/>
          <w:szCs w:val="22"/>
          <w:lang w:val="el-GR"/>
        </w:rPr>
      </w:pPr>
      <w:r w:rsidRPr="00E55645">
        <w:rPr>
          <w:b/>
          <w:bCs/>
          <w:kern w:val="1"/>
          <w:szCs w:val="22"/>
          <w:u w:val="single"/>
          <w:lang w:val="el-GR"/>
        </w:rPr>
        <w:lastRenderedPageBreak/>
        <w:t>Μέρος IV: Κριτήρια επιλογής</w:t>
      </w:r>
    </w:p>
    <w:p w:rsidR="00A42B3F" w:rsidRPr="00E55645" w:rsidRDefault="00A42B3F" w:rsidP="00A42B3F">
      <w:pPr>
        <w:spacing w:after="200" w:line="276" w:lineRule="auto"/>
        <w:rPr>
          <w:kern w:val="1"/>
          <w:szCs w:val="22"/>
          <w:lang w:val="el-GR"/>
        </w:rPr>
      </w:pPr>
      <w:r w:rsidRPr="00E55645">
        <w:rPr>
          <w:kern w:val="1"/>
          <w:szCs w:val="22"/>
          <w:lang w:val="el-GR"/>
        </w:rPr>
        <w:t xml:space="preserve">Όσον αφορά τα κριτήρια επιλογής (ενότητα </w:t>
      </w:r>
      <w:r w:rsidRPr="00E55645">
        <w:rPr>
          <w:rFonts w:ascii="Symbol" w:hAnsi="Symbol" w:cs="Symbol"/>
          <w:kern w:val="1"/>
          <w:szCs w:val="22"/>
          <w:lang w:val="el-GR"/>
        </w:rPr>
        <w:t></w:t>
      </w:r>
      <w:r w:rsidRPr="00E55645">
        <w:rPr>
          <w:kern w:val="1"/>
          <w:szCs w:val="22"/>
          <w:lang w:val="el-GR"/>
        </w:rPr>
        <w:t xml:space="preserve"> ή ενότητες Α έως Δ του παρόντος μέρους), ο οικονομικός φορέας δηλώνει ότι: </w:t>
      </w:r>
    </w:p>
    <w:p w:rsidR="00A42B3F" w:rsidRPr="00E55645" w:rsidRDefault="00A42B3F" w:rsidP="00A42B3F">
      <w:pPr>
        <w:spacing w:after="200" w:line="276" w:lineRule="auto"/>
        <w:jc w:val="center"/>
        <w:rPr>
          <w:kern w:val="1"/>
          <w:szCs w:val="22"/>
          <w:lang w:val="el-GR"/>
        </w:rPr>
      </w:pPr>
      <w:r w:rsidRPr="00E55645">
        <w:rPr>
          <w:b/>
          <w:bCs/>
          <w:kern w:val="1"/>
          <w:szCs w:val="22"/>
          <w:lang w:val="el-GR"/>
        </w:rPr>
        <w:t>α: Γενική ένδειξη για όλα τα κριτήρια επιλογής</w:t>
      </w:r>
    </w:p>
    <w:p w:rsidR="00A42B3F" w:rsidRPr="00E55645" w:rsidRDefault="00A42B3F" w:rsidP="00A42B3F">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E55645">
        <w:rPr>
          <w:b/>
          <w:i/>
          <w:kern w:val="1"/>
          <w:sz w:val="21"/>
          <w:szCs w:val="21"/>
          <w:lang w:val="el-GR"/>
        </w:rPr>
        <w:t xml:space="preserve">Ο οικονομικός φορέας πρέπει να συμπληρώσει αυτό το πεδίο </w:t>
      </w:r>
      <w:r w:rsidRPr="00E55645">
        <w:rPr>
          <w:b/>
          <w:kern w:val="1"/>
          <w:sz w:val="21"/>
          <w:szCs w:val="21"/>
          <w:u w:val="single"/>
          <w:lang w:val="el-GR"/>
        </w:rPr>
        <w:t>μόνο</w:t>
      </w:r>
      <w:r w:rsidRPr="00E55645">
        <w:rPr>
          <w:b/>
          <w:i/>
          <w:kern w:val="1"/>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E55645">
        <w:rPr>
          <w:b/>
          <w:i/>
          <w:kern w:val="1"/>
          <w:sz w:val="21"/>
          <w:szCs w:val="21"/>
          <w:lang w:val="en-US"/>
        </w:rPr>
        <w:t>a</w:t>
      </w:r>
      <w:r w:rsidRPr="00E55645">
        <w:rPr>
          <w:b/>
          <w:i/>
          <w:kern w:val="1"/>
          <w:sz w:val="21"/>
          <w:szCs w:val="21"/>
          <w:lang w:val="el-GR"/>
        </w:rPr>
        <w:t xml:space="preserve"> του Μέρους Ι</w:t>
      </w:r>
      <w:r w:rsidRPr="00E55645">
        <w:rPr>
          <w:b/>
          <w:i/>
          <w:kern w:val="1"/>
          <w:sz w:val="21"/>
          <w:szCs w:val="21"/>
          <w:lang w:val="en-US"/>
        </w:rPr>
        <w:t>V</w:t>
      </w:r>
      <w:r w:rsidRPr="00E55645">
        <w:rPr>
          <w:b/>
          <w:i/>
          <w:kern w:val="1"/>
          <w:sz w:val="21"/>
          <w:szCs w:val="21"/>
          <w:lang w:val="el-GR"/>
        </w:rPr>
        <w:t xml:space="preserve"> χωρίς να υποχρεούται να συμπληρώσει οποιαδήποτε άλλη ενότητα του Μέρους Ι</w:t>
      </w:r>
      <w:r w:rsidRPr="00E55645">
        <w:rPr>
          <w:b/>
          <w:i/>
          <w:kern w:val="1"/>
          <w:sz w:val="21"/>
          <w:szCs w:val="21"/>
          <w:lang w:val="en-US"/>
        </w:rPr>
        <w:t>V</w:t>
      </w:r>
      <w:r w:rsidRPr="00E55645">
        <w:rPr>
          <w:b/>
          <w:i/>
          <w:kern w:val="1"/>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Απάντηση</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kern w:val="1"/>
                <w:szCs w:val="22"/>
                <w:lang w:val="el-GR"/>
              </w:rPr>
              <w:t>[] Ναι [] Όχι</w:t>
            </w:r>
          </w:p>
        </w:tc>
      </w:tr>
    </w:tbl>
    <w:p w:rsidR="00A42B3F" w:rsidRPr="00E55645" w:rsidRDefault="00A42B3F" w:rsidP="00A42B3F">
      <w:pPr>
        <w:keepNext/>
        <w:spacing w:before="120" w:after="360" w:line="276" w:lineRule="auto"/>
        <w:ind w:firstLine="397"/>
        <w:jc w:val="center"/>
        <w:rPr>
          <w:b/>
          <w:smallCaps/>
          <w:kern w:val="1"/>
          <w:szCs w:val="22"/>
          <w:lang w:val="el-GR"/>
        </w:rPr>
      </w:pPr>
    </w:p>
    <w:p w:rsidR="00A42B3F" w:rsidRPr="00E55645" w:rsidRDefault="00A42B3F" w:rsidP="00A42B3F">
      <w:pPr>
        <w:spacing w:after="200" w:line="276" w:lineRule="auto"/>
        <w:jc w:val="center"/>
        <w:rPr>
          <w:kern w:val="1"/>
          <w:szCs w:val="22"/>
          <w:lang w:val="el-GR"/>
        </w:rPr>
      </w:pPr>
      <w:r w:rsidRPr="00E55645">
        <w:rPr>
          <w:b/>
          <w:bCs/>
          <w:kern w:val="1"/>
          <w:szCs w:val="22"/>
          <w:lang w:val="el-GR"/>
        </w:rPr>
        <w:t>Α: Καταλληλότητα</w:t>
      </w:r>
    </w:p>
    <w:p w:rsidR="00A42B3F" w:rsidRPr="00E55645" w:rsidRDefault="00A42B3F" w:rsidP="00A42B3F">
      <w:pPr>
        <w:pBdr>
          <w:top w:val="single" w:sz="4" w:space="1" w:color="000000"/>
          <w:left w:val="single" w:sz="4" w:space="4" w:color="000000"/>
          <w:bottom w:val="single" w:sz="4" w:space="1" w:color="000000"/>
          <w:right w:val="single" w:sz="4" w:space="4" w:color="000000"/>
        </w:pBdr>
        <w:shd w:val="clear" w:color="auto" w:fill="BFBFBF"/>
        <w:spacing w:after="200" w:line="276" w:lineRule="auto"/>
        <w:rPr>
          <w:kern w:val="1"/>
          <w:szCs w:val="22"/>
          <w:lang w:val="el-GR"/>
        </w:rPr>
      </w:pPr>
      <w:r w:rsidRPr="00E55645">
        <w:rPr>
          <w:b/>
          <w:i/>
          <w:kern w:val="1"/>
          <w:sz w:val="21"/>
          <w:szCs w:val="21"/>
          <w:lang w:val="el-GR"/>
        </w:rPr>
        <w:t xml:space="preserve">Ο οικονομικός φορέας πρέπει να  παράσχει πληροφορίες </w:t>
      </w:r>
      <w:r w:rsidRPr="00E55645">
        <w:rPr>
          <w:b/>
          <w:i/>
          <w:kern w:val="1"/>
          <w:sz w:val="21"/>
          <w:szCs w:val="21"/>
          <w:u w:val="single"/>
          <w:lang w:val="el-GR"/>
        </w:rPr>
        <w:t>μόνον</w:t>
      </w:r>
      <w:r w:rsidRPr="00E55645">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i/>
                <w:kern w:val="1"/>
                <w:szCs w:val="22"/>
                <w:lang w:val="el-GR"/>
              </w:rPr>
              <w:t>Απάντηση</w:t>
            </w:r>
          </w:p>
        </w:tc>
      </w:tr>
      <w:tr w:rsidR="00A42B3F" w:rsidRPr="00E55645" w:rsidTr="00A42B3F">
        <w:tc>
          <w:tcPr>
            <w:tcW w:w="4479" w:type="dxa"/>
            <w:tcBorders>
              <w:top w:val="single" w:sz="4" w:space="0" w:color="000000"/>
              <w:left w:val="single" w:sz="4" w:space="0" w:color="000000"/>
              <w:bottom w:val="single" w:sz="4" w:space="0" w:color="000000"/>
            </w:tcBorders>
            <w:shd w:val="clear" w:color="auto" w:fill="auto"/>
          </w:tcPr>
          <w:p w:rsidR="00A42B3F" w:rsidRPr="00E55645" w:rsidRDefault="00A42B3F" w:rsidP="00A42B3F">
            <w:pPr>
              <w:spacing w:after="0" w:line="276" w:lineRule="auto"/>
              <w:rPr>
                <w:kern w:val="1"/>
                <w:szCs w:val="22"/>
                <w:lang w:val="el-GR"/>
              </w:rPr>
            </w:pPr>
            <w:r w:rsidRPr="00E55645">
              <w:rPr>
                <w:b/>
                <w:kern w:val="1"/>
                <w:sz w:val="21"/>
                <w:szCs w:val="21"/>
                <w:lang w:val="el-GR"/>
              </w:rPr>
              <w:t>1) Ο οικονομικός φορέας είναι εγγεγραμμένος στα σχετικά επαγγελματικά ή εμπορικά μητρώα</w:t>
            </w:r>
            <w:r w:rsidRPr="00E55645">
              <w:rPr>
                <w:kern w:val="1"/>
                <w:sz w:val="21"/>
                <w:szCs w:val="21"/>
                <w:lang w:val="el-GR"/>
              </w:rPr>
              <w:t xml:space="preserve"> που τηρούνται στην Ελλάδα ή στο κράτος μέλος εγκατάστασής</w:t>
            </w:r>
            <w:r w:rsidRPr="00E55645">
              <w:rPr>
                <w:kern w:val="1"/>
                <w:sz w:val="20"/>
                <w:szCs w:val="20"/>
                <w:vertAlign w:val="superscript"/>
                <w:lang w:val="el-GR"/>
              </w:rPr>
              <w:endnoteReference w:id="31"/>
            </w:r>
            <w:r w:rsidRPr="00E55645">
              <w:rPr>
                <w:kern w:val="1"/>
                <w:sz w:val="20"/>
                <w:szCs w:val="20"/>
                <w:lang w:val="el-GR"/>
              </w:rPr>
              <w:t>;</w:t>
            </w:r>
            <w:r w:rsidRPr="00E55645">
              <w:rPr>
                <w:kern w:val="1"/>
                <w:sz w:val="21"/>
                <w:szCs w:val="21"/>
                <w:lang w:val="el-GR"/>
              </w:rPr>
              <w:t xml:space="preserve"> του:</w:t>
            </w:r>
          </w:p>
          <w:p w:rsidR="00A42B3F" w:rsidRPr="00E55645" w:rsidRDefault="00A42B3F" w:rsidP="00A42B3F">
            <w:pPr>
              <w:spacing w:after="0" w:line="276" w:lineRule="auto"/>
              <w:rPr>
                <w:kern w:val="1"/>
                <w:szCs w:val="22"/>
                <w:lang w:val="el-GR"/>
              </w:rPr>
            </w:pPr>
            <w:r w:rsidRPr="00E55645">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A42B3F" w:rsidRPr="00E55645" w:rsidRDefault="00A42B3F" w:rsidP="00A42B3F">
            <w:pPr>
              <w:spacing w:after="0" w:line="276" w:lineRule="auto"/>
              <w:jc w:val="left"/>
              <w:rPr>
                <w:kern w:val="1"/>
                <w:szCs w:val="22"/>
                <w:lang w:val="el-GR"/>
              </w:rPr>
            </w:pPr>
            <w:r w:rsidRPr="00E55645">
              <w:rPr>
                <w:kern w:val="1"/>
                <w:szCs w:val="22"/>
                <w:lang w:val="el-GR"/>
              </w:rPr>
              <w:t>[…]</w:t>
            </w:r>
          </w:p>
          <w:p w:rsidR="00A42B3F" w:rsidRPr="00E55645" w:rsidRDefault="00A42B3F" w:rsidP="00A42B3F">
            <w:pPr>
              <w:spacing w:after="0" w:line="276" w:lineRule="auto"/>
              <w:jc w:val="left"/>
              <w:rPr>
                <w:i/>
                <w:kern w:val="1"/>
                <w:sz w:val="21"/>
                <w:szCs w:val="21"/>
                <w:lang w:val="el-GR"/>
              </w:rPr>
            </w:pPr>
          </w:p>
          <w:p w:rsidR="00A42B3F" w:rsidRPr="00E55645" w:rsidRDefault="00A42B3F" w:rsidP="00A42B3F">
            <w:pPr>
              <w:spacing w:after="0" w:line="276" w:lineRule="auto"/>
              <w:jc w:val="left"/>
              <w:rPr>
                <w:i/>
                <w:kern w:val="1"/>
                <w:sz w:val="21"/>
                <w:szCs w:val="21"/>
                <w:lang w:val="el-GR"/>
              </w:rPr>
            </w:pPr>
          </w:p>
          <w:p w:rsidR="00A42B3F" w:rsidRPr="00E55645" w:rsidRDefault="00A42B3F" w:rsidP="00A42B3F">
            <w:pPr>
              <w:spacing w:after="0" w:line="276" w:lineRule="auto"/>
              <w:jc w:val="left"/>
              <w:rPr>
                <w:i/>
                <w:kern w:val="1"/>
                <w:sz w:val="21"/>
                <w:szCs w:val="21"/>
                <w:lang w:val="el-GR"/>
              </w:rPr>
            </w:pPr>
          </w:p>
          <w:p w:rsidR="00A42B3F" w:rsidRPr="00E55645" w:rsidRDefault="00A42B3F" w:rsidP="00A42B3F">
            <w:pPr>
              <w:spacing w:after="0" w:line="276" w:lineRule="auto"/>
              <w:jc w:val="left"/>
              <w:rPr>
                <w:kern w:val="1"/>
                <w:szCs w:val="22"/>
                <w:lang w:val="el-GR"/>
              </w:rPr>
            </w:pPr>
            <w:r w:rsidRPr="00E55645">
              <w:rPr>
                <w:i/>
                <w:kern w:val="1"/>
                <w:sz w:val="21"/>
                <w:szCs w:val="21"/>
                <w:lang w:val="el-GR"/>
              </w:rPr>
              <w:t xml:space="preserve">(διαδικτυακή διεύθυνση, αρχή ή φορέας έκδοσης, επακριβή στοιχεία αναφοράς των εγγράφων): </w:t>
            </w:r>
          </w:p>
          <w:p w:rsidR="00A42B3F" w:rsidRPr="00E55645" w:rsidRDefault="00A42B3F" w:rsidP="00A42B3F">
            <w:pPr>
              <w:spacing w:after="0" w:line="276" w:lineRule="auto"/>
              <w:jc w:val="left"/>
              <w:rPr>
                <w:kern w:val="1"/>
                <w:szCs w:val="22"/>
                <w:lang w:val="el-GR"/>
              </w:rPr>
            </w:pPr>
            <w:r w:rsidRPr="00E55645">
              <w:rPr>
                <w:i/>
                <w:kern w:val="1"/>
                <w:sz w:val="21"/>
                <w:szCs w:val="21"/>
                <w:lang w:val="el-GR"/>
              </w:rPr>
              <w:t>[……][……][……]</w:t>
            </w:r>
          </w:p>
        </w:tc>
      </w:tr>
    </w:tbl>
    <w:p w:rsidR="00713FFB" w:rsidRDefault="00713FFB"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Default="00DA3625" w:rsidP="00DA3625">
      <w:pPr>
        <w:spacing w:after="0"/>
        <w:jc w:val="center"/>
        <w:rPr>
          <w:rFonts w:asciiTheme="minorHAnsi" w:eastAsia="Arial Unicode MS" w:hAnsiTheme="minorHAnsi" w:cstheme="minorHAnsi"/>
          <w:b/>
          <w:sz w:val="24"/>
          <w:lang w:val="en-US"/>
        </w:rPr>
      </w:pPr>
    </w:p>
    <w:p w:rsidR="00DA3625" w:rsidRPr="00DA3625" w:rsidRDefault="00DA3625" w:rsidP="00DA3625">
      <w:pPr>
        <w:keepNext/>
        <w:pageBreakBefore/>
        <w:spacing w:before="120" w:after="360" w:line="276" w:lineRule="auto"/>
        <w:jc w:val="center"/>
        <w:rPr>
          <w:b/>
          <w:kern w:val="1"/>
          <w:szCs w:val="22"/>
          <w:lang w:val="el-GR"/>
        </w:rPr>
      </w:pPr>
      <w:r w:rsidRPr="00DA3625">
        <w:rPr>
          <w:b/>
          <w:bCs/>
          <w:kern w:val="1"/>
          <w:szCs w:val="22"/>
          <w:lang w:val="el-GR"/>
        </w:rPr>
        <w:lastRenderedPageBreak/>
        <w:t xml:space="preserve">Μέρος </w:t>
      </w:r>
      <w:r w:rsidRPr="00376B22">
        <w:rPr>
          <w:b/>
          <w:bCs/>
          <w:kern w:val="1"/>
          <w:szCs w:val="22"/>
        </w:rPr>
        <w:t>VI</w:t>
      </w:r>
      <w:r w:rsidRPr="00DA3625">
        <w:rPr>
          <w:b/>
          <w:bCs/>
          <w:kern w:val="1"/>
          <w:szCs w:val="22"/>
          <w:lang w:val="el-GR"/>
        </w:rPr>
        <w:t>: Τελικές δηλώσεις</w:t>
      </w:r>
    </w:p>
    <w:p w:rsidR="00DA3625" w:rsidRPr="00DA3625" w:rsidRDefault="00DA3625" w:rsidP="00DA3625">
      <w:pPr>
        <w:spacing w:after="200" w:line="276" w:lineRule="auto"/>
        <w:rPr>
          <w:kern w:val="1"/>
          <w:szCs w:val="22"/>
          <w:lang w:val="el-GR"/>
        </w:rPr>
      </w:pPr>
      <w:r w:rsidRPr="00DA3625">
        <w:rPr>
          <w:i/>
          <w:kern w:val="1"/>
          <w:szCs w:val="22"/>
          <w:lang w:val="el-GR"/>
        </w:rPr>
        <w:t xml:space="preserve">Ο κάτωθι υπογεγραμμένος, δηλώνω επισήμως ότι τα στοιχεία που έχω αναφέρει σύμφωνα με τα μέρη Ι – </w:t>
      </w:r>
      <w:r w:rsidRPr="00376B22">
        <w:rPr>
          <w:i/>
          <w:kern w:val="1"/>
          <w:szCs w:val="22"/>
        </w:rPr>
        <w:t>IV</w:t>
      </w:r>
      <w:r w:rsidRPr="00DA3625">
        <w:rPr>
          <w:i/>
          <w:kern w:val="1"/>
          <w:szCs w:val="22"/>
          <w:lang w:val="el-GR"/>
        </w:rPr>
        <w:t xml:space="preserve"> ανωτέρω είναι ακριβή και ορθά και ότι έχω πλήρη επίγνωση των συνεπειών σε περίπτωση σοβαρών ψευδών δηλώσεων.</w:t>
      </w:r>
    </w:p>
    <w:p w:rsidR="00DA3625" w:rsidRPr="00DA3625" w:rsidRDefault="00DA3625" w:rsidP="00DA3625">
      <w:pPr>
        <w:spacing w:after="200" w:line="276" w:lineRule="auto"/>
        <w:rPr>
          <w:kern w:val="1"/>
          <w:szCs w:val="22"/>
          <w:lang w:val="el-GR"/>
        </w:rPr>
      </w:pPr>
      <w:r w:rsidRPr="00DA3625">
        <w:rPr>
          <w:i/>
          <w:kern w:val="1"/>
          <w:szCs w:val="22"/>
          <w:lang w:val="el-GR"/>
        </w:rPr>
        <w:t xml:space="preserve">Ο κάτωθι υπογεγραμμένος, δηλώνω επισήμως ότι </w:t>
      </w:r>
      <w:proofErr w:type="spellStart"/>
      <w:r w:rsidRPr="00DA3625">
        <w:rPr>
          <w:i/>
          <w:kern w:val="1"/>
          <w:szCs w:val="22"/>
          <w:lang w:val="el-GR"/>
        </w:rPr>
        <w:t>είμαισε</w:t>
      </w:r>
      <w:proofErr w:type="spellEnd"/>
      <w:r w:rsidRPr="00DA3625">
        <w:rPr>
          <w:i/>
          <w:kern w:val="1"/>
          <w:szCs w:val="22"/>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376B22">
        <w:rPr>
          <w:kern w:val="1"/>
          <w:szCs w:val="22"/>
          <w:vertAlign w:val="superscript"/>
        </w:rPr>
        <w:endnoteReference w:id="32"/>
      </w:r>
      <w:r w:rsidRPr="00DA3625">
        <w:rPr>
          <w:i/>
          <w:kern w:val="1"/>
          <w:szCs w:val="22"/>
          <w:lang w:val="el-GR"/>
        </w:rPr>
        <w:t>, εκτός εάν :</w:t>
      </w:r>
    </w:p>
    <w:p w:rsidR="00DA3625" w:rsidRPr="00DA3625" w:rsidRDefault="00DA3625" w:rsidP="00DA3625">
      <w:pPr>
        <w:spacing w:after="200" w:line="276" w:lineRule="auto"/>
        <w:rPr>
          <w:kern w:val="1"/>
          <w:szCs w:val="22"/>
          <w:lang w:val="el-GR"/>
        </w:rPr>
      </w:pPr>
      <w:r w:rsidRPr="00DA3625">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76B22">
        <w:rPr>
          <w:kern w:val="1"/>
          <w:szCs w:val="22"/>
          <w:vertAlign w:val="superscript"/>
        </w:rPr>
        <w:endnoteReference w:id="33"/>
      </w:r>
      <w:r w:rsidRPr="00DA3625">
        <w:rPr>
          <w:i/>
          <w:kern w:val="1"/>
          <w:szCs w:val="22"/>
          <w:lang w:val="el-GR"/>
        </w:rPr>
        <w:t>.</w:t>
      </w:r>
    </w:p>
    <w:p w:rsidR="00DA3625" w:rsidRPr="00DA3625" w:rsidRDefault="00DA3625" w:rsidP="00DA3625">
      <w:pPr>
        <w:spacing w:after="200" w:line="276" w:lineRule="auto"/>
        <w:rPr>
          <w:kern w:val="1"/>
          <w:szCs w:val="22"/>
          <w:lang w:val="el-GR"/>
        </w:rPr>
      </w:pPr>
      <w:r w:rsidRPr="00DA3625">
        <w:rPr>
          <w:i/>
          <w:kern w:val="1"/>
          <w:szCs w:val="22"/>
          <w:lang w:val="el-GR"/>
        </w:rPr>
        <w:t>β) η αναθέτουσα αρχή ή ο αναθέτων φορέας έχουν ήδη στην κατοχή τους τα σχετικά έγγραφα.</w:t>
      </w:r>
    </w:p>
    <w:p w:rsidR="00DA3625" w:rsidRPr="00DA3625" w:rsidRDefault="00DA3625" w:rsidP="00DA3625">
      <w:pPr>
        <w:spacing w:after="200" w:line="276" w:lineRule="auto"/>
        <w:rPr>
          <w:kern w:val="1"/>
          <w:szCs w:val="22"/>
          <w:lang w:val="el-GR"/>
        </w:rPr>
      </w:pPr>
      <w:r w:rsidRPr="00DA3625">
        <w:rPr>
          <w:i/>
          <w:kern w:val="1"/>
          <w:szCs w:val="22"/>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A3625">
        <w:rPr>
          <w:i/>
          <w:kern w:val="1"/>
          <w:szCs w:val="22"/>
          <w:lang w:val="el-GR"/>
        </w:rPr>
        <w:t>Δήλώσης</w:t>
      </w:r>
      <w:proofErr w:type="spellEnd"/>
      <w:r w:rsidRPr="00DA3625">
        <w:rPr>
          <w:i/>
          <w:kern w:val="1"/>
          <w:szCs w:val="22"/>
          <w:lang w:val="el-GR"/>
        </w:rPr>
        <w:t xml:space="preserve"> για τους σκοπούς τ... </w:t>
      </w:r>
      <w:r w:rsidRPr="00DA3625">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A3625">
        <w:rPr>
          <w:i/>
          <w:kern w:val="1"/>
          <w:szCs w:val="22"/>
          <w:lang w:val="el-GR"/>
        </w:rPr>
        <w:t>.</w:t>
      </w:r>
    </w:p>
    <w:p w:rsidR="00DA3625" w:rsidRPr="00DA3625" w:rsidRDefault="00DA3625" w:rsidP="00DA3625">
      <w:pPr>
        <w:spacing w:after="200" w:line="276" w:lineRule="auto"/>
        <w:rPr>
          <w:i/>
          <w:kern w:val="1"/>
          <w:szCs w:val="22"/>
          <w:lang w:val="el-GR"/>
        </w:rPr>
      </w:pPr>
    </w:p>
    <w:p w:rsidR="00DA3625" w:rsidRPr="00DA3625" w:rsidRDefault="00DA3625" w:rsidP="00DA3625">
      <w:pPr>
        <w:spacing w:after="200" w:line="276" w:lineRule="auto"/>
        <w:rPr>
          <w:kern w:val="1"/>
          <w:szCs w:val="22"/>
          <w:lang w:val="el-GR"/>
        </w:rPr>
      </w:pPr>
      <w:r w:rsidRPr="00DA3625">
        <w:rPr>
          <w:i/>
          <w:kern w:val="1"/>
          <w:szCs w:val="22"/>
          <w:lang w:val="el-GR"/>
        </w:rPr>
        <w:t>Ημερομηνία, τόπος και, όπου ζητείται ή είναι απαραίτητο, υπογραφή(-</w:t>
      </w:r>
      <w:proofErr w:type="spellStart"/>
      <w:r w:rsidRPr="00DA3625">
        <w:rPr>
          <w:i/>
          <w:kern w:val="1"/>
          <w:szCs w:val="22"/>
          <w:lang w:val="el-GR"/>
        </w:rPr>
        <w:t>ές</w:t>
      </w:r>
      <w:proofErr w:type="spellEnd"/>
      <w:r w:rsidRPr="00DA3625">
        <w:rPr>
          <w:i/>
          <w:kern w:val="1"/>
          <w:szCs w:val="22"/>
          <w:lang w:val="el-GR"/>
        </w:rPr>
        <w:t xml:space="preserve">): [……]   </w:t>
      </w:r>
    </w:p>
    <w:p w:rsidR="00DA3625" w:rsidRPr="00514F19" w:rsidRDefault="00DA3625" w:rsidP="00DA3625">
      <w:pPr>
        <w:spacing w:after="0"/>
        <w:jc w:val="center"/>
        <w:rPr>
          <w:rFonts w:asciiTheme="minorHAnsi" w:eastAsia="Arial Unicode MS" w:hAnsiTheme="minorHAnsi" w:cstheme="minorHAnsi"/>
          <w:b/>
          <w:sz w:val="24"/>
          <w:lang w:val="el-GR"/>
        </w:rPr>
      </w:pPr>
    </w:p>
    <w:p w:rsidR="00DA3625" w:rsidRPr="00514F19" w:rsidRDefault="00DA3625" w:rsidP="00DA3625">
      <w:pPr>
        <w:spacing w:after="0"/>
        <w:jc w:val="center"/>
        <w:rPr>
          <w:rFonts w:asciiTheme="minorHAnsi" w:eastAsia="Arial Unicode MS" w:hAnsiTheme="minorHAnsi" w:cstheme="minorHAnsi"/>
          <w:b/>
          <w:sz w:val="24"/>
          <w:lang w:val="el-GR"/>
        </w:rPr>
      </w:pPr>
    </w:p>
    <w:p w:rsidR="00DA3625" w:rsidRPr="00514F19" w:rsidRDefault="00DA3625" w:rsidP="00DA3625">
      <w:pPr>
        <w:spacing w:after="0"/>
        <w:jc w:val="center"/>
        <w:rPr>
          <w:rFonts w:asciiTheme="minorHAnsi" w:eastAsia="Arial Unicode MS" w:hAnsiTheme="minorHAnsi" w:cstheme="minorHAnsi"/>
          <w:b/>
          <w:sz w:val="24"/>
          <w:lang w:val="el-GR"/>
        </w:rPr>
      </w:pPr>
    </w:p>
    <w:p w:rsidR="00DA3625" w:rsidRPr="00DA3625" w:rsidRDefault="00DA3625" w:rsidP="00DA3625">
      <w:pPr>
        <w:spacing w:after="0"/>
        <w:jc w:val="center"/>
        <w:rPr>
          <w:rFonts w:asciiTheme="minorHAnsi" w:eastAsia="Arial Unicode MS" w:hAnsiTheme="minorHAnsi" w:cstheme="minorHAnsi"/>
          <w:b/>
          <w:sz w:val="24"/>
          <w:lang w:val="el-GR"/>
        </w:rPr>
      </w:pPr>
    </w:p>
    <w:p w:rsidR="00DA3625" w:rsidRPr="00DA3625" w:rsidRDefault="00DA3625" w:rsidP="00DA3625">
      <w:pPr>
        <w:spacing w:after="0"/>
        <w:jc w:val="center"/>
        <w:rPr>
          <w:rFonts w:asciiTheme="minorHAnsi" w:eastAsia="Arial Unicode MS" w:hAnsiTheme="minorHAnsi" w:cstheme="minorHAnsi"/>
          <w:b/>
          <w:sz w:val="24"/>
          <w:lang w:val="el-GR"/>
        </w:rPr>
      </w:pPr>
    </w:p>
    <w:p w:rsidR="00DA3625" w:rsidRPr="00DA3625" w:rsidRDefault="00DA3625" w:rsidP="00DA3625">
      <w:pPr>
        <w:spacing w:after="0"/>
        <w:jc w:val="center"/>
        <w:rPr>
          <w:rFonts w:asciiTheme="minorHAnsi" w:eastAsia="Arial Unicode MS" w:hAnsiTheme="minorHAnsi" w:cstheme="minorHAnsi"/>
          <w:b/>
          <w:sz w:val="24"/>
          <w:lang w:val="el-GR"/>
        </w:rPr>
      </w:pPr>
    </w:p>
    <w:sectPr w:rsidR="00DA3625" w:rsidRPr="00DA3625" w:rsidSect="003F433E">
      <w:pgSz w:w="11906" w:h="16838"/>
      <w:pgMar w:top="709" w:right="992" w:bottom="1134" w:left="709" w:header="720" w:footer="47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14" w:rsidRDefault="00613814">
      <w:r>
        <w:separator/>
      </w:r>
    </w:p>
  </w:endnote>
  <w:endnote w:type="continuationSeparator" w:id="0">
    <w:p w:rsidR="00613814" w:rsidRDefault="00613814">
      <w:r>
        <w:continuationSeparator/>
      </w:r>
    </w:p>
  </w:endnote>
  <w:endnote w:id="1">
    <w:p w:rsidR="00B578E8" w:rsidRPr="00FC55CC" w:rsidRDefault="00B578E8" w:rsidP="00A42B3F">
      <w:pPr>
        <w:pStyle w:val="af5"/>
        <w:pageBreakBefore/>
        <w:tabs>
          <w:tab w:val="left" w:pos="284"/>
        </w:tabs>
        <w:rPr>
          <w:b/>
          <w:lang w:val="el-GR"/>
        </w:rPr>
      </w:pPr>
      <w:r w:rsidRPr="005B4FDF">
        <w:rPr>
          <w:rStyle w:val="ac"/>
          <w:b/>
        </w:rPr>
        <w:endnoteRef/>
      </w:r>
      <w:r w:rsidRPr="00FC55CC">
        <w:rPr>
          <w:b/>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B578E8" w:rsidRPr="00FC55CC" w:rsidRDefault="00B578E8" w:rsidP="00A42B3F">
      <w:pPr>
        <w:pStyle w:val="af5"/>
        <w:tabs>
          <w:tab w:val="left" w:pos="284"/>
        </w:tabs>
        <w:rPr>
          <w:lang w:val="el-GR"/>
        </w:rPr>
      </w:pPr>
      <w:r>
        <w:rPr>
          <w:rStyle w:val="a5"/>
        </w:rPr>
        <w:endnoteRef/>
      </w:r>
      <w:r w:rsidRPr="00FC55CC">
        <w:rPr>
          <w:lang w:val="el-GR"/>
        </w:rPr>
        <w:tab/>
        <w:t>Επαναλάβετε τα στοιχεία των αρμοδίων, όνομα και επώνυμο, όσες φορές χρειάζεται.</w:t>
      </w:r>
    </w:p>
  </w:endnote>
  <w:endnote w:id="3">
    <w:p w:rsidR="00B578E8" w:rsidRPr="00FC55CC" w:rsidRDefault="00B578E8" w:rsidP="00A42B3F">
      <w:pPr>
        <w:pStyle w:val="af5"/>
        <w:tabs>
          <w:tab w:val="left" w:pos="284"/>
        </w:tabs>
        <w:rPr>
          <w:lang w:val="el-GR"/>
        </w:rPr>
      </w:pPr>
      <w:r>
        <w:rPr>
          <w:rStyle w:val="a5"/>
        </w:rPr>
        <w:endnoteRef/>
      </w:r>
      <w:r w:rsidRPr="00FC55CC">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578E8" w:rsidRPr="00FC55CC" w:rsidRDefault="00B578E8" w:rsidP="00A42B3F">
      <w:pPr>
        <w:pStyle w:val="af5"/>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578E8" w:rsidRPr="00FC55CC" w:rsidRDefault="00B578E8" w:rsidP="00A42B3F">
      <w:pPr>
        <w:pStyle w:val="af5"/>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578E8" w:rsidRPr="00FC55CC" w:rsidRDefault="00B578E8" w:rsidP="00A42B3F">
      <w:pPr>
        <w:pStyle w:val="af5"/>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FC55CC">
        <w:rPr>
          <w:lang w:val="el-GR"/>
        </w:rPr>
        <w:t xml:space="preserve">οι οποίες </w:t>
      </w:r>
      <w:r w:rsidRPr="00FC55CC">
        <w:rPr>
          <w:b/>
          <w:lang w:val="el-GR"/>
        </w:rPr>
        <w:t>απασχολούν λιγότερους από 250 εργαζομένους</w:t>
      </w:r>
      <w:r w:rsidRPr="00FC55CC">
        <w:rPr>
          <w:lang w:val="el-GR"/>
        </w:rPr>
        <w:t xml:space="preserve"> και των οποίων ο </w:t>
      </w:r>
      <w:r w:rsidRPr="00FC55CC">
        <w:rPr>
          <w:b/>
          <w:lang w:val="el-GR"/>
        </w:rPr>
        <w:t>ετήσιος κύκλος εργασιών δεν υπερβαίνει τα 50 εκατομμύρια ευρώ</w:t>
      </w:r>
      <w:r w:rsidRPr="00FC55CC">
        <w:rPr>
          <w:lang w:val="el-GR"/>
        </w:rPr>
        <w:t xml:space="preserve"> </w:t>
      </w:r>
      <w:r w:rsidRPr="00FC55CC">
        <w:rPr>
          <w:b/>
          <w:i/>
          <w:lang w:val="el-GR"/>
        </w:rPr>
        <w:t>και/ή</w:t>
      </w:r>
      <w:r w:rsidRPr="00FC55CC">
        <w:rPr>
          <w:lang w:val="el-GR"/>
        </w:rPr>
        <w:t xml:space="preserve"> το </w:t>
      </w:r>
      <w:r w:rsidRPr="00FC55CC">
        <w:rPr>
          <w:b/>
          <w:lang w:val="el-GR"/>
        </w:rPr>
        <w:t>σύνολο του ετήσιου ισολογισμού δεν υπερβαίνει τα 43 εκατομμύρια ευρώ</w:t>
      </w:r>
      <w:r w:rsidRPr="00FC55CC">
        <w:rPr>
          <w:lang w:val="el-GR"/>
        </w:rPr>
        <w:t>.</w:t>
      </w:r>
    </w:p>
  </w:endnote>
  <w:endnote w:id="4">
    <w:p w:rsidR="00B578E8" w:rsidRPr="00FC55CC" w:rsidRDefault="00B578E8" w:rsidP="00A42B3F">
      <w:pPr>
        <w:pStyle w:val="af5"/>
        <w:tabs>
          <w:tab w:val="left" w:pos="284"/>
        </w:tabs>
        <w:rPr>
          <w:lang w:val="el-GR"/>
        </w:rPr>
      </w:pPr>
      <w:r>
        <w:rPr>
          <w:rStyle w:val="a5"/>
        </w:rPr>
        <w:endnoteRef/>
      </w:r>
      <w:r w:rsidRPr="00FC55CC">
        <w:rPr>
          <w:lang w:val="el-GR"/>
        </w:rPr>
        <w:tab/>
        <w:t>Τα δικαιολογητικά και η κατάταξη, εάν υπάρχουν, αναφέρονται στην πιστοποίηση.</w:t>
      </w:r>
    </w:p>
  </w:endnote>
  <w:endnote w:id="5">
    <w:p w:rsidR="00B578E8" w:rsidRPr="00FC55CC" w:rsidRDefault="00B578E8" w:rsidP="00A42B3F">
      <w:pPr>
        <w:pStyle w:val="af5"/>
        <w:tabs>
          <w:tab w:val="left" w:pos="284"/>
        </w:tabs>
        <w:rPr>
          <w:lang w:val="el-GR"/>
        </w:rPr>
      </w:pPr>
      <w:r>
        <w:rPr>
          <w:rStyle w:val="a5"/>
        </w:rPr>
        <w:endnoteRef/>
      </w:r>
      <w:r w:rsidRPr="00FC55CC">
        <w:rPr>
          <w:lang w:val="el-GR"/>
        </w:rPr>
        <w:tab/>
        <w:t>Ειδικότερα ως μέλος ένωσης ή κοινοπραξίας ή άλλου παρόμοιου καθεστώτος.</w:t>
      </w:r>
    </w:p>
  </w:endnote>
  <w:endnote w:id="6">
    <w:p w:rsidR="00B578E8" w:rsidRPr="00DA3625" w:rsidRDefault="00B578E8" w:rsidP="00DA3625">
      <w:pPr>
        <w:pStyle w:val="af5"/>
        <w:tabs>
          <w:tab w:val="left" w:pos="284"/>
        </w:tabs>
        <w:rPr>
          <w:lang w:val="el-GR"/>
        </w:rPr>
      </w:pPr>
      <w:r>
        <w:rPr>
          <w:rStyle w:val="a5"/>
        </w:rPr>
        <w:endnoteRef/>
      </w:r>
      <w:r w:rsidRPr="00DA3625">
        <w:rPr>
          <w:lang w:val="el-GR"/>
        </w:rPr>
        <w:tab/>
        <w:t xml:space="preserve"> Επισημαίνεται ότι σύμφωνα με το δεύτερο εδάφιο του άρθρου 78 “</w:t>
      </w:r>
      <w:r w:rsidRPr="00DA362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DA3625">
        <w:rPr>
          <w:i/>
          <w:iCs/>
          <w:lang w:val="el-GR"/>
        </w:rPr>
        <w:t>στ΄</w:t>
      </w:r>
      <w:proofErr w:type="spellEnd"/>
      <w:r w:rsidRPr="00DA3625">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DA3625">
        <w:rPr>
          <w:lang w:val="el-GR"/>
        </w:rPr>
        <w:t>.”</w:t>
      </w:r>
    </w:p>
  </w:endnote>
  <w:endnote w:id="7">
    <w:p w:rsidR="00B578E8" w:rsidRPr="00FC55CC" w:rsidRDefault="00B578E8" w:rsidP="00A42B3F">
      <w:pPr>
        <w:pStyle w:val="af5"/>
        <w:tabs>
          <w:tab w:val="left" w:pos="284"/>
        </w:tabs>
        <w:rPr>
          <w:lang w:val="el-GR"/>
        </w:rPr>
      </w:pPr>
      <w:r>
        <w:rPr>
          <w:rStyle w:val="a5"/>
        </w:rPr>
        <w:endnoteRef/>
      </w:r>
      <w:r w:rsidRPr="00FC55CC">
        <w:rPr>
          <w:lang w:val="el-GR"/>
        </w:rPr>
        <w:tab/>
        <w:t xml:space="preserve">Σύμφωνα με τις διατάξεις του άρθρου 73 παρ. 3 α, </w:t>
      </w:r>
      <w:r w:rsidRPr="00FC55CC">
        <w:rPr>
          <w:u w:val="single"/>
          <w:lang w:val="el-GR"/>
        </w:rPr>
        <w:t xml:space="preserve">εφόσον προβλέπεται στα έγγραφα της σύμβασης </w:t>
      </w:r>
      <w:r w:rsidRPr="00FC55C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B578E8" w:rsidRPr="00FC55CC" w:rsidRDefault="00B578E8" w:rsidP="00A42B3F">
      <w:pPr>
        <w:pStyle w:val="af5"/>
        <w:tabs>
          <w:tab w:val="left" w:pos="284"/>
        </w:tabs>
        <w:rPr>
          <w:lang w:val="el-GR"/>
        </w:rPr>
      </w:pPr>
      <w:r>
        <w:rPr>
          <w:rStyle w:val="a5"/>
        </w:rPr>
        <w:endnoteRef/>
      </w:r>
      <w:r w:rsidRPr="00FC55C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C55CC">
        <w:rPr>
          <w:lang w:val="el-GR"/>
        </w:rPr>
        <w:t xml:space="preserve"> 300 της 11.11.2008, σ. 42).</w:t>
      </w:r>
    </w:p>
  </w:endnote>
  <w:endnote w:id="9">
    <w:p w:rsidR="00B578E8" w:rsidRPr="00FC55CC" w:rsidRDefault="00B578E8" w:rsidP="00A42B3F">
      <w:pPr>
        <w:pStyle w:val="af5"/>
        <w:tabs>
          <w:tab w:val="left" w:pos="284"/>
        </w:tabs>
        <w:rPr>
          <w:lang w:val="el-GR"/>
        </w:rPr>
      </w:pPr>
      <w:r>
        <w:rPr>
          <w:rStyle w:val="a5"/>
        </w:rPr>
        <w:endnoteRef/>
      </w:r>
      <w:r w:rsidRPr="00FC55CC">
        <w:rPr>
          <w:lang w:val="el-GR"/>
        </w:rPr>
        <w:tab/>
        <w:t>Σύμφωνα με άρθρο 73 παρ. 1 (β). Στον Κανονισμό ΕΕΕΣ (Κανονισμός ΕΕ 2016/7) αναφέρεται ως “διαφθορά”.</w:t>
      </w:r>
    </w:p>
  </w:endnote>
  <w:endnote w:id="10">
    <w:p w:rsidR="00B578E8" w:rsidRPr="00FC55CC" w:rsidRDefault="00B578E8" w:rsidP="00A42B3F">
      <w:pPr>
        <w:pStyle w:val="af5"/>
        <w:tabs>
          <w:tab w:val="left" w:pos="284"/>
        </w:tabs>
        <w:rPr>
          <w:lang w:val="el-GR"/>
        </w:rPr>
      </w:pPr>
      <w:r>
        <w:rPr>
          <w:rStyle w:val="a5"/>
        </w:rPr>
        <w:endnoteRef/>
      </w:r>
      <w:r w:rsidRPr="00FC55C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C55C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C55CC">
        <w:rPr>
          <w:lang w:val="el-GR"/>
        </w:rPr>
        <w:t xml:space="preserve"> 192 της 31.7.2003, σ. 54). Περιλαμβάνει επίσης τη διαφθορά όπως ορίζεται στο </w:t>
      </w:r>
      <w:r w:rsidRPr="00FC55CC">
        <w:rPr>
          <w:b/>
          <w:lang w:val="el-GR"/>
        </w:rPr>
        <w:t>ν. 3560/2007</w:t>
      </w:r>
      <w:r w:rsidRPr="00FC55CC">
        <w:rPr>
          <w:lang w:val="el-GR"/>
        </w:rPr>
        <w:t xml:space="preserve"> </w:t>
      </w:r>
      <w:r w:rsidRPr="00FC55CC">
        <w:rPr>
          <w:b/>
          <w:lang w:val="el-GR"/>
        </w:rPr>
        <w:t xml:space="preserve">(ΦΕΚ 103/Α), </w:t>
      </w:r>
      <w:r w:rsidRPr="00FC55CC">
        <w:rPr>
          <w:i/>
          <w:lang w:val="el-GR"/>
        </w:rPr>
        <w:t xml:space="preserve">«Κύρωση και εφαρμογή της Σύμβασης ποινικού δικαίου για τη διαφθορά και του Πρόσθετου </w:t>
      </w:r>
      <w:proofErr w:type="spellStart"/>
      <w:r w:rsidRPr="00FC55CC">
        <w:rPr>
          <w:i/>
          <w:lang w:val="el-GR"/>
        </w:rPr>
        <w:t>σ΄</w:t>
      </w:r>
      <w:proofErr w:type="spellEnd"/>
      <w:r w:rsidRPr="00FC55CC">
        <w:rPr>
          <w:i/>
          <w:lang w:val="el-GR"/>
        </w:rPr>
        <w:t xml:space="preserve"> αυτήν Πρωτοκόλλου» (αφορά σε </w:t>
      </w:r>
      <w:r w:rsidRPr="00FC55CC">
        <w:rPr>
          <w:lang w:val="el-GR"/>
        </w:rPr>
        <w:t xml:space="preserve"> </w:t>
      </w:r>
      <w:r w:rsidRPr="00FC55CC">
        <w:rPr>
          <w:i/>
          <w:lang w:val="el-GR"/>
        </w:rPr>
        <w:t>προσθήκη καθόσον στο ν. Άρθρο 73 παρ. 1 β αναφέρεται η κείμενη νομοθεσία)</w:t>
      </w:r>
      <w:r w:rsidRPr="00FC55CC">
        <w:rPr>
          <w:lang w:val="el-GR"/>
        </w:rPr>
        <w:t>.</w:t>
      </w:r>
    </w:p>
  </w:endnote>
  <w:endnote w:id="11">
    <w:p w:rsidR="00B578E8" w:rsidRPr="00FC55CC" w:rsidRDefault="00B578E8" w:rsidP="00A42B3F">
      <w:pPr>
        <w:pStyle w:val="af5"/>
        <w:tabs>
          <w:tab w:val="left" w:pos="284"/>
        </w:tabs>
        <w:rPr>
          <w:lang w:val="el-GR"/>
        </w:rPr>
      </w:pPr>
      <w:r>
        <w:rPr>
          <w:rStyle w:val="a5"/>
        </w:rPr>
        <w:endnoteRef/>
      </w:r>
      <w:r w:rsidRPr="00FC55C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FC55CC">
        <w:rPr>
          <w:lang w:val="el-GR"/>
        </w:rPr>
        <w:t xml:space="preserve"> 316 της 27.11.1995, σ. 48)</w:t>
      </w:r>
      <w:r w:rsidRPr="00FC55CC">
        <w:rPr>
          <w:rStyle w:val="a8"/>
          <w:lang w:val="el-GR"/>
        </w:rPr>
        <w:t xml:space="preserve">  </w:t>
      </w:r>
      <w:r w:rsidRPr="00FC55CC">
        <w:rPr>
          <w:lang w:val="el-GR"/>
        </w:rPr>
        <w:t>όπως κυρώθηκε με το ν. 2803/2000 (ΦΕΚ 48/Α) "</w:t>
      </w:r>
      <w:r w:rsidRPr="00FC55CC">
        <w:rPr>
          <w:i/>
          <w:iCs/>
          <w:lang w:val="el-GR"/>
        </w:rPr>
        <w:t xml:space="preserve">Κύρωση της </w:t>
      </w:r>
      <w:proofErr w:type="spellStart"/>
      <w:r w:rsidRPr="00FC55CC">
        <w:rPr>
          <w:i/>
          <w:iCs/>
          <w:lang w:val="el-GR"/>
        </w:rPr>
        <w:t>Σύµβασης</w:t>
      </w:r>
      <w:proofErr w:type="spellEnd"/>
      <w:r w:rsidRPr="00FC55CC">
        <w:rPr>
          <w:i/>
          <w:iCs/>
          <w:lang w:val="el-GR"/>
        </w:rPr>
        <w:t xml:space="preserve"> σχετικά µε την προστασία των </w:t>
      </w:r>
      <w:proofErr w:type="spellStart"/>
      <w:r w:rsidRPr="00FC55CC">
        <w:rPr>
          <w:i/>
          <w:iCs/>
          <w:lang w:val="el-GR"/>
        </w:rPr>
        <w:t>οικονοµικών</w:t>
      </w:r>
      <w:proofErr w:type="spellEnd"/>
      <w:r w:rsidRPr="00FC55CC">
        <w:rPr>
          <w:i/>
          <w:iCs/>
          <w:lang w:val="el-GR"/>
        </w:rPr>
        <w:t xml:space="preserve"> </w:t>
      </w:r>
      <w:proofErr w:type="spellStart"/>
      <w:r w:rsidRPr="00FC55CC">
        <w:rPr>
          <w:i/>
          <w:iCs/>
          <w:lang w:val="el-GR"/>
        </w:rPr>
        <w:t>συµφερόντων</w:t>
      </w:r>
      <w:proofErr w:type="spellEnd"/>
      <w:r w:rsidRPr="00FC55CC">
        <w:rPr>
          <w:i/>
          <w:iCs/>
          <w:lang w:val="el-GR"/>
        </w:rPr>
        <w:t xml:space="preserve"> των Ευρωπαϊκών Κοινοτήτων και των συναφών µε αυτήν Πρωτοκόλλων.</w:t>
      </w:r>
    </w:p>
  </w:endnote>
  <w:endnote w:id="12">
    <w:p w:rsidR="00B578E8" w:rsidRPr="00FC55CC" w:rsidRDefault="00B578E8" w:rsidP="00A42B3F">
      <w:pPr>
        <w:pStyle w:val="af5"/>
        <w:tabs>
          <w:tab w:val="left" w:pos="284"/>
        </w:tabs>
        <w:rPr>
          <w:lang w:val="el-GR"/>
        </w:rPr>
      </w:pPr>
      <w:r>
        <w:rPr>
          <w:rStyle w:val="a5"/>
        </w:rPr>
        <w:endnoteRef/>
      </w:r>
      <w:r w:rsidRPr="00FC55C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C55C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B578E8" w:rsidRPr="00FC55CC" w:rsidRDefault="00B578E8" w:rsidP="00A42B3F">
      <w:pPr>
        <w:pStyle w:val="af5"/>
        <w:tabs>
          <w:tab w:val="left" w:pos="284"/>
        </w:tabs>
        <w:rPr>
          <w:lang w:val="el-GR"/>
        </w:rPr>
      </w:pPr>
      <w:r>
        <w:rPr>
          <w:rStyle w:val="a5"/>
        </w:rPr>
        <w:endnoteRef/>
      </w:r>
      <w:r w:rsidRPr="00FC55C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FC55CC">
        <w:rPr>
          <w:rStyle w:val="a8"/>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B578E8" w:rsidRPr="00FC55CC" w:rsidRDefault="00B578E8" w:rsidP="00A42B3F">
      <w:pPr>
        <w:pStyle w:val="af5"/>
        <w:tabs>
          <w:tab w:val="left" w:pos="284"/>
        </w:tabs>
        <w:rPr>
          <w:lang w:val="el-GR"/>
        </w:rPr>
      </w:pPr>
      <w:r>
        <w:rPr>
          <w:rStyle w:val="a5"/>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B578E8" w:rsidRPr="00FC55CC" w:rsidRDefault="00B578E8" w:rsidP="00A42B3F">
      <w:pPr>
        <w:pStyle w:val="af5"/>
        <w:tabs>
          <w:tab w:val="left" w:pos="284"/>
        </w:tabs>
        <w:rPr>
          <w:lang w:val="el-GR"/>
        </w:rPr>
      </w:pPr>
      <w:r>
        <w:rPr>
          <w:rStyle w:val="a5"/>
        </w:rPr>
        <w:endnoteRef/>
      </w:r>
      <w:r w:rsidRPr="00FC55C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B578E8" w:rsidRPr="00FC55CC" w:rsidRDefault="00B578E8" w:rsidP="00A42B3F">
      <w:pPr>
        <w:pStyle w:val="af5"/>
        <w:tabs>
          <w:tab w:val="left" w:pos="284"/>
        </w:tabs>
        <w:rPr>
          <w:lang w:val="el-GR"/>
        </w:rPr>
      </w:pPr>
      <w:r>
        <w:rPr>
          <w:rStyle w:val="a5"/>
        </w:rPr>
        <w:endnoteRef/>
      </w:r>
      <w:r w:rsidRPr="00FC55CC">
        <w:rPr>
          <w:lang w:val="el-GR"/>
        </w:rPr>
        <w:tab/>
        <w:t>Επαναλάβετε όσες φορές χρειάζεται.</w:t>
      </w:r>
    </w:p>
  </w:endnote>
  <w:endnote w:id="17">
    <w:p w:rsidR="00B578E8" w:rsidRPr="00FC55CC" w:rsidRDefault="00B578E8" w:rsidP="00A42B3F">
      <w:pPr>
        <w:pStyle w:val="af5"/>
        <w:tabs>
          <w:tab w:val="left" w:pos="284"/>
        </w:tabs>
        <w:rPr>
          <w:lang w:val="el-GR"/>
        </w:rPr>
      </w:pPr>
      <w:r>
        <w:rPr>
          <w:rStyle w:val="a5"/>
        </w:rPr>
        <w:endnoteRef/>
      </w:r>
      <w:r w:rsidRPr="00FC55CC">
        <w:rPr>
          <w:lang w:val="el-GR"/>
        </w:rPr>
        <w:tab/>
        <w:t>Επαναλάβετε όσες φορές χρειάζεται.</w:t>
      </w:r>
    </w:p>
  </w:endnote>
  <w:endnote w:id="18">
    <w:p w:rsidR="00B578E8" w:rsidRPr="00FC55CC" w:rsidRDefault="00B578E8" w:rsidP="00A42B3F">
      <w:pPr>
        <w:pStyle w:val="af5"/>
        <w:tabs>
          <w:tab w:val="left" w:pos="284"/>
        </w:tabs>
        <w:rPr>
          <w:lang w:val="el-GR"/>
        </w:rPr>
      </w:pPr>
      <w:r>
        <w:rPr>
          <w:rStyle w:val="a5"/>
        </w:rPr>
        <w:endnoteRef/>
      </w:r>
      <w:r w:rsidRPr="00FC55CC">
        <w:rPr>
          <w:lang w:val="el-GR"/>
        </w:rPr>
        <w:tab/>
        <w:t>Επαναλάβετε όσες φορές χρειάζεται.</w:t>
      </w:r>
    </w:p>
  </w:endnote>
  <w:endnote w:id="19">
    <w:p w:rsidR="00B578E8" w:rsidRPr="00FC55CC" w:rsidRDefault="00B578E8" w:rsidP="00A42B3F">
      <w:pPr>
        <w:pStyle w:val="af5"/>
        <w:tabs>
          <w:tab w:val="left" w:pos="284"/>
        </w:tabs>
        <w:rPr>
          <w:lang w:val="el-GR"/>
        </w:rPr>
      </w:pPr>
      <w:r>
        <w:rPr>
          <w:rStyle w:val="a5"/>
          <w:rFonts w:ascii="Times New Roman" w:hAnsi="Times New Roman"/>
        </w:rPr>
        <w:endnoteRef/>
      </w:r>
      <w:r w:rsidRPr="00FC55C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B578E8" w:rsidRPr="00FC55CC" w:rsidRDefault="00B578E8" w:rsidP="00A42B3F">
      <w:pPr>
        <w:pStyle w:val="af5"/>
        <w:tabs>
          <w:tab w:val="left" w:pos="284"/>
        </w:tabs>
        <w:rPr>
          <w:lang w:val="el-GR"/>
        </w:rPr>
      </w:pPr>
      <w:r>
        <w:rPr>
          <w:rStyle w:val="a5"/>
        </w:rPr>
        <w:endnoteRef/>
      </w:r>
      <w:r w:rsidRPr="00FC55CC">
        <w:rPr>
          <w:lang w:val="el-GR"/>
        </w:rPr>
        <w:tab/>
        <w:t xml:space="preserve">Λαμβανομένου υπόψη του χαρακτήρα των εγκλημάτων που έχουν διαπραχθεί (μεμονωμένα, </w:t>
      </w:r>
      <w:proofErr w:type="spellStart"/>
      <w:r w:rsidRPr="00FC55CC">
        <w:rPr>
          <w:lang w:val="el-GR"/>
        </w:rPr>
        <w:t>κατ᾽</w:t>
      </w:r>
      <w:proofErr w:type="spellEnd"/>
      <w:r w:rsidRPr="00FC55CC">
        <w:rPr>
          <w:lang w:val="el-GR"/>
        </w:rPr>
        <w:t xml:space="preserve"> εξακολούθηση, συστηματικά ...), η επεξήγηση πρέπει να καταδεικνύει την επάρκεια των μέτρων που λήφθηκαν. </w:t>
      </w:r>
    </w:p>
  </w:endnote>
  <w:endnote w:id="21">
    <w:p w:rsidR="00B578E8" w:rsidRPr="00FC55CC" w:rsidRDefault="00B578E8" w:rsidP="00A42B3F">
      <w:pPr>
        <w:pStyle w:val="af5"/>
        <w:tabs>
          <w:tab w:val="left" w:pos="284"/>
        </w:tabs>
        <w:rPr>
          <w:lang w:val="el-GR"/>
        </w:rPr>
      </w:pPr>
      <w:r>
        <w:rPr>
          <w:rStyle w:val="a5"/>
        </w:rPr>
        <w:endnoteRef/>
      </w:r>
      <w:r w:rsidRPr="00FC55C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B578E8" w:rsidRPr="00FC55CC" w:rsidRDefault="00B578E8" w:rsidP="00A42B3F">
      <w:pPr>
        <w:pStyle w:val="af5"/>
        <w:tabs>
          <w:tab w:val="left" w:pos="284"/>
        </w:tabs>
        <w:rPr>
          <w:lang w:val="el-GR"/>
        </w:rPr>
      </w:pPr>
      <w:r>
        <w:rPr>
          <w:rStyle w:val="a5"/>
        </w:rPr>
        <w:endnoteRef/>
      </w:r>
      <w:r w:rsidRPr="00FC55CC">
        <w:rPr>
          <w:lang w:val="el-GR"/>
        </w:rPr>
        <w:tab/>
        <w:t xml:space="preserve">Σημειώνεται ότι, σύμφωνα με το άρθρο 73 παρ. 3 </w:t>
      </w:r>
      <w:proofErr w:type="spellStart"/>
      <w:r w:rsidRPr="00FC55CC">
        <w:rPr>
          <w:lang w:val="el-GR"/>
        </w:rPr>
        <w:t>περ</w:t>
      </w:r>
      <w:proofErr w:type="spellEnd"/>
      <w:r w:rsidRPr="00FC55CC">
        <w:rPr>
          <w:lang w:val="el-GR"/>
        </w:rPr>
        <w:t xml:space="preserve">. α  και β, </w:t>
      </w:r>
      <w:r w:rsidRPr="00FC55CC">
        <w:rPr>
          <w:u w:val="single"/>
          <w:lang w:val="el-GR"/>
        </w:rPr>
        <w:t xml:space="preserve">εφόσον προβλέπεται στα έγγραφα της σύμβασης </w:t>
      </w:r>
      <w:r w:rsidRPr="00FC55C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B578E8" w:rsidRPr="00FC55CC" w:rsidRDefault="00B578E8" w:rsidP="00A42B3F">
      <w:pPr>
        <w:pStyle w:val="af5"/>
        <w:tabs>
          <w:tab w:val="left" w:pos="284"/>
        </w:tabs>
        <w:rPr>
          <w:lang w:val="el-GR"/>
        </w:rPr>
      </w:pPr>
      <w:r>
        <w:rPr>
          <w:rStyle w:val="a5"/>
        </w:rPr>
        <w:endnoteRef/>
      </w:r>
      <w:r w:rsidRPr="00FC55CC">
        <w:rPr>
          <w:lang w:val="el-GR"/>
        </w:rPr>
        <w:tab/>
        <w:t>Επαναλάβετε όσες φορές χρειάζεται.</w:t>
      </w:r>
    </w:p>
  </w:endnote>
  <w:endnote w:id="24">
    <w:p w:rsidR="00B578E8" w:rsidRPr="00FC55CC" w:rsidRDefault="00B578E8" w:rsidP="00A42B3F">
      <w:pPr>
        <w:pStyle w:val="af5"/>
        <w:tabs>
          <w:tab w:val="left" w:pos="284"/>
        </w:tabs>
        <w:rPr>
          <w:lang w:val="el-GR"/>
        </w:rPr>
      </w:pPr>
      <w:r>
        <w:rPr>
          <w:rStyle w:val="a5"/>
        </w:rPr>
        <w:endnoteRef/>
      </w:r>
      <w:r w:rsidRPr="00FC55C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B578E8" w:rsidRPr="00FC55CC" w:rsidRDefault="00B578E8" w:rsidP="00A42B3F">
      <w:pPr>
        <w:pStyle w:val="af5"/>
        <w:tabs>
          <w:tab w:val="left" w:pos="284"/>
        </w:tabs>
        <w:rPr>
          <w:lang w:val="el-GR"/>
        </w:rPr>
      </w:pPr>
      <w:r>
        <w:rPr>
          <w:rStyle w:val="a5"/>
        </w:rPr>
        <w:endnoteRef/>
      </w:r>
      <w:r w:rsidRPr="00FC55CC">
        <w:rPr>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B578E8" w:rsidRPr="00FC55CC" w:rsidRDefault="00B578E8" w:rsidP="00A42B3F">
      <w:pPr>
        <w:pStyle w:val="af5"/>
        <w:tabs>
          <w:tab w:val="left" w:pos="284"/>
        </w:tabs>
        <w:rPr>
          <w:lang w:val="el-GR"/>
        </w:rPr>
      </w:pPr>
      <w:r>
        <w:rPr>
          <w:rStyle w:val="a5"/>
        </w:rPr>
        <w:endnoteRef/>
      </w:r>
      <w:r w:rsidRPr="00FC55CC">
        <w:rPr>
          <w:lang w:val="el-GR"/>
        </w:rPr>
        <w:tab/>
        <w:t>Άρθρο 73 παρ. 5.</w:t>
      </w:r>
    </w:p>
  </w:endnote>
  <w:endnote w:id="27">
    <w:p w:rsidR="00B578E8" w:rsidRPr="00FC55CC" w:rsidRDefault="00B578E8" w:rsidP="00A42B3F">
      <w:pPr>
        <w:pStyle w:val="af5"/>
        <w:tabs>
          <w:tab w:val="left" w:pos="284"/>
        </w:tabs>
        <w:rPr>
          <w:lang w:val="el-GR"/>
        </w:rPr>
      </w:pPr>
      <w:r>
        <w:rPr>
          <w:rStyle w:val="a5"/>
        </w:rPr>
        <w:endnoteRef/>
      </w:r>
      <w:r w:rsidRPr="00FC55C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B578E8" w:rsidRPr="00FC55CC" w:rsidRDefault="00B578E8" w:rsidP="00A42B3F">
      <w:pPr>
        <w:pStyle w:val="af5"/>
        <w:tabs>
          <w:tab w:val="left" w:pos="284"/>
        </w:tabs>
        <w:rPr>
          <w:lang w:val="el-GR"/>
        </w:rPr>
      </w:pPr>
      <w:r>
        <w:rPr>
          <w:rStyle w:val="a5"/>
        </w:rPr>
        <w:endnoteRef/>
      </w:r>
      <w:r w:rsidRPr="00FC55CC">
        <w:rPr>
          <w:lang w:val="el-GR"/>
        </w:rPr>
        <w:tab/>
        <w:t>Όπως προσδιορίζεται στο άρθρο 24 ή στα έγγραφα της σύμβασης</w:t>
      </w:r>
      <w:r w:rsidRPr="00FC55CC">
        <w:rPr>
          <w:b/>
          <w:i/>
          <w:lang w:val="el-GR"/>
        </w:rPr>
        <w:t>.</w:t>
      </w:r>
    </w:p>
  </w:endnote>
  <w:endnote w:id="29">
    <w:p w:rsidR="00B578E8" w:rsidRPr="00FC55CC" w:rsidRDefault="00B578E8" w:rsidP="00A42B3F">
      <w:pPr>
        <w:pStyle w:val="af5"/>
        <w:tabs>
          <w:tab w:val="left" w:pos="284"/>
        </w:tabs>
        <w:rPr>
          <w:lang w:val="el-GR"/>
        </w:rPr>
      </w:pPr>
      <w:r>
        <w:rPr>
          <w:rStyle w:val="a5"/>
        </w:rPr>
        <w:endnoteRef/>
      </w:r>
      <w:r w:rsidRPr="00FC55CC">
        <w:rPr>
          <w:lang w:val="el-GR"/>
        </w:rPr>
        <w:tab/>
      </w:r>
      <w:proofErr w:type="spellStart"/>
      <w:r w:rsidRPr="00FC55CC">
        <w:rPr>
          <w:lang w:val="el-GR"/>
        </w:rPr>
        <w:t>Πρβλ</w:t>
      </w:r>
      <w:proofErr w:type="spellEnd"/>
      <w:r w:rsidRPr="00FC55CC">
        <w:rPr>
          <w:lang w:val="el-GR"/>
        </w:rPr>
        <w:t xml:space="preserve"> άρθρο 48.</w:t>
      </w:r>
    </w:p>
  </w:endnote>
  <w:endnote w:id="30">
    <w:p w:rsidR="00B578E8" w:rsidRPr="00FC55CC" w:rsidRDefault="00B578E8" w:rsidP="00A42B3F">
      <w:pPr>
        <w:pStyle w:val="af5"/>
        <w:tabs>
          <w:tab w:val="left" w:pos="284"/>
        </w:tabs>
        <w:rPr>
          <w:lang w:val="el-GR"/>
        </w:rPr>
      </w:pPr>
      <w:r>
        <w:rPr>
          <w:rStyle w:val="a5"/>
        </w:rPr>
        <w:endnoteRef/>
      </w:r>
      <w:r w:rsidRPr="00FC55CC">
        <w:rPr>
          <w:lang w:val="el-GR"/>
        </w:rPr>
        <w:tab/>
        <w:t xml:space="preserve"> Η απόδοση όρων είναι σύμφωνη με την </w:t>
      </w:r>
      <w:proofErr w:type="spellStart"/>
      <w:r w:rsidRPr="00FC55CC">
        <w:rPr>
          <w:lang w:val="el-GR"/>
        </w:rPr>
        <w:t>περιπτ</w:t>
      </w:r>
      <w:proofErr w:type="spellEnd"/>
      <w:r w:rsidRPr="00FC55CC">
        <w:rPr>
          <w:lang w:val="el-GR"/>
        </w:rPr>
        <w:t>. στ παρ. 4 του άρθρου 73 που διαφοροποιείται από τον Κανονισμό ΕΕΕΣ (Κανονισμός ΕΕ 2016/7)</w:t>
      </w:r>
    </w:p>
  </w:endnote>
  <w:endnote w:id="31">
    <w:p w:rsidR="00B578E8" w:rsidRPr="00FC55CC" w:rsidRDefault="00B578E8" w:rsidP="00A42B3F">
      <w:pPr>
        <w:pStyle w:val="af5"/>
        <w:tabs>
          <w:tab w:val="left" w:pos="284"/>
        </w:tabs>
        <w:rPr>
          <w:lang w:val="el-GR"/>
        </w:rPr>
      </w:pPr>
      <w:r>
        <w:rPr>
          <w:rStyle w:val="a5"/>
        </w:rPr>
        <w:endnoteRef/>
      </w:r>
      <w:r w:rsidRPr="00FC55CC">
        <w:rPr>
          <w:lang w:val="el-GR"/>
        </w:rPr>
        <w:tab/>
        <w:t xml:space="preserve">Όπως περιγράφεται στο Παράρτημα </w:t>
      </w:r>
      <w:r>
        <w:rPr>
          <w:lang w:val="en-US"/>
        </w:rPr>
        <w:t>XI</w:t>
      </w:r>
      <w:r w:rsidRPr="00FC55CC">
        <w:rPr>
          <w:lang w:val="el-GR"/>
        </w:rPr>
        <w:t xml:space="preserve"> του Προσαρτήματος Α, </w:t>
      </w:r>
      <w:r w:rsidRPr="00FC55C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B578E8" w:rsidRPr="00DA3625" w:rsidRDefault="00B578E8" w:rsidP="00DA3625">
      <w:pPr>
        <w:pStyle w:val="af5"/>
        <w:tabs>
          <w:tab w:val="left" w:pos="284"/>
        </w:tabs>
        <w:rPr>
          <w:lang w:val="el-GR"/>
        </w:rPr>
      </w:pPr>
      <w:r>
        <w:rPr>
          <w:rStyle w:val="a5"/>
        </w:rPr>
        <w:endnoteRef/>
      </w:r>
      <w:r w:rsidRPr="00DA3625">
        <w:rPr>
          <w:lang w:val="el-GR"/>
        </w:rPr>
        <w:tab/>
      </w:r>
      <w:proofErr w:type="spellStart"/>
      <w:r w:rsidRPr="00DA3625">
        <w:rPr>
          <w:lang w:val="el-GR"/>
        </w:rPr>
        <w:t>Πρβλ</w:t>
      </w:r>
      <w:proofErr w:type="spellEnd"/>
      <w:r w:rsidRPr="00DA3625">
        <w:rPr>
          <w:lang w:val="el-GR"/>
        </w:rPr>
        <w:t xml:space="preserve"> και άρθρο 1 ν. 4250/2014</w:t>
      </w:r>
    </w:p>
  </w:endnote>
  <w:endnote w:id="33">
    <w:p w:rsidR="00B578E8" w:rsidRPr="00DA3625" w:rsidRDefault="00B578E8" w:rsidP="00DA3625">
      <w:pPr>
        <w:pStyle w:val="af5"/>
        <w:tabs>
          <w:tab w:val="left" w:pos="284"/>
        </w:tabs>
        <w:rPr>
          <w:lang w:val="el-GR"/>
        </w:rPr>
      </w:pPr>
      <w:r>
        <w:rPr>
          <w:rStyle w:val="a5"/>
        </w:rPr>
        <w:endnoteRef/>
      </w:r>
      <w:r w:rsidRPr="00DA3625">
        <w:rPr>
          <w:lang w:val="el-GR"/>
        </w:rPr>
        <w:tab/>
        <w:t>Υπό την προϋπόθεση ότι ο οικονομικός φορέας έχει παράσχει τις απαραίτητες πληροφορίες (</w:t>
      </w:r>
      <w:r w:rsidRPr="00DA362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DA362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Arial Unicode MS Greek">
    <w:panose1 w:val="00000000000000000000"/>
    <w:charset w:val="A1"/>
    <w:family w:val="swiss"/>
    <w:notTrueType/>
    <w:pitch w:val="variable"/>
    <w:sig w:usb0="00000081" w:usb1="00000000" w:usb2="00000000" w:usb3="00000000" w:csb0="00000008" w:csb1="00000000"/>
  </w:font>
  <w:font w:name="Andale Sans UI">
    <w:altName w:val="Times New Roman"/>
    <w:charset w:val="A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E8" w:rsidRPr="00F93070" w:rsidRDefault="00B578E8" w:rsidP="00F93070">
    <w:pPr>
      <w:pStyle w:val="af2"/>
      <w:pBdr>
        <w:top w:val="single" w:sz="4" w:space="1" w:color="auto"/>
      </w:pBdr>
      <w:spacing w:after="0"/>
      <w:jc w:val="right"/>
      <w:rPr>
        <w:rFonts w:ascii="Arial Unicode MS" w:hAnsi="Arial Unicode MS" w:cs="Arial Unicode MS"/>
        <w:sz w:val="20"/>
        <w:szCs w:val="20"/>
      </w:rPr>
    </w:pPr>
    <w:r w:rsidRPr="00F93070">
      <w:rPr>
        <w:rFonts w:ascii="Arial Unicode MS Greek" w:hAnsi="Arial Unicode MS Greek" w:cs="Arial Unicode MS Greek"/>
        <w:sz w:val="20"/>
        <w:szCs w:val="20"/>
        <w:lang w:val="el-GR"/>
      </w:rPr>
      <w:t xml:space="preserve">Σελίδα </w:t>
    </w:r>
    <w:r w:rsidRPr="00F93070">
      <w:rPr>
        <w:rFonts w:ascii="Arial Unicode MS" w:hAnsi="Arial Unicode MS" w:cs="Arial Unicode MS"/>
        <w:sz w:val="20"/>
        <w:szCs w:val="20"/>
      </w:rPr>
      <w:fldChar w:fldCharType="begin"/>
    </w:r>
    <w:r w:rsidRPr="00F93070">
      <w:rPr>
        <w:rFonts w:ascii="Arial Unicode MS" w:hAnsi="Arial Unicode MS" w:cs="Arial Unicode MS"/>
        <w:sz w:val="20"/>
        <w:szCs w:val="20"/>
      </w:rPr>
      <w:instrText xml:space="preserve"> PAGE </w:instrText>
    </w:r>
    <w:r w:rsidRPr="00F93070">
      <w:rPr>
        <w:rFonts w:ascii="Arial Unicode MS" w:hAnsi="Arial Unicode MS" w:cs="Arial Unicode MS"/>
        <w:sz w:val="20"/>
        <w:szCs w:val="20"/>
      </w:rPr>
      <w:fldChar w:fldCharType="separate"/>
    </w:r>
    <w:r w:rsidR="00802C93">
      <w:rPr>
        <w:rFonts w:ascii="Arial Unicode MS" w:hAnsi="Arial Unicode MS" w:cs="Arial Unicode MS"/>
        <w:noProof/>
        <w:sz w:val="20"/>
        <w:szCs w:val="20"/>
      </w:rPr>
      <w:t>70</w:t>
    </w:r>
    <w:r w:rsidRPr="00F93070">
      <w:rPr>
        <w:rFonts w:ascii="Arial Unicode MS" w:hAnsi="Arial Unicode MS" w:cs="Arial Unicode M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8E8" w:rsidRPr="009F2C47" w:rsidRDefault="00B578E8" w:rsidP="009F2C47">
    <w:pPr>
      <w:pStyle w:val="af2"/>
      <w:pBdr>
        <w:top w:val="single" w:sz="4" w:space="1" w:color="auto"/>
      </w:pBdr>
      <w:spacing w:after="0"/>
      <w:jc w:val="right"/>
    </w:pPr>
    <w:r w:rsidRPr="00F93070">
      <w:rPr>
        <w:rFonts w:ascii="Arial Unicode MS Greek" w:hAnsi="Arial Unicode MS Greek" w:cs="Arial Unicode MS Greek"/>
        <w:sz w:val="20"/>
        <w:szCs w:val="20"/>
        <w:lang w:val="el-GR"/>
      </w:rPr>
      <w:t xml:space="preserve">Σελίδα </w:t>
    </w:r>
    <w:r w:rsidRPr="00F93070">
      <w:rPr>
        <w:rFonts w:ascii="Arial Unicode MS" w:hAnsi="Arial Unicode MS" w:cs="Arial Unicode MS"/>
        <w:sz w:val="20"/>
        <w:szCs w:val="20"/>
      </w:rPr>
      <w:fldChar w:fldCharType="begin"/>
    </w:r>
    <w:r w:rsidRPr="00F93070">
      <w:rPr>
        <w:rFonts w:ascii="Arial Unicode MS" w:hAnsi="Arial Unicode MS" w:cs="Arial Unicode MS"/>
        <w:sz w:val="20"/>
        <w:szCs w:val="20"/>
      </w:rPr>
      <w:instrText xml:space="preserve"> PAGE </w:instrText>
    </w:r>
    <w:r w:rsidRPr="00F93070">
      <w:rPr>
        <w:rFonts w:ascii="Arial Unicode MS" w:hAnsi="Arial Unicode MS" w:cs="Arial Unicode MS"/>
        <w:sz w:val="20"/>
        <w:szCs w:val="20"/>
      </w:rPr>
      <w:fldChar w:fldCharType="separate"/>
    </w:r>
    <w:r w:rsidR="009047E1">
      <w:rPr>
        <w:rFonts w:ascii="Arial Unicode MS" w:hAnsi="Arial Unicode MS" w:cs="Arial Unicode MS"/>
        <w:noProof/>
        <w:sz w:val="20"/>
        <w:szCs w:val="20"/>
      </w:rPr>
      <w:t>1</w:t>
    </w:r>
    <w:r w:rsidRPr="00F93070">
      <w:rPr>
        <w:rFonts w:ascii="Arial Unicode MS" w:hAnsi="Arial Unicode MS" w:cs="Arial Unicode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14" w:rsidRDefault="00613814">
      <w:r>
        <w:separator/>
      </w:r>
    </w:p>
  </w:footnote>
  <w:footnote w:type="continuationSeparator" w:id="0">
    <w:p w:rsidR="00613814" w:rsidRDefault="00613814">
      <w:r>
        <w:continuationSeparator/>
      </w:r>
    </w:p>
  </w:footnote>
  <w:footnote w:id="1">
    <w:p w:rsidR="00B578E8" w:rsidRPr="00BA7DA0" w:rsidRDefault="00B578E8" w:rsidP="00FD37C2">
      <w:pPr>
        <w:pStyle w:val="af4"/>
        <w:ind w:left="0" w:firstLine="0"/>
        <w:rPr>
          <w:lang w:val="el-GR"/>
        </w:rPr>
      </w:pPr>
      <w:r w:rsidRPr="002E6807">
        <w:rPr>
          <w:rStyle w:val="ab"/>
          <w:rFonts w:ascii="Arial Unicode MS" w:hAnsi="Arial Unicode MS" w:cs="Arial Unicode MS"/>
        </w:rPr>
        <w:footnoteRef/>
      </w:r>
      <w:r w:rsidRPr="002E6807">
        <w:rPr>
          <w:rFonts w:ascii="Arial Unicode MS Greek" w:hAnsi="Arial Unicode MS Greek" w:cs="Arial Unicode MS Greek"/>
          <w:lang w:val="el-GR"/>
        </w:rPr>
        <w:t xml:space="preserve"> Επιτρέπεται η κατάθεση οιουδήποτε δημόσιου εγγράφου και δικαιολογητικού που αφορά αλλοδαπή Επιχείρηση με τη </w:t>
      </w:r>
    </w:p>
    <w:p w:rsidR="00B578E8" w:rsidRPr="00BA7DA0" w:rsidRDefault="00B578E8" w:rsidP="004B524C">
      <w:pPr>
        <w:pStyle w:val="af4"/>
        <w:ind w:left="0" w:firstLine="0"/>
        <w:rPr>
          <w:lang w:val="el-GR"/>
        </w:rPr>
      </w:pPr>
      <w:r w:rsidRPr="002E6807">
        <w:rPr>
          <w:rFonts w:ascii="Arial Unicode MS Greek" w:hAnsi="Arial Unicode MS Greek" w:cs="Arial Unicode MS Greek"/>
          <w:lang w:val="el-GR"/>
        </w:rPr>
        <w:t>μορφή επικυρωμένης φωτοτυπίας προερχόμενης είτε από το νόμιμο επικυρωμένου έγγραφο από το αρμόδιο Προξενείο της χώρας του προσφέροντος, είτε από το πρωτότυπο έγγραφο με την σφραγίδα «</w:t>
      </w:r>
      <w:proofErr w:type="spellStart"/>
      <w:r w:rsidRPr="002E6807">
        <w:rPr>
          <w:rFonts w:ascii="Arial Unicode MS" w:hAnsi="Arial Unicode MS" w:cs="Arial Unicode MS"/>
          <w:lang w:val="en-US"/>
        </w:rPr>
        <w:t>Apostile</w:t>
      </w:r>
      <w:proofErr w:type="spellEnd"/>
      <w:r w:rsidRPr="002E6807">
        <w:rPr>
          <w:rFonts w:ascii="Arial Unicode MS Greek" w:hAnsi="Arial Unicode MS Greek" w:cs="Arial Unicode MS Greek"/>
          <w:lang w:val="el-GR"/>
        </w:rPr>
        <w:t>» σύμφωνα με.</w:t>
      </w:r>
      <w:r w:rsidRPr="003C452E">
        <w:rPr>
          <w:rFonts w:ascii="Arial Unicode MS Greek" w:hAnsi="Arial Unicode MS Greek" w:cs="Arial Unicode MS Greek"/>
          <w:color w:val="FF00FF"/>
          <w:lang w:val="el-GR"/>
        </w:rPr>
        <w:t xml:space="preserve"> </w:t>
      </w:r>
      <w:r w:rsidRPr="002E6807">
        <w:rPr>
          <w:rFonts w:ascii="Arial Unicode MS Greek" w:hAnsi="Arial Unicode MS Greek" w:cs="Arial Unicode MS Greek"/>
          <w:lang w:val="el-GR"/>
        </w:rPr>
        <w:t>την συνθήκη της Χάγης της 5-10-61. Η επικύρωση αυτή πρέπει να έχει γίνει από δικηγόρο κατά την έννοια των άρθρων 454 του Κ.Π.Δ. και 53 του Κώδικα περί Δικηγόρων</w:t>
      </w:r>
    </w:p>
  </w:footnote>
  <w:footnote w:id="2">
    <w:p w:rsidR="00B578E8" w:rsidRPr="00354549" w:rsidRDefault="00B578E8" w:rsidP="00B42A3C">
      <w:pPr>
        <w:pStyle w:val="af4"/>
        <w:rPr>
          <w:lang w:val="el-GR"/>
        </w:rPr>
      </w:pPr>
      <w:r>
        <w:rPr>
          <w:rStyle w:val="ab"/>
          <w:rFonts w:cs="Calibri"/>
        </w:rPr>
        <w:footnoteRef/>
      </w:r>
      <w:r w:rsidRPr="009A67A2">
        <w:rPr>
          <w:lang w:val="el-GR"/>
        </w:rPr>
        <w:t xml:space="preserve"> </w:t>
      </w:r>
      <w:proofErr w:type="spellStart"/>
      <w:r>
        <w:rPr>
          <w:lang w:val="el-GR"/>
        </w:rPr>
        <w:t>Πρβ.άρθρο</w:t>
      </w:r>
      <w:proofErr w:type="spellEnd"/>
      <w:r>
        <w:rPr>
          <w:lang w:val="el-GR"/>
        </w:rPr>
        <w:t xml:space="preserve"> 72 παρ.1 του ν.4412/2016, όπως τροποποιήθηκε με την περ.4 του άρθρου 107 του ν.4497/2017 (Α΄171)</w:t>
      </w:r>
      <w:r w:rsidRPr="00B42A3C">
        <w:rPr>
          <w:color w:val="0070C0"/>
          <w:lang w:val="el-GR"/>
        </w:rPr>
        <w:t xml:space="preserve"> </w:t>
      </w:r>
      <w:r w:rsidRPr="00354549">
        <w:rPr>
          <w:lang w:val="el-GR"/>
        </w:rPr>
        <w:t>και την παρ.5 του αρθ.43 του ν.4605/19 (Α΄52).</w:t>
      </w:r>
    </w:p>
    <w:p w:rsidR="00B578E8" w:rsidRPr="00BA7DA0" w:rsidRDefault="00B578E8">
      <w:pPr>
        <w:pStyle w:val="af4"/>
        <w:rPr>
          <w:lang w:val="el-GR"/>
        </w:rPr>
      </w:pPr>
    </w:p>
  </w:footnote>
  <w:footnote w:id="3">
    <w:p w:rsidR="00B578E8" w:rsidRPr="009919DB" w:rsidRDefault="00B578E8" w:rsidP="00CC1D82">
      <w:pPr>
        <w:pStyle w:val="af4"/>
        <w:ind w:left="0" w:firstLine="0"/>
        <w:rPr>
          <w:rFonts w:ascii="Arial Unicode MS" w:eastAsia="Arial Unicode MS" w:hAnsi="Arial Unicode MS" w:cs="Arial Unicode MS"/>
          <w:sz w:val="16"/>
          <w:szCs w:val="16"/>
          <w:lang w:val="el-GR"/>
        </w:rPr>
      </w:pPr>
      <w:r w:rsidRPr="009919DB">
        <w:rPr>
          <w:rStyle w:val="ab"/>
          <w:rFonts w:ascii="Arial Unicode MS" w:eastAsia="Arial Unicode MS" w:hAnsi="Arial Unicode MS" w:cs="Arial Unicode MS"/>
          <w:sz w:val="16"/>
          <w:szCs w:val="16"/>
        </w:rPr>
        <w:footnoteRef/>
      </w:r>
      <w:r w:rsidRPr="009919DB">
        <w:rPr>
          <w:rFonts w:ascii="Arial Unicode MS" w:eastAsia="Arial Unicode MS" w:hAnsi="Arial Unicode MS" w:cs="Arial Unicode MS"/>
          <w:sz w:val="16"/>
          <w:szCs w:val="16"/>
          <w:lang w:val="el-GR"/>
        </w:rPr>
        <w:t xml:space="preserve"> </w:t>
      </w:r>
      <w:proofErr w:type="spellStart"/>
      <w:r w:rsidRPr="009919DB">
        <w:rPr>
          <w:rFonts w:ascii="Arial Unicode MS" w:eastAsia="Arial Unicode MS" w:hAnsi="Arial Unicode MS" w:cs="Arial Unicode MS"/>
          <w:i/>
          <w:sz w:val="16"/>
          <w:szCs w:val="16"/>
          <w:lang w:val="el-GR"/>
        </w:rPr>
        <w:t>Πρβλ</w:t>
      </w:r>
      <w:proofErr w:type="spellEnd"/>
      <w:r w:rsidRPr="009919DB">
        <w:rPr>
          <w:rFonts w:ascii="Arial Unicode MS" w:eastAsia="Arial Unicode MS" w:hAnsi="Arial Unicode MS" w:cs="Arial Unicode MS"/>
          <w:i/>
          <w:sz w:val="16"/>
          <w:szCs w:val="16"/>
          <w:lang w:val="el-GR"/>
        </w:rPr>
        <w:t xml:space="preserve"> άρθρο 18 παρ.2 ν.4412/2016: «Κατά την εκτέλεση  των δημοσίων συμβάσεων , οι οικονομικοί φορείς τηρούν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w:t>
      </w:r>
      <w:proofErr w:type="spellStart"/>
      <w:r w:rsidRPr="009919DB">
        <w:rPr>
          <w:rFonts w:ascii="Arial Unicode MS" w:eastAsia="Arial Unicode MS" w:hAnsi="Arial Unicode MS" w:cs="Arial Unicode MS"/>
          <w:i/>
          <w:sz w:val="16"/>
          <w:szCs w:val="16"/>
          <w:lang w:val="el-GR"/>
        </w:rPr>
        <w:t>Ενωσης</w:t>
      </w:r>
      <w:proofErr w:type="spellEnd"/>
      <w:r w:rsidRPr="009919DB">
        <w:rPr>
          <w:rFonts w:ascii="Arial Unicode MS" w:eastAsia="Arial Unicode MS" w:hAnsi="Arial Unicode MS" w:cs="Arial Unicode MS"/>
          <w:i/>
          <w:sz w:val="16"/>
          <w:szCs w:val="16"/>
          <w:lang w:val="el-GR"/>
        </w:rPr>
        <w:t>,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w:t>
      </w:r>
      <w:r w:rsidRPr="009919DB">
        <w:rPr>
          <w:rFonts w:ascii="Arial Unicode MS" w:eastAsia="Arial Unicode MS" w:hAnsi="Arial Unicode MS" w:cs="Arial Unicode MS"/>
          <w:i/>
          <w:lang w:val="el-GR"/>
        </w:rPr>
        <w:t xml:space="preserve"> </w:t>
      </w:r>
      <w:r w:rsidRPr="009919DB">
        <w:rPr>
          <w:rFonts w:ascii="Arial Unicode MS" w:eastAsia="Arial Unicode MS" w:hAnsi="Arial Unicode MS" w:cs="Arial Unicode MS"/>
          <w:i/>
          <w:sz w:val="16"/>
          <w:szCs w:val="16"/>
          <w:lang w:val="el-GR"/>
        </w:rPr>
        <w:t xml:space="preserve">δημοσίων συμβάσεων και τις αρμόδιες δημόσιες αρχές και υπηρεσίες που ενεργούν εντός των ορίων της ευθύνης και της αρμοδιότητάς </w:t>
      </w:r>
      <w:proofErr w:type="spellStart"/>
      <w:r w:rsidRPr="009919DB">
        <w:rPr>
          <w:rFonts w:ascii="Arial Unicode MS" w:eastAsia="Arial Unicode MS" w:hAnsi="Arial Unicode MS" w:cs="Arial Unicode MS"/>
          <w:i/>
          <w:sz w:val="16"/>
          <w:szCs w:val="16"/>
          <w:lang w:val="el-GR"/>
        </w:rPr>
        <w:t>τους».Πρβλ</w:t>
      </w:r>
      <w:proofErr w:type="spellEnd"/>
      <w:r w:rsidRPr="009919DB">
        <w:rPr>
          <w:rFonts w:ascii="Arial Unicode MS" w:eastAsia="Arial Unicode MS" w:hAnsi="Arial Unicode MS" w:cs="Arial Unicode MS"/>
          <w:i/>
          <w:sz w:val="16"/>
          <w:szCs w:val="16"/>
          <w:lang w:val="el-GR"/>
        </w:rPr>
        <w:t xml:space="preserve"> ακόμα και άρθρο 18 παρ.4 Ν.4412/16.</w:t>
      </w:r>
    </w:p>
  </w:footnote>
  <w:footnote w:id="4">
    <w:p w:rsidR="00B578E8" w:rsidRPr="00E94D29" w:rsidRDefault="00B578E8">
      <w:pPr>
        <w:pStyle w:val="af4"/>
        <w:rPr>
          <w:lang w:val="el-GR"/>
        </w:rPr>
      </w:pPr>
      <w:r w:rsidRPr="00E94D29">
        <w:rPr>
          <w:rStyle w:val="ab"/>
        </w:rPr>
        <w:footnoteRef/>
      </w:r>
      <w:r w:rsidRPr="00E94D29">
        <w:rPr>
          <w:lang w:val="el-GR"/>
        </w:rPr>
        <w:t xml:space="preserve"> Πρβλ.αρ.78 παρ.1 του ν.4412/16. Δύνανται, επίσης, να στηρίζονται και στις ικανότητες του/των υπεργολάβων, στους οποίους προτίθενται να αναθέσουν την εκτέλεση τμήματος/τμημάτων της υπό ανάθεσης σύμβασης.</w:t>
      </w:r>
    </w:p>
  </w:footnote>
  <w:footnote w:id="5">
    <w:p w:rsidR="00B578E8" w:rsidRPr="000D1E44" w:rsidRDefault="00B578E8" w:rsidP="006517A5">
      <w:pPr>
        <w:pStyle w:val="af4"/>
        <w:rPr>
          <w:lang w:val="el-GR"/>
        </w:rPr>
      </w:pPr>
      <w:r>
        <w:rPr>
          <w:rStyle w:val="ab"/>
        </w:rPr>
        <w:footnoteRef/>
      </w:r>
      <w:r w:rsidRPr="009B429E">
        <w:rPr>
          <w:lang w:val="el-GR"/>
        </w:rPr>
        <w:t xml:space="preserve"> </w:t>
      </w:r>
      <w:r>
        <w:rPr>
          <w:lang w:val="el-GR"/>
        </w:rPr>
        <w:tab/>
      </w:r>
      <w:r w:rsidRPr="00CC5757">
        <w:rPr>
          <w:lang w:val="el-GR"/>
        </w:rPr>
        <w:t xml:space="preserve">Πρβ. </w:t>
      </w:r>
      <w:r>
        <w:rPr>
          <w:lang w:val="el-GR"/>
        </w:rPr>
        <w:t xml:space="preserve">παράγραφο 12 άρθρου 80 του ν.4412/2016, όπως αυτή προστέθηκε με το άρθρο 43 παρ. 7, </w:t>
      </w:r>
      <w:proofErr w:type="spellStart"/>
      <w:r>
        <w:rPr>
          <w:lang w:val="el-GR"/>
        </w:rPr>
        <w:t>περ</w:t>
      </w:r>
      <w:proofErr w:type="spellEnd"/>
      <w:r>
        <w:rPr>
          <w:lang w:val="el-GR"/>
        </w:rPr>
        <w:t>. α,</w:t>
      </w:r>
      <w:r w:rsidRPr="000D1E44">
        <w:rPr>
          <w:lang w:val="el-GR"/>
        </w:rPr>
        <w:t xml:space="preserve"> </w:t>
      </w:r>
      <w:r>
        <w:rPr>
          <w:lang w:val="el-GR"/>
        </w:rPr>
        <w:t xml:space="preserve">υποπερίπτωση </w:t>
      </w:r>
      <w:proofErr w:type="spellStart"/>
      <w:r w:rsidRPr="000D1E44">
        <w:rPr>
          <w:lang w:val="el-GR"/>
        </w:rPr>
        <w:t>αδ</w:t>
      </w:r>
      <w:proofErr w:type="spellEnd"/>
      <w:r w:rsidRPr="00CC5757">
        <w:rPr>
          <w:lang w:val="el-GR"/>
        </w:rPr>
        <w:t>’</w:t>
      </w:r>
      <w:r w:rsidRPr="000D1E44">
        <w:rPr>
          <w:lang w:val="el-GR"/>
        </w:rPr>
        <w:t xml:space="preserve"> του ν. 4605/2019.</w:t>
      </w:r>
    </w:p>
  </w:footnote>
  <w:footnote w:id="6">
    <w:p w:rsidR="00B578E8" w:rsidRPr="0079344D" w:rsidRDefault="00B578E8" w:rsidP="004A2D82">
      <w:pPr>
        <w:pStyle w:val="af4"/>
        <w:ind w:left="0" w:firstLine="0"/>
        <w:rPr>
          <w:rFonts w:ascii="Arial Unicode MS" w:eastAsia="Arial Unicode MS" w:hAnsi="Arial Unicode MS" w:cs="Arial Unicode MS"/>
          <w:sz w:val="16"/>
          <w:szCs w:val="16"/>
          <w:lang w:val="el-GR"/>
        </w:rPr>
      </w:pPr>
      <w:r w:rsidRPr="0079344D">
        <w:rPr>
          <w:rStyle w:val="ab"/>
          <w:rFonts w:ascii="Arial Unicode MS" w:eastAsia="Arial Unicode MS" w:hAnsi="Arial Unicode MS" w:cs="Arial Unicode MS"/>
          <w:sz w:val="16"/>
          <w:szCs w:val="16"/>
        </w:rPr>
        <w:footnoteRef/>
      </w:r>
      <w:r w:rsidRPr="0079344D">
        <w:rPr>
          <w:rFonts w:ascii="Arial Unicode MS" w:eastAsia="Arial Unicode MS" w:hAnsi="Arial Unicode MS" w:cs="Arial Unicode MS"/>
          <w:sz w:val="16"/>
          <w:szCs w:val="16"/>
          <w:lang w:val="el-GR"/>
        </w:rPr>
        <w:t xml:space="preserve"> Σχετικά με την κατάργηση της υποχρέωσης υποβολής πρωτοτύπων ή επικυρωμένων αντιγράφων εγγράφων σε διαγωνισμούς δημοσίων συβάσεων διευκρινίζονται τα εξής:</w:t>
      </w:r>
    </w:p>
    <w:p w:rsidR="00B578E8" w:rsidRPr="0079344D" w:rsidRDefault="00B578E8" w:rsidP="004A2D82">
      <w:pPr>
        <w:pStyle w:val="af4"/>
        <w:numPr>
          <w:ilvl w:val="0"/>
          <w:numId w:val="4"/>
        </w:numPr>
        <w:rPr>
          <w:rFonts w:ascii="Arial Unicode MS" w:eastAsia="Arial Unicode MS" w:hAnsi="Arial Unicode MS" w:cs="Arial Unicode MS"/>
          <w:sz w:val="16"/>
          <w:szCs w:val="16"/>
          <w:lang w:val="el-GR"/>
        </w:rPr>
      </w:pPr>
      <w:r w:rsidRPr="0079344D">
        <w:rPr>
          <w:rFonts w:ascii="Arial Unicode MS" w:eastAsia="Arial Unicode MS" w:hAnsi="Arial Unicode MS" w:cs="Arial Unicode MS"/>
          <w:sz w:val="16"/>
          <w:szCs w:val="16"/>
          <w:lang w:val="el-GR"/>
        </w:rPr>
        <w:t xml:space="preserve">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w:t>
      </w:r>
      <w:proofErr w:type="spellStart"/>
      <w:r w:rsidRPr="0079344D">
        <w:rPr>
          <w:rFonts w:ascii="Arial Unicode MS" w:eastAsia="Arial Unicode MS" w:hAnsi="Arial Unicode MS" w:cs="Arial Unicode MS"/>
          <w:sz w:val="16"/>
          <w:szCs w:val="16"/>
          <w:lang w:val="el-GR"/>
        </w:rPr>
        <w:t>κεκυρωμένων</w:t>
      </w:r>
      <w:proofErr w:type="spellEnd"/>
      <w:r w:rsidRPr="0079344D">
        <w:rPr>
          <w:rFonts w:ascii="Arial Unicode MS" w:eastAsia="Arial Unicode MS" w:hAnsi="Arial Unicode MS" w:cs="Arial Unicode MS"/>
          <w:sz w:val="16"/>
          <w:szCs w:val="16"/>
          <w:lang w:val="el-GR"/>
        </w:rPr>
        <w:t xml:space="preserve"> αντιγράφων.</w:t>
      </w:r>
    </w:p>
    <w:p w:rsidR="00B578E8" w:rsidRPr="0079344D" w:rsidRDefault="00B578E8" w:rsidP="004A2D82">
      <w:pPr>
        <w:pStyle w:val="af4"/>
        <w:numPr>
          <w:ilvl w:val="0"/>
          <w:numId w:val="4"/>
        </w:numPr>
        <w:rPr>
          <w:rFonts w:ascii="Arial Unicode MS" w:eastAsia="Arial Unicode MS" w:hAnsi="Arial Unicode MS" w:cs="Arial Unicode MS"/>
          <w:sz w:val="16"/>
          <w:szCs w:val="16"/>
          <w:lang w:val="el-GR"/>
        </w:rPr>
      </w:pPr>
      <w:r w:rsidRPr="0079344D">
        <w:rPr>
          <w:rFonts w:ascii="Arial Unicode MS" w:eastAsia="Arial Unicode MS" w:hAnsi="Arial Unicode MS" w:cs="Arial Unicode MS"/>
          <w:sz w:val="16"/>
          <w:szCs w:val="16"/>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w:t>
      </w:r>
      <w:r w:rsidRPr="006B2747">
        <w:rPr>
          <w:rFonts w:ascii="Arial Unicode MS" w:eastAsia="Arial Unicode MS" w:hAnsi="Arial Unicode MS" w:cs="Arial Unicode MS"/>
          <w:lang w:val="el-GR"/>
        </w:rPr>
        <w:t xml:space="preserve"> </w:t>
      </w:r>
      <w:r w:rsidRPr="0079344D">
        <w:rPr>
          <w:rFonts w:ascii="Arial Unicode MS" w:eastAsia="Arial Unicode MS" w:hAnsi="Arial Unicode MS" w:cs="Arial Unicode MS"/>
          <w:sz w:val="16"/>
          <w:szCs w:val="16"/>
          <w:lang w:val="el-GR"/>
        </w:rPr>
        <w:t>υποβολής δημοσίων εγγράφων με συγκεκριμένη</w:t>
      </w:r>
      <w:r w:rsidRPr="006B2747">
        <w:rPr>
          <w:rFonts w:ascii="Arial Unicode MS" w:eastAsia="Arial Unicode MS" w:hAnsi="Arial Unicode MS" w:cs="Arial Unicode MS"/>
          <w:lang w:val="el-GR"/>
        </w:rPr>
        <w:t xml:space="preserve"> </w:t>
      </w:r>
      <w:r w:rsidRPr="0079344D">
        <w:rPr>
          <w:rFonts w:ascii="Arial Unicode MS" w:eastAsia="Arial Unicode MS" w:hAnsi="Arial Unicode MS" w:cs="Arial Unicode MS"/>
          <w:sz w:val="16"/>
          <w:szCs w:val="16"/>
          <w:lang w:val="el-GR"/>
        </w:rPr>
        <w:t>επισημείωση (</w:t>
      </w:r>
      <w:r w:rsidRPr="0079344D">
        <w:rPr>
          <w:rFonts w:ascii="Arial Unicode MS" w:eastAsia="Arial Unicode MS" w:hAnsi="Arial Unicode MS" w:cs="Arial Unicode MS"/>
          <w:sz w:val="16"/>
          <w:szCs w:val="16"/>
          <w:lang w:val="en-US"/>
        </w:rPr>
        <w:t>APOSTILLE</w:t>
      </w:r>
      <w:r w:rsidRPr="0079344D">
        <w:rPr>
          <w:rFonts w:ascii="Arial Unicode MS" w:eastAsia="Arial Unicode MS" w:hAnsi="Arial Unicode MS" w:cs="Arial Unicode MS"/>
          <w:sz w:val="16"/>
          <w:szCs w:val="16"/>
          <w:lang w:val="el-GR"/>
        </w:rPr>
        <w:t>), οι οποίες απορρέουν από διεθνείς συμβάσεις της χώρας (Σύμβαση της Χάγης) ή άλλες διακρατικές συμφωνίες (</w:t>
      </w:r>
      <w:proofErr w:type="spellStart"/>
      <w:r w:rsidRPr="0079344D">
        <w:rPr>
          <w:rFonts w:ascii="Arial Unicode MS" w:eastAsia="Arial Unicode MS" w:hAnsi="Arial Unicode MS" w:cs="Arial Unicode MS"/>
          <w:sz w:val="16"/>
          <w:szCs w:val="16"/>
          <w:lang w:val="el-GR"/>
        </w:rPr>
        <w:t>βλ.και</w:t>
      </w:r>
      <w:proofErr w:type="spellEnd"/>
      <w:r w:rsidRPr="0079344D">
        <w:rPr>
          <w:rFonts w:ascii="Arial Unicode MS" w:eastAsia="Arial Unicode MS" w:hAnsi="Arial Unicode MS" w:cs="Arial Unicode MS"/>
          <w:sz w:val="16"/>
          <w:szCs w:val="16"/>
          <w:lang w:val="el-GR"/>
        </w:rPr>
        <w:t xml:space="preserve"> σημείο 3.2).</w:t>
      </w:r>
    </w:p>
    <w:p w:rsidR="00B578E8" w:rsidRPr="0079344D" w:rsidRDefault="00B578E8" w:rsidP="004A2D82">
      <w:pPr>
        <w:pStyle w:val="af4"/>
        <w:numPr>
          <w:ilvl w:val="0"/>
          <w:numId w:val="4"/>
        </w:numPr>
        <w:rPr>
          <w:rFonts w:ascii="Arial Unicode MS" w:eastAsia="Arial Unicode MS" w:hAnsi="Arial Unicode MS" w:cs="Arial Unicode MS"/>
          <w:sz w:val="16"/>
          <w:szCs w:val="16"/>
          <w:lang w:val="el-GR"/>
        </w:rPr>
      </w:pPr>
      <w:r w:rsidRPr="0079344D">
        <w:rPr>
          <w:rFonts w:ascii="Arial Unicode MS" w:eastAsia="Arial Unicode MS" w:hAnsi="Arial Unicode MS" w:cs="Arial Unicode MS"/>
          <w:sz w:val="16"/>
          <w:szCs w:val="16"/>
          <w:lang w:val="el-GR"/>
        </w:rPr>
        <w:t>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rsidR="00B578E8" w:rsidRPr="0079344D" w:rsidRDefault="00B578E8" w:rsidP="00BC07A5">
      <w:pPr>
        <w:pStyle w:val="af4"/>
        <w:numPr>
          <w:ilvl w:val="0"/>
          <w:numId w:val="4"/>
        </w:numPr>
        <w:rPr>
          <w:rFonts w:ascii="Arial Unicode MS" w:eastAsia="Arial Unicode MS" w:hAnsi="Arial Unicode MS" w:cs="Arial Unicode MS"/>
          <w:sz w:val="16"/>
          <w:szCs w:val="16"/>
          <w:lang w:val="el-GR"/>
        </w:rPr>
      </w:pPr>
      <w:r w:rsidRPr="0079344D">
        <w:rPr>
          <w:rFonts w:ascii="Arial Unicode MS" w:eastAsia="Arial Unicode MS" w:hAnsi="Arial Unicode MS" w:cs="Arial Unicode MS"/>
          <w:sz w:val="16"/>
          <w:szCs w:val="16"/>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7">
    <w:p w:rsidR="00B578E8" w:rsidRPr="0079344D" w:rsidRDefault="00B578E8">
      <w:pPr>
        <w:pStyle w:val="af4"/>
        <w:rPr>
          <w:rFonts w:ascii="Arial Unicode MS" w:eastAsia="Arial Unicode MS" w:hAnsi="Arial Unicode MS" w:cs="Arial Unicode MS"/>
          <w:sz w:val="16"/>
          <w:szCs w:val="16"/>
          <w:lang w:val="el-GR"/>
        </w:rPr>
      </w:pPr>
      <w:r w:rsidRPr="0079344D">
        <w:rPr>
          <w:rStyle w:val="ab"/>
          <w:rFonts w:ascii="Arial Unicode MS" w:eastAsia="Arial Unicode MS" w:hAnsi="Arial Unicode MS" w:cs="Arial Unicode MS"/>
          <w:sz w:val="16"/>
          <w:szCs w:val="16"/>
        </w:rPr>
        <w:footnoteRef/>
      </w:r>
      <w:r w:rsidRPr="0079344D">
        <w:rPr>
          <w:rFonts w:ascii="Arial Unicode MS" w:eastAsia="Arial Unicode MS" w:hAnsi="Arial Unicode MS" w:cs="Arial Unicode MS"/>
          <w:sz w:val="16"/>
          <w:szCs w:val="16"/>
          <w:lang w:val="el-GR"/>
        </w:rPr>
        <w:t xml:space="preserve"> Με εκτύπωση της καρτέλας «Στοιχεία Μητρώου/Επιχείρηση», όπως αυτά εμφανίζονται στο </w:t>
      </w:r>
      <w:proofErr w:type="spellStart"/>
      <w:r w:rsidRPr="0079344D">
        <w:rPr>
          <w:rFonts w:ascii="Arial Unicode MS" w:eastAsia="Arial Unicode MS" w:hAnsi="Arial Unicode MS" w:cs="Arial Unicode MS"/>
          <w:sz w:val="16"/>
          <w:szCs w:val="16"/>
          <w:lang w:val="en-US"/>
        </w:rPr>
        <w:t>taxisnet</w:t>
      </w:r>
      <w:proofErr w:type="spellEnd"/>
      <w:r w:rsidRPr="0079344D">
        <w:rPr>
          <w:rFonts w:ascii="Arial Unicode MS" w:eastAsia="Arial Unicode MS" w:hAnsi="Arial Unicode MS" w:cs="Arial Unicode MS"/>
          <w:sz w:val="16"/>
          <w:szCs w:val="16"/>
          <w:lang w:val="el-GR"/>
        </w:rPr>
        <w:t>.</w:t>
      </w:r>
    </w:p>
  </w:footnote>
  <w:footnote w:id="8">
    <w:p w:rsidR="00B578E8" w:rsidRPr="00ED6CC6" w:rsidRDefault="00B578E8" w:rsidP="006C2717">
      <w:pPr>
        <w:pStyle w:val="af4"/>
        <w:rPr>
          <w:lang w:val="el-GR"/>
        </w:rPr>
      </w:pPr>
      <w:r>
        <w:rPr>
          <w:rStyle w:val="ab"/>
        </w:rPr>
        <w:footnoteRef/>
      </w:r>
      <w:r w:rsidRPr="00ED6CC6">
        <w:rPr>
          <w:lang w:val="el-GR"/>
        </w:rPr>
        <w:t xml:space="preserve"> </w:t>
      </w:r>
      <w:r>
        <w:rPr>
          <w:lang w:val="el-GR"/>
        </w:rPr>
        <w:tab/>
      </w:r>
      <w:proofErr w:type="spellStart"/>
      <w:r w:rsidRPr="00ED6CC6">
        <w:rPr>
          <w:lang w:val="el-GR"/>
        </w:rPr>
        <w:t>Πρβ</w:t>
      </w:r>
      <w:r>
        <w:rPr>
          <w:lang w:val="el-GR"/>
        </w:rPr>
        <w:t>λ</w:t>
      </w:r>
      <w:proofErr w:type="spellEnd"/>
      <w:r w:rsidRPr="00ED6CC6">
        <w:rPr>
          <w:lang w:val="el-GR"/>
        </w:rPr>
        <w:t>.</w:t>
      </w:r>
      <w:r w:rsidRPr="00ED6CC6">
        <w:rPr>
          <w:rFonts w:ascii="Cambria" w:hAnsi="Cambria"/>
          <w:sz w:val="22"/>
          <w:szCs w:val="22"/>
          <w:lang w:val="el-GR"/>
        </w:rPr>
        <w:t xml:space="preserve"> </w:t>
      </w:r>
      <w:r w:rsidRPr="00ED6CC6">
        <w:rPr>
          <w:szCs w:val="18"/>
          <w:lang w:val="el-GR"/>
        </w:rPr>
        <w:t>παράγραφο 12 άρθρου 80 του ν.4412/2016, όπως αυτή προστέθηκε με το</w:t>
      </w:r>
      <w:r w:rsidRPr="00ED6CC6">
        <w:rPr>
          <w:lang w:val="el-GR"/>
        </w:rPr>
        <w:t xml:space="preserve"> </w:t>
      </w:r>
      <w:r>
        <w:rPr>
          <w:lang w:val="el-GR"/>
        </w:rPr>
        <w:t>ά</w:t>
      </w:r>
      <w:r w:rsidRPr="00ED6CC6">
        <w:rPr>
          <w:lang w:val="el-GR"/>
        </w:rPr>
        <w:t xml:space="preserve">ρθρο 43 παρ. 7 α σημείο </w:t>
      </w:r>
      <w:proofErr w:type="spellStart"/>
      <w:r w:rsidRPr="00ED6CC6">
        <w:rPr>
          <w:lang w:val="el-GR"/>
        </w:rPr>
        <w:t>αδ</w:t>
      </w:r>
      <w:proofErr w:type="spellEnd"/>
      <w:r w:rsidRPr="00ED6CC6">
        <w:rPr>
          <w:lang w:val="el-GR"/>
        </w:rPr>
        <w:t>’ του ν. 4605/2019.</w:t>
      </w:r>
    </w:p>
  </w:footnote>
  <w:footnote w:id="9">
    <w:p w:rsidR="00B578E8" w:rsidRPr="00ED6CC6" w:rsidRDefault="00B578E8" w:rsidP="00A01322">
      <w:pPr>
        <w:pStyle w:val="af4"/>
        <w:rPr>
          <w:lang w:val="el-GR"/>
        </w:rPr>
      </w:pPr>
      <w:r>
        <w:rPr>
          <w:rStyle w:val="ab"/>
        </w:rPr>
        <w:footnoteRef/>
      </w:r>
      <w:r w:rsidRPr="00ED6CC6">
        <w:rPr>
          <w:lang w:val="el-GR"/>
        </w:rPr>
        <w:t xml:space="preserve"> </w:t>
      </w:r>
      <w:r w:rsidRPr="00ED6CC6">
        <w:rPr>
          <w:lang w:val="el-GR"/>
        </w:rPr>
        <w:tab/>
      </w:r>
      <w:proofErr w:type="spellStart"/>
      <w:r w:rsidRPr="00ED6CC6">
        <w:rPr>
          <w:lang w:val="el-GR"/>
        </w:rPr>
        <w:t>Πρβ</w:t>
      </w:r>
      <w:r>
        <w:rPr>
          <w:lang w:val="el-GR"/>
        </w:rPr>
        <w:t>λ</w:t>
      </w:r>
      <w:proofErr w:type="spellEnd"/>
      <w:r w:rsidRPr="00ED6CC6">
        <w:rPr>
          <w:lang w:val="el-GR"/>
        </w:rPr>
        <w:t xml:space="preserve">. </w:t>
      </w:r>
      <w:r>
        <w:rPr>
          <w:lang w:val="el-GR"/>
        </w:rPr>
        <w:t xml:space="preserve">παράγραφο 12 άρθρου 80 του ν.4412/2016, όπως αυτή προστέθηκε με το άρθρο 43 παρ. 7, </w:t>
      </w:r>
      <w:proofErr w:type="spellStart"/>
      <w:r>
        <w:rPr>
          <w:lang w:val="el-GR"/>
        </w:rPr>
        <w:t>περ</w:t>
      </w:r>
      <w:proofErr w:type="spellEnd"/>
      <w:r>
        <w:rPr>
          <w:lang w:val="el-GR"/>
        </w:rPr>
        <w:t>. α,</w:t>
      </w:r>
      <w:r w:rsidRPr="000D1E44">
        <w:rPr>
          <w:lang w:val="el-GR"/>
        </w:rPr>
        <w:t xml:space="preserve"> </w:t>
      </w:r>
      <w:r>
        <w:rPr>
          <w:lang w:val="el-GR"/>
        </w:rPr>
        <w:t xml:space="preserve">υποπερίπτωση </w:t>
      </w:r>
      <w:proofErr w:type="spellStart"/>
      <w:r w:rsidRPr="000D1E44">
        <w:rPr>
          <w:lang w:val="el-GR"/>
        </w:rPr>
        <w:t>αδ</w:t>
      </w:r>
      <w:proofErr w:type="spellEnd"/>
      <w:r w:rsidRPr="00CC5757">
        <w:rPr>
          <w:lang w:val="el-GR"/>
        </w:rPr>
        <w:t>’</w:t>
      </w:r>
      <w:r w:rsidRPr="000D1E44">
        <w:rPr>
          <w:lang w:val="el-GR"/>
        </w:rPr>
        <w:t xml:space="preserve"> του ν. 4605/2019.</w:t>
      </w:r>
      <w:r>
        <w:rPr>
          <w:lang w:val="el-GR"/>
        </w:rPr>
        <w:t xml:space="preserve"> </w:t>
      </w:r>
    </w:p>
  </w:footnote>
  <w:footnote w:id="10">
    <w:p w:rsidR="00B578E8" w:rsidRPr="00545F88" w:rsidRDefault="00B578E8" w:rsidP="00545F88">
      <w:pPr>
        <w:rPr>
          <w:sz w:val="18"/>
          <w:szCs w:val="18"/>
          <w:lang w:val="el-GR"/>
        </w:rPr>
      </w:pPr>
      <w:r>
        <w:rPr>
          <w:rStyle w:val="a4"/>
          <w:rFonts w:cs="Times New Roman"/>
        </w:rPr>
        <w:footnoteRef/>
      </w:r>
      <w:r>
        <w:rPr>
          <w:lang w:val="el-GR"/>
        </w:rPr>
        <w:tab/>
      </w:r>
      <w:proofErr w:type="spellStart"/>
      <w:r w:rsidRPr="00545F88">
        <w:rPr>
          <w:sz w:val="18"/>
          <w:szCs w:val="18"/>
          <w:lang w:val="el-GR"/>
        </w:rPr>
        <w:t>Πρβλ</w:t>
      </w:r>
      <w:proofErr w:type="spellEnd"/>
      <w:r w:rsidRPr="00545F88">
        <w:rPr>
          <w:sz w:val="18"/>
          <w:szCs w:val="18"/>
          <w:lang w:val="el-GR"/>
        </w:rPr>
        <w:t xml:space="preserve">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11">
    <w:p w:rsidR="00B578E8" w:rsidRPr="00190251" w:rsidRDefault="00B578E8" w:rsidP="0093125F">
      <w:pPr>
        <w:pStyle w:val="af4"/>
        <w:ind w:left="0" w:firstLine="0"/>
        <w:rPr>
          <w:rFonts w:ascii="Arial Unicode MS" w:eastAsia="Arial Unicode MS" w:hAnsi="Arial Unicode MS" w:cs="Arial Unicode MS"/>
          <w:sz w:val="16"/>
          <w:szCs w:val="16"/>
          <w:lang w:val="el-GR"/>
        </w:rPr>
      </w:pPr>
      <w:r w:rsidRPr="00190251">
        <w:rPr>
          <w:rStyle w:val="ab"/>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w:t>
      </w:r>
      <w:proofErr w:type="spellStart"/>
      <w:r w:rsidRPr="00190251">
        <w:rPr>
          <w:rFonts w:ascii="Arial Unicode MS" w:eastAsia="Arial Unicode MS" w:hAnsi="Arial Unicode MS" w:cs="Arial Unicode MS"/>
          <w:sz w:val="16"/>
          <w:szCs w:val="16"/>
          <w:lang w:val="el-GR"/>
        </w:rPr>
        <w:t>Πρβλ</w:t>
      </w:r>
      <w:proofErr w:type="spellEnd"/>
      <w:r w:rsidRPr="00190251">
        <w:rPr>
          <w:rFonts w:ascii="Arial Unicode MS" w:eastAsia="Arial Unicode MS" w:hAnsi="Arial Unicode MS" w:cs="Arial Unicode MS"/>
          <w:sz w:val="16"/>
          <w:szCs w:val="16"/>
          <w:lang w:val="el-GR"/>
        </w:rPr>
        <w:t xml:space="preserve"> και το άρθρο 72 παρ.5 του ν.4412/2016 «Η αναθέτουσα αρχή επικοινωνεί με τους φορείς που φέρονται να έχουν εκδώσει τις εγγυητικές επιστολές προκειμένου να διαπιστώσει την εγκυρότητά τους»</w:t>
      </w:r>
    </w:p>
  </w:footnote>
  <w:footnote w:id="12">
    <w:p w:rsidR="00B578E8" w:rsidRPr="00B0528F" w:rsidRDefault="00B578E8" w:rsidP="00C3597E">
      <w:pPr>
        <w:pStyle w:val="af4"/>
        <w:rPr>
          <w:rFonts w:ascii="Arial Unicode MS" w:eastAsia="Arial Unicode MS" w:hAnsi="Arial Unicode MS" w:cs="Arial Unicode MS"/>
          <w:sz w:val="16"/>
          <w:szCs w:val="16"/>
          <w:lang w:val="el-GR"/>
        </w:rPr>
      </w:pPr>
      <w:r w:rsidRPr="00190251">
        <w:rPr>
          <w:rStyle w:val="ab"/>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Σύμφωνα με το τυποποιημένο έντυπο όπως αυτό παρατίθεται στο παράρτημα</w:t>
      </w:r>
      <w:r>
        <w:rPr>
          <w:rFonts w:ascii="Arial Unicode MS" w:eastAsia="Arial Unicode MS" w:hAnsi="Arial Unicode MS" w:cs="Arial Unicode MS"/>
          <w:sz w:val="16"/>
          <w:szCs w:val="16"/>
          <w:lang w:val="el-GR"/>
        </w:rPr>
        <w:t xml:space="preserve"> </w:t>
      </w:r>
      <w:r>
        <w:rPr>
          <w:rFonts w:ascii="Arial Unicode MS" w:eastAsia="Arial Unicode MS" w:hAnsi="Arial Unicode MS" w:cs="Arial Unicode MS"/>
          <w:sz w:val="16"/>
          <w:szCs w:val="16"/>
          <w:lang w:val="en-US"/>
        </w:rPr>
        <w:t>IV</w:t>
      </w:r>
    </w:p>
  </w:footnote>
  <w:footnote w:id="13">
    <w:p w:rsidR="00B578E8" w:rsidRPr="00190251" w:rsidRDefault="00B578E8" w:rsidP="00C3597E">
      <w:pPr>
        <w:pStyle w:val="af4"/>
        <w:ind w:left="0" w:firstLine="0"/>
        <w:rPr>
          <w:rFonts w:ascii="Arial Unicode MS" w:eastAsia="Arial Unicode MS" w:hAnsi="Arial Unicode MS" w:cs="Arial Unicode MS"/>
          <w:sz w:val="16"/>
          <w:szCs w:val="16"/>
          <w:lang w:val="el-GR"/>
        </w:rPr>
      </w:pPr>
      <w:r w:rsidRPr="00190251">
        <w:rPr>
          <w:rStyle w:val="ab"/>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Σύμφωνα με τα οριζόμενα στο άρθρο 362 του ν.4412/2016 και το άρθρο 19 της ΥΑ αριθμ.56902/2015 «</w:t>
      </w:r>
      <w:r w:rsidRPr="00190251">
        <w:rPr>
          <w:rFonts w:ascii="Arial Unicode MS" w:eastAsia="Arial Unicode MS" w:hAnsi="Arial Unicode MS" w:cs="Arial Unicode MS"/>
          <w:i/>
          <w:sz w:val="16"/>
          <w:szCs w:val="16"/>
          <w:lang w:val="el-GR"/>
        </w:rPr>
        <w:t>Τεχνικές λεπτομέρειες και διαδικασίες λειτουργίας του Εθνικού Συστήματος Ηλεκτρονικών Δημοσίων Συμβάσεων (Ε.Σ.Η.ΔΗ.Σ)</w:t>
      </w:r>
    </w:p>
  </w:footnote>
  <w:footnote w:id="14">
    <w:p w:rsidR="00B578E8" w:rsidRPr="00190251" w:rsidRDefault="00B578E8" w:rsidP="00C3597E">
      <w:pPr>
        <w:pStyle w:val="af4"/>
        <w:ind w:left="0" w:firstLine="0"/>
        <w:rPr>
          <w:rFonts w:ascii="Arial Unicode MS" w:eastAsia="Arial Unicode MS" w:hAnsi="Arial Unicode MS" w:cs="Arial Unicode MS"/>
          <w:sz w:val="16"/>
          <w:szCs w:val="16"/>
          <w:lang w:val="el-GR"/>
        </w:rPr>
      </w:pPr>
      <w:r w:rsidRPr="00190251">
        <w:rPr>
          <w:rStyle w:val="ab"/>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Σύμφωνα με την παρ.3 του </w:t>
      </w:r>
      <w:proofErr w:type="spellStart"/>
      <w:r w:rsidRPr="00190251">
        <w:rPr>
          <w:rFonts w:ascii="Arial Unicode MS" w:eastAsia="Arial Unicode MS" w:hAnsi="Arial Unicode MS" w:cs="Arial Unicode MS"/>
          <w:sz w:val="16"/>
          <w:szCs w:val="16"/>
          <w:lang w:val="el-GR"/>
        </w:rPr>
        <w:t>αρθρου</w:t>
      </w:r>
      <w:proofErr w:type="spellEnd"/>
      <w:r w:rsidRPr="00190251">
        <w:rPr>
          <w:rFonts w:ascii="Arial Unicode MS" w:eastAsia="Arial Unicode MS" w:hAnsi="Arial Unicode MS" w:cs="Arial Unicode MS"/>
          <w:sz w:val="16"/>
          <w:szCs w:val="16"/>
          <w:lang w:val="el-GR"/>
        </w:rPr>
        <w:t xml:space="preserve"> 8 της ΥΑ 56902/215 «</w:t>
      </w:r>
      <w:r w:rsidRPr="00190251">
        <w:rPr>
          <w:rFonts w:ascii="Arial Unicode MS" w:eastAsia="Arial Unicode MS" w:hAnsi="Arial Unicode MS" w:cs="Arial Unicode MS"/>
          <w:i/>
          <w:sz w:val="16"/>
          <w:szCs w:val="16"/>
          <w:lang w:val="el-GR"/>
        </w:rPr>
        <w:t>Τεχνικές λεπτομέρειες και διαδικασίες λειτουργίας του Εθνικού Συστήματος Ηλεκτρονικών Δημοσίων Συμβάσεων (Ε.Σ.Η.ΔΗ.Σ.).</w:t>
      </w:r>
    </w:p>
  </w:footnote>
  <w:footnote w:id="15">
    <w:p w:rsidR="00B578E8" w:rsidRPr="00190251" w:rsidRDefault="00B578E8" w:rsidP="00C3597E">
      <w:pPr>
        <w:pStyle w:val="af4"/>
        <w:rPr>
          <w:rFonts w:ascii="Arial Unicode MS" w:eastAsia="Arial Unicode MS" w:hAnsi="Arial Unicode MS" w:cs="Arial Unicode MS"/>
          <w:sz w:val="16"/>
          <w:szCs w:val="16"/>
          <w:lang w:val="el-GR"/>
        </w:rPr>
      </w:pPr>
      <w:r w:rsidRPr="00190251">
        <w:rPr>
          <w:rStyle w:val="ab"/>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Η διαδικασία εξέτασης της προδικαστικής προσφυγής ορίζεται στο άρθρο 367 του ν.4412/2016</w:t>
      </w:r>
    </w:p>
  </w:footnote>
  <w:footnote w:id="16">
    <w:p w:rsidR="00B578E8" w:rsidRPr="00F07C36" w:rsidRDefault="00B578E8" w:rsidP="00C3597E">
      <w:pPr>
        <w:pStyle w:val="af4"/>
        <w:rPr>
          <w:color w:val="FFFFFF"/>
          <w:lang w:val="el-GR"/>
        </w:rPr>
      </w:pPr>
      <w:r>
        <w:rPr>
          <w:rStyle w:val="a4"/>
        </w:rPr>
        <w:footnoteRef/>
      </w:r>
      <w:r>
        <w:rPr>
          <w:rFonts w:eastAsia="Calibri"/>
          <w:lang w:val="el-GR"/>
        </w:rPr>
        <w:tab/>
        <w:t xml:space="preserve"> </w:t>
      </w:r>
      <w:r>
        <w:rPr>
          <w:lang w:val="el-GR"/>
        </w:rPr>
        <w:t xml:space="preserve">Η </w:t>
      </w:r>
      <w:r>
        <w:rPr>
          <w:szCs w:val="18"/>
          <w:lang w:val="el-GR"/>
        </w:rPr>
        <w:t xml:space="preserve">διαδικασία εξέτασης της προδικαστικής προσφυγής ορίζεται στο άρθρο 367 του ν. 4412/2016, </w:t>
      </w:r>
      <w:r w:rsidRPr="001F7E31">
        <w:rPr>
          <w:color w:val="FFFFFF"/>
          <w:szCs w:val="18"/>
          <w:lang w:val="el-GR"/>
        </w:rPr>
        <w:t xml:space="preserve">όπως έχει τροποποιηθεί </w:t>
      </w:r>
    </w:p>
    <w:p w:rsidR="00B578E8" w:rsidRPr="006B2C94" w:rsidRDefault="00B578E8" w:rsidP="00C3597E">
      <w:pPr>
        <w:pStyle w:val="af4"/>
        <w:rPr>
          <w:lang w:val="el-GR"/>
        </w:rPr>
      </w:pPr>
    </w:p>
  </w:footnote>
  <w:footnote w:id="17">
    <w:p w:rsidR="00B578E8" w:rsidRPr="00C52C29" w:rsidRDefault="00B578E8" w:rsidP="00C3597E">
      <w:pPr>
        <w:pStyle w:val="af4"/>
        <w:rPr>
          <w:szCs w:val="18"/>
          <w:lang w:val="el-GR"/>
        </w:rPr>
      </w:pPr>
      <w:r>
        <w:rPr>
          <w:rStyle w:val="ab"/>
        </w:rPr>
        <w:footnoteRef/>
      </w:r>
      <w:r w:rsidRPr="001F7E31">
        <w:rPr>
          <w:lang w:val="el-GR"/>
        </w:rPr>
        <w:t xml:space="preserve"> </w:t>
      </w:r>
      <w:r>
        <w:rPr>
          <w:lang w:val="el-GR"/>
        </w:rPr>
        <w:tab/>
      </w:r>
      <w:proofErr w:type="spellStart"/>
      <w:r w:rsidRPr="00C52C29">
        <w:rPr>
          <w:szCs w:val="18"/>
          <w:lang w:val="el-GR"/>
        </w:rPr>
        <w:t>Πρβλ</w:t>
      </w:r>
      <w:proofErr w:type="spellEnd"/>
      <w:r w:rsidRPr="00C52C29">
        <w:rPr>
          <w:szCs w:val="18"/>
          <w:lang w:val="el-GR"/>
        </w:rPr>
        <w:t>. άρθρο 365 παρ. 1 του ν. 4412/2016, όπως τροποποιήθηκε από το άρθρο 43 παρ. 42 του ν. 4605/2019.</w:t>
      </w:r>
    </w:p>
  </w:footnote>
  <w:footnote w:id="18">
    <w:p w:rsidR="00B578E8" w:rsidRPr="00190251" w:rsidRDefault="00B578E8" w:rsidP="00C3597E">
      <w:pPr>
        <w:pStyle w:val="af4"/>
        <w:ind w:left="0" w:firstLine="0"/>
        <w:rPr>
          <w:rFonts w:ascii="Arial Unicode MS" w:eastAsia="Arial Unicode MS" w:hAnsi="Arial Unicode MS" w:cs="Arial Unicode MS"/>
          <w:sz w:val="16"/>
          <w:szCs w:val="16"/>
          <w:lang w:val="el-GR"/>
        </w:rPr>
      </w:pPr>
      <w:r w:rsidRPr="00190251">
        <w:rPr>
          <w:rStyle w:val="ab"/>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Σύμφωνα με τα οριζόμενα στο άρθρο 19 του ΠΔ39/4-5-17 -Κανονισμός εξέτασης προδικαστικών Προσφυγών ενώπιον της Αρχής Εξέτασης Προδικαστικών Προσφυγών</w:t>
      </w:r>
    </w:p>
  </w:footnote>
  <w:footnote w:id="19">
    <w:p w:rsidR="00B578E8" w:rsidRPr="001F7E31" w:rsidRDefault="00B578E8" w:rsidP="00C3597E">
      <w:pPr>
        <w:pStyle w:val="af4"/>
        <w:rPr>
          <w:rFonts w:ascii="Cambria" w:hAnsi="Cambria"/>
          <w:sz w:val="22"/>
          <w:szCs w:val="22"/>
          <w:lang w:val="el-GR"/>
        </w:rPr>
      </w:pPr>
      <w:r w:rsidRPr="00C52C29">
        <w:rPr>
          <w:rStyle w:val="ab"/>
          <w:szCs w:val="18"/>
        </w:rPr>
        <w:footnoteRef/>
      </w:r>
      <w:r w:rsidRPr="00C52C29">
        <w:rPr>
          <w:szCs w:val="18"/>
          <w:lang w:val="el-GR"/>
        </w:rPr>
        <w:t xml:space="preserve"> </w:t>
      </w:r>
      <w:r w:rsidRPr="00C52C29">
        <w:rPr>
          <w:szCs w:val="18"/>
          <w:lang w:val="el-GR"/>
        </w:rPr>
        <w:tab/>
      </w:r>
      <w:proofErr w:type="spellStart"/>
      <w:r w:rsidRPr="00C52C29">
        <w:rPr>
          <w:szCs w:val="18"/>
          <w:lang w:val="el-GR"/>
        </w:rPr>
        <w:t>Πρβλ</w:t>
      </w:r>
      <w:proofErr w:type="spellEnd"/>
      <w:r w:rsidRPr="00C52C29">
        <w:rPr>
          <w:szCs w:val="18"/>
          <w:lang w:val="el-GR"/>
        </w:rPr>
        <w:t>. Άρθρο 372 παρ. 1 έως 3 του ν. 4412/2016.</w:t>
      </w:r>
    </w:p>
  </w:footnote>
  <w:footnote w:id="20">
    <w:p w:rsidR="00B578E8" w:rsidRPr="00190251" w:rsidRDefault="00B578E8" w:rsidP="00C3597E">
      <w:pPr>
        <w:pStyle w:val="af4"/>
        <w:rPr>
          <w:rFonts w:ascii="Arial Unicode MS" w:eastAsia="Arial Unicode MS" w:hAnsi="Arial Unicode MS" w:cs="Arial Unicode MS"/>
          <w:sz w:val="16"/>
          <w:szCs w:val="16"/>
          <w:lang w:val="el-GR"/>
        </w:rPr>
      </w:pPr>
      <w:r w:rsidRPr="00190251">
        <w:rPr>
          <w:rStyle w:val="ab"/>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w:t>
      </w:r>
      <w:proofErr w:type="spellStart"/>
      <w:r w:rsidRPr="00190251">
        <w:rPr>
          <w:rFonts w:ascii="Arial Unicode MS" w:eastAsia="Arial Unicode MS" w:hAnsi="Arial Unicode MS" w:cs="Arial Unicode MS"/>
          <w:sz w:val="16"/>
          <w:szCs w:val="16"/>
          <w:lang w:val="el-GR"/>
        </w:rPr>
        <w:t>Πρβλ</w:t>
      </w:r>
      <w:proofErr w:type="spellEnd"/>
      <w:r w:rsidRPr="00190251">
        <w:rPr>
          <w:rFonts w:ascii="Arial Unicode MS" w:eastAsia="Arial Unicode MS" w:hAnsi="Arial Unicode MS" w:cs="Arial Unicode MS"/>
          <w:sz w:val="16"/>
          <w:szCs w:val="16"/>
          <w:lang w:val="el-GR"/>
        </w:rPr>
        <w:t xml:space="preserve"> άρθρο 372 παρ.4 τελευταίο εδάφιο του ν.4412/2016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nsid w:val="00000004"/>
    <w:multiLevelType w:val="singleLevel"/>
    <w:tmpl w:val="00000004"/>
    <w:name w:val="WW8Num4"/>
    <w:lvl w:ilvl="0">
      <w:start w:val="1"/>
      <w:numFmt w:val="bullet"/>
      <w:lvlText w:val=""/>
      <w:lvlJc w:val="left"/>
      <w:pPr>
        <w:tabs>
          <w:tab w:val="num" w:pos="397"/>
        </w:tabs>
        <w:ind w:left="397" w:hanging="397"/>
      </w:pPr>
      <w:rPr>
        <w:rFonts w:ascii="Webdings" w:hAnsi="Webdings"/>
        <w:color w:val="333399"/>
        <w:sz w:val="16"/>
      </w:rPr>
    </w:lvl>
  </w:abstractNum>
  <w:abstractNum w:abstractNumId="3">
    <w:nsid w:val="00000005"/>
    <w:multiLevelType w:val="singleLevel"/>
    <w:tmpl w:val="04080001"/>
    <w:lvl w:ilvl="0">
      <w:start w:val="1"/>
      <w:numFmt w:val="bullet"/>
      <w:lvlText w:val=""/>
      <w:lvlJc w:val="left"/>
      <w:pPr>
        <w:ind w:left="720" w:hanging="360"/>
      </w:pPr>
      <w:rPr>
        <w:rFonts w:ascii="Symbol" w:hAnsi="Symbol" w:hint="default"/>
        <w:strike/>
        <w:color w:val="0070C0"/>
        <w:kern w:val="1"/>
        <w:position w:val="0"/>
        <w:sz w:val="24"/>
        <w:vertAlign w:val="baseline"/>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8">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9">
    <w:nsid w:val="02F116F6"/>
    <w:multiLevelType w:val="multilevel"/>
    <w:tmpl w:val="7E0C03C2"/>
    <w:lvl w:ilvl="0">
      <w:start w:val="1"/>
      <w:numFmt w:val="decimal"/>
      <w:lvlText w:val="%1."/>
      <w:lvlJc w:val="left"/>
      <w:pPr>
        <w:ind w:left="360" w:hanging="360"/>
      </w:pPr>
      <w:rPr>
        <w:rFonts w:hint="default"/>
        <w:b/>
      </w:rPr>
    </w:lvl>
    <w:lvl w:ilvl="1">
      <w:start w:val="1"/>
      <w:numFmt w:val="decimal"/>
      <w:isLgl/>
      <w:lvlText w:val="%1.%2."/>
      <w:lvlJc w:val="left"/>
      <w:pPr>
        <w:ind w:left="360" w:hanging="720"/>
      </w:pPr>
      <w:rPr>
        <w:rFonts w:hint="default"/>
        <w:b/>
        <w:i w:val="0"/>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val="0"/>
        <w:i w:val="0"/>
      </w:rPr>
    </w:lvl>
    <w:lvl w:ilvl="4">
      <w:start w:val="1"/>
      <w:numFmt w:val="decimal"/>
      <w:isLgl/>
      <w:lvlText w:val="%1.%2.%3.%4.%5."/>
      <w:lvlJc w:val="left"/>
      <w:pPr>
        <w:ind w:left="1080" w:hanging="1080"/>
      </w:pPr>
      <w:rPr>
        <w:rFonts w:hint="default"/>
        <w:b w:val="0"/>
        <w:i w:val="0"/>
      </w:rPr>
    </w:lvl>
    <w:lvl w:ilvl="5">
      <w:start w:val="1"/>
      <w:numFmt w:val="decimal"/>
      <w:isLgl/>
      <w:lvlText w:val="%1.%2.%3.%4.%5.%6."/>
      <w:lvlJc w:val="left"/>
      <w:pPr>
        <w:ind w:left="1440" w:hanging="1440"/>
      </w:pPr>
      <w:rPr>
        <w:rFonts w:hint="default"/>
        <w:b w:val="0"/>
        <w:i w:val="0"/>
      </w:rPr>
    </w:lvl>
    <w:lvl w:ilvl="6">
      <w:start w:val="1"/>
      <w:numFmt w:val="decimal"/>
      <w:isLgl/>
      <w:lvlText w:val="%1.%2.%3.%4.%5.%6.%7."/>
      <w:lvlJc w:val="left"/>
      <w:pPr>
        <w:ind w:left="1440" w:hanging="1440"/>
      </w:pPr>
      <w:rPr>
        <w:rFonts w:hint="default"/>
        <w:b w:val="0"/>
        <w:i w:val="0"/>
      </w:rPr>
    </w:lvl>
    <w:lvl w:ilvl="7">
      <w:start w:val="1"/>
      <w:numFmt w:val="decimal"/>
      <w:isLgl/>
      <w:lvlText w:val="%1.%2.%3.%4.%5.%6.%7.%8."/>
      <w:lvlJc w:val="left"/>
      <w:pPr>
        <w:ind w:left="1800" w:hanging="1800"/>
      </w:pPr>
      <w:rPr>
        <w:rFonts w:hint="default"/>
        <w:b w:val="0"/>
        <w:i w:val="0"/>
      </w:rPr>
    </w:lvl>
    <w:lvl w:ilvl="8">
      <w:start w:val="1"/>
      <w:numFmt w:val="decimal"/>
      <w:isLgl/>
      <w:lvlText w:val="%1.%2.%3.%4.%5.%6.%7.%8.%9."/>
      <w:lvlJc w:val="left"/>
      <w:pPr>
        <w:ind w:left="1800" w:hanging="1800"/>
      </w:pPr>
      <w:rPr>
        <w:rFonts w:hint="default"/>
        <w:b w:val="0"/>
        <w:i w:val="0"/>
      </w:rPr>
    </w:lvl>
  </w:abstractNum>
  <w:abstractNum w:abstractNumId="10">
    <w:nsid w:val="09150B63"/>
    <w:multiLevelType w:val="hybridMultilevel"/>
    <w:tmpl w:val="422E3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7E0C13"/>
    <w:multiLevelType w:val="hybridMultilevel"/>
    <w:tmpl w:val="C28E7C32"/>
    <w:lvl w:ilvl="0" w:tplc="DAE2C246">
      <w:start w:val="3"/>
      <w:numFmt w:val="upperRoman"/>
      <w:lvlText w:val="%1."/>
      <w:lvlJc w:val="right"/>
      <w:pPr>
        <w:tabs>
          <w:tab w:val="num" w:pos="180"/>
        </w:tabs>
        <w:ind w:left="180" w:hanging="180"/>
      </w:pPr>
      <w:rPr>
        <w:rFonts w:hint="default"/>
        <w:b/>
      </w:rPr>
    </w:lvl>
    <w:lvl w:ilvl="1" w:tplc="2410EA50">
      <w:start w:val="1"/>
      <w:numFmt w:val="bullet"/>
      <w:lvlText w:val=""/>
      <w:lvlJc w:val="left"/>
      <w:pPr>
        <w:tabs>
          <w:tab w:val="num" w:pos="1440"/>
        </w:tabs>
        <w:ind w:left="1440" w:hanging="360"/>
      </w:pPr>
      <w:rPr>
        <w:rFonts w:ascii="Wingdings" w:hAnsi="Wingdings" w:hint="default"/>
        <w:b w:val="0"/>
        <w:sz w:val="22"/>
        <w:szCs w:val="22"/>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0CD27B9E"/>
    <w:multiLevelType w:val="hybridMultilevel"/>
    <w:tmpl w:val="C9289BC8"/>
    <w:lvl w:ilvl="0" w:tplc="57FE04CE">
      <w:start w:val="1"/>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0F7B0B1C"/>
    <w:multiLevelType w:val="hybridMultilevel"/>
    <w:tmpl w:val="6E74E116"/>
    <w:lvl w:ilvl="0" w:tplc="51E89632">
      <w:start w:val="1"/>
      <w:numFmt w:val="upperRoman"/>
      <w:lvlText w:val="%1."/>
      <w:lvlJc w:val="right"/>
      <w:pPr>
        <w:tabs>
          <w:tab w:val="num" w:pos="180"/>
        </w:tabs>
        <w:ind w:left="180" w:hanging="180"/>
      </w:pPr>
      <w:rPr>
        <w:rFonts w:hint="default"/>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1402511A"/>
    <w:multiLevelType w:val="hybridMultilevel"/>
    <w:tmpl w:val="119620AE"/>
    <w:lvl w:ilvl="0" w:tplc="1B423254">
      <w:start w:val="1"/>
      <w:numFmt w:val="bullet"/>
      <w:lvlText w:val=""/>
      <w:lvlJc w:val="left"/>
      <w:pPr>
        <w:tabs>
          <w:tab w:val="num" w:pos="3165"/>
        </w:tabs>
        <w:ind w:left="3165" w:hanging="360"/>
      </w:pPr>
      <w:rPr>
        <w:rFonts w:ascii="Wingdings" w:hAnsi="Wingdings" w:hint="default"/>
        <w:sz w:val="22"/>
        <w:szCs w:val="22"/>
      </w:rPr>
    </w:lvl>
    <w:lvl w:ilvl="1" w:tplc="04080003" w:tentative="1">
      <w:start w:val="1"/>
      <w:numFmt w:val="bullet"/>
      <w:lvlText w:val="o"/>
      <w:lvlJc w:val="left"/>
      <w:pPr>
        <w:tabs>
          <w:tab w:val="num" w:pos="2025"/>
        </w:tabs>
        <w:ind w:left="2025" w:hanging="360"/>
      </w:pPr>
      <w:rPr>
        <w:rFonts w:ascii="Courier New" w:hAnsi="Courier New" w:cs="Courier New" w:hint="default"/>
      </w:rPr>
    </w:lvl>
    <w:lvl w:ilvl="2" w:tplc="04080005" w:tentative="1">
      <w:start w:val="1"/>
      <w:numFmt w:val="bullet"/>
      <w:lvlText w:val=""/>
      <w:lvlJc w:val="left"/>
      <w:pPr>
        <w:tabs>
          <w:tab w:val="num" w:pos="2745"/>
        </w:tabs>
        <w:ind w:left="2745" w:hanging="360"/>
      </w:pPr>
      <w:rPr>
        <w:rFonts w:ascii="Wingdings" w:hAnsi="Wingdings" w:hint="default"/>
      </w:rPr>
    </w:lvl>
    <w:lvl w:ilvl="3" w:tplc="04080001" w:tentative="1">
      <w:start w:val="1"/>
      <w:numFmt w:val="bullet"/>
      <w:lvlText w:val=""/>
      <w:lvlJc w:val="left"/>
      <w:pPr>
        <w:tabs>
          <w:tab w:val="num" w:pos="3465"/>
        </w:tabs>
        <w:ind w:left="3465" w:hanging="360"/>
      </w:pPr>
      <w:rPr>
        <w:rFonts w:ascii="Symbol" w:hAnsi="Symbol" w:hint="default"/>
      </w:rPr>
    </w:lvl>
    <w:lvl w:ilvl="4" w:tplc="04080003" w:tentative="1">
      <w:start w:val="1"/>
      <w:numFmt w:val="bullet"/>
      <w:lvlText w:val="o"/>
      <w:lvlJc w:val="left"/>
      <w:pPr>
        <w:tabs>
          <w:tab w:val="num" w:pos="4185"/>
        </w:tabs>
        <w:ind w:left="4185" w:hanging="360"/>
      </w:pPr>
      <w:rPr>
        <w:rFonts w:ascii="Courier New" w:hAnsi="Courier New" w:cs="Courier New" w:hint="default"/>
      </w:rPr>
    </w:lvl>
    <w:lvl w:ilvl="5" w:tplc="04080005" w:tentative="1">
      <w:start w:val="1"/>
      <w:numFmt w:val="bullet"/>
      <w:lvlText w:val=""/>
      <w:lvlJc w:val="left"/>
      <w:pPr>
        <w:tabs>
          <w:tab w:val="num" w:pos="4905"/>
        </w:tabs>
        <w:ind w:left="4905" w:hanging="360"/>
      </w:pPr>
      <w:rPr>
        <w:rFonts w:ascii="Wingdings" w:hAnsi="Wingdings" w:hint="default"/>
      </w:rPr>
    </w:lvl>
    <w:lvl w:ilvl="6" w:tplc="04080001" w:tentative="1">
      <w:start w:val="1"/>
      <w:numFmt w:val="bullet"/>
      <w:lvlText w:val=""/>
      <w:lvlJc w:val="left"/>
      <w:pPr>
        <w:tabs>
          <w:tab w:val="num" w:pos="5625"/>
        </w:tabs>
        <w:ind w:left="5625" w:hanging="360"/>
      </w:pPr>
      <w:rPr>
        <w:rFonts w:ascii="Symbol" w:hAnsi="Symbol" w:hint="default"/>
      </w:rPr>
    </w:lvl>
    <w:lvl w:ilvl="7" w:tplc="04080003" w:tentative="1">
      <w:start w:val="1"/>
      <w:numFmt w:val="bullet"/>
      <w:lvlText w:val="o"/>
      <w:lvlJc w:val="left"/>
      <w:pPr>
        <w:tabs>
          <w:tab w:val="num" w:pos="6345"/>
        </w:tabs>
        <w:ind w:left="6345" w:hanging="360"/>
      </w:pPr>
      <w:rPr>
        <w:rFonts w:ascii="Courier New" w:hAnsi="Courier New" w:cs="Courier New" w:hint="default"/>
      </w:rPr>
    </w:lvl>
    <w:lvl w:ilvl="8" w:tplc="04080005" w:tentative="1">
      <w:start w:val="1"/>
      <w:numFmt w:val="bullet"/>
      <w:lvlText w:val=""/>
      <w:lvlJc w:val="left"/>
      <w:pPr>
        <w:tabs>
          <w:tab w:val="num" w:pos="7065"/>
        </w:tabs>
        <w:ind w:left="7065" w:hanging="360"/>
      </w:pPr>
      <w:rPr>
        <w:rFonts w:ascii="Wingdings" w:hAnsi="Wingdings" w:hint="default"/>
      </w:rPr>
    </w:lvl>
  </w:abstractNum>
  <w:abstractNum w:abstractNumId="15">
    <w:nsid w:val="14ED7288"/>
    <w:multiLevelType w:val="hybridMultilevel"/>
    <w:tmpl w:val="623CF420"/>
    <w:lvl w:ilvl="0" w:tplc="1B423254">
      <w:start w:val="1"/>
      <w:numFmt w:val="bullet"/>
      <w:lvlText w:val=""/>
      <w:lvlJc w:val="left"/>
      <w:pPr>
        <w:tabs>
          <w:tab w:val="num" w:pos="3105"/>
        </w:tabs>
        <w:ind w:left="3105" w:hanging="360"/>
      </w:pPr>
      <w:rPr>
        <w:rFonts w:ascii="Wingdings" w:hAnsi="Wingdings" w:hint="default"/>
        <w:sz w:val="22"/>
        <w:szCs w:val="22"/>
      </w:rPr>
    </w:lvl>
    <w:lvl w:ilvl="1" w:tplc="20B8B990">
      <w:start w:val="4"/>
      <w:numFmt w:val="decimal"/>
      <w:lvlText w:val="%2."/>
      <w:lvlJc w:val="left"/>
      <w:pPr>
        <w:tabs>
          <w:tab w:val="num" w:pos="1965"/>
        </w:tabs>
        <w:ind w:left="1965" w:hanging="360"/>
      </w:pPr>
      <w:rPr>
        <w:rFonts w:hint="default"/>
        <w:b/>
        <w:sz w:val="22"/>
        <w:szCs w:val="22"/>
      </w:rPr>
    </w:lvl>
    <w:lvl w:ilvl="2" w:tplc="04080005" w:tentative="1">
      <w:start w:val="1"/>
      <w:numFmt w:val="bullet"/>
      <w:lvlText w:val=""/>
      <w:lvlJc w:val="left"/>
      <w:pPr>
        <w:tabs>
          <w:tab w:val="num" w:pos="2685"/>
        </w:tabs>
        <w:ind w:left="2685" w:hanging="360"/>
      </w:pPr>
      <w:rPr>
        <w:rFonts w:ascii="Wingdings" w:hAnsi="Wingdings" w:hint="default"/>
      </w:rPr>
    </w:lvl>
    <w:lvl w:ilvl="3" w:tplc="04080001" w:tentative="1">
      <w:start w:val="1"/>
      <w:numFmt w:val="bullet"/>
      <w:lvlText w:val=""/>
      <w:lvlJc w:val="left"/>
      <w:pPr>
        <w:tabs>
          <w:tab w:val="num" w:pos="3405"/>
        </w:tabs>
        <w:ind w:left="3405" w:hanging="360"/>
      </w:pPr>
      <w:rPr>
        <w:rFonts w:ascii="Symbol" w:hAnsi="Symbol" w:hint="default"/>
      </w:rPr>
    </w:lvl>
    <w:lvl w:ilvl="4" w:tplc="04080003" w:tentative="1">
      <w:start w:val="1"/>
      <w:numFmt w:val="bullet"/>
      <w:lvlText w:val="o"/>
      <w:lvlJc w:val="left"/>
      <w:pPr>
        <w:tabs>
          <w:tab w:val="num" w:pos="4125"/>
        </w:tabs>
        <w:ind w:left="4125" w:hanging="360"/>
      </w:pPr>
      <w:rPr>
        <w:rFonts w:ascii="Courier New" w:hAnsi="Courier New" w:cs="Courier New" w:hint="default"/>
      </w:rPr>
    </w:lvl>
    <w:lvl w:ilvl="5" w:tplc="04080005" w:tentative="1">
      <w:start w:val="1"/>
      <w:numFmt w:val="bullet"/>
      <w:lvlText w:val=""/>
      <w:lvlJc w:val="left"/>
      <w:pPr>
        <w:tabs>
          <w:tab w:val="num" w:pos="4845"/>
        </w:tabs>
        <w:ind w:left="4845" w:hanging="360"/>
      </w:pPr>
      <w:rPr>
        <w:rFonts w:ascii="Wingdings" w:hAnsi="Wingdings" w:hint="default"/>
      </w:rPr>
    </w:lvl>
    <w:lvl w:ilvl="6" w:tplc="04080001" w:tentative="1">
      <w:start w:val="1"/>
      <w:numFmt w:val="bullet"/>
      <w:lvlText w:val=""/>
      <w:lvlJc w:val="left"/>
      <w:pPr>
        <w:tabs>
          <w:tab w:val="num" w:pos="5565"/>
        </w:tabs>
        <w:ind w:left="5565" w:hanging="360"/>
      </w:pPr>
      <w:rPr>
        <w:rFonts w:ascii="Symbol" w:hAnsi="Symbol" w:hint="default"/>
      </w:rPr>
    </w:lvl>
    <w:lvl w:ilvl="7" w:tplc="04080003" w:tentative="1">
      <w:start w:val="1"/>
      <w:numFmt w:val="bullet"/>
      <w:lvlText w:val="o"/>
      <w:lvlJc w:val="left"/>
      <w:pPr>
        <w:tabs>
          <w:tab w:val="num" w:pos="6285"/>
        </w:tabs>
        <w:ind w:left="6285" w:hanging="360"/>
      </w:pPr>
      <w:rPr>
        <w:rFonts w:ascii="Courier New" w:hAnsi="Courier New" w:cs="Courier New" w:hint="default"/>
      </w:rPr>
    </w:lvl>
    <w:lvl w:ilvl="8" w:tplc="04080005" w:tentative="1">
      <w:start w:val="1"/>
      <w:numFmt w:val="bullet"/>
      <w:lvlText w:val=""/>
      <w:lvlJc w:val="left"/>
      <w:pPr>
        <w:tabs>
          <w:tab w:val="num" w:pos="7005"/>
        </w:tabs>
        <w:ind w:left="7005" w:hanging="360"/>
      </w:pPr>
      <w:rPr>
        <w:rFonts w:ascii="Wingdings" w:hAnsi="Wingdings" w:hint="default"/>
      </w:rPr>
    </w:lvl>
  </w:abstractNum>
  <w:abstractNum w:abstractNumId="16">
    <w:nsid w:val="17C3371E"/>
    <w:multiLevelType w:val="hybridMultilevel"/>
    <w:tmpl w:val="0EEE1D44"/>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1B07230B"/>
    <w:multiLevelType w:val="multilevel"/>
    <w:tmpl w:val="45BE1CFC"/>
    <w:lvl w:ilvl="0">
      <w:start w:val="1"/>
      <w:numFmt w:val="decimal"/>
      <w:lvlText w:val="%1"/>
      <w:lvlJc w:val="left"/>
      <w:pPr>
        <w:tabs>
          <w:tab w:val="num" w:pos="375"/>
        </w:tabs>
        <w:ind w:left="375" w:hanging="375"/>
      </w:pPr>
      <w:rPr>
        <w:rFonts w:hint="default"/>
        <w:b/>
      </w:rPr>
    </w:lvl>
    <w:lvl w:ilvl="1">
      <w:start w:val="1"/>
      <w:numFmt w:val="decimal"/>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1C9D6CB9"/>
    <w:multiLevelType w:val="hybridMultilevel"/>
    <w:tmpl w:val="5498C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E985FCC"/>
    <w:multiLevelType w:val="hybridMultilevel"/>
    <w:tmpl w:val="C48A89D0"/>
    <w:lvl w:ilvl="0" w:tplc="25742578">
      <w:start w:val="1"/>
      <w:numFmt w:val="upperRoman"/>
      <w:lvlText w:val="%1."/>
      <w:lvlJc w:val="right"/>
      <w:pPr>
        <w:tabs>
          <w:tab w:val="num" w:pos="748"/>
        </w:tabs>
        <w:ind w:left="748" w:hanging="180"/>
      </w:pPr>
      <w:rPr>
        <w:rFonts w:hint="default"/>
        <w:b w:val="0"/>
        <w:sz w:val="22"/>
        <w:szCs w:val="22"/>
      </w:rPr>
    </w:lvl>
    <w:lvl w:ilvl="1" w:tplc="1B423254">
      <w:start w:val="1"/>
      <w:numFmt w:val="bullet"/>
      <w:lvlText w:val=""/>
      <w:lvlJc w:val="left"/>
      <w:pPr>
        <w:tabs>
          <w:tab w:val="num" w:pos="1440"/>
        </w:tabs>
        <w:ind w:left="1440" w:hanging="360"/>
      </w:pPr>
      <w:rPr>
        <w:rFonts w:ascii="Wingdings" w:hAnsi="Wingdings" w:hint="default"/>
        <w:b w:val="0"/>
        <w:sz w:val="22"/>
        <w:szCs w:val="22"/>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1F472477"/>
    <w:multiLevelType w:val="multilevel"/>
    <w:tmpl w:val="53C89C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50C673A"/>
    <w:multiLevelType w:val="multilevel"/>
    <w:tmpl w:val="D1E28166"/>
    <w:lvl w:ilvl="0">
      <w:start w:val="4"/>
      <w:numFmt w:val="decimal"/>
      <w:lvlText w:val="%1"/>
      <w:lvlJc w:val="left"/>
      <w:pPr>
        <w:tabs>
          <w:tab w:val="num" w:pos="675"/>
        </w:tabs>
        <w:ind w:left="675" w:hanging="675"/>
      </w:pPr>
      <w:rPr>
        <w:rFonts w:hint="default"/>
        <w:b/>
        <w:color w:val="auto"/>
        <w:sz w:val="24"/>
      </w:rPr>
    </w:lvl>
    <w:lvl w:ilvl="1">
      <w:start w:val="10"/>
      <w:numFmt w:val="decimal"/>
      <w:lvlText w:val="%1.%2"/>
      <w:lvlJc w:val="left"/>
      <w:pPr>
        <w:tabs>
          <w:tab w:val="num" w:pos="795"/>
        </w:tabs>
        <w:ind w:left="795" w:hanging="675"/>
      </w:pPr>
      <w:rPr>
        <w:rFonts w:hint="default"/>
        <w:b/>
        <w:color w:val="auto"/>
        <w:sz w:val="24"/>
      </w:rPr>
    </w:lvl>
    <w:lvl w:ilvl="2">
      <w:start w:val="1"/>
      <w:numFmt w:val="bullet"/>
      <w:lvlText w:val=""/>
      <w:lvlJc w:val="left"/>
      <w:pPr>
        <w:tabs>
          <w:tab w:val="num" w:pos="960"/>
        </w:tabs>
        <w:ind w:left="960" w:hanging="720"/>
      </w:pPr>
      <w:rPr>
        <w:rFonts w:ascii="Symbol" w:hAnsi="Symbol" w:hint="default"/>
        <w:b/>
        <w:color w:val="auto"/>
        <w:sz w:val="24"/>
      </w:rPr>
    </w:lvl>
    <w:lvl w:ilvl="3">
      <w:start w:val="1"/>
      <w:numFmt w:val="decimal"/>
      <w:lvlText w:val="%1.%2.%3.%4"/>
      <w:lvlJc w:val="left"/>
      <w:pPr>
        <w:tabs>
          <w:tab w:val="num" w:pos="1080"/>
        </w:tabs>
        <w:ind w:left="1080" w:hanging="720"/>
      </w:pPr>
      <w:rPr>
        <w:rFonts w:hint="default"/>
        <w:b/>
        <w:color w:val="auto"/>
        <w:sz w:val="24"/>
      </w:rPr>
    </w:lvl>
    <w:lvl w:ilvl="4">
      <w:start w:val="1"/>
      <w:numFmt w:val="decimal"/>
      <w:lvlText w:val="%1.%2.%3.%4.%5"/>
      <w:lvlJc w:val="left"/>
      <w:pPr>
        <w:tabs>
          <w:tab w:val="num" w:pos="1560"/>
        </w:tabs>
        <w:ind w:left="1560" w:hanging="1080"/>
      </w:pPr>
      <w:rPr>
        <w:rFonts w:hint="default"/>
        <w:b/>
        <w:color w:val="auto"/>
        <w:sz w:val="24"/>
      </w:rPr>
    </w:lvl>
    <w:lvl w:ilvl="5">
      <w:start w:val="1"/>
      <w:numFmt w:val="decimal"/>
      <w:lvlText w:val="%1.%2.%3.%4.%5.%6"/>
      <w:lvlJc w:val="left"/>
      <w:pPr>
        <w:tabs>
          <w:tab w:val="num" w:pos="1680"/>
        </w:tabs>
        <w:ind w:left="1680" w:hanging="1080"/>
      </w:pPr>
      <w:rPr>
        <w:rFonts w:hint="default"/>
        <w:b/>
        <w:color w:val="auto"/>
        <w:sz w:val="24"/>
      </w:rPr>
    </w:lvl>
    <w:lvl w:ilvl="6">
      <w:start w:val="1"/>
      <w:numFmt w:val="decimal"/>
      <w:lvlText w:val="%1.%2.%3.%4.%5.%6.%7"/>
      <w:lvlJc w:val="left"/>
      <w:pPr>
        <w:tabs>
          <w:tab w:val="num" w:pos="2160"/>
        </w:tabs>
        <w:ind w:left="2160" w:hanging="1440"/>
      </w:pPr>
      <w:rPr>
        <w:rFonts w:hint="default"/>
        <w:b/>
        <w:color w:val="auto"/>
        <w:sz w:val="24"/>
      </w:rPr>
    </w:lvl>
    <w:lvl w:ilvl="7">
      <w:start w:val="1"/>
      <w:numFmt w:val="decimal"/>
      <w:lvlText w:val="%1.%2.%3.%4.%5.%6.%7.%8"/>
      <w:lvlJc w:val="left"/>
      <w:pPr>
        <w:tabs>
          <w:tab w:val="num" w:pos="2280"/>
        </w:tabs>
        <w:ind w:left="2280" w:hanging="1440"/>
      </w:pPr>
      <w:rPr>
        <w:rFonts w:hint="default"/>
        <w:b/>
        <w:color w:val="auto"/>
        <w:sz w:val="24"/>
      </w:rPr>
    </w:lvl>
    <w:lvl w:ilvl="8">
      <w:start w:val="1"/>
      <w:numFmt w:val="decimal"/>
      <w:lvlText w:val="%1.%2.%3.%4.%5.%6.%7.%8.%9"/>
      <w:lvlJc w:val="left"/>
      <w:pPr>
        <w:tabs>
          <w:tab w:val="num" w:pos="2760"/>
        </w:tabs>
        <w:ind w:left="2760" w:hanging="1800"/>
      </w:pPr>
      <w:rPr>
        <w:rFonts w:hint="default"/>
        <w:b/>
        <w:color w:val="auto"/>
        <w:sz w:val="24"/>
      </w:rPr>
    </w:lvl>
  </w:abstractNum>
  <w:abstractNum w:abstractNumId="22">
    <w:nsid w:val="28EE6127"/>
    <w:multiLevelType w:val="hybridMultilevel"/>
    <w:tmpl w:val="D542BD34"/>
    <w:lvl w:ilvl="0" w:tplc="CD2CBA36">
      <w:start w:val="1"/>
      <w:numFmt w:val="upperRoman"/>
      <w:lvlText w:val="%1."/>
      <w:lvlJc w:val="right"/>
      <w:pPr>
        <w:tabs>
          <w:tab w:val="num" w:pos="2790"/>
        </w:tabs>
        <w:ind w:left="2790" w:hanging="180"/>
      </w:pPr>
      <w:rPr>
        <w:rFonts w:hint="default"/>
        <w:b/>
        <w:sz w:val="22"/>
        <w:szCs w:val="22"/>
      </w:rPr>
    </w:lvl>
    <w:lvl w:ilvl="1" w:tplc="1B423254">
      <w:start w:val="1"/>
      <w:numFmt w:val="bullet"/>
      <w:lvlText w:val=""/>
      <w:lvlJc w:val="left"/>
      <w:pPr>
        <w:tabs>
          <w:tab w:val="num" w:pos="1440"/>
        </w:tabs>
        <w:ind w:left="1440" w:hanging="360"/>
      </w:pPr>
      <w:rPr>
        <w:rFonts w:ascii="Wingdings" w:hAnsi="Wingdings" w:hint="default"/>
        <w:b/>
        <w:sz w:val="22"/>
        <w:szCs w:val="22"/>
      </w:rPr>
    </w:lvl>
    <w:lvl w:ilvl="2" w:tplc="EA5A165E">
      <w:start w:val="3"/>
      <w:numFmt w:val="decimal"/>
      <w:lvlText w:val="%3."/>
      <w:lvlJc w:val="left"/>
      <w:pPr>
        <w:tabs>
          <w:tab w:val="num" w:pos="2340"/>
        </w:tabs>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2946102F"/>
    <w:multiLevelType w:val="hybridMultilevel"/>
    <w:tmpl w:val="2A964A6E"/>
    <w:lvl w:ilvl="0" w:tplc="F5F8CBC2">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2AEC55CB"/>
    <w:multiLevelType w:val="hybridMultilevel"/>
    <w:tmpl w:val="F83CD9BC"/>
    <w:lvl w:ilvl="0" w:tplc="F5F8CBC2">
      <w:start w:val="1"/>
      <w:numFmt w:val="bullet"/>
      <w:lvlText w:val=""/>
      <w:lvlJc w:val="left"/>
      <w:pPr>
        <w:tabs>
          <w:tab w:val="num" w:pos="1050"/>
        </w:tabs>
        <w:ind w:left="1050" w:hanging="360"/>
      </w:pPr>
      <w:rPr>
        <w:rFonts w:ascii="Symbol" w:hAnsi="Symbol" w:hint="default"/>
      </w:rPr>
    </w:lvl>
    <w:lvl w:ilvl="1" w:tplc="31C6E56A">
      <w:start w:val="1"/>
      <w:numFmt w:val="decimal"/>
      <w:lvlText w:val="%2."/>
      <w:lvlJc w:val="left"/>
      <w:pPr>
        <w:tabs>
          <w:tab w:val="num" w:pos="1770"/>
        </w:tabs>
        <w:ind w:left="1770" w:hanging="360"/>
      </w:pPr>
      <w:rPr>
        <w:rFonts w:hint="default"/>
      </w:rPr>
    </w:lvl>
    <w:lvl w:ilvl="2" w:tplc="04080005" w:tentative="1">
      <w:start w:val="1"/>
      <w:numFmt w:val="bullet"/>
      <w:lvlText w:val=""/>
      <w:lvlJc w:val="left"/>
      <w:pPr>
        <w:tabs>
          <w:tab w:val="num" w:pos="2490"/>
        </w:tabs>
        <w:ind w:left="2490" w:hanging="360"/>
      </w:pPr>
      <w:rPr>
        <w:rFonts w:ascii="Wingdings" w:hAnsi="Wingdings" w:hint="default"/>
      </w:rPr>
    </w:lvl>
    <w:lvl w:ilvl="3" w:tplc="04080001" w:tentative="1">
      <w:start w:val="1"/>
      <w:numFmt w:val="bullet"/>
      <w:lvlText w:val=""/>
      <w:lvlJc w:val="left"/>
      <w:pPr>
        <w:tabs>
          <w:tab w:val="num" w:pos="3210"/>
        </w:tabs>
        <w:ind w:left="3210" w:hanging="360"/>
      </w:pPr>
      <w:rPr>
        <w:rFonts w:ascii="Symbol" w:hAnsi="Symbol" w:hint="default"/>
      </w:rPr>
    </w:lvl>
    <w:lvl w:ilvl="4" w:tplc="04080003" w:tentative="1">
      <w:start w:val="1"/>
      <w:numFmt w:val="bullet"/>
      <w:lvlText w:val="o"/>
      <w:lvlJc w:val="left"/>
      <w:pPr>
        <w:tabs>
          <w:tab w:val="num" w:pos="3930"/>
        </w:tabs>
        <w:ind w:left="3930" w:hanging="360"/>
      </w:pPr>
      <w:rPr>
        <w:rFonts w:ascii="Courier New" w:hAnsi="Courier New" w:cs="Courier New" w:hint="default"/>
      </w:rPr>
    </w:lvl>
    <w:lvl w:ilvl="5" w:tplc="04080005" w:tentative="1">
      <w:start w:val="1"/>
      <w:numFmt w:val="bullet"/>
      <w:lvlText w:val=""/>
      <w:lvlJc w:val="left"/>
      <w:pPr>
        <w:tabs>
          <w:tab w:val="num" w:pos="4650"/>
        </w:tabs>
        <w:ind w:left="4650" w:hanging="360"/>
      </w:pPr>
      <w:rPr>
        <w:rFonts w:ascii="Wingdings" w:hAnsi="Wingdings" w:hint="default"/>
      </w:rPr>
    </w:lvl>
    <w:lvl w:ilvl="6" w:tplc="04080001" w:tentative="1">
      <w:start w:val="1"/>
      <w:numFmt w:val="bullet"/>
      <w:lvlText w:val=""/>
      <w:lvlJc w:val="left"/>
      <w:pPr>
        <w:tabs>
          <w:tab w:val="num" w:pos="5370"/>
        </w:tabs>
        <w:ind w:left="5370" w:hanging="360"/>
      </w:pPr>
      <w:rPr>
        <w:rFonts w:ascii="Symbol" w:hAnsi="Symbol" w:hint="default"/>
      </w:rPr>
    </w:lvl>
    <w:lvl w:ilvl="7" w:tplc="04080003" w:tentative="1">
      <w:start w:val="1"/>
      <w:numFmt w:val="bullet"/>
      <w:lvlText w:val="o"/>
      <w:lvlJc w:val="left"/>
      <w:pPr>
        <w:tabs>
          <w:tab w:val="num" w:pos="6090"/>
        </w:tabs>
        <w:ind w:left="6090" w:hanging="360"/>
      </w:pPr>
      <w:rPr>
        <w:rFonts w:ascii="Courier New" w:hAnsi="Courier New" w:cs="Courier New" w:hint="default"/>
      </w:rPr>
    </w:lvl>
    <w:lvl w:ilvl="8" w:tplc="04080005" w:tentative="1">
      <w:start w:val="1"/>
      <w:numFmt w:val="bullet"/>
      <w:lvlText w:val=""/>
      <w:lvlJc w:val="left"/>
      <w:pPr>
        <w:tabs>
          <w:tab w:val="num" w:pos="6810"/>
        </w:tabs>
        <w:ind w:left="6810" w:hanging="360"/>
      </w:pPr>
      <w:rPr>
        <w:rFonts w:ascii="Wingdings" w:hAnsi="Wingdings" w:hint="default"/>
      </w:rPr>
    </w:lvl>
  </w:abstractNum>
  <w:abstractNum w:abstractNumId="25">
    <w:nsid w:val="2B730F56"/>
    <w:multiLevelType w:val="multilevel"/>
    <w:tmpl w:val="2EACF7C2"/>
    <w:lvl w:ilvl="0">
      <w:start w:val="3"/>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2F0E59BD"/>
    <w:multiLevelType w:val="hybridMultilevel"/>
    <w:tmpl w:val="86EC6E88"/>
    <w:lvl w:ilvl="0" w:tplc="1B423254">
      <w:start w:val="1"/>
      <w:numFmt w:val="bullet"/>
      <w:lvlText w:val=""/>
      <w:lvlJc w:val="left"/>
      <w:pPr>
        <w:tabs>
          <w:tab w:val="num" w:pos="2970"/>
        </w:tabs>
        <w:ind w:left="2970" w:hanging="360"/>
      </w:pPr>
      <w:rPr>
        <w:rFonts w:ascii="Wingdings" w:hAnsi="Wingdings" w:hint="default"/>
        <w:sz w:val="22"/>
        <w:szCs w:val="22"/>
      </w:rPr>
    </w:lvl>
    <w:lvl w:ilvl="1" w:tplc="7D186FF8">
      <w:start w:val="1"/>
      <w:numFmt w:val="upperRoman"/>
      <w:lvlText w:val="%2."/>
      <w:lvlJc w:val="right"/>
      <w:pPr>
        <w:tabs>
          <w:tab w:val="num" w:pos="1650"/>
        </w:tabs>
        <w:ind w:left="1650" w:hanging="180"/>
      </w:pPr>
      <w:rPr>
        <w:rFonts w:hint="default"/>
        <w:sz w:val="22"/>
        <w:szCs w:val="22"/>
      </w:rPr>
    </w:lvl>
    <w:lvl w:ilvl="2" w:tplc="04080005" w:tentative="1">
      <w:start w:val="1"/>
      <w:numFmt w:val="bullet"/>
      <w:lvlText w:val=""/>
      <w:lvlJc w:val="left"/>
      <w:pPr>
        <w:tabs>
          <w:tab w:val="num" w:pos="2550"/>
        </w:tabs>
        <w:ind w:left="2550" w:hanging="360"/>
      </w:pPr>
      <w:rPr>
        <w:rFonts w:ascii="Wingdings" w:hAnsi="Wingdings" w:hint="default"/>
      </w:rPr>
    </w:lvl>
    <w:lvl w:ilvl="3" w:tplc="04080001" w:tentative="1">
      <w:start w:val="1"/>
      <w:numFmt w:val="bullet"/>
      <w:lvlText w:val=""/>
      <w:lvlJc w:val="left"/>
      <w:pPr>
        <w:tabs>
          <w:tab w:val="num" w:pos="3270"/>
        </w:tabs>
        <w:ind w:left="3270" w:hanging="360"/>
      </w:pPr>
      <w:rPr>
        <w:rFonts w:ascii="Symbol" w:hAnsi="Symbol" w:hint="default"/>
      </w:rPr>
    </w:lvl>
    <w:lvl w:ilvl="4" w:tplc="04080003" w:tentative="1">
      <w:start w:val="1"/>
      <w:numFmt w:val="bullet"/>
      <w:lvlText w:val="o"/>
      <w:lvlJc w:val="left"/>
      <w:pPr>
        <w:tabs>
          <w:tab w:val="num" w:pos="3990"/>
        </w:tabs>
        <w:ind w:left="3990" w:hanging="360"/>
      </w:pPr>
      <w:rPr>
        <w:rFonts w:ascii="Courier New" w:hAnsi="Courier New" w:cs="Courier New" w:hint="default"/>
      </w:rPr>
    </w:lvl>
    <w:lvl w:ilvl="5" w:tplc="04080005" w:tentative="1">
      <w:start w:val="1"/>
      <w:numFmt w:val="bullet"/>
      <w:lvlText w:val=""/>
      <w:lvlJc w:val="left"/>
      <w:pPr>
        <w:tabs>
          <w:tab w:val="num" w:pos="4710"/>
        </w:tabs>
        <w:ind w:left="4710" w:hanging="360"/>
      </w:pPr>
      <w:rPr>
        <w:rFonts w:ascii="Wingdings" w:hAnsi="Wingdings" w:hint="default"/>
      </w:rPr>
    </w:lvl>
    <w:lvl w:ilvl="6" w:tplc="04080001" w:tentative="1">
      <w:start w:val="1"/>
      <w:numFmt w:val="bullet"/>
      <w:lvlText w:val=""/>
      <w:lvlJc w:val="left"/>
      <w:pPr>
        <w:tabs>
          <w:tab w:val="num" w:pos="5430"/>
        </w:tabs>
        <w:ind w:left="5430" w:hanging="360"/>
      </w:pPr>
      <w:rPr>
        <w:rFonts w:ascii="Symbol" w:hAnsi="Symbol" w:hint="default"/>
      </w:rPr>
    </w:lvl>
    <w:lvl w:ilvl="7" w:tplc="04080003" w:tentative="1">
      <w:start w:val="1"/>
      <w:numFmt w:val="bullet"/>
      <w:lvlText w:val="o"/>
      <w:lvlJc w:val="left"/>
      <w:pPr>
        <w:tabs>
          <w:tab w:val="num" w:pos="6150"/>
        </w:tabs>
        <w:ind w:left="6150" w:hanging="360"/>
      </w:pPr>
      <w:rPr>
        <w:rFonts w:ascii="Courier New" w:hAnsi="Courier New" w:cs="Courier New" w:hint="default"/>
      </w:rPr>
    </w:lvl>
    <w:lvl w:ilvl="8" w:tplc="04080005" w:tentative="1">
      <w:start w:val="1"/>
      <w:numFmt w:val="bullet"/>
      <w:lvlText w:val=""/>
      <w:lvlJc w:val="left"/>
      <w:pPr>
        <w:tabs>
          <w:tab w:val="num" w:pos="6870"/>
        </w:tabs>
        <w:ind w:left="6870" w:hanging="360"/>
      </w:pPr>
      <w:rPr>
        <w:rFonts w:ascii="Wingdings" w:hAnsi="Wingdings" w:hint="default"/>
      </w:rPr>
    </w:lvl>
  </w:abstractNum>
  <w:abstractNum w:abstractNumId="27">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33AB766B"/>
    <w:multiLevelType w:val="hybridMultilevel"/>
    <w:tmpl w:val="52E23FD2"/>
    <w:lvl w:ilvl="0" w:tplc="E3ACD156">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342D5C3B"/>
    <w:multiLevelType w:val="hybridMultilevel"/>
    <w:tmpl w:val="1066554A"/>
    <w:lvl w:ilvl="0" w:tplc="1B423254">
      <w:start w:val="1"/>
      <w:numFmt w:val="bullet"/>
      <w:lvlText w:val=""/>
      <w:lvlJc w:val="left"/>
      <w:pPr>
        <w:tabs>
          <w:tab w:val="num" w:pos="2580"/>
        </w:tabs>
        <w:ind w:left="2580" w:hanging="360"/>
      </w:pPr>
      <w:rPr>
        <w:rFonts w:ascii="Wingdings" w:hAnsi="Wingdings" w:hint="default"/>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349F6664"/>
    <w:multiLevelType w:val="hybridMultilevel"/>
    <w:tmpl w:val="98883CCE"/>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1">
    <w:nsid w:val="391C31B0"/>
    <w:multiLevelType w:val="hybridMultilevel"/>
    <w:tmpl w:val="802CB094"/>
    <w:lvl w:ilvl="0" w:tplc="49965944">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2F4213"/>
    <w:multiLevelType w:val="hybridMultilevel"/>
    <w:tmpl w:val="4F96A55E"/>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nsid w:val="40425269"/>
    <w:multiLevelType w:val="hybridMultilevel"/>
    <w:tmpl w:val="9E965BA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5">
    <w:nsid w:val="429505B2"/>
    <w:multiLevelType w:val="hybridMultilevel"/>
    <w:tmpl w:val="5B4E57A2"/>
    <w:lvl w:ilvl="0" w:tplc="F5F8CBC2">
      <w:start w:val="1"/>
      <w:numFmt w:val="bullet"/>
      <w:lvlText w:val=""/>
      <w:lvlJc w:val="left"/>
      <w:pPr>
        <w:tabs>
          <w:tab w:val="num" w:pos="1260"/>
        </w:tabs>
        <w:ind w:left="1260" w:hanging="360"/>
      </w:pPr>
      <w:rPr>
        <w:rFonts w:ascii="Symbol" w:hAnsi="Symbol" w:hint="default"/>
      </w:rPr>
    </w:lvl>
    <w:lvl w:ilvl="1" w:tplc="04080003">
      <w:start w:val="1"/>
      <w:numFmt w:val="bullet"/>
      <w:lvlText w:val="o"/>
      <w:lvlJc w:val="left"/>
      <w:pPr>
        <w:tabs>
          <w:tab w:val="num" w:pos="1980"/>
        </w:tabs>
        <w:ind w:left="1980" w:hanging="360"/>
      </w:pPr>
      <w:rPr>
        <w:rFonts w:ascii="Courier New" w:hAnsi="Courier New" w:cs="Courier New" w:hint="default"/>
      </w:rPr>
    </w:lvl>
    <w:lvl w:ilvl="2" w:tplc="04080005" w:tentative="1">
      <w:start w:val="1"/>
      <w:numFmt w:val="bullet"/>
      <w:lvlText w:val=""/>
      <w:lvlJc w:val="left"/>
      <w:pPr>
        <w:tabs>
          <w:tab w:val="num" w:pos="2700"/>
        </w:tabs>
        <w:ind w:left="2700" w:hanging="360"/>
      </w:pPr>
      <w:rPr>
        <w:rFonts w:ascii="Wingdings" w:hAnsi="Wingdings" w:hint="default"/>
      </w:rPr>
    </w:lvl>
    <w:lvl w:ilvl="3" w:tplc="04080001" w:tentative="1">
      <w:start w:val="1"/>
      <w:numFmt w:val="bullet"/>
      <w:lvlText w:val=""/>
      <w:lvlJc w:val="left"/>
      <w:pPr>
        <w:tabs>
          <w:tab w:val="num" w:pos="3420"/>
        </w:tabs>
        <w:ind w:left="3420" w:hanging="360"/>
      </w:pPr>
      <w:rPr>
        <w:rFonts w:ascii="Symbol" w:hAnsi="Symbol" w:hint="default"/>
      </w:rPr>
    </w:lvl>
    <w:lvl w:ilvl="4" w:tplc="04080003" w:tentative="1">
      <w:start w:val="1"/>
      <w:numFmt w:val="bullet"/>
      <w:lvlText w:val="o"/>
      <w:lvlJc w:val="left"/>
      <w:pPr>
        <w:tabs>
          <w:tab w:val="num" w:pos="4140"/>
        </w:tabs>
        <w:ind w:left="4140" w:hanging="360"/>
      </w:pPr>
      <w:rPr>
        <w:rFonts w:ascii="Courier New" w:hAnsi="Courier New" w:cs="Courier New" w:hint="default"/>
      </w:rPr>
    </w:lvl>
    <w:lvl w:ilvl="5" w:tplc="04080005" w:tentative="1">
      <w:start w:val="1"/>
      <w:numFmt w:val="bullet"/>
      <w:lvlText w:val=""/>
      <w:lvlJc w:val="left"/>
      <w:pPr>
        <w:tabs>
          <w:tab w:val="num" w:pos="4860"/>
        </w:tabs>
        <w:ind w:left="4860" w:hanging="360"/>
      </w:pPr>
      <w:rPr>
        <w:rFonts w:ascii="Wingdings" w:hAnsi="Wingdings" w:hint="default"/>
      </w:rPr>
    </w:lvl>
    <w:lvl w:ilvl="6" w:tplc="04080001" w:tentative="1">
      <w:start w:val="1"/>
      <w:numFmt w:val="bullet"/>
      <w:lvlText w:val=""/>
      <w:lvlJc w:val="left"/>
      <w:pPr>
        <w:tabs>
          <w:tab w:val="num" w:pos="5580"/>
        </w:tabs>
        <w:ind w:left="5580" w:hanging="360"/>
      </w:pPr>
      <w:rPr>
        <w:rFonts w:ascii="Symbol" w:hAnsi="Symbol" w:hint="default"/>
      </w:rPr>
    </w:lvl>
    <w:lvl w:ilvl="7" w:tplc="04080003" w:tentative="1">
      <w:start w:val="1"/>
      <w:numFmt w:val="bullet"/>
      <w:lvlText w:val="o"/>
      <w:lvlJc w:val="left"/>
      <w:pPr>
        <w:tabs>
          <w:tab w:val="num" w:pos="6300"/>
        </w:tabs>
        <w:ind w:left="6300" w:hanging="360"/>
      </w:pPr>
      <w:rPr>
        <w:rFonts w:ascii="Courier New" w:hAnsi="Courier New" w:cs="Courier New" w:hint="default"/>
      </w:rPr>
    </w:lvl>
    <w:lvl w:ilvl="8" w:tplc="04080005" w:tentative="1">
      <w:start w:val="1"/>
      <w:numFmt w:val="bullet"/>
      <w:lvlText w:val=""/>
      <w:lvlJc w:val="left"/>
      <w:pPr>
        <w:tabs>
          <w:tab w:val="num" w:pos="7020"/>
        </w:tabs>
        <w:ind w:left="7020" w:hanging="360"/>
      </w:pPr>
      <w:rPr>
        <w:rFonts w:ascii="Wingdings" w:hAnsi="Wingdings" w:hint="default"/>
      </w:rPr>
    </w:lvl>
  </w:abstractNum>
  <w:abstractNum w:abstractNumId="36">
    <w:nsid w:val="445A6E54"/>
    <w:multiLevelType w:val="hybridMultilevel"/>
    <w:tmpl w:val="CA84E470"/>
    <w:lvl w:ilvl="0" w:tplc="1B423254">
      <w:start w:val="1"/>
      <w:numFmt w:val="bullet"/>
      <w:lvlText w:val=""/>
      <w:lvlJc w:val="left"/>
      <w:pPr>
        <w:tabs>
          <w:tab w:val="num" w:pos="3000"/>
        </w:tabs>
        <w:ind w:left="3000" w:hanging="360"/>
      </w:pPr>
      <w:rPr>
        <w:rFonts w:ascii="Wingdings" w:hAnsi="Wingdings" w:hint="default"/>
        <w:sz w:val="22"/>
        <w:szCs w:val="22"/>
      </w:rPr>
    </w:lvl>
    <w:lvl w:ilvl="1" w:tplc="04080003">
      <w:start w:val="1"/>
      <w:numFmt w:val="bullet"/>
      <w:lvlText w:val="o"/>
      <w:lvlJc w:val="left"/>
      <w:pPr>
        <w:tabs>
          <w:tab w:val="num" w:pos="2540"/>
        </w:tabs>
        <w:ind w:left="2540" w:hanging="360"/>
      </w:pPr>
      <w:rPr>
        <w:rFonts w:ascii="Courier New" w:hAnsi="Courier New" w:cs="Courier New" w:hint="default"/>
      </w:rPr>
    </w:lvl>
    <w:lvl w:ilvl="2" w:tplc="04080005" w:tentative="1">
      <w:start w:val="1"/>
      <w:numFmt w:val="bullet"/>
      <w:lvlText w:val=""/>
      <w:lvlJc w:val="left"/>
      <w:pPr>
        <w:tabs>
          <w:tab w:val="num" w:pos="3260"/>
        </w:tabs>
        <w:ind w:left="3260" w:hanging="360"/>
      </w:pPr>
      <w:rPr>
        <w:rFonts w:ascii="Wingdings" w:hAnsi="Wingdings" w:hint="default"/>
      </w:rPr>
    </w:lvl>
    <w:lvl w:ilvl="3" w:tplc="04080001" w:tentative="1">
      <w:start w:val="1"/>
      <w:numFmt w:val="bullet"/>
      <w:lvlText w:val=""/>
      <w:lvlJc w:val="left"/>
      <w:pPr>
        <w:tabs>
          <w:tab w:val="num" w:pos="3980"/>
        </w:tabs>
        <w:ind w:left="3980" w:hanging="360"/>
      </w:pPr>
      <w:rPr>
        <w:rFonts w:ascii="Symbol" w:hAnsi="Symbol" w:hint="default"/>
      </w:rPr>
    </w:lvl>
    <w:lvl w:ilvl="4" w:tplc="04080003" w:tentative="1">
      <w:start w:val="1"/>
      <w:numFmt w:val="bullet"/>
      <w:lvlText w:val="o"/>
      <w:lvlJc w:val="left"/>
      <w:pPr>
        <w:tabs>
          <w:tab w:val="num" w:pos="4700"/>
        </w:tabs>
        <w:ind w:left="4700" w:hanging="360"/>
      </w:pPr>
      <w:rPr>
        <w:rFonts w:ascii="Courier New" w:hAnsi="Courier New" w:cs="Courier New" w:hint="default"/>
      </w:rPr>
    </w:lvl>
    <w:lvl w:ilvl="5" w:tplc="04080005" w:tentative="1">
      <w:start w:val="1"/>
      <w:numFmt w:val="bullet"/>
      <w:lvlText w:val=""/>
      <w:lvlJc w:val="left"/>
      <w:pPr>
        <w:tabs>
          <w:tab w:val="num" w:pos="5420"/>
        </w:tabs>
        <w:ind w:left="5420" w:hanging="360"/>
      </w:pPr>
      <w:rPr>
        <w:rFonts w:ascii="Wingdings" w:hAnsi="Wingdings" w:hint="default"/>
      </w:rPr>
    </w:lvl>
    <w:lvl w:ilvl="6" w:tplc="04080001" w:tentative="1">
      <w:start w:val="1"/>
      <w:numFmt w:val="bullet"/>
      <w:lvlText w:val=""/>
      <w:lvlJc w:val="left"/>
      <w:pPr>
        <w:tabs>
          <w:tab w:val="num" w:pos="6140"/>
        </w:tabs>
        <w:ind w:left="6140" w:hanging="360"/>
      </w:pPr>
      <w:rPr>
        <w:rFonts w:ascii="Symbol" w:hAnsi="Symbol" w:hint="default"/>
      </w:rPr>
    </w:lvl>
    <w:lvl w:ilvl="7" w:tplc="04080003" w:tentative="1">
      <w:start w:val="1"/>
      <w:numFmt w:val="bullet"/>
      <w:lvlText w:val="o"/>
      <w:lvlJc w:val="left"/>
      <w:pPr>
        <w:tabs>
          <w:tab w:val="num" w:pos="6860"/>
        </w:tabs>
        <w:ind w:left="6860" w:hanging="360"/>
      </w:pPr>
      <w:rPr>
        <w:rFonts w:ascii="Courier New" w:hAnsi="Courier New" w:cs="Courier New" w:hint="default"/>
      </w:rPr>
    </w:lvl>
    <w:lvl w:ilvl="8" w:tplc="04080005" w:tentative="1">
      <w:start w:val="1"/>
      <w:numFmt w:val="bullet"/>
      <w:lvlText w:val=""/>
      <w:lvlJc w:val="left"/>
      <w:pPr>
        <w:tabs>
          <w:tab w:val="num" w:pos="7580"/>
        </w:tabs>
        <w:ind w:left="7580" w:hanging="360"/>
      </w:pPr>
      <w:rPr>
        <w:rFonts w:ascii="Wingdings" w:hAnsi="Wingdings" w:hint="default"/>
      </w:rPr>
    </w:lvl>
  </w:abstractNum>
  <w:abstractNum w:abstractNumId="37">
    <w:nsid w:val="47F07337"/>
    <w:multiLevelType w:val="hybridMultilevel"/>
    <w:tmpl w:val="CAAE21D4"/>
    <w:lvl w:ilvl="0" w:tplc="DAE2C246">
      <w:start w:val="3"/>
      <w:numFmt w:val="upperRoman"/>
      <w:lvlText w:val="%1."/>
      <w:lvlJc w:val="right"/>
      <w:pPr>
        <w:tabs>
          <w:tab w:val="num" w:pos="180"/>
        </w:tabs>
        <w:ind w:left="180" w:hanging="180"/>
      </w:pPr>
      <w:rPr>
        <w:rFonts w:hint="default"/>
        <w:b/>
      </w:rPr>
    </w:lvl>
    <w:lvl w:ilvl="1" w:tplc="1B423254">
      <w:start w:val="1"/>
      <w:numFmt w:val="bullet"/>
      <w:lvlText w:val=""/>
      <w:lvlJc w:val="left"/>
      <w:pPr>
        <w:tabs>
          <w:tab w:val="num" w:pos="1440"/>
        </w:tabs>
        <w:ind w:left="1440" w:hanging="360"/>
      </w:pPr>
      <w:rPr>
        <w:rFonts w:ascii="Wingdings" w:hAnsi="Wingdings" w:hint="default"/>
        <w:b/>
        <w:sz w:val="22"/>
        <w:szCs w:val="22"/>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497018F7"/>
    <w:multiLevelType w:val="hybridMultilevel"/>
    <w:tmpl w:val="DA881364"/>
    <w:lvl w:ilvl="0" w:tplc="1B423254">
      <w:start w:val="1"/>
      <w:numFmt w:val="bullet"/>
      <w:lvlText w:val=""/>
      <w:lvlJc w:val="left"/>
      <w:pPr>
        <w:tabs>
          <w:tab w:val="num" w:pos="2580"/>
        </w:tabs>
        <w:ind w:left="2580" w:hanging="360"/>
      </w:pPr>
      <w:rPr>
        <w:rFonts w:ascii="Wingdings" w:hAnsi="Wingdings" w:hint="default"/>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9">
    <w:nsid w:val="4C2D2D5C"/>
    <w:multiLevelType w:val="multilevel"/>
    <w:tmpl w:val="6BF41184"/>
    <w:lvl w:ilvl="0">
      <w:start w:val="4"/>
      <w:numFmt w:val="decimal"/>
      <w:lvlText w:val="%1"/>
      <w:lvlJc w:val="left"/>
      <w:pPr>
        <w:tabs>
          <w:tab w:val="num" w:pos="675"/>
        </w:tabs>
        <w:ind w:left="675" w:hanging="675"/>
      </w:pPr>
      <w:rPr>
        <w:rFonts w:hint="default"/>
        <w:b/>
        <w:color w:val="auto"/>
        <w:sz w:val="24"/>
      </w:rPr>
    </w:lvl>
    <w:lvl w:ilvl="1">
      <w:start w:val="10"/>
      <w:numFmt w:val="decimal"/>
      <w:lvlText w:val="%1.%2"/>
      <w:lvlJc w:val="left"/>
      <w:pPr>
        <w:tabs>
          <w:tab w:val="num" w:pos="795"/>
        </w:tabs>
        <w:ind w:left="795" w:hanging="675"/>
      </w:pPr>
      <w:rPr>
        <w:rFonts w:hint="default"/>
        <w:b/>
        <w:color w:val="auto"/>
        <w:sz w:val="20"/>
        <w:szCs w:val="20"/>
      </w:rPr>
    </w:lvl>
    <w:lvl w:ilvl="2">
      <w:start w:val="1"/>
      <w:numFmt w:val="decimal"/>
      <w:lvlText w:val="%1.%2.%3"/>
      <w:lvlJc w:val="left"/>
      <w:pPr>
        <w:tabs>
          <w:tab w:val="num" w:pos="960"/>
        </w:tabs>
        <w:ind w:left="960" w:hanging="720"/>
      </w:pPr>
      <w:rPr>
        <w:rFonts w:hint="default"/>
        <w:b/>
        <w:color w:val="auto"/>
        <w:sz w:val="24"/>
      </w:rPr>
    </w:lvl>
    <w:lvl w:ilvl="3">
      <w:start w:val="1"/>
      <w:numFmt w:val="decimal"/>
      <w:lvlText w:val="%1.%2.%3.%4"/>
      <w:lvlJc w:val="left"/>
      <w:pPr>
        <w:tabs>
          <w:tab w:val="num" w:pos="1080"/>
        </w:tabs>
        <w:ind w:left="1080" w:hanging="720"/>
      </w:pPr>
      <w:rPr>
        <w:rFonts w:hint="default"/>
        <w:b/>
        <w:color w:val="auto"/>
        <w:sz w:val="24"/>
      </w:rPr>
    </w:lvl>
    <w:lvl w:ilvl="4">
      <w:start w:val="1"/>
      <w:numFmt w:val="decimal"/>
      <w:lvlText w:val="%1.%2.%3.%4.%5"/>
      <w:lvlJc w:val="left"/>
      <w:pPr>
        <w:tabs>
          <w:tab w:val="num" w:pos="1560"/>
        </w:tabs>
        <w:ind w:left="1560" w:hanging="1080"/>
      </w:pPr>
      <w:rPr>
        <w:rFonts w:hint="default"/>
        <w:b/>
        <w:color w:val="auto"/>
        <w:sz w:val="24"/>
      </w:rPr>
    </w:lvl>
    <w:lvl w:ilvl="5">
      <w:start w:val="1"/>
      <w:numFmt w:val="decimal"/>
      <w:lvlText w:val="%1.%2.%3.%4.%5.%6"/>
      <w:lvlJc w:val="left"/>
      <w:pPr>
        <w:tabs>
          <w:tab w:val="num" w:pos="1680"/>
        </w:tabs>
        <w:ind w:left="1680" w:hanging="1080"/>
      </w:pPr>
      <w:rPr>
        <w:rFonts w:hint="default"/>
        <w:b/>
        <w:color w:val="auto"/>
        <w:sz w:val="24"/>
      </w:rPr>
    </w:lvl>
    <w:lvl w:ilvl="6">
      <w:start w:val="1"/>
      <w:numFmt w:val="decimal"/>
      <w:lvlText w:val="%1.%2.%3.%4.%5.%6.%7"/>
      <w:lvlJc w:val="left"/>
      <w:pPr>
        <w:tabs>
          <w:tab w:val="num" w:pos="2160"/>
        </w:tabs>
        <w:ind w:left="2160" w:hanging="1440"/>
      </w:pPr>
      <w:rPr>
        <w:rFonts w:hint="default"/>
        <w:b/>
        <w:color w:val="auto"/>
        <w:sz w:val="24"/>
      </w:rPr>
    </w:lvl>
    <w:lvl w:ilvl="7">
      <w:start w:val="1"/>
      <w:numFmt w:val="decimal"/>
      <w:lvlText w:val="%1.%2.%3.%4.%5.%6.%7.%8"/>
      <w:lvlJc w:val="left"/>
      <w:pPr>
        <w:tabs>
          <w:tab w:val="num" w:pos="2280"/>
        </w:tabs>
        <w:ind w:left="2280" w:hanging="1440"/>
      </w:pPr>
      <w:rPr>
        <w:rFonts w:hint="default"/>
        <w:b/>
        <w:color w:val="auto"/>
        <w:sz w:val="24"/>
      </w:rPr>
    </w:lvl>
    <w:lvl w:ilvl="8">
      <w:start w:val="1"/>
      <w:numFmt w:val="decimal"/>
      <w:lvlText w:val="%1.%2.%3.%4.%5.%6.%7.%8.%9"/>
      <w:lvlJc w:val="left"/>
      <w:pPr>
        <w:tabs>
          <w:tab w:val="num" w:pos="2760"/>
        </w:tabs>
        <w:ind w:left="2760" w:hanging="1800"/>
      </w:pPr>
      <w:rPr>
        <w:rFonts w:hint="default"/>
        <w:b/>
        <w:color w:val="auto"/>
        <w:sz w:val="24"/>
      </w:rPr>
    </w:lvl>
  </w:abstractNum>
  <w:abstractNum w:abstractNumId="40">
    <w:nsid w:val="519B0052"/>
    <w:multiLevelType w:val="multilevel"/>
    <w:tmpl w:val="682CD0CE"/>
    <w:lvl w:ilvl="0">
      <w:start w:val="4"/>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2F70A2C"/>
    <w:multiLevelType w:val="hybridMultilevel"/>
    <w:tmpl w:val="D71CC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53221544"/>
    <w:multiLevelType w:val="hybridMultilevel"/>
    <w:tmpl w:val="692C399C"/>
    <w:lvl w:ilvl="0" w:tplc="A328AA4E">
      <w:start w:val="1"/>
      <w:numFmt w:val="upperRoman"/>
      <w:lvlText w:val="%1."/>
      <w:lvlJc w:val="right"/>
      <w:pPr>
        <w:tabs>
          <w:tab w:val="num" w:pos="1995"/>
        </w:tabs>
        <w:ind w:left="1995" w:hanging="180"/>
      </w:pPr>
      <w:rPr>
        <w:rFonts w:hint="default"/>
      </w:rPr>
    </w:lvl>
    <w:lvl w:ilvl="1" w:tplc="2D66F028">
      <w:start w:val="1"/>
      <w:numFmt w:val="upperRoman"/>
      <w:lvlText w:val="%2."/>
      <w:lvlJc w:val="right"/>
      <w:pPr>
        <w:tabs>
          <w:tab w:val="num" w:pos="1995"/>
        </w:tabs>
        <w:ind w:left="1995" w:hanging="180"/>
      </w:pPr>
      <w:rPr>
        <w:rFonts w:hint="default"/>
      </w:rPr>
    </w:lvl>
    <w:lvl w:ilvl="2" w:tplc="0408001B" w:tentative="1">
      <w:start w:val="1"/>
      <w:numFmt w:val="lowerRoman"/>
      <w:lvlText w:val="%3."/>
      <w:lvlJc w:val="right"/>
      <w:pPr>
        <w:tabs>
          <w:tab w:val="num" w:pos="2895"/>
        </w:tabs>
        <w:ind w:left="2895" w:hanging="180"/>
      </w:pPr>
    </w:lvl>
    <w:lvl w:ilvl="3" w:tplc="0408000F" w:tentative="1">
      <w:start w:val="1"/>
      <w:numFmt w:val="decimal"/>
      <w:lvlText w:val="%4."/>
      <w:lvlJc w:val="left"/>
      <w:pPr>
        <w:tabs>
          <w:tab w:val="num" w:pos="3615"/>
        </w:tabs>
        <w:ind w:left="3615" w:hanging="360"/>
      </w:pPr>
    </w:lvl>
    <w:lvl w:ilvl="4" w:tplc="04080019" w:tentative="1">
      <w:start w:val="1"/>
      <w:numFmt w:val="lowerLetter"/>
      <w:lvlText w:val="%5."/>
      <w:lvlJc w:val="left"/>
      <w:pPr>
        <w:tabs>
          <w:tab w:val="num" w:pos="4335"/>
        </w:tabs>
        <w:ind w:left="4335" w:hanging="360"/>
      </w:pPr>
    </w:lvl>
    <w:lvl w:ilvl="5" w:tplc="0408001B" w:tentative="1">
      <w:start w:val="1"/>
      <w:numFmt w:val="lowerRoman"/>
      <w:lvlText w:val="%6."/>
      <w:lvlJc w:val="right"/>
      <w:pPr>
        <w:tabs>
          <w:tab w:val="num" w:pos="5055"/>
        </w:tabs>
        <w:ind w:left="5055" w:hanging="180"/>
      </w:pPr>
    </w:lvl>
    <w:lvl w:ilvl="6" w:tplc="0408000F" w:tentative="1">
      <w:start w:val="1"/>
      <w:numFmt w:val="decimal"/>
      <w:lvlText w:val="%7."/>
      <w:lvlJc w:val="left"/>
      <w:pPr>
        <w:tabs>
          <w:tab w:val="num" w:pos="5775"/>
        </w:tabs>
        <w:ind w:left="5775" w:hanging="360"/>
      </w:pPr>
    </w:lvl>
    <w:lvl w:ilvl="7" w:tplc="04080019" w:tentative="1">
      <w:start w:val="1"/>
      <w:numFmt w:val="lowerLetter"/>
      <w:lvlText w:val="%8."/>
      <w:lvlJc w:val="left"/>
      <w:pPr>
        <w:tabs>
          <w:tab w:val="num" w:pos="6495"/>
        </w:tabs>
        <w:ind w:left="6495" w:hanging="360"/>
      </w:pPr>
    </w:lvl>
    <w:lvl w:ilvl="8" w:tplc="0408001B" w:tentative="1">
      <w:start w:val="1"/>
      <w:numFmt w:val="lowerRoman"/>
      <w:lvlText w:val="%9."/>
      <w:lvlJc w:val="right"/>
      <w:pPr>
        <w:tabs>
          <w:tab w:val="num" w:pos="7215"/>
        </w:tabs>
        <w:ind w:left="7215" w:hanging="180"/>
      </w:pPr>
    </w:lvl>
  </w:abstractNum>
  <w:abstractNum w:abstractNumId="43">
    <w:nsid w:val="54743DE8"/>
    <w:multiLevelType w:val="hybridMultilevel"/>
    <w:tmpl w:val="EC4E098A"/>
    <w:lvl w:ilvl="0" w:tplc="1B423254">
      <w:start w:val="1"/>
      <w:numFmt w:val="bullet"/>
      <w:lvlText w:val=""/>
      <w:lvlJc w:val="left"/>
      <w:pPr>
        <w:tabs>
          <w:tab w:val="num" w:pos="2580"/>
        </w:tabs>
        <w:ind w:left="2580" w:hanging="360"/>
      </w:pPr>
      <w:rPr>
        <w:rFonts w:ascii="Wingdings" w:hAnsi="Wingdings" w:hint="default"/>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nsid w:val="580A4AA2"/>
    <w:multiLevelType w:val="hybridMultilevel"/>
    <w:tmpl w:val="8E1AF258"/>
    <w:lvl w:ilvl="0" w:tplc="1B423254">
      <w:start w:val="1"/>
      <w:numFmt w:val="bullet"/>
      <w:lvlText w:val=""/>
      <w:lvlJc w:val="left"/>
      <w:pPr>
        <w:tabs>
          <w:tab w:val="num" w:pos="2940"/>
        </w:tabs>
        <w:ind w:left="2940" w:hanging="360"/>
      </w:pPr>
      <w:rPr>
        <w:rFonts w:ascii="Wingdings" w:hAnsi="Wingdings" w:hint="default"/>
        <w:sz w:val="22"/>
        <w:szCs w:val="22"/>
      </w:rPr>
    </w:lvl>
    <w:lvl w:ilvl="1" w:tplc="60E2336E">
      <w:start w:val="6"/>
      <w:numFmt w:val="decimal"/>
      <w:lvlText w:val="%2."/>
      <w:lvlJc w:val="left"/>
      <w:pPr>
        <w:tabs>
          <w:tab w:val="num" w:pos="1800"/>
        </w:tabs>
        <w:ind w:left="1800" w:hanging="360"/>
      </w:pPr>
      <w:rPr>
        <w:rFonts w:hint="default"/>
        <w:b w:val="0"/>
        <w:sz w:val="22"/>
        <w:szCs w:val="22"/>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5">
    <w:nsid w:val="62B3285C"/>
    <w:multiLevelType w:val="multilevel"/>
    <w:tmpl w:val="6E3EB6B2"/>
    <w:styleLink w:val="2"/>
    <w:lvl w:ilvl="0">
      <w:start w:val="1"/>
      <w:numFmt w:val="upperRoman"/>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36D286C"/>
    <w:multiLevelType w:val="hybridMultilevel"/>
    <w:tmpl w:val="06D47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639801DF"/>
    <w:multiLevelType w:val="multilevel"/>
    <w:tmpl w:val="28021770"/>
    <w:styleLink w:val="1"/>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928"/>
        </w:tabs>
        <w:ind w:left="928" w:hanging="360"/>
      </w:pPr>
      <w:rPr>
        <w:rFonts w:hint="default"/>
        <w:b/>
        <w:u w:val="single"/>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93B37BC"/>
    <w:multiLevelType w:val="hybridMultilevel"/>
    <w:tmpl w:val="5B7AEFF4"/>
    <w:lvl w:ilvl="0" w:tplc="65F25FE8">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49">
    <w:nsid w:val="6A0A4685"/>
    <w:multiLevelType w:val="hybridMultilevel"/>
    <w:tmpl w:val="248EDDCE"/>
    <w:lvl w:ilvl="0" w:tplc="1B423254">
      <w:start w:val="1"/>
      <w:numFmt w:val="bullet"/>
      <w:lvlText w:val=""/>
      <w:lvlJc w:val="left"/>
      <w:pPr>
        <w:tabs>
          <w:tab w:val="num" w:pos="3000"/>
        </w:tabs>
        <w:ind w:left="3000" w:hanging="360"/>
      </w:pPr>
      <w:rPr>
        <w:rFonts w:ascii="Wingdings" w:hAnsi="Wingdings" w:hint="default"/>
        <w:sz w:val="22"/>
        <w:szCs w:val="22"/>
      </w:rPr>
    </w:lvl>
    <w:lvl w:ilvl="1" w:tplc="04080003" w:tentative="1">
      <w:start w:val="1"/>
      <w:numFmt w:val="bullet"/>
      <w:lvlText w:val="o"/>
      <w:lvlJc w:val="left"/>
      <w:pPr>
        <w:tabs>
          <w:tab w:val="num" w:pos="1860"/>
        </w:tabs>
        <w:ind w:left="1860" w:hanging="360"/>
      </w:pPr>
      <w:rPr>
        <w:rFonts w:ascii="Courier New" w:hAnsi="Courier New" w:cs="Courier New" w:hint="default"/>
      </w:rPr>
    </w:lvl>
    <w:lvl w:ilvl="2" w:tplc="04080005" w:tentative="1">
      <w:start w:val="1"/>
      <w:numFmt w:val="bullet"/>
      <w:lvlText w:val=""/>
      <w:lvlJc w:val="left"/>
      <w:pPr>
        <w:tabs>
          <w:tab w:val="num" w:pos="2580"/>
        </w:tabs>
        <w:ind w:left="2580" w:hanging="360"/>
      </w:pPr>
      <w:rPr>
        <w:rFonts w:ascii="Wingdings" w:hAnsi="Wingdings" w:hint="default"/>
      </w:rPr>
    </w:lvl>
    <w:lvl w:ilvl="3" w:tplc="04080001" w:tentative="1">
      <w:start w:val="1"/>
      <w:numFmt w:val="bullet"/>
      <w:lvlText w:val=""/>
      <w:lvlJc w:val="left"/>
      <w:pPr>
        <w:tabs>
          <w:tab w:val="num" w:pos="3300"/>
        </w:tabs>
        <w:ind w:left="3300" w:hanging="360"/>
      </w:pPr>
      <w:rPr>
        <w:rFonts w:ascii="Symbol" w:hAnsi="Symbol" w:hint="default"/>
      </w:rPr>
    </w:lvl>
    <w:lvl w:ilvl="4" w:tplc="04080003" w:tentative="1">
      <w:start w:val="1"/>
      <w:numFmt w:val="bullet"/>
      <w:lvlText w:val="o"/>
      <w:lvlJc w:val="left"/>
      <w:pPr>
        <w:tabs>
          <w:tab w:val="num" w:pos="4020"/>
        </w:tabs>
        <w:ind w:left="4020" w:hanging="360"/>
      </w:pPr>
      <w:rPr>
        <w:rFonts w:ascii="Courier New" w:hAnsi="Courier New" w:cs="Courier New" w:hint="default"/>
      </w:rPr>
    </w:lvl>
    <w:lvl w:ilvl="5" w:tplc="04080005" w:tentative="1">
      <w:start w:val="1"/>
      <w:numFmt w:val="bullet"/>
      <w:lvlText w:val=""/>
      <w:lvlJc w:val="left"/>
      <w:pPr>
        <w:tabs>
          <w:tab w:val="num" w:pos="4740"/>
        </w:tabs>
        <w:ind w:left="4740" w:hanging="360"/>
      </w:pPr>
      <w:rPr>
        <w:rFonts w:ascii="Wingdings" w:hAnsi="Wingdings" w:hint="default"/>
      </w:rPr>
    </w:lvl>
    <w:lvl w:ilvl="6" w:tplc="04080001" w:tentative="1">
      <w:start w:val="1"/>
      <w:numFmt w:val="bullet"/>
      <w:lvlText w:val=""/>
      <w:lvlJc w:val="left"/>
      <w:pPr>
        <w:tabs>
          <w:tab w:val="num" w:pos="5460"/>
        </w:tabs>
        <w:ind w:left="5460" w:hanging="360"/>
      </w:pPr>
      <w:rPr>
        <w:rFonts w:ascii="Symbol" w:hAnsi="Symbol" w:hint="default"/>
      </w:rPr>
    </w:lvl>
    <w:lvl w:ilvl="7" w:tplc="04080003" w:tentative="1">
      <w:start w:val="1"/>
      <w:numFmt w:val="bullet"/>
      <w:lvlText w:val="o"/>
      <w:lvlJc w:val="left"/>
      <w:pPr>
        <w:tabs>
          <w:tab w:val="num" w:pos="6180"/>
        </w:tabs>
        <w:ind w:left="6180" w:hanging="360"/>
      </w:pPr>
      <w:rPr>
        <w:rFonts w:ascii="Courier New" w:hAnsi="Courier New" w:cs="Courier New" w:hint="default"/>
      </w:rPr>
    </w:lvl>
    <w:lvl w:ilvl="8" w:tplc="04080005" w:tentative="1">
      <w:start w:val="1"/>
      <w:numFmt w:val="bullet"/>
      <w:lvlText w:val=""/>
      <w:lvlJc w:val="left"/>
      <w:pPr>
        <w:tabs>
          <w:tab w:val="num" w:pos="6900"/>
        </w:tabs>
        <w:ind w:left="6900" w:hanging="360"/>
      </w:pPr>
      <w:rPr>
        <w:rFonts w:ascii="Wingdings" w:hAnsi="Wingdings" w:hint="default"/>
      </w:rPr>
    </w:lvl>
  </w:abstractNum>
  <w:abstractNum w:abstractNumId="50">
    <w:nsid w:val="6A4A5660"/>
    <w:multiLevelType w:val="hybridMultilevel"/>
    <w:tmpl w:val="AC00E8DE"/>
    <w:lvl w:ilvl="0" w:tplc="2D66F028">
      <w:start w:val="1"/>
      <w:numFmt w:val="upperRoman"/>
      <w:lvlText w:val="%1."/>
      <w:lvlJc w:val="right"/>
      <w:pPr>
        <w:tabs>
          <w:tab w:val="num" w:pos="1995"/>
        </w:tabs>
        <w:ind w:left="199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1">
    <w:nsid w:val="6BC53FEB"/>
    <w:multiLevelType w:val="hybridMultilevel"/>
    <w:tmpl w:val="709A45C2"/>
    <w:lvl w:ilvl="0" w:tplc="8554914C">
      <w:start w:val="1"/>
      <w:numFmt w:val="decimal"/>
      <w:lvlText w:val="%1."/>
      <w:lvlJc w:val="left"/>
      <w:pPr>
        <w:tabs>
          <w:tab w:val="num" w:pos="540"/>
        </w:tabs>
        <w:ind w:left="540" w:hanging="360"/>
      </w:pPr>
      <w:rPr>
        <w:b/>
      </w:rPr>
    </w:lvl>
    <w:lvl w:ilvl="1" w:tplc="F5F8CBC2">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2">
    <w:nsid w:val="6BEA4923"/>
    <w:multiLevelType w:val="multilevel"/>
    <w:tmpl w:val="9CA60D68"/>
    <w:lvl w:ilvl="0">
      <w:start w:val="1"/>
      <w:numFmt w:val="decimal"/>
      <w:lvlText w:val="%1."/>
      <w:lvlJc w:val="left"/>
      <w:pPr>
        <w:ind w:left="720" w:hanging="360"/>
      </w:p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53">
    <w:nsid w:val="7B007EC5"/>
    <w:multiLevelType w:val="hybridMultilevel"/>
    <w:tmpl w:val="729E8BE6"/>
    <w:lvl w:ilvl="0" w:tplc="40FC7B72">
      <w:start w:val="1"/>
      <w:numFmt w:val="decimal"/>
      <w:lvlText w:val="%1."/>
      <w:lvlJc w:val="left"/>
      <w:pPr>
        <w:tabs>
          <w:tab w:val="num" w:pos="360"/>
        </w:tabs>
        <w:ind w:left="360" w:hanging="360"/>
      </w:pPr>
      <w:rPr>
        <w:b/>
      </w:rPr>
    </w:lvl>
    <w:lvl w:ilvl="1" w:tplc="804A0F70">
      <w:start w:val="1"/>
      <w:numFmt w:val="bullet"/>
      <w:lvlText w:val=""/>
      <w:lvlJc w:val="left"/>
      <w:pPr>
        <w:tabs>
          <w:tab w:val="num" w:pos="1440"/>
        </w:tabs>
        <w:ind w:left="1440" w:hanging="360"/>
      </w:pPr>
      <w:rPr>
        <w:rFonts w:ascii="Wingdings" w:hAnsi="Wingdings" w:hint="default"/>
        <w:b w:val="0"/>
        <w:sz w:val="22"/>
        <w:szCs w:val="22"/>
      </w:rPr>
    </w:lvl>
    <w:lvl w:ilvl="2" w:tplc="C736D83E">
      <w:start w:val="3"/>
      <w:numFmt w:val="upperRoman"/>
      <w:lvlText w:val="%3."/>
      <w:lvlJc w:val="right"/>
      <w:pPr>
        <w:tabs>
          <w:tab w:val="num" w:pos="2160"/>
        </w:tabs>
        <w:ind w:left="2160" w:hanging="180"/>
      </w:pPr>
      <w:rPr>
        <w:rFonts w:hint="default"/>
        <w:b/>
      </w:rPr>
    </w:lvl>
    <w:lvl w:ilvl="3" w:tplc="65282FF0">
      <w:start w:val="1"/>
      <w:numFmt w:val="bullet"/>
      <w:lvlText w:val=""/>
      <w:lvlJc w:val="left"/>
      <w:pPr>
        <w:tabs>
          <w:tab w:val="num" w:pos="2880"/>
        </w:tabs>
        <w:ind w:left="2880" w:hanging="360"/>
      </w:pPr>
      <w:rPr>
        <w:rFonts w:ascii="Wingdings" w:hAnsi="Wingdings" w:hint="default"/>
        <w:b w:val="0"/>
        <w:sz w:val="22"/>
        <w:szCs w:val="22"/>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2"/>
  </w:num>
  <w:num w:numId="4">
    <w:abstractNumId w:val="34"/>
  </w:num>
  <w:num w:numId="5">
    <w:abstractNumId w:val="48"/>
  </w:num>
  <w:num w:numId="6">
    <w:abstractNumId w:val="31"/>
  </w:num>
  <w:num w:numId="7">
    <w:abstractNumId w:val="27"/>
  </w:num>
  <w:num w:numId="8">
    <w:abstractNumId w:val="40"/>
  </w:num>
  <w:num w:numId="9">
    <w:abstractNumId w:val="39"/>
  </w:num>
  <w:num w:numId="10">
    <w:abstractNumId w:val="30"/>
  </w:num>
  <w:num w:numId="11">
    <w:abstractNumId w:val="16"/>
  </w:num>
  <w:num w:numId="12">
    <w:abstractNumId w:val="53"/>
  </w:num>
  <w:num w:numId="13">
    <w:abstractNumId w:val="15"/>
  </w:num>
  <w:num w:numId="14">
    <w:abstractNumId w:val="49"/>
  </w:num>
  <w:num w:numId="15">
    <w:abstractNumId w:val="36"/>
  </w:num>
  <w:num w:numId="16">
    <w:abstractNumId w:val="44"/>
  </w:num>
  <w:num w:numId="17">
    <w:abstractNumId w:val="26"/>
  </w:num>
  <w:num w:numId="18">
    <w:abstractNumId w:val="13"/>
  </w:num>
  <w:num w:numId="19">
    <w:abstractNumId w:val="47"/>
  </w:num>
  <w:num w:numId="20">
    <w:abstractNumId w:val="17"/>
  </w:num>
  <w:num w:numId="21">
    <w:abstractNumId w:val="43"/>
  </w:num>
  <w:num w:numId="22">
    <w:abstractNumId w:val="19"/>
  </w:num>
  <w:num w:numId="23">
    <w:abstractNumId w:val="38"/>
  </w:num>
  <w:num w:numId="24">
    <w:abstractNumId w:val="45"/>
  </w:num>
  <w:num w:numId="25">
    <w:abstractNumId w:val="51"/>
  </w:num>
  <w:num w:numId="26">
    <w:abstractNumId w:val="24"/>
  </w:num>
  <w:num w:numId="27">
    <w:abstractNumId w:val="50"/>
  </w:num>
  <w:num w:numId="28">
    <w:abstractNumId w:val="22"/>
  </w:num>
  <w:num w:numId="29">
    <w:abstractNumId w:val="11"/>
  </w:num>
  <w:num w:numId="30">
    <w:abstractNumId w:val="37"/>
  </w:num>
  <w:num w:numId="31">
    <w:abstractNumId w:val="14"/>
  </w:num>
  <w:num w:numId="32">
    <w:abstractNumId w:val="29"/>
  </w:num>
  <w:num w:numId="33">
    <w:abstractNumId w:val="25"/>
  </w:num>
  <w:num w:numId="34">
    <w:abstractNumId w:val="42"/>
  </w:num>
  <w:num w:numId="35">
    <w:abstractNumId w:val="23"/>
  </w:num>
  <w:num w:numId="36">
    <w:abstractNumId w:val="35"/>
  </w:num>
  <w:num w:numId="37">
    <w:abstractNumId w:val="21"/>
  </w:num>
  <w:num w:numId="38">
    <w:abstractNumId w:val="41"/>
  </w:num>
  <w:num w:numId="39">
    <w:abstractNumId w:val="10"/>
  </w:num>
  <w:num w:numId="40">
    <w:abstractNumId w:val="32"/>
  </w:num>
  <w:num w:numId="41">
    <w:abstractNumId w:val="20"/>
  </w:num>
  <w:num w:numId="42">
    <w:abstractNumId w:val="28"/>
  </w:num>
  <w:num w:numId="43">
    <w:abstractNumId w:val="5"/>
  </w:num>
  <w:num w:numId="44">
    <w:abstractNumId w:val="46"/>
  </w:num>
  <w:num w:numId="45">
    <w:abstractNumId w:val="18"/>
  </w:num>
  <w:num w:numId="46">
    <w:abstractNumId w:val="9"/>
  </w:num>
  <w:num w:numId="47">
    <w:abstractNumId w:val="52"/>
  </w:num>
  <w:num w:numId="48">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B"/>
    <w:rsid w:val="000003DF"/>
    <w:rsid w:val="00000CBD"/>
    <w:rsid w:val="000014D6"/>
    <w:rsid w:val="000035FF"/>
    <w:rsid w:val="00003631"/>
    <w:rsid w:val="000044A5"/>
    <w:rsid w:val="000047F0"/>
    <w:rsid w:val="00004EFF"/>
    <w:rsid w:val="00004FB9"/>
    <w:rsid w:val="000062DC"/>
    <w:rsid w:val="000067F2"/>
    <w:rsid w:val="00006D08"/>
    <w:rsid w:val="00006D5C"/>
    <w:rsid w:val="00006FFC"/>
    <w:rsid w:val="0000762E"/>
    <w:rsid w:val="0000772F"/>
    <w:rsid w:val="00007851"/>
    <w:rsid w:val="00010902"/>
    <w:rsid w:val="000111DB"/>
    <w:rsid w:val="0001130A"/>
    <w:rsid w:val="00011321"/>
    <w:rsid w:val="00011DCB"/>
    <w:rsid w:val="000121F0"/>
    <w:rsid w:val="00012325"/>
    <w:rsid w:val="00012FC2"/>
    <w:rsid w:val="00013E41"/>
    <w:rsid w:val="0001488F"/>
    <w:rsid w:val="00014DCD"/>
    <w:rsid w:val="0001520E"/>
    <w:rsid w:val="00015226"/>
    <w:rsid w:val="00015D59"/>
    <w:rsid w:val="00015ED5"/>
    <w:rsid w:val="000166B5"/>
    <w:rsid w:val="000171F1"/>
    <w:rsid w:val="00017969"/>
    <w:rsid w:val="00020C1F"/>
    <w:rsid w:val="000212AB"/>
    <w:rsid w:val="00021937"/>
    <w:rsid w:val="00021F66"/>
    <w:rsid w:val="000227FD"/>
    <w:rsid w:val="00023803"/>
    <w:rsid w:val="00023B93"/>
    <w:rsid w:val="000244BA"/>
    <w:rsid w:val="00024C9C"/>
    <w:rsid w:val="00024DD4"/>
    <w:rsid w:val="00025535"/>
    <w:rsid w:val="0002575F"/>
    <w:rsid w:val="00025B59"/>
    <w:rsid w:val="00025D46"/>
    <w:rsid w:val="000277D6"/>
    <w:rsid w:val="00030704"/>
    <w:rsid w:val="0003090E"/>
    <w:rsid w:val="00030A8F"/>
    <w:rsid w:val="00030F98"/>
    <w:rsid w:val="00031047"/>
    <w:rsid w:val="000312BA"/>
    <w:rsid w:val="00031E75"/>
    <w:rsid w:val="00032470"/>
    <w:rsid w:val="00032757"/>
    <w:rsid w:val="00032ABC"/>
    <w:rsid w:val="00032DFD"/>
    <w:rsid w:val="000333A4"/>
    <w:rsid w:val="000335C9"/>
    <w:rsid w:val="00033EB4"/>
    <w:rsid w:val="00034F0D"/>
    <w:rsid w:val="00034FE7"/>
    <w:rsid w:val="00035A23"/>
    <w:rsid w:val="00037415"/>
    <w:rsid w:val="00037997"/>
    <w:rsid w:val="00037B6A"/>
    <w:rsid w:val="00040047"/>
    <w:rsid w:val="000414C6"/>
    <w:rsid w:val="00041E19"/>
    <w:rsid w:val="00043FA5"/>
    <w:rsid w:val="000448CF"/>
    <w:rsid w:val="00045205"/>
    <w:rsid w:val="00045AD5"/>
    <w:rsid w:val="00051191"/>
    <w:rsid w:val="00051D50"/>
    <w:rsid w:val="000523D7"/>
    <w:rsid w:val="0005426F"/>
    <w:rsid w:val="000555EE"/>
    <w:rsid w:val="00055F28"/>
    <w:rsid w:val="00056CA3"/>
    <w:rsid w:val="0005753D"/>
    <w:rsid w:val="00057A55"/>
    <w:rsid w:val="00057AA0"/>
    <w:rsid w:val="00060345"/>
    <w:rsid w:val="0006042C"/>
    <w:rsid w:val="0006195A"/>
    <w:rsid w:val="0006250A"/>
    <w:rsid w:val="00062D11"/>
    <w:rsid w:val="0006300C"/>
    <w:rsid w:val="0006396E"/>
    <w:rsid w:val="00064CC4"/>
    <w:rsid w:val="00064DCC"/>
    <w:rsid w:val="00065409"/>
    <w:rsid w:val="0006555B"/>
    <w:rsid w:val="000679F3"/>
    <w:rsid w:val="00070352"/>
    <w:rsid w:val="00070781"/>
    <w:rsid w:val="00070F83"/>
    <w:rsid w:val="000713C9"/>
    <w:rsid w:val="00071B04"/>
    <w:rsid w:val="00073885"/>
    <w:rsid w:val="000743EC"/>
    <w:rsid w:val="00074418"/>
    <w:rsid w:val="00074863"/>
    <w:rsid w:val="00074B10"/>
    <w:rsid w:val="000757F7"/>
    <w:rsid w:val="00075F41"/>
    <w:rsid w:val="00076213"/>
    <w:rsid w:val="000762F9"/>
    <w:rsid w:val="0007660B"/>
    <w:rsid w:val="00076EE9"/>
    <w:rsid w:val="000771D9"/>
    <w:rsid w:val="00077406"/>
    <w:rsid w:val="000775C9"/>
    <w:rsid w:val="0007771F"/>
    <w:rsid w:val="00077720"/>
    <w:rsid w:val="00077892"/>
    <w:rsid w:val="00077D1F"/>
    <w:rsid w:val="0008071F"/>
    <w:rsid w:val="00081150"/>
    <w:rsid w:val="00081DD3"/>
    <w:rsid w:val="0008215A"/>
    <w:rsid w:val="00082418"/>
    <w:rsid w:val="000826D9"/>
    <w:rsid w:val="00082A08"/>
    <w:rsid w:val="00082CBE"/>
    <w:rsid w:val="00082CDB"/>
    <w:rsid w:val="00082D2E"/>
    <w:rsid w:val="0008328E"/>
    <w:rsid w:val="0008377D"/>
    <w:rsid w:val="00083E06"/>
    <w:rsid w:val="00083FEB"/>
    <w:rsid w:val="00084841"/>
    <w:rsid w:val="000849F3"/>
    <w:rsid w:val="00084F7A"/>
    <w:rsid w:val="000850EE"/>
    <w:rsid w:val="0008518E"/>
    <w:rsid w:val="0008562F"/>
    <w:rsid w:val="00085FA2"/>
    <w:rsid w:val="000863BA"/>
    <w:rsid w:val="00087093"/>
    <w:rsid w:val="00087426"/>
    <w:rsid w:val="00087B2C"/>
    <w:rsid w:val="000902A1"/>
    <w:rsid w:val="00091C90"/>
    <w:rsid w:val="00091E54"/>
    <w:rsid w:val="00092356"/>
    <w:rsid w:val="0009251E"/>
    <w:rsid w:val="000927A7"/>
    <w:rsid w:val="00092FAF"/>
    <w:rsid w:val="00093482"/>
    <w:rsid w:val="00093B5D"/>
    <w:rsid w:val="00095326"/>
    <w:rsid w:val="00095641"/>
    <w:rsid w:val="000959D4"/>
    <w:rsid w:val="000961C5"/>
    <w:rsid w:val="00096AAE"/>
    <w:rsid w:val="00096AF3"/>
    <w:rsid w:val="000972A2"/>
    <w:rsid w:val="00097433"/>
    <w:rsid w:val="000975B2"/>
    <w:rsid w:val="000977A0"/>
    <w:rsid w:val="00097EB2"/>
    <w:rsid w:val="000A01A5"/>
    <w:rsid w:val="000A01E0"/>
    <w:rsid w:val="000A0601"/>
    <w:rsid w:val="000A0A77"/>
    <w:rsid w:val="000A0F80"/>
    <w:rsid w:val="000A16AC"/>
    <w:rsid w:val="000A30C4"/>
    <w:rsid w:val="000A38EF"/>
    <w:rsid w:val="000A5594"/>
    <w:rsid w:val="000A67E2"/>
    <w:rsid w:val="000A67F0"/>
    <w:rsid w:val="000A6AC3"/>
    <w:rsid w:val="000A6FD9"/>
    <w:rsid w:val="000A7513"/>
    <w:rsid w:val="000A7CB2"/>
    <w:rsid w:val="000B01AA"/>
    <w:rsid w:val="000B036D"/>
    <w:rsid w:val="000B0EE1"/>
    <w:rsid w:val="000B0F45"/>
    <w:rsid w:val="000B1B12"/>
    <w:rsid w:val="000B2D56"/>
    <w:rsid w:val="000B3326"/>
    <w:rsid w:val="000B3860"/>
    <w:rsid w:val="000B3DD6"/>
    <w:rsid w:val="000B476C"/>
    <w:rsid w:val="000B52B2"/>
    <w:rsid w:val="000B5BAC"/>
    <w:rsid w:val="000B5DAA"/>
    <w:rsid w:val="000B60D3"/>
    <w:rsid w:val="000B6C75"/>
    <w:rsid w:val="000B6CAC"/>
    <w:rsid w:val="000B6CCF"/>
    <w:rsid w:val="000B6F4A"/>
    <w:rsid w:val="000B70F4"/>
    <w:rsid w:val="000B7931"/>
    <w:rsid w:val="000B7C10"/>
    <w:rsid w:val="000B7FEC"/>
    <w:rsid w:val="000C1A90"/>
    <w:rsid w:val="000C1F30"/>
    <w:rsid w:val="000C2D26"/>
    <w:rsid w:val="000C3F0B"/>
    <w:rsid w:val="000C463F"/>
    <w:rsid w:val="000C48F9"/>
    <w:rsid w:val="000C4D59"/>
    <w:rsid w:val="000C5157"/>
    <w:rsid w:val="000C7406"/>
    <w:rsid w:val="000C7B2C"/>
    <w:rsid w:val="000D0537"/>
    <w:rsid w:val="000D08F7"/>
    <w:rsid w:val="000D245E"/>
    <w:rsid w:val="000D3338"/>
    <w:rsid w:val="000D3B71"/>
    <w:rsid w:val="000D3E6E"/>
    <w:rsid w:val="000D4B98"/>
    <w:rsid w:val="000D4D61"/>
    <w:rsid w:val="000D4FD1"/>
    <w:rsid w:val="000D5157"/>
    <w:rsid w:val="000D6497"/>
    <w:rsid w:val="000D6FCD"/>
    <w:rsid w:val="000D7F95"/>
    <w:rsid w:val="000E0EE6"/>
    <w:rsid w:val="000E1C3D"/>
    <w:rsid w:val="000E26AA"/>
    <w:rsid w:val="000E3DC5"/>
    <w:rsid w:val="000E3DD4"/>
    <w:rsid w:val="000E41E3"/>
    <w:rsid w:val="000E4677"/>
    <w:rsid w:val="000E4C42"/>
    <w:rsid w:val="000E4FD6"/>
    <w:rsid w:val="000E547D"/>
    <w:rsid w:val="000E57EF"/>
    <w:rsid w:val="000E63E8"/>
    <w:rsid w:val="000E74DD"/>
    <w:rsid w:val="000F0B3D"/>
    <w:rsid w:val="000F120A"/>
    <w:rsid w:val="000F129B"/>
    <w:rsid w:val="000F1A7B"/>
    <w:rsid w:val="000F2A3D"/>
    <w:rsid w:val="000F2E60"/>
    <w:rsid w:val="000F2F84"/>
    <w:rsid w:val="000F380D"/>
    <w:rsid w:val="000F3DE9"/>
    <w:rsid w:val="000F418A"/>
    <w:rsid w:val="000F4B9C"/>
    <w:rsid w:val="000F4C95"/>
    <w:rsid w:val="000F5700"/>
    <w:rsid w:val="000F58E4"/>
    <w:rsid w:val="000F5F92"/>
    <w:rsid w:val="000F788F"/>
    <w:rsid w:val="000F79FA"/>
    <w:rsid w:val="000F7B6C"/>
    <w:rsid w:val="00101F89"/>
    <w:rsid w:val="00102542"/>
    <w:rsid w:val="0010271C"/>
    <w:rsid w:val="00102B0C"/>
    <w:rsid w:val="00102DAD"/>
    <w:rsid w:val="0010344C"/>
    <w:rsid w:val="00103556"/>
    <w:rsid w:val="00103791"/>
    <w:rsid w:val="00105584"/>
    <w:rsid w:val="00105866"/>
    <w:rsid w:val="001060C4"/>
    <w:rsid w:val="00110A70"/>
    <w:rsid w:val="00111770"/>
    <w:rsid w:val="00111C0F"/>
    <w:rsid w:val="001126D9"/>
    <w:rsid w:val="001130B3"/>
    <w:rsid w:val="001134FA"/>
    <w:rsid w:val="0011414C"/>
    <w:rsid w:val="0011472F"/>
    <w:rsid w:val="00114F1C"/>
    <w:rsid w:val="00115188"/>
    <w:rsid w:val="00115644"/>
    <w:rsid w:val="00115FC7"/>
    <w:rsid w:val="00116382"/>
    <w:rsid w:val="00116E95"/>
    <w:rsid w:val="0011707F"/>
    <w:rsid w:val="001173E9"/>
    <w:rsid w:val="001175AD"/>
    <w:rsid w:val="001178AA"/>
    <w:rsid w:val="001178B4"/>
    <w:rsid w:val="00117CAD"/>
    <w:rsid w:val="00120300"/>
    <w:rsid w:val="00120BB5"/>
    <w:rsid w:val="00120F98"/>
    <w:rsid w:val="00121888"/>
    <w:rsid w:val="001218A3"/>
    <w:rsid w:val="00121E49"/>
    <w:rsid w:val="00121FE3"/>
    <w:rsid w:val="001237F8"/>
    <w:rsid w:val="00123911"/>
    <w:rsid w:val="00123985"/>
    <w:rsid w:val="00123EF5"/>
    <w:rsid w:val="00124A48"/>
    <w:rsid w:val="00125379"/>
    <w:rsid w:val="00127C74"/>
    <w:rsid w:val="0013068B"/>
    <w:rsid w:val="00131129"/>
    <w:rsid w:val="00131B65"/>
    <w:rsid w:val="00131DFB"/>
    <w:rsid w:val="00132168"/>
    <w:rsid w:val="00132291"/>
    <w:rsid w:val="001322F5"/>
    <w:rsid w:val="00132681"/>
    <w:rsid w:val="0013285A"/>
    <w:rsid w:val="0013292F"/>
    <w:rsid w:val="00132E78"/>
    <w:rsid w:val="0013367F"/>
    <w:rsid w:val="001347C4"/>
    <w:rsid w:val="00134E82"/>
    <w:rsid w:val="001351DE"/>
    <w:rsid w:val="0013638D"/>
    <w:rsid w:val="00136535"/>
    <w:rsid w:val="001378CB"/>
    <w:rsid w:val="00137BE0"/>
    <w:rsid w:val="00140852"/>
    <w:rsid w:val="00140CC5"/>
    <w:rsid w:val="00141F8A"/>
    <w:rsid w:val="00142076"/>
    <w:rsid w:val="00142B0C"/>
    <w:rsid w:val="00142DCC"/>
    <w:rsid w:val="00143387"/>
    <w:rsid w:val="001435BD"/>
    <w:rsid w:val="00143EB2"/>
    <w:rsid w:val="00144AC3"/>
    <w:rsid w:val="00144B82"/>
    <w:rsid w:val="001457D9"/>
    <w:rsid w:val="0014584D"/>
    <w:rsid w:val="00146262"/>
    <w:rsid w:val="00146856"/>
    <w:rsid w:val="0014788F"/>
    <w:rsid w:val="00147E00"/>
    <w:rsid w:val="00151B1F"/>
    <w:rsid w:val="00151D88"/>
    <w:rsid w:val="0015216E"/>
    <w:rsid w:val="00152778"/>
    <w:rsid w:val="001528AD"/>
    <w:rsid w:val="00153153"/>
    <w:rsid w:val="001539BB"/>
    <w:rsid w:val="00154513"/>
    <w:rsid w:val="00154F85"/>
    <w:rsid w:val="0015567F"/>
    <w:rsid w:val="001564FD"/>
    <w:rsid w:val="00156C88"/>
    <w:rsid w:val="001574D4"/>
    <w:rsid w:val="001606EA"/>
    <w:rsid w:val="001609CC"/>
    <w:rsid w:val="001621B6"/>
    <w:rsid w:val="0016343E"/>
    <w:rsid w:val="00164107"/>
    <w:rsid w:val="00165A03"/>
    <w:rsid w:val="00165B9E"/>
    <w:rsid w:val="00165E82"/>
    <w:rsid w:val="00166E84"/>
    <w:rsid w:val="001676CD"/>
    <w:rsid w:val="00167B3B"/>
    <w:rsid w:val="00167D8D"/>
    <w:rsid w:val="00170385"/>
    <w:rsid w:val="0017046B"/>
    <w:rsid w:val="00170499"/>
    <w:rsid w:val="00170DB9"/>
    <w:rsid w:val="0017188E"/>
    <w:rsid w:val="00171ED5"/>
    <w:rsid w:val="00172201"/>
    <w:rsid w:val="00172313"/>
    <w:rsid w:val="001727A5"/>
    <w:rsid w:val="00172EB6"/>
    <w:rsid w:val="001736B1"/>
    <w:rsid w:val="00173B91"/>
    <w:rsid w:val="00173D56"/>
    <w:rsid w:val="00174850"/>
    <w:rsid w:val="0017555B"/>
    <w:rsid w:val="00175BE8"/>
    <w:rsid w:val="00175F29"/>
    <w:rsid w:val="00176021"/>
    <w:rsid w:val="00177746"/>
    <w:rsid w:val="00177A25"/>
    <w:rsid w:val="00177F7D"/>
    <w:rsid w:val="001800D6"/>
    <w:rsid w:val="00180964"/>
    <w:rsid w:val="00180B73"/>
    <w:rsid w:val="00180E71"/>
    <w:rsid w:val="001813B8"/>
    <w:rsid w:val="00181BD8"/>
    <w:rsid w:val="0018215F"/>
    <w:rsid w:val="001825C2"/>
    <w:rsid w:val="00182750"/>
    <w:rsid w:val="00182851"/>
    <w:rsid w:val="00183326"/>
    <w:rsid w:val="00183768"/>
    <w:rsid w:val="00183B3E"/>
    <w:rsid w:val="00184051"/>
    <w:rsid w:val="001849BD"/>
    <w:rsid w:val="00186B3D"/>
    <w:rsid w:val="00186BD0"/>
    <w:rsid w:val="00187451"/>
    <w:rsid w:val="00187D71"/>
    <w:rsid w:val="00190251"/>
    <w:rsid w:val="0019162E"/>
    <w:rsid w:val="00191950"/>
    <w:rsid w:val="00191B41"/>
    <w:rsid w:val="0019246C"/>
    <w:rsid w:val="00192D4E"/>
    <w:rsid w:val="001933B7"/>
    <w:rsid w:val="00193518"/>
    <w:rsid w:val="001946C2"/>
    <w:rsid w:val="001948EA"/>
    <w:rsid w:val="001A17DC"/>
    <w:rsid w:val="001A2FB5"/>
    <w:rsid w:val="001A3254"/>
    <w:rsid w:val="001A3CE8"/>
    <w:rsid w:val="001A4035"/>
    <w:rsid w:val="001A49E6"/>
    <w:rsid w:val="001A5B2A"/>
    <w:rsid w:val="001A5BE0"/>
    <w:rsid w:val="001A646E"/>
    <w:rsid w:val="001A65A6"/>
    <w:rsid w:val="001A79D3"/>
    <w:rsid w:val="001A7B57"/>
    <w:rsid w:val="001A7CAB"/>
    <w:rsid w:val="001B077A"/>
    <w:rsid w:val="001B0CF6"/>
    <w:rsid w:val="001B0E0A"/>
    <w:rsid w:val="001B14DA"/>
    <w:rsid w:val="001B24A6"/>
    <w:rsid w:val="001B28E0"/>
    <w:rsid w:val="001B4039"/>
    <w:rsid w:val="001B5309"/>
    <w:rsid w:val="001B5D54"/>
    <w:rsid w:val="001B6159"/>
    <w:rsid w:val="001B61A3"/>
    <w:rsid w:val="001B6411"/>
    <w:rsid w:val="001B6B1D"/>
    <w:rsid w:val="001B6F7B"/>
    <w:rsid w:val="001B7ED4"/>
    <w:rsid w:val="001C0931"/>
    <w:rsid w:val="001C11F6"/>
    <w:rsid w:val="001C1A79"/>
    <w:rsid w:val="001C1F69"/>
    <w:rsid w:val="001C22A9"/>
    <w:rsid w:val="001C231B"/>
    <w:rsid w:val="001C29F4"/>
    <w:rsid w:val="001C2D12"/>
    <w:rsid w:val="001C32E2"/>
    <w:rsid w:val="001C3618"/>
    <w:rsid w:val="001C40DA"/>
    <w:rsid w:val="001C4129"/>
    <w:rsid w:val="001C537E"/>
    <w:rsid w:val="001C548E"/>
    <w:rsid w:val="001C59E7"/>
    <w:rsid w:val="001C5A4B"/>
    <w:rsid w:val="001C6266"/>
    <w:rsid w:val="001C7487"/>
    <w:rsid w:val="001C74E1"/>
    <w:rsid w:val="001C754F"/>
    <w:rsid w:val="001C7B33"/>
    <w:rsid w:val="001D0746"/>
    <w:rsid w:val="001D08EB"/>
    <w:rsid w:val="001D0929"/>
    <w:rsid w:val="001D16A3"/>
    <w:rsid w:val="001D17A1"/>
    <w:rsid w:val="001D1AF6"/>
    <w:rsid w:val="001D1DFE"/>
    <w:rsid w:val="001D2327"/>
    <w:rsid w:val="001D3BB2"/>
    <w:rsid w:val="001D4164"/>
    <w:rsid w:val="001D46B3"/>
    <w:rsid w:val="001D5847"/>
    <w:rsid w:val="001D627E"/>
    <w:rsid w:val="001D654F"/>
    <w:rsid w:val="001D7705"/>
    <w:rsid w:val="001E0820"/>
    <w:rsid w:val="001E0BA6"/>
    <w:rsid w:val="001E0DE3"/>
    <w:rsid w:val="001E0EA0"/>
    <w:rsid w:val="001E13B8"/>
    <w:rsid w:val="001E13F8"/>
    <w:rsid w:val="001E1863"/>
    <w:rsid w:val="001E18A3"/>
    <w:rsid w:val="001E3C29"/>
    <w:rsid w:val="001E4B6C"/>
    <w:rsid w:val="001E4C67"/>
    <w:rsid w:val="001E5EBD"/>
    <w:rsid w:val="001E5F88"/>
    <w:rsid w:val="001E653D"/>
    <w:rsid w:val="001E6F71"/>
    <w:rsid w:val="001E785E"/>
    <w:rsid w:val="001E7F8A"/>
    <w:rsid w:val="001F1D92"/>
    <w:rsid w:val="001F1E7D"/>
    <w:rsid w:val="001F25CC"/>
    <w:rsid w:val="001F309A"/>
    <w:rsid w:val="001F316B"/>
    <w:rsid w:val="001F4247"/>
    <w:rsid w:val="001F5056"/>
    <w:rsid w:val="001F51FE"/>
    <w:rsid w:val="001F554E"/>
    <w:rsid w:val="001F5651"/>
    <w:rsid w:val="001F5A86"/>
    <w:rsid w:val="001F6A71"/>
    <w:rsid w:val="001F6AB5"/>
    <w:rsid w:val="001F6C05"/>
    <w:rsid w:val="001F6EB6"/>
    <w:rsid w:val="00200D3B"/>
    <w:rsid w:val="00201416"/>
    <w:rsid w:val="002021A7"/>
    <w:rsid w:val="0020242F"/>
    <w:rsid w:val="002024F7"/>
    <w:rsid w:val="00202FAB"/>
    <w:rsid w:val="00203333"/>
    <w:rsid w:val="002041C9"/>
    <w:rsid w:val="002044B5"/>
    <w:rsid w:val="00204A43"/>
    <w:rsid w:val="00204E25"/>
    <w:rsid w:val="002065B2"/>
    <w:rsid w:val="00206F8B"/>
    <w:rsid w:val="0020705A"/>
    <w:rsid w:val="0020764A"/>
    <w:rsid w:val="002115F3"/>
    <w:rsid w:val="00211C0C"/>
    <w:rsid w:val="00212770"/>
    <w:rsid w:val="002132ED"/>
    <w:rsid w:val="00213439"/>
    <w:rsid w:val="002135F5"/>
    <w:rsid w:val="0021372C"/>
    <w:rsid w:val="0021449B"/>
    <w:rsid w:val="0021510F"/>
    <w:rsid w:val="00215218"/>
    <w:rsid w:val="0021656C"/>
    <w:rsid w:val="00216604"/>
    <w:rsid w:val="00216B66"/>
    <w:rsid w:val="00217063"/>
    <w:rsid w:val="00217990"/>
    <w:rsid w:val="00217C96"/>
    <w:rsid w:val="002204A4"/>
    <w:rsid w:val="00220E2D"/>
    <w:rsid w:val="002211F1"/>
    <w:rsid w:val="00221A05"/>
    <w:rsid w:val="00221A5A"/>
    <w:rsid w:val="002225D0"/>
    <w:rsid w:val="0022357C"/>
    <w:rsid w:val="002235CD"/>
    <w:rsid w:val="00223E2A"/>
    <w:rsid w:val="00224409"/>
    <w:rsid w:val="00224637"/>
    <w:rsid w:val="00225551"/>
    <w:rsid w:val="00226A26"/>
    <w:rsid w:val="00227B1E"/>
    <w:rsid w:val="00227DD7"/>
    <w:rsid w:val="00230377"/>
    <w:rsid w:val="00231F8F"/>
    <w:rsid w:val="002322E6"/>
    <w:rsid w:val="002322F4"/>
    <w:rsid w:val="00232D52"/>
    <w:rsid w:val="00232DE2"/>
    <w:rsid w:val="002346DF"/>
    <w:rsid w:val="00234926"/>
    <w:rsid w:val="00234927"/>
    <w:rsid w:val="0023553C"/>
    <w:rsid w:val="00235E9A"/>
    <w:rsid w:val="00236EB2"/>
    <w:rsid w:val="00236EF1"/>
    <w:rsid w:val="00237888"/>
    <w:rsid w:val="00237C04"/>
    <w:rsid w:val="00237FFD"/>
    <w:rsid w:val="00240312"/>
    <w:rsid w:val="00240987"/>
    <w:rsid w:val="00240BC4"/>
    <w:rsid w:val="0024286D"/>
    <w:rsid w:val="00242DB5"/>
    <w:rsid w:val="00243554"/>
    <w:rsid w:val="0024355D"/>
    <w:rsid w:val="00243D5B"/>
    <w:rsid w:val="00244ABA"/>
    <w:rsid w:val="00245171"/>
    <w:rsid w:val="00245BEF"/>
    <w:rsid w:val="002462F1"/>
    <w:rsid w:val="00247175"/>
    <w:rsid w:val="002502F9"/>
    <w:rsid w:val="00250E6B"/>
    <w:rsid w:val="00251941"/>
    <w:rsid w:val="00251E49"/>
    <w:rsid w:val="002526F1"/>
    <w:rsid w:val="00254073"/>
    <w:rsid w:val="0025440B"/>
    <w:rsid w:val="00255702"/>
    <w:rsid w:val="00255E8D"/>
    <w:rsid w:val="00257F41"/>
    <w:rsid w:val="00260ADF"/>
    <w:rsid w:val="00261256"/>
    <w:rsid w:val="00261B7D"/>
    <w:rsid w:val="00261FE8"/>
    <w:rsid w:val="0026267F"/>
    <w:rsid w:val="00262F36"/>
    <w:rsid w:val="00262F80"/>
    <w:rsid w:val="0026426D"/>
    <w:rsid w:val="002644B8"/>
    <w:rsid w:val="0026586D"/>
    <w:rsid w:val="00265AC7"/>
    <w:rsid w:val="00265E0F"/>
    <w:rsid w:val="0026617B"/>
    <w:rsid w:val="00266FD5"/>
    <w:rsid w:val="002677BF"/>
    <w:rsid w:val="00267948"/>
    <w:rsid w:val="00267F71"/>
    <w:rsid w:val="00270C56"/>
    <w:rsid w:val="002710EC"/>
    <w:rsid w:val="0027140B"/>
    <w:rsid w:val="00271463"/>
    <w:rsid w:val="00273246"/>
    <w:rsid w:val="002733E4"/>
    <w:rsid w:val="00273639"/>
    <w:rsid w:val="00273B08"/>
    <w:rsid w:val="00274F72"/>
    <w:rsid w:val="00276D59"/>
    <w:rsid w:val="002774F5"/>
    <w:rsid w:val="00277BF3"/>
    <w:rsid w:val="002800DF"/>
    <w:rsid w:val="0028155D"/>
    <w:rsid w:val="0028207E"/>
    <w:rsid w:val="002826A6"/>
    <w:rsid w:val="00282DD5"/>
    <w:rsid w:val="00282E5F"/>
    <w:rsid w:val="0028360C"/>
    <w:rsid w:val="002846F8"/>
    <w:rsid w:val="002851CA"/>
    <w:rsid w:val="00285436"/>
    <w:rsid w:val="0028558E"/>
    <w:rsid w:val="0028573E"/>
    <w:rsid w:val="00285878"/>
    <w:rsid w:val="00285ADD"/>
    <w:rsid w:val="00286698"/>
    <w:rsid w:val="002871BB"/>
    <w:rsid w:val="002874F0"/>
    <w:rsid w:val="00287A45"/>
    <w:rsid w:val="00290364"/>
    <w:rsid w:val="002907C3"/>
    <w:rsid w:val="00290DCA"/>
    <w:rsid w:val="00291008"/>
    <w:rsid w:val="00291459"/>
    <w:rsid w:val="002917BC"/>
    <w:rsid w:val="002925D1"/>
    <w:rsid w:val="00292772"/>
    <w:rsid w:val="002928C9"/>
    <w:rsid w:val="0029290C"/>
    <w:rsid w:val="002930A1"/>
    <w:rsid w:val="0029391E"/>
    <w:rsid w:val="00293C6F"/>
    <w:rsid w:val="00293D69"/>
    <w:rsid w:val="002940D7"/>
    <w:rsid w:val="00294817"/>
    <w:rsid w:val="00294DBF"/>
    <w:rsid w:val="00295081"/>
    <w:rsid w:val="002950FD"/>
    <w:rsid w:val="002954CE"/>
    <w:rsid w:val="0029577E"/>
    <w:rsid w:val="00295851"/>
    <w:rsid w:val="00295BE5"/>
    <w:rsid w:val="00296273"/>
    <w:rsid w:val="002962CF"/>
    <w:rsid w:val="00296BCE"/>
    <w:rsid w:val="00296DC6"/>
    <w:rsid w:val="002970E6"/>
    <w:rsid w:val="00297589"/>
    <w:rsid w:val="002975F1"/>
    <w:rsid w:val="0029769D"/>
    <w:rsid w:val="0029778E"/>
    <w:rsid w:val="00297DB7"/>
    <w:rsid w:val="002A006B"/>
    <w:rsid w:val="002A145E"/>
    <w:rsid w:val="002A2166"/>
    <w:rsid w:val="002A26D0"/>
    <w:rsid w:val="002A2C21"/>
    <w:rsid w:val="002A2C63"/>
    <w:rsid w:val="002A41EA"/>
    <w:rsid w:val="002A454F"/>
    <w:rsid w:val="002A45EF"/>
    <w:rsid w:val="002A519A"/>
    <w:rsid w:val="002A5717"/>
    <w:rsid w:val="002A6561"/>
    <w:rsid w:val="002A6B34"/>
    <w:rsid w:val="002A6D41"/>
    <w:rsid w:val="002A728D"/>
    <w:rsid w:val="002A75D9"/>
    <w:rsid w:val="002A7B12"/>
    <w:rsid w:val="002A7E50"/>
    <w:rsid w:val="002B0349"/>
    <w:rsid w:val="002B0536"/>
    <w:rsid w:val="002B0A22"/>
    <w:rsid w:val="002B25B4"/>
    <w:rsid w:val="002B3797"/>
    <w:rsid w:val="002B3885"/>
    <w:rsid w:val="002B38E6"/>
    <w:rsid w:val="002B3C1E"/>
    <w:rsid w:val="002B3DC0"/>
    <w:rsid w:val="002B40F1"/>
    <w:rsid w:val="002B4468"/>
    <w:rsid w:val="002B4ECF"/>
    <w:rsid w:val="002B4FCF"/>
    <w:rsid w:val="002B5361"/>
    <w:rsid w:val="002B6091"/>
    <w:rsid w:val="002B6B5B"/>
    <w:rsid w:val="002B7BFB"/>
    <w:rsid w:val="002B7FC6"/>
    <w:rsid w:val="002C1543"/>
    <w:rsid w:val="002C2FFB"/>
    <w:rsid w:val="002C3574"/>
    <w:rsid w:val="002C3AE6"/>
    <w:rsid w:val="002C3DE4"/>
    <w:rsid w:val="002C4907"/>
    <w:rsid w:val="002C4BEA"/>
    <w:rsid w:val="002C4EF4"/>
    <w:rsid w:val="002C56F0"/>
    <w:rsid w:val="002C5987"/>
    <w:rsid w:val="002C639B"/>
    <w:rsid w:val="002C7BFC"/>
    <w:rsid w:val="002D0E5E"/>
    <w:rsid w:val="002D1080"/>
    <w:rsid w:val="002D112F"/>
    <w:rsid w:val="002D1B8F"/>
    <w:rsid w:val="002D1C9B"/>
    <w:rsid w:val="002D1D46"/>
    <w:rsid w:val="002D2120"/>
    <w:rsid w:val="002D2288"/>
    <w:rsid w:val="002D2290"/>
    <w:rsid w:val="002D4131"/>
    <w:rsid w:val="002D4AE3"/>
    <w:rsid w:val="002D54CE"/>
    <w:rsid w:val="002D6CB3"/>
    <w:rsid w:val="002D7037"/>
    <w:rsid w:val="002D72AA"/>
    <w:rsid w:val="002D7C27"/>
    <w:rsid w:val="002E0995"/>
    <w:rsid w:val="002E176D"/>
    <w:rsid w:val="002E29FC"/>
    <w:rsid w:val="002E2D15"/>
    <w:rsid w:val="002E3322"/>
    <w:rsid w:val="002E37F0"/>
    <w:rsid w:val="002E3A7F"/>
    <w:rsid w:val="002E44A1"/>
    <w:rsid w:val="002E465D"/>
    <w:rsid w:val="002E6482"/>
    <w:rsid w:val="002E6807"/>
    <w:rsid w:val="002E698E"/>
    <w:rsid w:val="002F038E"/>
    <w:rsid w:val="002F0C15"/>
    <w:rsid w:val="002F132C"/>
    <w:rsid w:val="002F1EBE"/>
    <w:rsid w:val="002F31A6"/>
    <w:rsid w:val="002F4539"/>
    <w:rsid w:val="002F4890"/>
    <w:rsid w:val="002F5462"/>
    <w:rsid w:val="002F5890"/>
    <w:rsid w:val="002F64D8"/>
    <w:rsid w:val="002F6A05"/>
    <w:rsid w:val="002F7D09"/>
    <w:rsid w:val="00300414"/>
    <w:rsid w:val="00300BBB"/>
    <w:rsid w:val="00300F28"/>
    <w:rsid w:val="0030144D"/>
    <w:rsid w:val="0030158B"/>
    <w:rsid w:val="00302AA6"/>
    <w:rsid w:val="0030457D"/>
    <w:rsid w:val="003045E9"/>
    <w:rsid w:val="00306094"/>
    <w:rsid w:val="00306220"/>
    <w:rsid w:val="00306708"/>
    <w:rsid w:val="003101F7"/>
    <w:rsid w:val="00310766"/>
    <w:rsid w:val="00311BBD"/>
    <w:rsid w:val="00312534"/>
    <w:rsid w:val="00312AC1"/>
    <w:rsid w:val="003136EB"/>
    <w:rsid w:val="00313DEA"/>
    <w:rsid w:val="0031408B"/>
    <w:rsid w:val="003140B6"/>
    <w:rsid w:val="00314BC2"/>
    <w:rsid w:val="00315914"/>
    <w:rsid w:val="00315940"/>
    <w:rsid w:val="00315BC5"/>
    <w:rsid w:val="00316B58"/>
    <w:rsid w:val="00317338"/>
    <w:rsid w:val="003174D0"/>
    <w:rsid w:val="00321DC7"/>
    <w:rsid w:val="00321DFF"/>
    <w:rsid w:val="00322DA6"/>
    <w:rsid w:val="00323225"/>
    <w:rsid w:val="00323FBA"/>
    <w:rsid w:val="003246AF"/>
    <w:rsid w:val="003248F7"/>
    <w:rsid w:val="00324A01"/>
    <w:rsid w:val="00325187"/>
    <w:rsid w:val="0032537B"/>
    <w:rsid w:val="0032560A"/>
    <w:rsid w:val="0032686C"/>
    <w:rsid w:val="00326B31"/>
    <w:rsid w:val="003277D9"/>
    <w:rsid w:val="003300B5"/>
    <w:rsid w:val="003302B8"/>
    <w:rsid w:val="0033070C"/>
    <w:rsid w:val="00330A80"/>
    <w:rsid w:val="00331B86"/>
    <w:rsid w:val="00331C5F"/>
    <w:rsid w:val="0033231C"/>
    <w:rsid w:val="00332A55"/>
    <w:rsid w:val="00332C33"/>
    <w:rsid w:val="00333C0D"/>
    <w:rsid w:val="0033402C"/>
    <w:rsid w:val="00335AC7"/>
    <w:rsid w:val="00337306"/>
    <w:rsid w:val="00337351"/>
    <w:rsid w:val="00340318"/>
    <w:rsid w:val="003403B3"/>
    <w:rsid w:val="00340EB8"/>
    <w:rsid w:val="00341607"/>
    <w:rsid w:val="0034181B"/>
    <w:rsid w:val="00341991"/>
    <w:rsid w:val="003423B8"/>
    <w:rsid w:val="00342593"/>
    <w:rsid w:val="00344259"/>
    <w:rsid w:val="00344D0F"/>
    <w:rsid w:val="0034524E"/>
    <w:rsid w:val="00345BD8"/>
    <w:rsid w:val="00346488"/>
    <w:rsid w:val="003464A5"/>
    <w:rsid w:val="00346744"/>
    <w:rsid w:val="00347399"/>
    <w:rsid w:val="00347D54"/>
    <w:rsid w:val="00347EBD"/>
    <w:rsid w:val="00347F40"/>
    <w:rsid w:val="0035282C"/>
    <w:rsid w:val="00352AEE"/>
    <w:rsid w:val="00352C1B"/>
    <w:rsid w:val="00352FB6"/>
    <w:rsid w:val="00353124"/>
    <w:rsid w:val="0035418D"/>
    <w:rsid w:val="00354549"/>
    <w:rsid w:val="003551EF"/>
    <w:rsid w:val="0035539D"/>
    <w:rsid w:val="00355FAC"/>
    <w:rsid w:val="003565B1"/>
    <w:rsid w:val="00356A95"/>
    <w:rsid w:val="00357306"/>
    <w:rsid w:val="00360EF3"/>
    <w:rsid w:val="0036160E"/>
    <w:rsid w:val="00361646"/>
    <w:rsid w:val="003617A2"/>
    <w:rsid w:val="00361BFC"/>
    <w:rsid w:val="0036219E"/>
    <w:rsid w:val="003628BA"/>
    <w:rsid w:val="00363267"/>
    <w:rsid w:val="00363FEB"/>
    <w:rsid w:val="0036591E"/>
    <w:rsid w:val="00365A59"/>
    <w:rsid w:val="00365E6C"/>
    <w:rsid w:val="00366037"/>
    <w:rsid w:val="003665C0"/>
    <w:rsid w:val="00366CD3"/>
    <w:rsid w:val="003677A8"/>
    <w:rsid w:val="003700DC"/>
    <w:rsid w:val="00370463"/>
    <w:rsid w:val="00370976"/>
    <w:rsid w:val="00370E18"/>
    <w:rsid w:val="0037236E"/>
    <w:rsid w:val="00372874"/>
    <w:rsid w:val="003735F4"/>
    <w:rsid w:val="00373C74"/>
    <w:rsid w:val="00373FE1"/>
    <w:rsid w:val="003740F1"/>
    <w:rsid w:val="003744CA"/>
    <w:rsid w:val="0037468E"/>
    <w:rsid w:val="003756FC"/>
    <w:rsid w:val="00375E0D"/>
    <w:rsid w:val="0037766A"/>
    <w:rsid w:val="003817E8"/>
    <w:rsid w:val="003821DE"/>
    <w:rsid w:val="00383749"/>
    <w:rsid w:val="0038418A"/>
    <w:rsid w:val="00384508"/>
    <w:rsid w:val="003866BE"/>
    <w:rsid w:val="00386A01"/>
    <w:rsid w:val="00386A4A"/>
    <w:rsid w:val="00387595"/>
    <w:rsid w:val="00387A65"/>
    <w:rsid w:val="00387BDC"/>
    <w:rsid w:val="00390FE1"/>
    <w:rsid w:val="00391251"/>
    <w:rsid w:val="00391ADF"/>
    <w:rsid w:val="003933CC"/>
    <w:rsid w:val="00393C02"/>
    <w:rsid w:val="00393C79"/>
    <w:rsid w:val="003947BB"/>
    <w:rsid w:val="00394C87"/>
    <w:rsid w:val="00394D9F"/>
    <w:rsid w:val="003957D6"/>
    <w:rsid w:val="00395DBA"/>
    <w:rsid w:val="00397825"/>
    <w:rsid w:val="00397F01"/>
    <w:rsid w:val="003A011C"/>
    <w:rsid w:val="003A0340"/>
    <w:rsid w:val="003A169D"/>
    <w:rsid w:val="003A16D0"/>
    <w:rsid w:val="003A1BAC"/>
    <w:rsid w:val="003A4507"/>
    <w:rsid w:val="003A4A3D"/>
    <w:rsid w:val="003A57E5"/>
    <w:rsid w:val="003A6032"/>
    <w:rsid w:val="003A6B67"/>
    <w:rsid w:val="003A707B"/>
    <w:rsid w:val="003A7773"/>
    <w:rsid w:val="003A7F57"/>
    <w:rsid w:val="003B2EBD"/>
    <w:rsid w:val="003B3596"/>
    <w:rsid w:val="003B3DC6"/>
    <w:rsid w:val="003B4048"/>
    <w:rsid w:val="003B4C36"/>
    <w:rsid w:val="003C0B75"/>
    <w:rsid w:val="003C1207"/>
    <w:rsid w:val="003C1433"/>
    <w:rsid w:val="003C1EE7"/>
    <w:rsid w:val="003C2964"/>
    <w:rsid w:val="003C2A24"/>
    <w:rsid w:val="003C2B2D"/>
    <w:rsid w:val="003C2D0C"/>
    <w:rsid w:val="003C452E"/>
    <w:rsid w:val="003C4821"/>
    <w:rsid w:val="003C563F"/>
    <w:rsid w:val="003C5832"/>
    <w:rsid w:val="003C5B76"/>
    <w:rsid w:val="003C5F4B"/>
    <w:rsid w:val="003C639B"/>
    <w:rsid w:val="003C6520"/>
    <w:rsid w:val="003C66CD"/>
    <w:rsid w:val="003C6E34"/>
    <w:rsid w:val="003C7019"/>
    <w:rsid w:val="003C79D2"/>
    <w:rsid w:val="003D0992"/>
    <w:rsid w:val="003D0C4B"/>
    <w:rsid w:val="003D120E"/>
    <w:rsid w:val="003D194D"/>
    <w:rsid w:val="003D2855"/>
    <w:rsid w:val="003D2A06"/>
    <w:rsid w:val="003D3990"/>
    <w:rsid w:val="003D3AD7"/>
    <w:rsid w:val="003D3E64"/>
    <w:rsid w:val="003D445B"/>
    <w:rsid w:val="003D4D22"/>
    <w:rsid w:val="003D561A"/>
    <w:rsid w:val="003D5B46"/>
    <w:rsid w:val="003D5CFA"/>
    <w:rsid w:val="003D6230"/>
    <w:rsid w:val="003D6773"/>
    <w:rsid w:val="003D7E11"/>
    <w:rsid w:val="003E01F3"/>
    <w:rsid w:val="003E045D"/>
    <w:rsid w:val="003E0CB9"/>
    <w:rsid w:val="003E1B9C"/>
    <w:rsid w:val="003E2229"/>
    <w:rsid w:val="003E3FA1"/>
    <w:rsid w:val="003E4162"/>
    <w:rsid w:val="003E59FC"/>
    <w:rsid w:val="003E6726"/>
    <w:rsid w:val="003E69CF"/>
    <w:rsid w:val="003E6FA1"/>
    <w:rsid w:val="003E7859"/>
    <w:rsid w:val="003E7E87"/>
    <w:rsid w:val="003F042C"/>
    <w:rsid w:val="003F0BEE"/>
    <w:rsid w:val="003F0FAC"/>
    <w:rsid w:val="003F1567"/>
    <w:rsid w:val="003F1905"/>
    <w:rsid w:val="003F1ED8"/>
    <w:rsid w:val="003F3468"/>
    <w:rsid w:val="003F433E"/>
    <w:rsid w:val="003F7951"/>
    <w:rsid w:val="003F7A6C"/>
    <w:rsid w:val="003F7ADF"/>
    <w:rsid w:val="003F7F7F"/>
    <w:rsid w:val="00401D65"/>
    <w:rsid w:val="00402185"/>
    <w:rsid w:val="00404009"/>
    <w:rsid w:val="004041D6"/>
    <w:rsid w:val="0040453F"/>
    <w:rsid w:val="0040496D"/>
    <w:rsid w:val="004059F3"/>
    <w:rsid w:val="00405EAC"/>
    <w:rsid w:val="004064A2"/>
    <w:rsid w:val="00410170"/>
    <w:rsid w:val="00410AFE"/>
    <w:rsid w:val="00410C2B"/>
    <w:rsid w:val="0041108C"/>
    <w:rsid w:val="00411566"/>
    <w:rsid w:val="00411D77"/>
    <w:rsid w:val="00413497"/>
    <w:rsid w:val="004142C9"/>
    <w:rsid w:val="0041466C"/>
    <w:rsid w:val="00414706"/>
    <w:rsid w:val="00415DAD"/>
    <w:rsid w:val="004160CA"/>
    <w:rsid w:val="004164CE"/>
    <w:rsid w:val="004172BC"/>
    <w:rsid w:val="00417B19"/>
    <w:rsid w:val="00421774"/>
    <w:rsid w:val="00421F83"/>
    <w:rsid w:val="004221BB"/>
    <w:rsid w:val="004227D4"/>
    <w:rsid w:val="00422B54"/>
    <w:rsid w:val="00422BC6"/>
    <w:rsid w:val="00422E1B"/>
    <w:rsid w:val="00422EF8"/>
    <w:rsid w:val="00424FA4"/>
    <w:rsid w:val="00425577"/>
    <w:rsid w:val="00426291"/>
    <w:rsid w:val="004266B3"/>
    <w:rsid w:val="0042708E"/>
    <w:rsid w:val="004270EE"/>
    <w:rsid w:val="004274FF"/>
    <w:rsid w:val="00427587"/>
    <w:rsid w:val="0042772F"/>
    <w:rsid w:val="00430E33"/>
    <w:rsid w:val="00432453"/>
    <w:rsid w:val="004334AD"/>
    <w:rsid w:val="00434711"/>
    <w:rsid w:val="00435C74"/>
    <w:rsid w:val="00435FDD"/>
    <w:rsid w:val="004361CE"/>
    <w:rsid w:val="0043642B"/>
    <w:rsid w:val="004375F1"/>
    <w:rsid w:val="004376F8"/>
    <w:rsid w:val="00437D57"/>
    <w:rsid w:val="00440009"/>
    <w:rsid w:val="0044089E"/>
    <w:rsid w:val="00440CA6"/>
    <w:rsid w:val="00441545"/>
    <w:rsid w:val="00442742"/>
    <w:rsid w:val="0044317E"/>
    <w:rsid w:val="004432DD"/>
    <w:rsid w:val="00443716"/>
    <w:rsid w:val="00443763"/>
    <w:rsid w:val="00445463"/>
    <w:rsid w:val="0044587D"/>
    <w:rsid w:val="0044717A"/>
    <w:rsid w:val="004477B2"/>
    <w:rsid w:val="00447A3F"/>
    <w:rsid w:val="00447A45"/>
    <w:rsid w:val="00450C17"/>
    <w:rsid w:val="00450D0D"/>
    <w:rsid w:val="004510A9"/>
    <w:rsid w:val="0045231C"/>
    <w:rsid w:val="004526BA"/>
    <w:rsid w:val="00453AA5"/>
    <w:rsid w:val="00453B39"/>
    <w:rsid w:val="004540C0"/>
    <w:rsid w:val="00454855"/>
    <w:rsid w:val="00454888"/>
    <w:rsid w:val="00454FE4"/>
    <w:rsid w:val="004562D8"/>
    <w:rsid w:val="00456DA6"/>
    <w:rsid w:val="00456E8E"/>
    <w:rsid w:val="0045721D"/>
    <w:rsid w:val="004578B0"/>
    <w:rsid w:val="00457DC1"/>
    <w:rsid w:val="00461101"/>
    <w:rsid w:val="004613F0"/>
    <w:rsid w:val="00461F8F"/>
    <w:rsid w:val="00462F03"/>
    <w:rsid w:val="00463160"/>
    <w:rsid w:val="0046363D"/>
    <w:rsid w:val="00463F1C"/>
    <w:rsid w:val="004655D0"/>
    <w:rsid w:val="00467245"/>
    <w:rsid w:val="004675EF"/>
    <w:rsid w:val="00470620"/>
    <w:rsid w:val="00471B98"/>
    <w:rsid w:val="004737CF"/>
    <w:rsid w:val="00473882"/>
    <w:rsid w:val="00473BE7"/>
    <w:rsid w:val="00474C6D"/>
    <w:rsid w:val="00474E6C"/>
    <w:rsid w:val="0047596A"/>
    <w:rsid w:val="00475F2F"/>
    <w:rsid w:val="0047688F"/>
    <w:rsid w:val="00476C4B"/>
    <w:rsid w:val="0047766D"/>
    <w:rsid w:val="004779DC"/>
    <w:rsid w:val="0048010E"/>
    <w:rsid w:val="0048031D"/>
    <w:rsid w:val="00480988"/>
    <w:rsid w:val="00480A36"/>
    <w:rsid w:val="00481986"/>
    <w:rsid w:val="00481A49"/>
    <w:rsid w:val="00482905"/>
    <w:rsid w:val="00482CEA"/>
    <w:rsid w:val="0048466B"/>
    <w:rsid w:val="00485153"/>
    <w:rsid w:val="0048576C"/>
    <w:rsid w:val="00485C30"/>
    <w:rsid w:val="00487EB5"/>
    <w:rsid w:val="0049059B"/>
    <w:rsid w:val="00491285"/>
    <w:rsid w:val="004918FF"/>
    <w:rsid w:val="00491C19"/>
    <w:rsid w:val="0049241B"/>
    <w:rsid w:val="0049257D"/>
    <w:rsid w:val="00492BDB"/>
    <w:rsid w:val="00492FBF"/>
    <w:rsid w:val="004943FD"/>
    <w:rsid w:val="00494D15"/>
    <w:rsid w:val="00495107"/>
    <w:rsid w:val="004951DB"/>
    <w:rsid w:val="00496692"/>
    <w:rsid w:val="00496ADD"/>
    <w:rsid w:val="004A2D82"/>
    <w:rsid w:val="004A300D"/>
    <w:rsid w:val="004A31A6"/>
    <w:rsid w:val="004A365B"/>
    <w:rsid w:val="004A5CA0"/>
    <w:rsid w:val="004A7DFB"/>
    <w:rsid w:val="004A7E09"/>
    <w:rsid w:val="004B0D4A"/>
    <w:rsid w:val="004B1658"/>
    <w:rsid w:val="004B1B60"/>
    <w:rsid w:val="004B2489"/>
    <w:rsid w:val="004B362C"/>
    <w:rsid w:val="004B4119"/>
    <w:rsid w:val="004B476E"/>
    <w:rsid w:val="004B4B4E"/>
    <w:rsid w:val="004B524C"/>
    <w:rsid w:val="004B576B"/>
    <w:rsid w:val="004B58A3"/>
    <w:rsid w:val="004B6104"/>
    <w:rsid w:val="004B68BB"/>
    <w:rsid w:val="004B69ED"/>
    <w:rsid w:val="004B6CCE"/>
    <w:rsid w:val="004B6D21"/>
    <w:rsid w:val="004B7187"/>
    <w:rsid w:val="004B7B0D"/>
    <w:rsid w:val="004B7C33"/>
    <w:rsid w:val="004C00BC"/>
    <w:rsid w:val="004C027D"/>
    <w:rsid w:val="004C04E4"/>
    <w:rsid w:val="004C157C"/>
    <w:rsid w:val="004C2189"/>
    <w:rsid w:val="004C31FF"/>
    <w:rsid w:val="004C3784"/>
    <w:rsid w:val="004C37AA"/>
    <w:rsid w:val="004C43A6"/>
    <w:rsid w:val="004C4BF2"/>
    <w:rsid w:val="004C4E23"/>
    <w:rsid w:val="004C5853"/>
    <w:rsid w:val="004C5A68"/>
    <w:rsid w:val="004C5B39"/>
    <w:rsid w:val="004C5D10"/>
    <w:rsid w:val="004C6194"/>
    <w:rsid w:val="004C7658"/>
    <w:rsid w:val="004D11A0"/>
    <w:rsid w:val="004D1735"/>
    <w:rsid w:val="004D19D7"/>
    <w:rsid w:val="004D234A"/>
    <w:rsid w:val="004D244A"/>
    <w:rsid w:val="004D2A40"/>
    <w:rsid w:val="004D34F3"/>
    <w:rsid w:val="004D39C4"/>
    <w:rsid w:val="004D47FE"/>
    <w:rsid w:val="004D5549"/>
    <w:rsid w:val="004D56A9"/>
    <w:rsid w:val="004D6301"/>
    <w:rsid w:val="004D6D29"/>
    <w:rsid w:val="004E0D05"/>
    <w:rsid w:val="004E1064"/>
    <w:rsid w:val="004E15A4"/>
    <w:rsid w:val="004E178F"/>
    <w:rsid w:val="004E226B"/>
    <w:rsid w:val="004E301A"/>
    <w:rsid w:val="004E41C2"/>
    <w:rsid w:val="004E4391"/>
    <w:rsid w:val="004E47A4"/>
    <w:rsid w:val="004E5043"/>
    <w:rsid w:val="004E54BB"/>
    <w:rsid w:val="004E5837"/>
    <w:rsid w:val="004E656F"/>
    <w:rsid w:val="004E681C"/>
    <w:rsid w:val="004E6E5C"/>
    <w:rsid w:val="004E70F1"/>
    <w:rsid w:val="004E7316"/>
    <w:rsid w:val="004F002E"/>
    <w:rsid w:val="004F0469"/>
    <w:rsid w:val="004F06D1"/>
    <w:rsid w:val="004F072F"/>
    <w:rsid w:val="004F0827"/>
    <w:rsid w:val="004F1027"/>
    <w:rsid w:val="004F10E9"/>
    <w:rsid w:val="004F1495"/>
    <w:rsid w:val="004F17F3"/>
    <w:rsid w:val="004F2DA6"/>
    <w:rsid w:val="004F2EDC"/>
    <w:rsid w:val="004F2FCB"/>
    <w:rsid w:val="004F3D77"/>
    <w:rsid w:val="004F3D7B"/>
    <w:rsid w:val="004F5605"/>
    <w:rsid w:val="004F6B33"/>
    <w:rsid w:val="004F6B93"/>
    <w:rsid w:val="004F721E"/>
    <w:rsid w:val="004F7240"/>
    <w:rsid w:val="004F7B07"/>
    <w:rsid w:val="00500A7A"/>
    <w:rsid w:val="005011C4"/>
    <w:rsid w:val="005012C8"/>
    <w:rsid w:val="00502502"/>
    <w:rsid w:val="00502738"/>
    <w:rsid w:val="0050296E"/>
    <w:rsid w:val="00502E5C"/>
    <w:rsid w:val="005031C3"/>
    <w:rsid w:val="00505B4A"/>
    <w:rsid w:val="00505C1A"/>
    <w:rsid w:val="00506507"/>
    <w:rsid w:val="00506911"/>
    <w:rsid w:val="00506D3F"/>
    <w:rsid w:val="00506EE3"/>
    <w:rsid w:val="00507161"/>
    <w:rsid w:val="00507882"/>
    <w:rsid w:val="00510151"/>
    <w:rsid w:val="00510AB0"/>
    <w:rsid w:val="00510BB3"/>
    <w:rsid w:val="00510CA4"/>
    <w:rsid w:val="0051197E"/>
    <w:rsid w:val="00511D99"/>
    <w:rsid w:val="0051276D"/>
    <w:rsid w:val="00512968"/>
    <w:rsid w:val="00512F02"/>
    <w:rsid w:val="00513355"/>
    <w:rsid w:val="00513448"/>
    <w:rsid w:val="00513A9B"/>
    <w:rsid w:val="00513D14"/>
    <w:rsid w:val="00513E4A"/>
    <w:rsid w:val="00513E91"/>
    <w:rsid w:val="0051411D"/>
    <w:rsid w:val="005141F0"/>
    <w:rsid w:val="00514F19"/>
    <w:rsid w:val="00515127"/>
    <w:rsid w:val="00515FC4"/>
    <w:rsid w:val="00516B3C"/>
    <w:rsid w:val="00516CE6"/>
    <w:rsid w:val="00516EAE"/>
    <w:rsid w:val="00520082"/>
    <w:rsid w:val="005204ED"/>
    <w:rsid w:val="005206BC"/>
    <w:rsid w:val="00520747"/>
    <w:rsid w:val="00520B37"/>
    <w:rsid w:val="00520B55"/>
    <w:rsid w:val="00521720"/>
    <w:rsid w:val="005217EB"/>
    <w:rsid w:val="005224C8"/>
    <w:rsid w:val="005230BE"/>
    <w:rsid w:val="005232F2"/>
    <w:rsid w:val="00524F20"/>
    <w:rsid w:val="0052560B"/>
    <w:rsid w:val="00525A70"/>
    <w:rsid w:val="0052683E"/>
    <w:rsid w:val="00526F46"/>
    <w:rsid w:val="005308AC"/>
    <w:rsid w:val="00530A5C"/>
    <w:rsid w:val="00530C19"/>
    <w:rsid w:val="00530D8F"/>
    <w:rsid w:val="00530FD2"/>
    <w:rsid w:val="0053115F"/>
    <w:rsid w:val="005311A2"/>
    <w:rsid w:val="005317BD"/>
    <w:rsid w:val="00532018"/>
    <w:rsid w:val="0053397B"/>
    <w:rsid w:val="00534601"/>
    <w:rsid w:val="00534853"/>
    <w:rsid w:val="00535347"/>
    <w:rsid w:val="00535C5F"/>
    <w:rsid w:val="005363F3"/>
    <w:rsid w:val="005364C0"/>
    <w:rsid w:val="00536BA3"/>
    <w:rsid w:val="00536C8C"/>
    <w:rsid w:val="00537AD3"/>
    <w:rsid w:val="00537D97"/>
    <w:rsid w:val="00537EB8"/>
    <w:rsid w:val="00540965"/>
    <w:rsid w:val="00540991"/>
    <w:rsid w:val="00540F7E"/>
    <w:rsid w:val="005418A1"/>
    <w:rsid w:val="00541981"/>
    <w:rsid w:val="005420DF"/>
    <w:rsid w:val="00542205"/>
    <w:rsid w:val="00542BEE"/>
    <w:rsid w:val="005432CA"/>
    <w:rsid w:val="005437A8"/>
    <w:rsid w:val="005440AF"/>
    <w:rsid w:val="00544578"/>
    <w:rsid w:val="0054543D"/>
    <w:rsid w:val="00545C7C"/>
    <w:rsid w:val="00545F88"/>
    <w:rsid w:val="005461BF"/>
    <w:rsid w:val="0055001E"/>
    <w:rsid w:val="0055015D"/>
    <w:rsid w:val="0055063A"/>
    <w:rsid w:val="005509E5"/>
    <w:rsid w:val="0055157B"/>
    <w:rsid w:val="0055161B"/>
    <w:rsid w:val="00551653"/>
    <w:rsid w:val="00552D15"/>
    <w:rsid w:val="005543FF"/>
    <w:rsid w:val="005549C2"/>
    <w:rsid w:val="00555157"/>
    <w:rsid w:val="005554C1"/>
    <w:rsid w:val="00555D49"/>
    <w:rsid w:val="00556937"/>
    <w:rsid w:val="00556FC3"/>
    <w:rsid w:val="00557AAC"/>
    <w:rsid w:val="00560AB3"/>
    <w:rsid w:val="005613EE"/>
    <w:rsid w:val="005615C9"/>
    <w:rsid w:val="00563472"/>
    <w:rsid w:val="00563C5E"/>
    <w:rsid w:val="00563CC0"/>
    <w:rsid w:val="00564BCF"/>
    <w:rsid w:val="00564F80"/>
    <w:rsid w:val="00564FDA"/>
    <w:rsid w:val="005657D5"/>
    <w:rsid w:val="00566002"/>
    <w:rsid w:val="00566A5D"/>
    <w:rsid w:val="00566E5F"/>
    <w:rsid w:val="00571163"/>
    <w:rsid w:val="0057205C"/>
    <w:rsid w:val="00572173"/>
    <w:rsid w:val="00572372"/>
    <w:rsid w:val="00572428"/>
    <w:rsid w:val="00572927"/>
    <w:rsid w:val="00572B2D"/>
    <w:rsid w:val="00572CEE"/>
    <w:rsid w:val="0057327C"/>
    <w:rsid w:val="00573490"/>
    <w:rsid w:val="005742F2"/>
    <w:rsid w:val="0057435C"/>
    <w:rsid w:val="00574571"/>
    <w:rsid w:val="00574689"/>
    <w:rsid w:val="0057555C"/>
    <w:rsid w:val="005762C7"/>
    <w:rsid w:val="0057637A"/>
    <w:rsid w:val="00576529"/>
    <w:rsid w:val="0057681C"/>
    <w:rsid w:val="00580381"/>
    <w:rsid w:val="00580705"/>
    <w:rsid w:val="00580BE6"/>
    <w:rsid w:val="00581BBF"/>
    <w:rsid w:val="00581F8A"/>
    <w:rsid w:val="00582137"/>
    <w:rsid w:val="005827FA"/>
    <w:rsid w:val="00582AC7"/>
    <w:rsid w:val="00582EBB"/>
    <w:rsid w:val="0058367B"/>
    <w:rsid w:val="005837D7"/>
    <w:rsid w:val="005845DD"/>
    <w:rsid w:val="005847D0"/>
    <w:rsid w:val="00585C55"/>
    <w:rsid w:val="0058667D"/>
    <w:rsid w:val="005868FB"/>
    <w:rsid w:val="0058719C"/>
    <w:rsid w:val="00587E9B"/>
    <w:rsid w:val="00590B43"/>
    <w:rsid w:val="0059120E"/>
    <w:rsid w:val="00591424"/>
    <w:rsid w:val="00591C9A"/>
    <w:rsid w:val="00592C34"/>
    <w:rsid w:val="00593DC6"/>
    <w:rsid w:val="00594694"/>
    <w:rsid w:val="00594DF1"/>
    <w:rsid w:val="00594EA8"/>
    <w:rsid w:val="00596E90"/>
    <w:rsid w:val="005A0F52"/>
    <w:rsid w:val="005A111D"/>
    <w:rsid w:val="005A1146"/>
    <w:rsid w:val="005A1577"/>
    <w:rsid w:val="005A18A7"/>
    <w:rsid w:val="005A1F74"/>
    <w:rsid w:val="005A20C4"/>
    <w:rsid w:val="005A22AB"/>
    <w:rsid w:val="005A2596"/>
    <w:rsid w:val="005A2B7C"/>
    <w:rsid w:val="005A3B16"/>
    <w:rsid w:val="005A3E17"/>
    <w:rsid w:val="005A408F"/>
    <w:rsid w:val="005A4803"/>
    <w:rsid w:val="005A4A10"/>
    <w:rsid w:val="005A5FD4"/>
    <w:rsid w:val="005A62AF"/>
    <w:rsid w:val="005A63BF"/>
    <w:rsid w:val="005A6750"/>
    <w:rsid w:val="005A6788"/>
    <w:rsid w:val="005A6939"/>
    <w:rsid w:val="005A6F5C"/>
    <w:rsid w:val="005A74A1"/>
    <w:rsid w:val="005A79E3"/>
    <w:rsid w:val="005B09CD"/>
    <w:rsid w:val="005B0F02"/>
    <w:rsid w:val="005B1903"/>
    <w:rsid w:val="005B216D"/>
    <w:rsid w:val="005B3423"/>
    <w:rsid w:val="005B3833"/>
    <w:rsid w:val="005B3F61"/>
    <w:rsid w:val="005B4CD9"/>
    <w:rsid w:val="005B4EEE"/>
    <w:rsid w:val="005B5EEF"/>
    <w:rsid w:val="005B6138"/>
    <w:rsid w:val="005B6DB2"/>
    <w:rsid w:val="005B6E42"/>
    <w:rsid w:val="005B6EE0"/>
    <w:rsid w:val="005B7013"/>
    <w:rsid w:val="005B70C9"/>
    <w:rsid w:val="005B731B"/>
    <w:rsid w:val="005B7CD3"/>
    <w:rsid w:val="005B7F9D"/>
    <w:rsid w:val="005C0096"/>
    <w:rsid w:val="005C05C2"/>
    <w:rsid w:val="005C0676"/>
    <w:rsid w:val="005C171D"/>
    <w:rsid w:val="005C1734"/>
    <w:rsid w:val="005C1DD5"/>
    <w:rsid w:val="005C206D"/>
    <w:rsid w:val="005C3252"/>
    <w:rsid w:val="005C3599"/>
    <w:rsid w:val="005C3CF7"/>
    <w:rsid w:val="005C42EB"/>
    <w:rsid w:val="005C45F6"/>
    <w:rsid w:val="005C4D3C"/>
    <w:rsid w:val="005C4E3F"/>
    <w:rsid w:val="005C507A"/>
    <w:rsid w:val="005C5D32"/>
    <w:rsid w:val="005C5E31"/>
    <w:rsid w:val="005C6051"/>
    <w:rsid w:val="005C6B00"/>
    <w:rsid w:val="005C6B1A"/>
    <w:rsid w:val="005C6CB6"/>
    <w:rsid w:val="005C7E57"/>
    <w:rsid w:val="005D1282"/>
    <w:rsid w:val="005D1A46"/>
    <w:rsid w:val="005D1A86"/>
    <w:rsid w:val="005D20AD"/>
    <w:rsid w:val="005D2250"/>
    <w:rsid w:val="005D2492"/>
    <w:rsid w:val="005D280C"/>
    <w:rsid w:val="005D2869"/>
    <w:rsid w:val="005D372E"/>
    <w:rsid w:val="005D48D8"/>
    <w:rsid w:val="005D5DA3"/>
    <w:rsid w:val="005D6389"/>
    <w:rsid w:val="005D672C"/>
    <w:rsid w:val="005D6F41"/>
    <w:rsid w:val="005D73DC"/>
    <w:rsid w:val="005D7582"/>
    <w:rsid w:val="005D7A01"/>
    <w:rsid w:val="005E0093"/>
    <w:rsid w:val="005E1DAB"/>
    <w:rsid w:val="005E260C"/>
    <w:rsid w:val="005E29EF"/>
    <w:rsid w:val="005E2E52"/>
    <w:rsid w:val="005E402F"/>
    <w:rsid w:val="005E4094"/>
    <w:rsid w:val="005E40AA"/>
    <w:rsid w:val="005E51FC"/>
    <w:rsid w:val="005E62CB"/>
    <w:rsid w:val="005E7B13"/>
    <w:rsid w:val="005F04B8"/>
    <w:rsid w:val="005F0637"/>
    <w:rsid w:val="005F09CB"/>
    <w:rsid w:val="005F0A95"/>
    <w:rsid w:val="005F1D37"/>
    <w:rsid w:val="005F2889"/>
    <w:rsid w:val="005F29F0"/>
    <w:rsid w:val="005F29FD"/>
    <w:rsid w:val="005F341A"/>
    <w:rsid w:val="005F3450"/>
    <w:rsid w:val="005F46A1"/>
    <w:rsid w:val="005F5024"/>
    <w:rsid w:val="005F5772"/>
    <w:rsid w:val="005F5C06"/>
    <w:rsid w:val="005F7176"/>
    <w:rsid w:val="005F7360"/>
    <w:rsid w:val="005F7CF0"/>
    <w:rsid w:val="006007A5"/>
    <w:rsid w:val="00600CD9"/>
    <w:rsid w:val="00600DC3"/>
    <w:rsid w:val="00601563"/>
    <w:rsid w:val="00601BC8"/>
    <w:rsid w:val="00601F82"/>
    <w:rsid w:val="006024C1"/>
    <w:rsid w:val="00602663"/>
    <w:rsid w:val="00602710"/>
    <w:rsid w:val="0060308B"/>
    <w:rsid w:val="00603551"/>
    <w:rsid w:val="00603895"/>
    <w:rsid w:val="00603BEC"/>
    <w:rsid w:val="006041B4"/>
    <w:rsid w:val="00604374"/>
    <w:rsid w:val="00604D62"/>
    <w:rsid w:val="00605103"/>
    <w:rsid w:val="00605C8E"/>
    <w:rsid w:val="00606296"/>
    <w:rsid w:val="00606450"/>
    <w:rsid w:val="00606628"/>
    <w:rsid w:val="00606C23"/>
    <w:rsid w:val="006074D3"/>
    <w:rsid w:val="006074F8"/>
    <w:rsid w:val="00607763"/>
    <w:rsid w:val="00607C26"/>
    <w:rsid w:val="00610780"/>
    <w:rsid w:val="0061100C"/>
    <w:rsid w:val="006115CB"/>
    <w:rsid w:val="0061207A"/>
    <w:rsid w:val="00612511"/>
    <w:rsid w:val="00612626"/>
    <w:rsid w:val="006129AB"/>
    <w:rsid w:val="0061367E"/>
    <w:rsid w:val="00613814"/>
    <w:rsid w:val="006143CD"/>
    <w:rsid w:val="006144B9"/>
    <w:rsid w:val="00614F2A"/>
    <w:rsid w:val="00615A18"/>
    <w:rsid w:val="00616459"/>
    <w:rsid w:val="0061647B"/>
    <w:rsid w:val="006166E9"/>
    <w:rsid w:val="00616817"/>
    <w:rsid w:val="0061695E"/>
    <w:rsid w:val="00616EAF"/>
    <w:rsid w:val="006170A5"/>
    <w:rsid w:val="0061719A"/>
    <w:rsid w:val="00617370"/>
    <w:rsid w:val="0061765D"/>
    <w:rsid w:val="00617760"/>
    <w:rsid w:val="00617EBC"/>
    <w:rsid w:val="0062049C"/>
    <w:rsid w:val="00620904"/>
    <w:rsid w:val="00620A28"/>
    <w:rsid w:val="0062212F"/>
    <w:rsid w:val="0062289F"/>
    <w:rsid w:val="00622A2A"/>
    <w:rsid w:val="00623261"/>
    <w:rsid w:val="00623415"/>
    <w:rsid w:val="00624D04"/>
    <w:rsid w:val="0062597A"/>
    <w:rsid w:val="006260DC"/>
    <w:rsid w:val="00626757"/>
    <w:rsid w:val="006268D5"/>
    <w:rsid w:val="00627855"/>
    <w:rsid w:val="006324CA"/>
    <w:rsid w:val="00632747"/>
    <w:rsid w:val="00632EB4"/>
    <w:rsid w:val="00634263"/>
    <w:rsid w:val="006347F1"/>
    <w:rsid w:val="006360F6"/>
    <w:rsid w:val="006370E2"/>
    <w:rsid w:val="006409C5"/>
    <w:rsid w:val="00641135"/>
    <w:rsid w:val="006411CC"/>
    <w:rsid w:val="00641FF4"/>
    <w:rsid w:val="00642010"/>
    <w:rsid w:val="00642244"/>
    <w:rsid w:val="0064407C"/>
    <w:rsid w:val="00644C97"/>
    <w:rsid w:val="006461B6"/>
    <w:rsid w:val="006462B8"/>
    <w:rsid w:val="00646F8F"/>
    <w:rsid w:val="006475C4"/>
    <w:rsid w:val="006475F9"/>
    <w:rsid w:val="00651133"/>
    <w:rsid w:val="006517A5"/>
    <w:rsid w:val="00652A4B"/>
    <w:rsid w:val="006535C6"/>
    <w:rsid w:val="006539A2"/>
    <w:rsid w:val="006544F9"/>
    <w:rsid w:val="00654C43"/>
    <w:rsid w:val="00655730"/>
    <w:rsid w:val="00655FCE"/>
    <w:rsid w:val="00656335"/>
    <w:rsid w:val="00660DB6"/>
    <w:rsid w:val="00661BDE"/>
    <w:rsid w:val="00662726"/>
    <w:rsid w:val="00662DCD"/>
    <w:rsid w:val="00664144"/>
    <w:rsid w:val="006642E4"/>
    <w:rsid w:val="00664BDE"/>
    <w:rsid w:val="00664C29"/>
    <w:rsid w:val="00664C94"/>
    <w:rsid w:val="00665466"/>
    <w:rsid w:val="0066570C"/>
    <w:rsid w:val="00666B8F"/>
    <w:rsid w:val="00666EFB"/>
    <w:rsid w:val="00667023"/>
    <w:rsid w:val="0066762D"/>
    <w:rsid w:val="006676D7"/>
    <w:rsid w:val="00670A00"/>
    <w:rsid w:val="006724E3"/>
    <w:rsid w:val="00673FBF"/>
    <w:rsid w:val="00674E52"/>
    <w:rsid w:val="0067548D"/>
    <w:rsid w:val="00675B79"/>
    <w:rsid w:val="006763FC"/>
    <w:rsid w:val="00677E86"/>
    <w:rsid w:val="00680BC1"/>
    <w:rsid w:val="00681877"/>
    <w:rsid w:val="00681A23"/>
    <w:rsid w:val="006825E2"/>
    <w:rsid w:val="0068273A"/>
    <w:rsid w:val="006835DC"/>
    <w:rsid w:val="00683A48"/>
    <w:rsid w:val="00683DBC"/>
    <w:rsid w:val="0068421B"/>
    <w:rsid w:val="006849D4"/>
    <w:rsid w:val="00684BBB"/>
    <w:rsid w:val="00685309"/>
    <w:rsid w:val="00685429"/>
    <w:rsid w:val="00685EC3"/>
    <w:rsid w:val="006864AC"/>
    <w:rsid w:val="00686ADD"/>
    <w:rsid w:val="00691DC5"/>
    <w:rsid w:val="00693B06"/>
    <w:rsid w:val="00694019"/>
    <w:rsid w:val="00694C9C"/>
    <w:rsid w:val="0069508B"/>
    <w:rsid w:val="00695330"/>
    <w:rsid w:val="00695E72"/>
    <w:rsid w:val="00696196"/>
    <w:rsid w:val="006971B0"/>
    <w:rsid w:val="006A05FA"/>
    <w:rsid w:val="006A0EDC"/>
    <w:rsid w:val="006A1316"/>
    <w:rsid w:val="006A13EF"/>
    <w:rsid w:val="006A25FA"/>
    <w:rsid w:val="006A2963"/>
    <w:rsid w:val="006A2DD8"/>
    <w:rsid w:val="006A37C5"/>
    <w:rsid w:val="006A39DC"/>
    <w:rsid w:val="006A3E55"/>
    <w:rsid w:val="006A46B4"/>
    <w:rsid w:val="006A47E6"/>
    <w:rsid w:val="006A4A7D"/>
    <w:rsid w:val="006A4A98"/>
    <w:rsid w:val="006A6480"/>
    <w:rsid w:val="006A6E4B"/>
    <w:rsid w:val="006A7036"/>
    <w:rsid w:val="006B06BE"/>
    <w:rsid w:val="006B08DD"/>
    <w:rsid w:val="006B1860"/>
    <w:rsid w:val="006B23C6"/>
    <w:rsid w:val="006B2747"/>
    <w:rsid w:val="006B44FE"/>
    <w:rsid w:val="006B483F"/>
    <w:rsid w:val="006B4B82"/>
    <w:rsid w:val="006B521F"/>
    <w:rsid w:val="006B5F76"/>
    <w:rsid w:val="006B6F72"/>
    <w:rsid w:val="006B7945"/>
    <w:rsid w:val="006C073B"/>
    <w:rsid w:val="006C1727"/>
    <w:rsid w:val="006C1885"/>
    <w:rsid w:val="006C1A28"/>
    <w:rsid w:val="006C2717"/>
    <w:rsid w:val="006C29E8"/>
    <w:rsid w:val="006C2AD0"/>
    <w:rsid w:val="006C2BA0"/>
    <w:rsid w:val="006C2FF2"/>
    <w:rsid w:val="006C320B"/>
    <w:rsid w:val="006C32F5"/>
    <w:rsid w:val="006C4335"/>
    <w:rsid w:val="006C455D"/>
    <w:rsid w:val="006C469C"/>
    <w:rsid w:val="006C4A84"/>
    <w:rsid w:val="006C4CB7"/>
    <w:rsid w:val="006C4FB1"/>
    <w:rsid w:val="006C5437"/>
    <w:rsid w:val="006C6187"/>
    <w:rsid w:val="006C6386"/>
    <w:rsid w:val="006C6758"/>
    <w:rsid w:val="006C6D3E"/>
    <w:rsid w:val="006C70AA"/>
    <w:rsid w:val="006C7298"/>
    <w:rsid w:val="006C73F0"/>
    <w:rsid w:val="006C7630"/>
    <w:rsid w:val="006C7761"/>
    <w:rsid w:val="006C77E1"/>
    <w:rsid w:val="006C7D7E"/>
    <w:rsid w:val="006C7DFD"/>
    <w:rsid w:val="006D0076"/>
    <w:rsid w:val="006D02DD"/>
    <w:rsid w:val="006D231C"/>
    <w:rsid w:val="006D2D7A"/>
    <w:rsid w:val="006D3407"/>
    <w:rsid w:val="006D3B2A"/>
    <w:rsid w:val="006D3E96"/>
    <w:rsid w:val="006D52E1"/>
    <w:rsid w:val="006D5726"/>
    <w:rsid w:val="006D61E9"/>
    <w:rsid w:val="006D66F1"/>
    <w:rsid w:val="006D7045"/>
    <w:rsid w:val="006D71CF"/>
    <w:rsid w:val="006D7DC8"/>
    <w:rsid w:val="006D7E49"/>
    <w:rsid w:val="006E08C2"/>
    <w:rsid w:val="006E2030"/>
    <w:rsid w:val="006E21A3"/>
    <w:rsid w:val="006E2B04"/>
    <w:rsid w:val="006E360B"/>
    <w:rsid w:val="006E3ACC"/>
    <w:rsid w:val="006E3CC2"/>
    <w:rsid w:val="006E5026"/>
    <w:rsid w:val="006E580E"/>
    <w:rsid w:val="006E5B3E"/>
    <w:rsid w:val="006E6D91"/>
    <w:rsid w:val="006E7C51"/>
    <w:rsid w:val="006F0BEE"/>
    <w:rsid w:val="006F1183"/>
    <w:rsid w:val="006F1947"/>
    <w:rsid w:val="006F1988"/>
    <w:rsid w:val="006F19AF"/>
    <w:rsid w:val="006F243C"/>
    <w:rsid w:val="006F3FCE"/>
    <w:rsid w:val="006F5979"/>
    <w:rsid w:val="006F5C99"/>
    <w:rsid w:val="006F67D9"/>
    <w:rsid w:val="006F6CDF"/>
    <w:rsid w:val="006F7022"/>
    <w:rsid w:val="00700686"/>
    <w:rsid w:val="0070130A"/>
    <w:rsid w:val="0070172E"/>
    <w:rsid w:val="00702EC5"/>
    <w:rsid w:val="0070323D"/>
    <w:rsid w:val="007050D6"/>
    <w:rsid w:val="00706177"/>
    <w:rsid w:val="0070648A"/>
    <w:rsid w:val="00706678"/>
    <w:rsid w:val="007068EA"/>
    <w:rsid w:val="00706AD1"/>
    <w:rsid w:val="00707439"/>
    <w:rsid w:val="007101DF"/>
    <w:rsid w:val="007103CC"/>
    <w:rsid w:val="007128F8"/>
    <w:rsid w:val="00712A0C"/>
    <w:rsid w:val="00713B20"/>
    <w:rsid w:val="00713D76"/>
    <w:rsid w:val="00713FFB"/>
    <w:rsid w:val="00714CDE"/>
    <w:rsid w:val="00715502"/>
    <w:rsid w:val="00715F88"/>
    <w:rsid w:val="00715FF9"/>
    <w:rsid w:val="0071624A"/>
    <w:rsid w:val="0071630B"/>
    <w:rsid w:val="007167B5"/>
    <w:rsid w:val="00716815"/>
    <w:rsid w:val="00716BD9"/>
    <w:rsid w:val="00716CD3"/>
    <w:rsid w:val="00716E75"/>
    <w:rsid w:val="00716F99"/>
    <w:rsid w:val="00716FF6"/>
    <w:rsid w:val="00717689"/>
    <w:rsid w:val="00717B0F"/>
    <w:rsid w:val="00717BAC"/>
    <w:rsid w:val="00717E61"/>
    <w:rsid w:val="00717FBC"/>
    <w:rsid w:val="00720F65"/>
    <w:rsid w:val="00721141"/>
    <w:rsid w:val="007220CF"/>
    <w:rsid w:val="00723673"/>
    <w:rsid w:val="00723DC0"/>
    <w:rsid w:val="0072438D"/>
    <w:rsid w:val="0072466E"/>
    <w:rsid w:val="00724D54"/>
    <w:rsid w:val="00725DA5"/>
    <w:rsid w:val="00726645"/>
    <w:rsid w:val="00726F4E"/>
    <w:rsid w:val="00727FB6"/>
    <w:rsid w:val="007304BC"/>
    <w:rsid w:val="00732670"/>
    <w:rsid w:val="007326F2"/>
    <w:rsid w:val="007330F9"/>
    <w:rsid w:val="007337D7"/>
    <w:rsid w:val="00733E2F"/>
    <w:rsid w:val="00733FD7"/>
    <w:rsid w:val="0073497F"/>
    <w:rsid w:val="00734D7B"/>
    <w:rsid w:val="00734DD3"/>
    <w:rsid w:val="00734E30"/>
    <w:rsid w:val="00735409"/>
    <w:rsid w:val="0073556E"/>
    <w:rsid w:val="00735EE8"/>
    <w:rsid w:val="00735F8B"/>
    <w:rsid w:val="00736818"/>
    <w:rsid w:val="0073706C"/>
    <w:rsid w:val="00737213"/>
    <w:rsid w:val="007379BE"/>
    <w:rsid w:val="007403BE"/>
    <w:rsid w:val="007403F0"/>
    <w:rsid w:val="00741BBC"/>
    <w:rsid w:val="007424CC"/>
    <w:rsid w:val="00742B03"/>
    <w:rsid w:val="00743328"/>
    <w:rsid w:val="0074339D"/>
    <w:rsid w:val="00744AE9"/>
    <w:rsid w:val="00745695"/>
    <w:rsid w:val="007457ED"/>
    <w:rsid w:val="0074635C"/>
    <w:rsid w:val="007464D1"/>
    <w:rsid w:val="00746978"/>
    <w:rsid w:val="0074728F"/>
    <w:rsid w:val="0074733A"/>
    <w:rsid w:val="007506C1"/>
    <w:rsid w:val="00750975"/>
    <w:rsid w:val="00751DED"/>
    <w:rsid w:val="00753158"/>
    <w:rsid w:val="00753DF2"/>
    <w:rsid w:val="00753E46"/>
    <w:rsid w:val="00754D31"/>
    <w:rsid w:val="00755671"/>
    <w:rsid w:val="0075589F"/>
    <w:rsid w:val="007559ED"/>
    <w:rsid w:val="00755C03"/>
    <w:rsid w:val="007561BC"/>
    <w:rsid w:val="00760DD1"/>
    <w:rsid w:val="0076150C"/>
    <w:rsid w:val="0076177C"/>
    <w:rsid w:val="00761BD9"/>
    <w:rsid w:val="0076318C"/>
    <w:rsid w:val="00763365"/>
    <w:rsid w:val="007637A4"/>
    <w:rsid w:val="007639E3"/>
    <w:rsid w:val="007664B7"/>
    <w:rsid w:val="00766676"/>
    <w:rsid w:val="0076679D"/>
    <w:rsid w:val="007671B4"/>
    <w:rsid w:val="007674EF"/>
    <w:rsid w:val="007711F9"/>
    <w:rsid w:val="00771E9B"/>
    <w:rsid w:val="00772B9F"/>
    <w:rsid w:val="0077336E"/>
    <w:rsid w:val="00773548"/>
    <w:rsid w:val="007738A6"/>
    <w:rsid w:val="007739EA"/>
    <w:rsid w:val="00774621"/>
    <w:rsid w:val="00774F80"/>
    <w:rsid w:val="00775136"/>
    <w:rsid w:val="0077519B"/>
    <w:rsid w:val="0077534E"/>
    <w:rsid w:val="00776664"/>
    <w:rsid w:val="00776CD6"/>
    <w:rsid w:val="007778AB"/>
    <w:rsid w:val="00777B59"/>
    <w:rsid w:val="00777BD4"/>
    <w:rsid w:val="00777CB5"/>
    <w:rsid w:val="0078006D"/>
    <w:rsid w:val="007806AE"/>
    <w:rsid w:val="0078111C"/>
    <w:rsid w:val="007820ED"/>
    <w:rsid w:val="007821C6"/>
    <w:rsid w:val="007827D6"/>
    <w:rsid w:val="00782DB4"/>
    <w:rsid w:val="0078307B"/>
    <w:rsid w:val="00784CFC"/>
    <w:rsid w:val="00785CA8"/>
    <w:rsid w:val="0078638B"/>
    <w:rsid w:val="00786C26"/>
    <w:rsid w:val="00786E8A"/>
    <w:rsid w:val="0078777F"/>
    <w:rsid w:val="00787D00"/>
    <w:rsid w:val="00787F7C"/>
    <w:rsid w:val="007904FC"/>
    <w:rsid w:val="007905CF"/>
    <w:rsid w:val="00790CD1"/>
    <w:rsid w:val="00790DFA"/>
    <w:rsid w:val="0079178F"/>
    <w:rsid w:val="00791BCE"/>
    <w:rsid w:val="007932A1"/>
    <w:rsid w:val="0079344D"/>
    <w:rsid w:val="0079410A"/>
    <w:rsid w:val="0079449E"/>
    <w:rsid w:val="0079457B"/>
    <w:rsid w:val="00794922"/>
    <w:rsid w:val="007956AD"/>
    <w:rsid w:val="00795C31"/>
    <w:rsid w:val="00795CDC"/>
    <w:rsid w:val="00796178"/>
    <w:rsid w:val="0079671E"/>
    <w:rsid w:val="007978A9"/>
    <w:rsid w:val="00797917"/>
    <w:rsid w:val="00797DB0"/>
    <w:rsid w:val="007A0F65"/>
    <w:rsid w:val="007A12EE"/>
    <w:rsid w:val="007A1378"/>
    <w:rsid w:val="007A14A0"/>
    <w:rsid w:val="007A2A02"/>
    <w:rsid w:val="007A2BED"/>
    <w:rsid w:val="007A3706"/>
    <w:rsid w:val="007A38F2"/>
    <w:rsid w:val="007A3D98"/>
    <w:rsid w:val="007A419E"/>
    <w:rsid w:val="007A42D9"/>
    <w:rsid w:val="007A4333"/>
    <w:rsid w:val="007A524E"/>
    <w:rsid w:val="007A5331"/>
    <w:rsid w:val="007A5709"/>
    <w:rsid w:val="007A5A8F"/>
    <w:rsid w:val="007B040B"/>
    <w:rsid w:val="007B0489"/>
    <w:rsid w:val="007B133E"/>
    <w:rsid w:val="007B1477"/>
    <w:rsid w:val="007B1696"/>
    <w:rsid w:val="007B1C96"/>
    <w:rsid w:val="007B1EDD"/>
    <w:rsid w:val="007B1EEF"/>
    <w:rsid w:val="007B271D"/>
    <w:rsid w:val="007B3C5A"/>
    <w:rsid w:val="007B3DBA"/>
    <w:rsid w:val="007B4342"/>
    <w:rsid w:val="007B6064"/>
    <w:rsid w:val="007B6186"/>
    <w:rsid w:val="007B7D87"/>
    <w:rsid w:val="007C185D"/>
    <w:rsid w:val="007C1E0F"/>
    <w:rsid w:val="007C266B"/>
    <w:rsid w:val="007C2789"/>
    <w:rsid w:val="007C2984"/>
    <w:rsid w:val="007C31A2"/>
    <w:rsid w:val="007C3844"/>
    <w:rsid w:val="007C3867"/>
    <w:rsid w:val="007C3A25"/>
    <w:rsid w:val="007C3ACF"/>
    <w:rsid w:val="007C3B75"/>
    <w:rsid w:val="007C49E2"/>
    <w:rsid w:val="007C5408"/>
    <w:rsid w:val="007C5696"/>
    <w:rsid w:val="007C59E1"/>
    <w:rsid w:val="007C5D01"/>
    <w:rsid w:val="007C6DEF"/>
    <w:rsid w:val="007C7B17"/>
    <w:rsid w:val="007C7D02"/>
    <w:rsid w:val="007D0204"/>
    <w:rsid w:val="007D0A8E"/>
    <w:rsid w:val="007D0FCD"/>
    <w:rsid w:val="007D17CB"/>
    <w:rsid w:val="007D1BA6"/>
    <w:rsid w:val="007D2D43"/>
    <w:rsid w:val="007D3A8A"/>
    <w:rsid w:val="007D4B2C"/>
    <w:rsid w:val="007D4F76"/>
    <w:rsid w:val="007D5125"/>
    <w:rsid w:val="007D5FFC"/>
    <w:rsid w:val="007D6090"/>
    <w:rsid w:val="007D7AC1"/>
    <w:rsid w:val="007E073E"/>
    <w:rsid w:val="007E0E6F"/>
    <w:rsid w:val="007E1C5C"/>
    <w:rsid w:val="007E21AD"/>
    <w:rsid w:val="007E2D1F"/>
    <w:rsid w:val="007E3404"/>
    <w:rsid w:val="007E373F"/>
    <w:rsid w:val="007E4733"/>
    <w:rsid w:val="007E5145"/>
    <w:rsid w:val="007E5363"/>
    <w:rsid w:val="007E624F"/>
    <w:rsid w:val="007E65ED"/>
    <w:rsid w:val="007E76AA"/>
    <w:rsid w:val="007E7DD3"/>
    <w:rsid w:val="007F1374"/>
    <w:rsid w:val="007F19B0"/>
    <w:rsid w:val="007F29AE"/>
    <w:rsid w:val="007F2BA8"/>
    <w:rsid w:val="007F2CD3"/>
    <w:rsid w:val="007F2F49"/>
    <w:rsid w:val="007F3E4E"/>
    <w:rsid w:val="007F453E"/>
    <w:rsid w:val="007F566D"/>
    <w:rsid w:val="007F5A5C"/>
    <w:rsid w:val="007F6352"/>
    <w:rsid w:val="007F6BE1"/>
    <w:rsid w:val="007F7057"/>
    <w:rsid w:val="007F728F"/>
    <w:rsid w:val="007F791A"/>
    <w:rsid w:val="007F7AD3"/>
    <w:rsid w:val="007F7D16"/>
    <w:rsid w:val="00800901"/>
    <w:rsid w:val="008021B9"/>
    <w:rsid w:val="00802C93"/>
    <w:rsid w:val="00803218"/>
    <w:rsid w:val="008036CB"/>
    <w:rsid w:val="008037B1"/>
    <w:rsid w:val="00804D5E"/>
    <w:rsid w:val="008051A2"/>
    <w:rsid w:val="00805988"/>
    <w:rsid w:val="00805A5E"/>
    <w:rsid w:val="00805BBD"/>
    <w:rsid w:val="0080678D"/>
    <w:rsid w:val="00806974"/>
    <w:rsid w:val="008069AC"/>
    <w:rsid w:val="008069E9"/>
    <w:rsid w:val="0080737F"/>
    <w:rsid w:val="00807857"/>
    <w:rsid w:val="00810E16"/>
    <w:rsid w:val="0081119F"/>
    <w:rsid w:val="00811802"/>
    <w:rsid w:val="00812A23"/>
    <w:rsid w:val="00812BC1"/>
    <w:rsid w:val="00813A1A"/>
    <w:rsid w:val="008143F2"/>
    <w:rsid w:val="00814863"/>
    <w:rsid w:val="00814C90"/>
    <w:rsid w:val="00814EAD"/>
    <w:rsid w:val="00815000"/>
    <w:rsid w:val="00816725"/>
    <w:rsid w:val="00816A7E"/>
    <w:rsid w:val="00816EF8"/>
    <w:rsid w:val="00817C31"/>
    <w:rsid w:val="008200EC"/>
    <w:rsid w:val="008216CB"/>
    <w:rsid w:val="00822000"/>
    <w:rsid w:val="00822FB0"/>
    <w:rsid w:val="008235CE"/>
    <w:rsid w:val="00823D32"/>
    <w:rsid w:val="0082458F"/>
    <w:rsid w:val="008256E1"/>
    <w:rsid w:val="00825F7E"/>
    <w:rsid w:val="00826892"/>
    <w:rsid w:val="00826A45"/>
    <w:rsid w:val="00826AFA"/>
    <w:rsid w:val="00826CBC"/>
    <w:rsid w:val="0082795C"/>
    <w:rsid w:val="00827B35"/>
    <w:rsid w:val="00830ABB"/>
    <w:rsid w:val="008318F5"/>
    <w:rsid w:val="00832309"/>
    <w:rsid w:val="00832CA3"/>
    <w:rsid w:val="00832E8F"/>
    <w:rsid w:val="00833CF8"/>
    <w:rsid w:val="00833E29"/>
    <w:rsid w:val="00833E79"/>
    <w:rsid w:val="008343F4"/>
    <w:rsid w:val="00834BF4"/>
    <w:rsid w:val="0083561C"/>
    <w:rsid w:val="00836042"/>
    <w:rsid w:val="008368D2"/>
    <w:rsid w:val="00836F38"/>
    <w:rsid w:val="008373D6"/>
    <w:rsid w:val="00837531"/>
    <w:rsid w:val="00840274"/>
    <w:rsid w:val="008402B8"/>
    <w:rsid w:val="00840C90"/>
    <w:rsid w:val="00841549"/>
    <w:rsid w:val="00841706"/>
    <w:rsid w:val="00841C4A"/>
    <w:rsid w:val="0084230A"/>
    <w:rsid w:val="00842E27"/>
    <w:rsid w:val="00843631"/>
    <w:rsid w:val="008436E8"/>
    <w:rsid w:val="008442B4"/>
    <w:rsid w:val="0084576E"/>
    <w:rsid w:val="00845CBF"/>
    <w:rsid w:val="00846D76"/>
    <w:rsid w:val="00850411"/>
    <w:rsid w:val="008506CB"/>
    <w:rsid w:val="00850C9B"/>
    <w:rsid w:val="00851141"/>
    <w:rsid w:val="00851748"/>
    <w:rsid w:val="00851D30"/>
    <w:rsid w:val="00851F2C"/>
    <w:rsid w:val="008534FF"/>
    <w:rsid w:val="00853EF5"/>
    <w:rsid w:val="008548C5"/>
    <w:rsid w:val="00854C65"/>
    <w:rsid w:val="00855328"/>
    <w:rsid w:val="00855F0D"/>
    <w:rsid w:val="00856247"/>
    <w:rsid w:val="0085646F"/>
    <w:rsid w:val="008568F5"/>
    <w:rsid w:val="00856E63"/>
    <w:rsid w:val="0085716D"/>
    <w:rsid w:val="00857356"/>
    <w:rsid w:val="008573CE"/>
    <w:rsid w:val="00857B14"/>
    <w:rsid w:val="00860724"/>
    <w:rsid w:val="00860ACD"/>
    <w:rsid w:val="00860D61"/>
    <w:rsid w:val="008623B8"/>
    <w:rsid w:val="00862DEC"/>
    <w:rsid w:val="00864FFF"/>
    <w:rsid w:val="0086630E"/>
    <w:rsid w:val="008666B3"/>
    <w:rsid w:val="0086682E"/>
    <w:rsid w:val="00866936"/>
    <w:rsid w:val="00866C6D"/>
    <w:rsid w:val="00866E82"/>
    <w:rsid w:val="00866F00"/>
    <w:rsid w:val="00867322"/>
    <w:rsid w:val="00867546"/>
    <w:rsid w:val="00867607"/>
    <w:rsid w:val="00867F3A"/>
    <w:rsid w:val="00867FEC"/>
    <w:rsid w:val="0087038C"/>
    <w:rsid w:val="00870A56"/>
    <w:rsid w:val="00870C84"/>
    <w:rsid w:val="008717F3"/>
    <w:rsid w:val="008724D2"/>
    <w:rsid w:val="00872823"/>
    <w:rsid w:val="00872830"/>
    <w:rsid w:val="00873694"/>
    <w:rsid w:val="008738AB"/>
    <w:rsid w:val="0087534F"/>
    <w:rsid w:val="00875C50"/>
    <w:rsid w:val="00876431"/>
    <w:rsid w:val="00876433"/>
    <w:rsid w:val="008764A2"/>
    <w:rsid w:val="00876CD8"/>
    <w:rsid w:val="00877FEE"/>
    <w:rsid w:val="00880464"/>
    <w:rsid w:val="00880760"/>
    <w:rsid w:val="0088089A"/>
    <w:rsid w:val="00880951"/>
    <w:rsid w:val="00880959"/>
    <w:rsid w:val="00883B6D"/>
    <w:rsid w:val="00884C6B"/>
    <w:rsid w:val="008851FD"/>
    <w:rsid w:val="00885605"/>
    <w:rsid w:val="0088583F"/>
    <w:rsid w:val="00886278"/>
    <w:rsid w:val="0088627E"/>
    <w:rsid w:val="00886C90"/>
    <w:rsid w:val="00886D8D"/>
    <w:rsid w:val="00887D1A"/>
    <w:rsid w:val="008903F9"/>
    <w:rsid w:val="00891840"/>
    <w:rsid w:val="00892802"/>
    <w:rsid w:val="00893E51"/>
    <w:rsid w:val="00894988"/>
    <w:rsid w:val="00894C8F"/>
    <w:rsid w:val="00894F83"/>
    <w:rsid w:val="0089518A"/>
    <w:rsid w:val="008956C9"/>
    <w:rsid w:val="008957DE"/>
    <w:rsid w:val="00895C8E"/>
    <w:rsid w:val="00895DD7"/>
    <w:rsid w:val="00896C9E"/>
    <w:rsid w:val="008A0669"/>
    <w:rsid w:val="008A08AB"/>
    <w:rsid w:val="008A0AE8"/>
    <w:rsid w:val="008A0D8E"/>
    <w:rsid w:val="008A4A64"/>
    <w:rsid w:val="008A4FB4"/>
    <w:rsid w:val="008A4FD5"/>
    <w:rsid w:val="008A5594"/>
    <w:rsid w:val="008A5B45"/>
    <w:rsid w:val="008A7711"/>
    <w:rsid w:val="008A7D61"/>
    <w:rsid w:val="008A7FD6"/>
    <w:rsid w:val="008B0DD9"/>
    <w:rsid w:val="008B1CDC"/>
    <w:rsid w:val="008B3734"/>
    <w:rsid w:val="008B38CD"/>
    <w:rsid w:val="008B3AFD"/>
    <w:rsid w:val="008B4319"/>
    <w:rsid w:val="008B4814"/>
    <w:rsid w:val="008B4F9C"/>
    <w:rsid w:val="008B54FF"/>
    <w:rsid w:val="008B60F4"/>
    <w:rsid w:val="008B672D"/>
    <w:rsid w:val="008B6D70"/>
    <w:rsid w:val="008B6E80"/>
    <w:rsid w:val="008B76FF"/>
    <w:rsid w:val="008C0D8E"/>
    <w:rsid w:val="008C147E"/>
    <w:rsid w:val="008C291F"/>
    <w:rsid w:val="008C3D46"/>
    <w:rsid w:val="008C53DD"/>
    <w:rsid w:val="008C65AC"/>
    <w:rsid w:val="008C6961"/>
    <w:rsid w:val="008C79DE"/>
    <w:rsid w:val="008D02C9"/>
    <w:rsid w:val="008D1B78"/>
    <w:rsid w:val="008D291E"/>
    <w:rsid w:val="008D34CB"/>
    <w:rsid w:val="008D36B8"/>
    <w:rsid w:val="008D4845"/>
    <w:rsid w:val="008D4E96"/>
    <w:rsid w:val="008D527E"/>
    <w:rsid w:val="008D52F4"/>
    <w:rsid w:val="008D546B"/>
    <w:rsid w:val="008D7094"/>
    <w:rsid w:val="008D7ECB"/>
    <w:rsid w:val="008E066D"/>
    <w:rsid w:val="008E1397"/>
    <w:rsid w:val="008E182E"/>
    <w:rsid w:val="008E1E2F"/>
    <w:rsid w:val="008E2420"/>
    <w:rsid w:val="008E24D2"/>
    <w:rsid w:val="008E26E3"/>
    <w:rsid w:val="008E2F28"/>
    <w:rsid w:val="008E33B0"/>
    <w:rsid w:val="008E396C"/>
    <w:rsid w:val="008E3D5E"/>
    <w:rsid w:val="008E5F41"/>
    <w:rsid w:val="008E668C"/>
    <w:rsid w:val="008E7BE3"/>
    <w:rsid w:val="008F01D0"/>
    <w:rsid w:val="008F0A5B"/>
    <w:rsid w:val="008F1473"/>
    <w:rsid w:val="008F16D8"/>
    <w:rsid w:val="008F1984"/>
    <w:rsid w:val="008F1EF7"/>
    <w:rsid w:val="008F33ED"/>
    <w:rsid w:val="008F4016"/>
    <w:rsid w:val="008F4602"/>
    <w:rsid w:val="008F4E04"/>
    <w:rsid w:val="008F5664"/>
    <w:rsid w:val="008F5F88"/>
    <w:rsid w:val="008F63D5"/>
    <w:rsid w:val="008F63F0"/>
    <w:rsid w:val="008F6715"/>
    <w:rsid w:val="008F69DE"/>
    <w:rsid w:val="008F7A8E"/>
    <w:rsid w:val="008F7C75"/>
    <w:rsid w:val="009009E5"/>
    <w:rsid w:val="00901488"/>
    <w:rsid w:val="00902265"/>
    <w:rsid w:val="00903074"/>
    <w:rsid w:val="009030B6"/>
    <w:rsid w:val="009031E0"/>
    <w:rsid w:val="00903C24"/>
    <w:rsid w:val="009047E1"/>
    <w:rsid w:val="00904BE4"/>
    <w:rsid w:val="009053DC"/>
    <w:rsid w:val="009057FE"/>
    <w:rsid w:val="009061BC"/>
    <w:rsid w:val="0090628E"/>
    <w:rsid w:val="0090633E"/>
    <w:rsid w:val="009068B9"/>
    <w:rsid w:val="00907A01"/>
    <w:rsid w:val="00907BEA"/>
    <w:rsid w:val="00910CF0"/>
    <w:rsid w:val="009111A9"/>
    <w:rsid w:val="009115DC"/>
    <w:rsid w:val="00911871"/>
    <w:rsid w:val="0091424F"/>
    <w:rsid w:val="009146F8"/>
    <w:rsid w:val="009147BF"/>
    <w:rsid w:val="00914E7D"/>
    <w:rsid w:val="00914E86"/>
    <w:rsid w:val="00915454"/>
    <w:rsid w:val="009160C1"/>
    <w:rsid w:val="009161A9"/>
    <w:rsid w:val="0091688D"/>
    <w:rsid w:val="00916FF0"/>
    <w:rsid w:val="00917330"/>
    <w:rsid w:val="009173C8"/>
    <w:rsid w:val="0091771B"/>
    <w:rsid w:val="00917BD0"/>
    <w:rsid w:val="00920486"/>
    <w:rsid w:val="009209F6"/>
    <w:rsid w:val="00920DA3"/>
    <w:rsid w:val="00921135"/>
    <w:rsid w:val="00922414"/>
    <w:rsid w:val="00922B1F"/>
    <w:rsid w:val="009230C6"/>
    <w:rsid w:val="00924153"/>
    <w:rsid w:val="00924F6C"/>
    <w:rsid w:val="009251E6"/>
    <w:rsid w:val="00925899"/>
    <w:rsid w:val="00925D89"/>
    <w:rsid w:val="009260D4"/>
    <w:rsid w:val="00926244"/>
    <w:rsid w:val="009263C3"/>
    <w:rsid w:val="009270B5"/>
    <w:rsid w:val="009304FF"/>
    <w:rsid w:val="00930AA7"/>
    <w:rsid w:val="0093125F"/>
    <w:rsid w:val="00931EA9"/>
    <w:rsid w:val="00932D44"/>
    <w:rsid w:val="0093318E"/>
    <w:rsid w:val="00933FD9"/>
    <w:rsid w:val="00934016"/>
    <w:rsid w:val="00934035"/>
    <w:rsid w:val="00935ACC"/>
    <w:rsid w:val="009360F6"/>
    <w:rsid w:val="00937331"/>
    <w:rsid w:val="00937472"/>
    <w:rsid w:val="00940698"/>
    <w:rsid w:val="00941631"/>
    <w:rsid w:val="00941E99"/>
    <w:rsid w:val="00941F95"/>
    <w:rsid w:val="00943567"/>
    <w:rsid w:val="00944026"/>
    <w:rsid w:val="009445CA"/>
    <w:rsid w:val="00946F35"/>
    <w:rsid w:val="0094766E"/>
    <w:rsid w:val="0094769F"/>
    <w:rsid w:val="00947844"/>
    <w:rsid w:val="009500AD"/>
    <w:rsid w:val="009519B0"/>
    <w:rsid w:val="00951EAA"/>
    <w:rsid w:val="009520C0"/>
    <w:rsid w:val="00952326"/>
    <w:rsid w:val="00952F4A"/>
    <w:rsid w:val="009535B9"/>
    <w:rsid w:val="00954036"/>
    <w:rsid w:val="0095716D"/>
    <w:rsid w:val="00957AED"/>
    <w:rsid w:val="00960161"/>
    <w:rsid w:val="009601BF"/>
    <w:rsid w:val="009604E7"/>
    <w:rsid w:val="00961C0A"/>
    <w:rsid w:val="00962375"/>
    <w:rsid w:val="00962461"/>
    <w:rsid w:val="00962487"/>
    <w:rsid w:val="00962714"/>
    <w:rsid w:val="00962DA0"/>
    <w:rsid w:val="00963BD3"/>
    <w:rsid w:val="00963D3F"/>
    <w:rsid w:val="009646D7"/>
    <w:rsid w:val="0096484D"/>
    <w:rsid w:val="00964A11"/>
    <w:rsid w:val="009657AB"/>
    <w:rsid w:val="00966255"/>
    <w:rsid w:val="00966392"/>
    <w:rsid w:val="009665E3"/>
    <w:rsid w:val="009667F5"/>
    <w:rsid w:val="009669D5"/>
    <w:rsid w:val="00966EB9"/>
    <w:rsid w:val="00966F66"/>
    <w:rsid w:val="00967559"/>
    <w:rsid w:val="00967F4F"/>
    <w:rsid w:val="009706FA"/>
    <w:rsid w:val="009714F7"/>
    <w:rsid w:val="009717D6"/>
    <w:rsid w:val="009718FA"/>
    <w:rsid w:val="00971935"/>
    <w:rsid w:val="00971AC7"/>
    <w:rsid w:val="009725DA"/>
    <w:rsid w:val="00972787"/>
    <w:rsid w:val="00972811"/>
    <w:rsid w:val="00972F8E"/>
    <w:rsid w:val="009731B0"/>
    <w:rsid w:val="0097398C"/>
    <w:rsid w:val="00973E18"/>
    <w:rsid w:val="00974256"/>
    <w:rsid w:val="00975386"/>
    <w:rsid w:val="00975E57"/>
    <w:rsid w:val="00975F04"/>
    <w:rsid w:val="00976A3B"/>
    <w:rsid w:val="00976F15"/>
    <w:rsid w:val="00977AB3"/>
    <w:rsid w:val="00977B52"/>
    <w:rsid w:val="009809CE"/>
    <w:rsid w:val="00981564"/>
    <w:rsid w:val="009837C5"/>
    <w:rsid w:val="00983A5D"/>
    <w:rsid w:val="00984423"/>
    <w:rsid w:val="009852CA"/>
    <w:rsid w:val="00985313"/>
    <w:rsid w:val="00985772"/>
    <w:rsid w:val="009860DE"/>
    <w:rsid w:val="00986E9A"/>
    <w:rsid w:val="009906E4"/>
    <w:rsid w:val="009908BF"/>
    <w:rsid w:val="00990F64"/>
    <w:rsid w:val="00991863"/>
    <w:rsid w:val="009919DB"/>
    <w:rsid w:val="00991A59"/>
    <w:rsid w:val="00992840"/>
    <w:rsid w:val="00992FD1"/>
    <w:rsid w:val="00994268"/>
    <w:rsid w:val="0099526E"/>
    <w:rsid w:val="00995BA2"/>
    <w:rsid w:val="00995DD6"/>
    <w:rsid w:val="00995FF6"/>
    <w:rsid w:val="00996210"/>
    <w:rsid w:val="00996907"/>
    <w:rsid w:val="00996F29"/>
    <w:rsid w:val="00997454"/>
    <w:rsid w:val="009976C9"/>
    <w:rsid w:val="009A06D8"/>
    <w:rsid w:val="009A0F23"/>
    <w:rsid w:val="009A10E1"/>
    <w:rsid w:val="009A1BB3"/>
    <w:rsid w:val="009A1E49"/>
    <w:rsid w:val="009A29F4"/>
    <w:rsid w:val="009A359A"/>
    <w:rsid w:val="009A3796"/>
    <w:rsid w:val="009A596C"/>
    <w:rsid w:val="009A59C3"/>
    <w:rsid w:val="009A6407"/>
    <w:rsid w:val="009A6609"/>
    <w:rsid w:val="009A67A2"/>
    <w:rsid w:val="009A7790"/>
    <w:rsid w:val="009A781C"/>
    <w:rsid w:val="009A7A76"/>
    <w:rsid w:val="009B014C"/>
    <w:rsid w:val="009B0483"/>
    <w:rsid w:val="009B0A8A"/>
    <w:rsid w:val="009B230F"/>
    <w:rsid w:val="009B25A4"/>
    <w:rsid w:val="009B2874"/>
    <w:rsid w:val="009B43F9"/>
    <w:rsid w:val="009B5142"/>
    <w:rsid w:val="009B51E9"/>
    <w:rsid w:val="009B52D3"/>
    <w:rsid w:val="009B5755"/>
    <w:rsid w:val="009B57E2"/>
    <w:rsid w:val="009B5D28"/>
    <w:rsid w:val="009B6156"/>
    <w:rsid w:val="009B6236"/>
    <w:rsid w:val="009B7797"/>
    <w:rsid w:val="009B79B8"/>
    <w:rsid w:val="009C0118"/>
    <w:rsid w:val="009C0CC4"/>
    <w:rsid w:val="009C1BFD"/>
    <w:rsid w:val="009C33AA"/>
    <w:rsid w:val="009C3558"/>
    <w:rsid w:val="009C38BD"/>
    <w:rsid w:val="009C43B7"/>
    <w:rsid w:val="009C5A6D"/>
    <w:rsid w:val="009C5E37"/>
    <w:rsid w:val="009C685F"/>
    <w:rsid w:val="009C6905"/>
    <w:rsid w:val="009C6C9B"/>
    <w:rsid w:val="009D051A"/>
    <w:rsid w:val="009D2217"/>
    <w:rsid w:val="009D2266"/>
    <w:rsid w:val="009D246F"/>
    <w:rsid w:val="009D2808"/>
    <w:rsid w:val="009D2E10"/>
    <w:rsid w:val="009D42E7"/>
    <w:rsid w:val="009D441E"/>
    <w:rsid w:val="009D491D"/>
    <w:rsid w:val="009D4C81"/>
    <w:rsid w:val="009D4CA0"/>
    <w:rsid w:val="009D4CDA"/>
    <w:rsid w:val="009D4F09"/>
    <w:rsid w:val="009D532D"/>
    <w:rsid w:val="009D59A3"/>
    <w:rsid w:val="009D61F0"/>
    <w:rsid w:val="009D7B90"/>
    <w:rsid w:val="009E025C"/>
    <w:rsid w:val="009E05F1"/>
    <w:rsid w:val="009E0D22"/>
    <w:rsid w:val="009E1154"/>
    <w:rsid w:val="009E1201"/>
    <w:rsid w:val="009E14E4"/>
    <w:rsid w:val="009E1D09"/>
    <w:rsid w:val="009E2A08"/>
    <w:rsid w:val="009E2D2C"/>
    <w:rsid w:val="009E2E13"/>
    <w:rsid w:val="009E3863"/>
    <w:rsid w:val="009E389C"/>
    <w:rsid w:val="009E40A9"/>
    <w:rsid w:val="009E4B48"/>
    <w:rsid w:val="009E5032"/>
    <w:rsid w:val="009E637A"/>
    <w:rsid w:val="009E65EF"/>
    <w:rsid w:val="009E6BA2"/>
    <w:rsid w:val="009E6C4C"/>
    <w:rsid w:val="009E6E26"/>
    <w:rsid w:val="009E7D09"/>
    <w:rsid w:val="009F047F"/>
    <w:rsid w:val="009F0BEA"/>
    <w:rsid w:val="009F10FD"/>
    <w:rsid w:val="009F119C"/>
    <w:rsid w:val="009F138B"/>
    <w:rsid w:val="009F1856"/>
    <w:rsid w:val="009F2A59"/>
    <w:rsid w:val="009F2B4A"/>
    <w:rsid w:val="009F2C47"/>
    <w:rsid w:val="009F2D23"/>
    <w:rsid w:val="009F32CB"/>
    <w:rsid w:val="009F4A15"/>
    <w:rsid w:val="009F4BC0"/>
    <w:rsid w:val="009F5E83"/>
    <w:rsid w:val="009F6231"/>
    <w:rsid w:val="009F63F5"/>
    <w:rsid w:val="009F654A"/>
    <w:rsid w:val="009F6DCA"/>
    <w:rsid w:val="009F700A"/>
    <w:rsid w:val="00A003E9"/>
    <w:rsid w:val="00A00925"/>
    <w:rsid w:val="00A01322"/>
    <w:rsid w:val="00A02AA1"/>
    <w:rsid w:val="00A02CD9"/>
    <w:rsid w:val="00A02E34"/>
    <w:rsid w:val="00A02FBF"/>
    <w:rsid w:val="00A0385F"/>
    <w:rsid w:val="00A03CA0"/>
    <w:rsid w:val="00A04341"/>
    <w:rsid w:val="00A05BC3"/>
    <w:rsid w:val="00A069E8"/>
    <w:rsid w:val="00A06BBE"/>
    <w:rsid w:val="00A07027"/>
    <w:rsid w:val="00A07C4B"/>
    <w:rsid w:val="00A07E70"/>
    <w:rsid w:val="00A10598"/>
    <w:rsid w:val="00A108CB"/>
    <w:rsid w:val="00A10B25"/>
    <w:rsid w:val="00A10DA6"/>
    <w:rsid w:val="00A10E12"/>
    <w:rsid w:val="00A1134B"/>
    <w:rsid w:val="00A12FD0"/>
    <w:rsid w:val="00A13D8E"/>
    <w:rsid w:val="00A14E3F"/>
    <w:rsid w:val="00A1563A"/>
    <w:rsid w:val="00A159B6"/>
    <w:rsid w:val="00A16A90"/>
    <w:rsid w:val="00A16EBF"/>
    <w:rsid w:val="00A17257"/>
    <w:rsid w:val="00A17BA0"/>
    <w:rsid w:val="00A20C4B"/>
    <w:rsid w:val="00A212DF"/>
    <w:rsid w:val="00A217E3"/>
    <w:rsid w:val="00A218F1"/>
    <w:rsid w:val="00A2253E"/>
    <w:rsid w:val="00A22D46"/>
    <w:rsid w:val="00A23207"/>
    <w:rsid w:val="00A23280"/>
    <w:rsid w:val="00A233DB"/>
    <w:rsid w:val="00A24038"/>
    <w:rsid w:val="00A240C5"/>
    <w:rsid w:val="00A2428C"/>
    <w:rsid w:val="00A24893"/>
    <w:rsid w:val="00A24DE8"/>
    <w:rsid w:val="00A25038"/>
    <w:rsid w:val="00A25492"/>
    <w:rsid w:val="00A25FB4"/>
    <w:rsid w:val="00A26321"/>
    <w:rsid w:val="00A26656"/>
    <w:rsid w:val="00A2718E"/>
    <w:rsid w:val="00A275DE"/>
    <w:rsid w:val="00A27C9F"/>
    <w:rsid w:val="00A305C0"/>
    <w:rsid w:val="00A310C5"/>
    <w:rsid w:val="00A32238"/>
    <w:rsid w:val="00A33111"/>
    <w:rsid w:val="00A33B11"/>
    <w:rsid w:val="00A34369"/>
    <w:rsid w:val="00A352F9"/>
    <w:rsid w:val="00A360CA"/>
    <w:rsid w:val="00A36754"/>
    <w:rsid w:val="00A37CCF"/>
    <w:rsid w:val="00A4035D"/>
    <w:rsid w:val="00A40797"/>
    <w:rsid w:val="00A40A6C"/>
    <w:rsid w:val="00A40DFC"/>
    <w:rsid w:val="00A410FB"/>
    <w:rsid w:val="00A415B3"/>
    <w:rsid w:val="00A41828"/>
    <w:rsid w:val="00A41B48"/>
    <w:rsid w:val="00A41BA0"/>
    <w:rsid w:val="00A42530"/>
    <w:rsid w:val="00A4264E"/>
    <w:rsid w:val="00A427B2"/>
    <w:rsid w:val="00A42B3F"/>
    <w:rsid w:val="00A43AAE"/>
    <w:rsid w:val="00A43B10"/>
    <w:rsid w:val="00A43C27"/>
    <w:rsid w:val="00A44D37"/>
    <w:rsid w:val="00A453F2"/>
    <w:rsid w:val="00A45805"/>
    <w:rsid w:val="00A467A2"/>
    <w:rsid w:val="00A46960"/>
    <w:rsid w:val="00A46E49"/>
    <w:rsid w:val="00A47823"/>
    <w:rsid w:val="00A47B5C"/>
    <w:rsid w:val="00A47BCC"/>
    <w:rsid w:val="00A5073B"/>
    <w:rsid w:val="00A508CC"/>
    <w:rsid w:val="00A518EA"/>
    <w:rsid w:val="00A5211E"/>
    <w:rsid w:val="00A528D6"/>
    <w:rsid w:val="00A5402F"/>
    <w:rsid w:val="00A54CFC"/>
    <w:rsid w:val="00A54DD7"/>
    <w:rsid w:val="00A55920"/>
    <w:rsid w:val="00A55935"/>
    <w:rsid w:val="00A56A6D"/>
    <w:rsid w:val="00A56B7F"/>
    <w:rsid w:val="00A572FF"/>
    <w:rsid w:val="00A60114"/>
    <w:rsid w:val="00A60F6B"/>
    <w:rsid w:val="00A61A27"/>
    <w:rsid w:val="00A6246E"/>
    <w:rsid w:val="00A62547"/>
    <w:rsid w:val="00A62DD0"/>
    <w:rsid w:val="00A64680"/>
    <w:rsid w:val="00A64BDF"/>
    <w:rsid w:val="00A64C42"/>
    <w:rsid w:val="00A64D24"/>
    <w:rsid w:val="00A653E6"/>
    <w:rsid w:val="00A65553"/>
    <w:rsid w:val="00A662C9"/>
    <w:rsid w:val="00A667D0"/>
    <w:rsid w:val="00A66857"/>
    <w:rsid w:val="00A66CD6"/>
    <w:rsid w:val="00A67969"/>
    <w:rsid w:val="00A67CC1"/>
    <w:rsid w:val="00A67D77"/>
    <w:rsid w:val="00A70417"/>
    <w:rsid w:val="00A71230"/>
    <w:rsid w:val="00A715C2"/>
    <w:rsid w:val="00A71E23"/>
    <w:rsid w:val="00A72251"/>
    <w:rsid w:val="00A724F7"/>
    <w:rsid w:val="00A72918"/>
    <w:rsid w:val="00A72B8E"/>
    <w:rsid w:val="00A72F73"/>
    <w:rsid w:val="00A73188"/>
    <w:rsid w:val="00A7366F"/>
    <w:rsid w:val="00A736CB"/>
    <w:rsid w:val="00A7385D"/>
    <w:rsid w:val="00A74133"/>
    <w:rsid w:val="00A741EA"/>
    <w:rsid w:val="00A74A28"/>
    <w:rsid w:val="00A754E9"/>
    <w:rsid w:val="00A756D5"/>
    <w:rsid w:val="00A759A2"/>
    <w:rsid w:val="00A76D6E"/>
    <w:rsid w:val="00A76FCD"/>
    <w:rsid w:val="00A77A0C"/>
    <w:rsid w:val="00A80267"/>
    <w:rsid w:val="00A80617"/>
    <w:rsid w:val="00A80EA5"/>
    <w:rsid w:val="00A810AC"/>
    <w:rsid w:val="00A81C8C"/>
    <w:rsid w:val="00A823E3"/>
    <w:rsid w:val="00A82539"/>
    <w:rsid w:val="00A82D0C"/>
    <w:rsid w:val="00A8310B"/>
    <w:rsid w:val="00A83E6E"/>
    <w:rsid w:val="00A859AF"/>
    <w:rsid w:val="00A86BCD"/>
    <w:rsid w:val="00A872F1"/>
    <w:rsid w:val="00A876CE"/>
    <w:rsid w:val="00A8795C"/>
    <w:rsid w:val="00A90CED"/>
    <w:rsid w:val="00A91205"/>
    <w:rsid w:val="00A91467"/>
    <w:rsid w:val="00A9290A"/>
    <w:rsid w:val="00A92D35"/>
    <w:rsid w:val="00A94927"/>
    <w:rsid w:val="00A949F1"/>
    <w:rsid w:val="00A94B07"/>
    <w:rsid w:val="00A9500E"/>
    <w:rsid w:val="00A956BC"/>
    <w:rsid w:val="00A97268"/>
    <w:rsid w:val="00A9759A"/>
    <w:rsid w:val="00A976BD"/>
    <w:rsid w:val="00AA09D6"/>
    <w:rsid w:val="00AA0DBE"/>
    <w:rsid w:val="00AA19E2"/>
    <w:rsid w:val="00AA1D9C"/>
    <w:rsid w:val="00AA1DD0"/>
    <w:rsid w:val="00AA29C9"/>
    <w:rsid w:val="00AA2C9A"/>
    <w:rsid w:val="00AA31A3"/>
    <w:rsid w:val="00AA3244"/>
    <w:rsid w:val="00AA42AE"/>
    <w:rsid w:val="00AA4AFE"/>
    <w:rsid w:val="00AA54A5"/>
    <w:rsid w:val="00AA5FD9"/>
    <w:rsid w:val="00AA6015"/>
    <w:rsid w:val="00AA6044"/>
    <w:rsid w:val="00AA6A19"/>
    <w:rsid w:val="00AA7FAC"/>
    <w:rsid w:val="00AB005F"/>
    <w:rsid w:val="00AB1194"/>
    <w:rsid w:val="00AB174E"/>
    <w:rsid w:val="00AB207D"/>
    <w:rsid w:val="00AB2DAF"/>
    <w:rsid w:val="00AB319E"/>
    <w:rsid w:val="00AB3357"/>
    <w:rsid w:val="00AB392A"/>
    <w:rsid w:val="00AB3B6A"/>
    <w:rsid w:val="00AB3BB5"/>
    <w:rsid w:val="00AB4787"/>
    <w:rsid w:val="00AB47BC"/>
    <w:rsid w:val="00AB4F75"/>
    <w:rsid w:val="00AB51EE"/>
    <w:rsid w:val="00AB6DC8"/>
    <w:rsid w:val="00AB6DEB"/>
    <w:rsid w:val="00AB6E90"/>
    <w:rsid w:val="00AB7169"/>
    <w:rsid w:val="00AB77C5"/>
    <w:rsid w:val="00AB798B"/>
    <w:rsid w:val="00AB7AB8"/>
    <w:rsid w:val="00AB7D90"/>
    <w:rsid w:val="00AC0B9C"/>
    <w:rsid w:val="00AC1100"/>
    <w:rsid w:val="00AC150B"/>
    <w:rsid w:val="00AC2067"/>
    <w:rsid w:val="00AC2488"/>
    <w:rsid w:val="00AC28A1"/>
    <w:rsid w:val="00AC2A41"/>
    <w:rsid w:val="00AC36AB"/>
    <w:rsid w:val="00AC489D"/>
    <w:rsid w:val="00AC49A5"/>
    <w:rsid w:val="00AC50C0"/>
    <w:rsid w:val="00AC5478"/>
    <w:rsid w:val="00AC61E6"/>
    <w:rsid w:val="00AC66AD"/>
    <w:rsid w:val="00AC72C4"/>
    <w:rsid w:val="00AC72F2"/>
    <w:rsid w:val="00AC772C"/>
    <w:rsid w:val="00AC78DD"/>
    <w:rsid w:val="00AC7CE1"/>
    <w:rsid w:val="00AC7E88"/>
    <w:rsid w:val="00AD02FB"/>
    <w:rsid w:val="00AD06CE"/>
    <w:rsid w:val="00AD084A"/>
    <w:rsid w:val="00AD2091"/>
    <w:rsid w:val="00AD3935"/>
    <w:rsid w:val="00AD68DA"/>
    <w:rsid w:val="00AD77AA"/>
    <w:rsid w:val="00AE160C"/>
    <w:rsid w:val="00AE1D4B"/>
    <w:rsid w:val="00AE233A"/>
    <w:rsid w:val="00AE42A8"/>
    <w:rsid w:val="00AE482B"/>
    <w:rsid w:val="00AE4BE7"/>
    <w:rsid w:val="00AE5159"/>
    <w:rsid w:val="00AE65C9"/>
    <w:rsid w:val="00AE65E6"/>
    <w:rsid w:val="00AE7EA6"/>
    <w:rsid w:val="00AF00A9"/>
    <w:rsid w:val="00AF039C"/>
    <w:rsid w:val="00AF05A3"/>
    <w:rsid w:val="00AF0D19"/>
    <w:rsid w:val="00AF1B9A"/>
    <w:rsid w:val="00AF1D13"/>
    <w:rsid w:val="00AF2471"/>
    <w:rsid w:val="00AF2C2F"/>
    <w:rsid w:val="00AF2D62"/>
    <w:rsid w:val="00AF4815"/>
    <w:rsid w:val="00AF525B"/>
    <w:rsid w:val="00AF63DB"/>
    <w:rsid w:val="00AF7C6A"/>
    <w:rsid w:val="00B000CF"/>
    <w:rsid w:val="00B00616"/>
    <w:rsid w:val="00B009FC"/>
    <w:rsid w:val="00B02D43"/>
    <w:rsid w:val="00B02E80"/>
    <w:rsid w:val="00B0345D"/>
    <w:rsid w:val="00B045B5"/>
    <w:rsid w:val="00B0528F"/>
    <w:rsid w:val="00B055BC"/>
    <w:rsid w:val="00B058D1"/>
    <w:rsid w:val="00B05D9F"/>
    <w:rsid w:val="00B068FC"/>
    <w:rsid w:val="00B06F87"/>
    <w:rsid w:val="00B073DB"/>
    <w:rsid w:val="00B07402"/>
    <w:rsid w:val="00B079AB"/>
    <w:rsid w:val="00B07F21"/>
    <w:rsid w:val="00B10197"/>
    <w:rsid w:val="00B10802"/>
    <w:rsid w:val="00B108C4"/>
    <w:rsid w:val="00B10B67"/>
    <w:rsid w:val="00B10EE2"/>
    <w:rsid w:val="00B11A26"/>
    <w:rsid w:val="00B11E9D"/>
    <w:rsid w:val="00B127C8"/>
    <w:rsid w:val="00B13BB1"/>
    <w:rsid w:val="00B13D86"/>
    <w:rsid w:val="00B13E58"/>
    <w:rsid w:val="00B14939"/>
    <w:rsid w:val="00B14A8B"/>
    <w:rsid w:val="00B14D5A"/>
    <w:rsid w:val="00B154A9"/>
    <w:rsid w:val="00B16280"/>
    <w:rsid w:val="00B16D97"/>
    <w:rsid w:val="00B208F2"/>
    <w:rsid w:val="00B21E12"/>
    <w:rsid w:val="00B22DC5"/>
    <w:rsid w:val="00B243BA"/>
    <w:rsid w:val="00B24992"/>
    <w:rsid w:val="00B24BBD"/>
    <w:rsid w:val="00B25637"/>
    <w:rsid w:val="00B2572D"/>
    <w:rsid w:val="00B25EB3"/>
    <w:rsid w:val="00B25F58"/>
    <w:rsid w:val="00B26576"/>
    <w:rsid w:val="00B273F0"/>
    <w:rsid w:val="00B3045A"/>
    <w:rsid w:val="00B30473"/>
    <w:rsid w:val="00B306A0"/>
    <w:rsid w:val="00B30D92"/>
    <w:rsid w:val="00B31751"/>
    <w:rsid w:val="00B31FF3"/>
    <w:rsid w:val="00B3215A"/>
    <w:rsid w:val="00B3274B"/>
    <w:rsid w:val="00B32A51"/>
    <w:rsid w:val="00B32B80"/>
    <w:rsid w:val="00B32BF3"/>
    <w:rsid w:val="00B32F7F"/>
    <w:rsid w:val="00B33418"/>
    <w:rsid w:val="00B33627"/>
    <w:rsid w:val="00B3384D"/>
    <w:rsid w:val="00B3517F"/>
    <w:rsid w:val="00B36D4A"/>
    <w:rsid w:val="00B36DC4"/>
    <w:rsid w:val="00B36FFD"/>
    <w:rsid w:val="00B3797B"/>
    <w:rsid w:val="00B37996"/>
    <w:rsid w:val="00B37B8F"/>
    <w:rsid w:val="00B40056"/>
    <w:rsid w:val="00B40711"/>
    <w:rsid w:val="00B414BE"/>
    <w:rsid w:val="00B42717"/>
    <w:rsid w:val="00B427DD"/>
    <w:rsid w:val="00B42A3C"/>
    <w:rsid w:val="00B4396C"/>
    <w:rsid w:val="00B45605"/>
    <w:rsid w:val="00B4738D"/>
    <w:rsid w:val="00B47F74"/>
    <w:rsid w:val="00B50008"/>
    <w:rsid w:val="00B510B4"/>
    <w:rsid w:val="00B51371"/>
    <w:rsid w:val="00B517AE"/>
    <w:rsid w:val="00B541F2"/>
    <w:rsid w:val="00B54D18"/>
    <w:rsid w:val="00B54E68"/>
    <w:rsid w:val="00B553E0"/>
    <w:rsid w:val="00B55464"/>
    <w:rsid w:val="00B5595E"/>
    <w:rsid w:val="00B561E3"/>
    <w:rsid w:val="00B568E6"/>
    <w:rsid w:val="00B569B0"/>
    <w:rsid w:val="00B56B9C"/>
    <w:rsid w:val="00B56C12"/>
    <w:rsid w:val="00B57041"/>
    <w:rsid w:val="00B578E8"/>
    <w:rsid w:val="00B61D35"/>
    <w:rsid w:val="00B63D78"/>
    <w:rsid w:val="00B642B1"/>
    <w:rsid w:val="00B64439"/>
    <w:rsid w:val="00B645E3"/>
    <w:rsid w:val="00B64E7F"/>
    <w:rsid w:val="00B654F4"/>
    <w:rsid w:val="00B65501"/>
    <w:rsid w:val="00B65783"/>
    <w:rsid w:val="00B6593F"/>
    <w:rsid w:val="00B65DE2"/>
    <w:rsid w:val="00B6665D"/>
    <w:rsid w:val="00B66F4D"/>
    <w:rsid w:val="00B70D45"/>
    <w:rsid w:val="00B70D4C"/>
    <w:rsid w:val="00B71C67"/>
    <w:rsid w:val="00B72100"/>
    <w:rsid w:val="00B72744"/>
    <w:rsid w:val="00B73B19"/>
    <w:rsid w:val="00B73E6A"/>
    <w:rsid w:val="00B743C0"/>
    <w:rsid w:val="00B747CD"/>
    <w:rsid w:val="00B75030"/>
    <w:rsid w:val="00B76138"/>
    <w:rsid w:val="00B76C0A"/>
    <w:rsid w:val="00B80C16"/>
    <w:rsid w:val="00B8165F"/>
    <w:rsid w:val="00B83293"/>
    <w:rsid w:val="00B836CF"/>
    <w:rsid w:val="00B84071"/>
    <w:rsid w:val="00B84103"/>
    <w:rsid w:val="00B84623"/>
    <w:rsid w:val="00B85DD5"/>
    <w:rsid w:val="00B85E05"/>
    <w:rsid w:val="00B877BB"/>
    <w:rsid w:val="00B8793B"/>
    <w:rsid w:val="00B90167"/>
    <w:rsid w:val="00B90529"/>
    <w:rsid w:val="00B90A2C"/>
    <w:rsid w:val="00B90BD8"/>
    <w:rsid w:val="00B91E87"/>
    <w:rsid w:val="00B920E5"/>
    <w:rsid w:val="00B92668"/>
    <w:rsid w:val="00B92C13"/>
    <w:rsid w:val="00B9469B"/>
    <w:rsid w:val="00B9486A"/>
    <w:rsid w:val="00B9491C"/>
    <w:rsid w:val="00B94CB3"/>
    <w:rsid w:val="00B95E8C"/>
    <w:rsid w:val="00B96480"/>
    <w:rsid w:val="00B968A5"/>
    <w:rsid w:val="00BA06DF"/>
    <w:rsid w:val="00BA08FB"/>
    <w:rsid w:val="00BA112D"/>
    <w:rsid w:val="00BA1EC0"/>
    <w:rsid w:val="00BA2547"/>
    <w:rsid w:val="00BA2AFA"/>
    <w:rsid w:val="00BA33ED"/>
    <w:rsid w:val="00BA3AD1"/>
    <w:rsid w:val="00BA3C88"/>
    <w:rsid w:val="00BA4206"/>
    <w:rsid w:val="00BA4364"/>
    <w:rsid w:val="00BA4A15"/>
    <w:rsid w:val="00BA5BB3"/>
    <w:rsid w:val="00BA5D12"/>
    <w:rsid w:val="00BA6169"/>
    <w:rsid w:val="00BA6231"/>
    <w:rsid w:val="00BA6370"/>
    <w:rsid w:val="00BA6581"/>
    <w:rsid w:val="00BA6FB9"/>
    <w:rsid w:val="00BA73F5"/>
    <w:rsid w:val="00BA7DA0"/>
    <w:rsid w:val="00BB003F"/>
    <w:rsid w:val="00BB0659"/>
    <w:rsid w:val="00BB08CD"/>
    <w:rsid w:val="00BB0CBB"/>
    <w:rsid w:val="00BB190A"/>
    <w:rsid w:val="00BB1EEF"/>
    <w:rsid w:val="00BB1F95"/>
    <w:rsid w:val="00BB22DA"/>
    <w:rsid w:val="00BB22E2"/>
    <w:rsid w:val="00BB2583"/>
    <w:rsid w:val="00BB30D7"/>
    <w:rsid w:val="00BB332A"/>
    <w:rsid w:val="00BB3781"/>
    <w:rsid w:val="00BB38C8"/>
    <w:rsid w:val="00BB45C8"/>
    <w:rsid w:val="00BB48F0"/>
    <w:rsid w:val="00BB6D24"/>
    <w:rsid w:val="00BB6F79"/>
    <w:rsid w:val="00BB736E"/>
    <w:rsid w:val="00BC05F7"/>
    <w:rsid w:val="00BC07A5"/>
    <w:rsid w:val="00BC175E"/>
    <w:rsid w:val="00BC1A07"/>
    <w:rsid w:val="00BC3105"/>
    <w:rsid w:val="00BC3120"/>
    <w:rsid w:val="00BC57A2"/>
    <w:rsid w:val="00BC6AE3"/>
    <w:rsid w:val="00BC7D5C"/>
    <w:rsid w:val="00BC7DA7"/>
    <w:rsid w:val="00BD021C"/>
    <w:rsid w:val="00BD0711"/>
    <w:rsid w:val="00BD1804"/>
    <w:rsid w:val="00BD1987"/>
    <w:rsid w:val="00BD229A"/>
    <w:rsid w:val="00BD2BAB"/>
    <w:rsid w:val="00BD371B"/>
    <w:rsid w:val="00BD4F79"/>
    <w:rsid w:val="00BD5BB5"/>
    <w:rsid w:val="00BD625E"/>
    <w:rsid w:val="00BD6488"/>
    <w:rsid w:val="00BD689C"/>
    <w:rsid w:val="00BD7621"/>
    <w:rsid w:val="00BE04B0"/>
    <w:rsid w:val="00BE1905"/>
    <w:rsid w:val="00BE22B4"/>
    <w:rsid w:val="00BE2408"/>
    <w:rsid w:val="00BE2ADE"/>
    <w:rsid w:val="00BE2F03"/>
    <w:rsid w:val="00BE2FE8"/>
    <w:rsid w:val="00BE486E"/>
    <w:rsid w:val="00BE5644"/>
    <w:rsid w:val="00BE667A"/>
    <w:rsid w:val="00BE6BE0"/>
    <w:rsid w:val="00BE73C9"/>
    <w:rsid w:val="00BE7D8F"/>
    <w:rsid w:val="00BE7F04"/>
    <w:rsid w:val="00BF12B8"/>
    <w:rsid w:val="00BF1AAD"/>
    <w:rsid w:val="00BF1B25"/>
    <w:rsid w:val="00BF2677"/>
    <w:rsid w:val="00BF2D42"/>
    <w:rsid w:val="00BF35D3"/>
    <w:rsid w:val="00BF46C3"/>
    <w:rsid w:val="00BF6480"/>
    <w:rsid w:val="00BF6FB9"/>
    <w:rsid w:val="00BF72BB"/>
    <w:rsid w:val="00BF7A05"/>
    <w:rsid w:val="00C002D3"/>
    <w:rsid w:val="00C00C08"/>
    <w:rsid w:val="00C01057"/>
    <w:rsid w:val="00C01454"/>
    <w:rsid w:val="00C015DA"/>
    <w:rsid w:val="00C01A12"/>
    <w:rsid w:val="00C01BA0"/>
    <w:rsid w:val="00C01D0C"/>
    <w:rsid w:val="00C01F20"/>
    <w:rsid w:val="00C024DB"/>
    <w:rsid w:val="00C027B5"/>
    <w:rsid w:val="00C02DF5"/>
    <w:rsid w:val="00C04754"/>
    <w:rsid w:val="00C0497D"/>
    <w:rsid w:val="00C04B76"/>
    <w:rsid w:val="00C04FC4"/>
    <w:rsid w:val="00C05025"/>
    <w:rsid w:val="00C05593"/>
    <w:rsid w:val="00C05E88"/>
    <w:rsid w:val="00C07B6C"/>
    <w:rsid w:val="00C07C2F"/>
    <w:rsid w:val="00C10C8C"/>
    <w:rsid w:val="00C10DE1"/>
    <w:rsid w:val="00C1173D"/>
    <w:rsid w:val="00C118D6"/>
    <w:rsid w:val="00C12842"/>
    <w:rsid w:val="00C13F91"/>
    <w:rsid w:val="00C144BE"/>
    <w:rsid w:val="00C15FE5"/>
    <w:rsid w:val="00C16D36"/>
    <w:rsid w:val="00C173CF"/>
    <w:rsid w:val="00C20427"/>
    <w:rsid w:val="00C20E25"/>
    <w:rsid w:val="00C20F36"/>
    <w:rsid w:val="00C211EC"/>
    <w:rsid w:val="00C21563"/>
    <w:rsid w:val="00C21759"/>
    <w:rsid w:val="00C2320C"/>
    <w:rsid w:val="00C23757"/>
    <w:rsid w:val="00C23A81"/>
    <w:rsid w:val="00C23E05"/>
    <w:rsid w:val="00C23F3C"/>
    <w:rsid w:val="00C24009"/>
    <w:rsid w:val="00C2497F"/>
    <w:rsid w:val="00C25B1D"/>
    <w:rsid w:val="00C262C4"/>
    <w:rsid w:val="00C26AE5"/>
    <w:rsid w:val="00C26FE1"/>
    <w:rsid w:val="00C274B5"/>
    <w:rsid w:val="00C27D87"/>
    <w:rsid w:val="00C3017A"/>
    <w:rsid w:val="00C30B6E"/>
    <w:rsid w:val="00C319DB"/>
    <w:rsid w:val="00C31C83"/>
    <w:rsid w:val="00C31CFC"/>
    <w:rsid w:val="00C328DA"/>
    <w:rsid w:val="00C34AF2"/>
    <w:rsid w:val="00C34FD5"/>
    <w:rsid w:val="00C35074"/>
    <w:rsid w:val="00C3597E"/>
    <w:rsid w:val="00C37B53"/>
    <w:rsid w:val="00C37F88"/>
    <w:rsid w:val="00C4053D"/>
    <w:rsid w:val="00C408A3"/>
    <w:rsid w:val="00C40A73"/>
    <w:rsid w:val="00C41682"/>
    <w:rsid w:val="00C41B8D"/>
    <w:rsid w:val="00C421B7"/>
    <w:rsid w:val="00C42D09"/>
    <w:rsid w:val="00C43399"/>
    <w:rsid w:val="00C43A74"/>
    <w:rsid w:val="00C43C32"/>
    <w:rsid w:val="00C43CED"/>
    <w:rsid w:val="00C43E02"/>
    <w:rsid w:val="00C44533"/>
    <w:rsid w:val="00C44B1E"/>
    <w:rsid w:val="00C45973"/>
    <w:rsid w:val="00C45F6B"/>
    <w:rsid w:val="00C461C0"/>
    <w:rsid w:val="00C4688F"/>
    <w:rsid w:val="00C47A19"/>
    <w:rsid w:val="00C47A9D"/>
    <w:rsid w:val="00C501B6"/>
    <w:rsid w:val="00C502A7"/>
    <w:rsid w:val="00C5047D"/>
    <w:rsid w:val="00C5055C"/>
    <w:rsid w:val="00C50C59"/>
    <w:rsid w:val="00C51709"/>
    <w:rsid w:val="00C534D5"/>
    <w:rsid w:val="00C53862"/>
    <w:rsid w:val="00C5478A"/>
    <w:rsid w:val="00C5511C"/>
    <w:rsid w:val="00C55139"/>
    <w:rsid w:val="00C56657"/>
    <w:rsid w:val="00C56887"/>
    <w:rsid w:val="00C56DFB"/>
    <w:rsid w:val="00C56F2E"/>
    <w:rsid w:val="00C56F43"/>
    <w:rsid w:val="00C5774C"/>
    <w:rsid w:val="00C57B8C"/>
    <w:rsid w:val="00C6018F"/>
    <w:rsid w:val="00C61E73"/>
    <w:rsid w:val="00C62241"/>
    <w:rsid w:val="00C6380E"/>
    <w:rsid w:val="00C63CE0"/>
    <w:rsid w:val="00C63FEF"/>
    <w:rsid w:val="00C641FD"/>
    <w:rsid w:val="00C65BB0"/>
    <w:rsid w:val="00C65D43"/>
    <w:rsid w:val="00C662D7"/>
    <w:rsid w:val="00C67207"/>
    <w:rsid w:val="00C704FC"/>
    <w:rsid w:val="00C70670"/>
    <w:rsid w:val="00C7095C"/>
    <w:rsid w:val="00C715DC"/>
    <w:rsid w:val="00C71DD5"/>
    <w:rsid w:val="00C72BB3"/>
    <w:rsid w:val="00C730F3"/>
    <w:rsid w:val="00C74FFD"/>
    <w:rsid w:val="00C76264"/>
    <w:rsid w:val="00C76310"/>
    <w:rsid w:val="00C76903"/>
    <w:rsid w:val="00C76C51"/>
    <w:rsid w:val="00C76FD9"/>
    <w:rsid w:val="00C77030"/>
    <w:rsid w:val="00C770A9"/>
    <w:rsid w:val="00C778BE"/>
    <w:rsid w:val="00C77D49"/>
    <w:rsid w:val="00C80081"/>
    <w:rsid w:val="00C80844"/>
    <w:rsid w:val="00C81EBD"/>
    <w:rsid w:val="00C8328B"/>
    <w:rsid w:val="00C833C4"/>
    <w:rsid w:val="00C837A8"/>
    <w:rsid w:val="00C84606"/>
    <w:rsid w:val="00C84A8D"/>
    <w:rsid w:val="00C85135"/>
    <w:rsid w:val="00C85DD8"/>
    <w:rsid w:val="00C86B94"/>
    <w:rsid w:val="00C90283"/>
    <w:rsid w:val="00C91143"/>
    <w:rsid w:val="00C92BF5"/>
    <w:rsid w:val="00C93125"/>
    <w:rsid w:val="00C94105"/>
    <w:rsid w:val="00C9464B"/>
    <w:rsid w:val="00C94798"/>
    <w:rsid w:val="00C94F38"/>
    <w:rsid w:val="00C95041"/>
    <w:rsid w:val="00C95EB4"/>
    <w:rsid w:val="00C9618F"/>
    <w:rsid w:val="00C9671A"/>
    <w:rsid w:val="00C96B38"/>
    <w:rsid w:val="00C97521"/>
    <w:rsid w:val="00C975D3"/>
    <w:rsid w:val="00CA000B"/>
    <w:rsid w:val="00CA033E"/>
    <w:rsid w:val="00CA0759"/>
    <w:rsid w:val="00CA08E5"/>
    <w:rsid w:val="00CA1505"/>
    <w:rsid w:val="00CA16DD"/>
    <w:rsid w:val="00CA1BC9"/>
    <w:rsid w:val="00CA2206"/>
    <w:rsid w:val="00CA2316"/>
    <w:rsid w:val="00CA2649"/>
    <w:rsid w:val="00CA2976"/>
    <w:rsid w:val="00CA2CA6"/>
    <w:rsid w:val="00CA2EF2"/>
    <w:rsid w:val="00CA3144"/>
    <w:rsid w:val="00CA3222"/>
    <w:rsid w:val="00CA3AE3"/>
    <w:rsid w:val="00CA4140"/>
    <w:rsid w:val="00CA49BE"/>
    <w:rsid w:val="00CA4E82"/>
    <w:rsid w:val="00CA4F45"/>
    <w:rsid w:val="00CA530B"/>
    <w:rsid w:val="00CA6B9F"/>
    <w:rsid w:val="00CA7012"/>
    <w:rsid w:val="00CA7266"/>
    <w:rsid w:val="00CA7A23"/>
    <w:rsid w:val="00CA7BFC"/>
    <w:rsid w:val="00CA7C3E"/>
    <w:rsid w:val="00CB06FE"/>
    <w:rsid w:val="00CB35EE"/>
    <w:rsid w:val="00CB416F"/>
    <w:rsid w:val="00CB46C3"/>
    <w:rsid w:val="00CB57DA"/>
    <w:rsid w:val="00CB5A63"/>
    <w:rsid w:val="00CB5AFA"/>
    <w:rsid w:val="00CB69FF"/>
    <w:rsid w:val="00CB6BAC"/>
    <w:rsid w:val="00CC02C0"/>
    <w:rsid w:val="00CC0E37"/>
    <w:rsid w:val="00CC1034"/>
    <w:rsid w:val="00CC1D82"/>
    <w:rsid w:val="00CC3AD3"/>
    <w:rsid w:val="00CC3FAB"/>
    <w:rsid w:val="00CC4447"/>
    <w:rsid w:val="00CC45B7"/>
    <w:rsid w:val="00CC4849"/>
    <w:rsid w:val="00CC4CA9"/>
    <w:rsid w:val="00CC5914"/>
    <w:rsid w:val="00CC71C6"/>
    <w:rsid w:val="00CC7CFD"/>
    <w:rsid w:val="00CC7D41"/>
    <w:rsid w:val="00CD006E"/>
    <w:rsid w:val="00CD0B88"/>
    <w:rsid w:val="00CD0DEB"/>
    <w:rsid w:val="00CD0F7B"/>
    <w:rsid w:val="00CD1633"/>
    <w:rsid w:val="00CD2BF2"/>
    <w:rsid w:val="00CD3DAC"/>
    <w:rsid w:val="00CD492F"/>
    <w:rsid w:val="00CD4E2B"/>
    <w:rsid w:val="00CD550B"/>
    <w:rsid w:val="00CD5698"/>
    <w:rsid w:val="00CD5AD9"/>
    <w:rsid w:val="00CD5F40"/>
    <w:rsid w:val="00CD6B8D"/>
    <w:rsid w:val="00CD6C62"/>
    <w:rsid w:val="00CD79DD"/>
    <w:rsid w:val="00CD7EA5"/>
    <w:rsid w:val="00CD7F82"/>
    <w:rsid w:val="00CE1418"/>
    <w:rsid w:val="00CE291C"/>
    <w:rsid w:val="00CE3BC0"/>
    <w:rsid w:val="00CE3E28"/>
    <w:rsid w:val="00CE40B6"/>
    <w:rsid w:val="00CE4668"/>
    <w:rsid w:val="00CE5112"/>
    <w:rsid w:val="00CE5306"/>
    <w:rsid w:val="00CE66A8"/>
    <w:rsid w:val="00CE6D23"/>
    <w:rsid w:val="00CE7361"/>
    <w:rsid w:val="00CE765B"/>
    <w:rsid w:val="00CE77D2"/>
    <w:rsid w:val="00CE7805"/>
    <w:rsid w:val="00CF000C"/>
    <w:rsid w:val="00CF02E5"/>
    <w:rsid w:val="00CF07E5"/>
    <w:rsid w:val="00CF086F"/>
    <w:rsid w:val="00CF0BAC"/>
    <w:rsid w:val="00CF248E"/>
    <w:rsid w:val="00CF2590"/>
    <w:rsid w:val="00CF2FD6"/>
    <w:rsid w:val="00CF34B5"/>
    <w:rsid w:val="00CF3BB7"/>
    <w:rsid w:val="00CF3F50"/>
    <w:rsid w:val="00CF426B"/>
    <w:rsid w:val="00CF4D8F"/>
    <w:rsid w:val="00CF4F4C"/>
    <w:rsid w:val="00CF735D"/>
    <w:rsid w:val="00CF7ADF"/>
    <w:rsid w:val="00D0011A"/>
    <w:rsid w:val="00D01061"/>
    <w:rsid w:val="00D012D4"/>
    <w:rsid w:val="00D026A9"/>
    <w:rsid w:val="00D02AB0"/>
    <w:rsid w:val="00D02C01"/>
    <w:rsid w:val="00D03172"/>
    <w:rsid w:val="00D038AD"/>
    <w:rsid w:val="00D04618"/>
    <w:rsid w:val="00D06408"/>
    <w:rsid w:val="00D066D1"/>
    <w:rsid w:val="00D06B12"/>
    <w:rsid w:val="00D06B83"/>
    <w:rsid w:val="00D07029"/>
    <w:rsid w:val="00D0790D"/>
    <w:rsid w:val="00D10C28"/>
    <w:rsid w:val="00D11B3C"/>
    <w:rsid w:val="00D11D6B"/>
    <w:rsid w:val="00D12F6D"/>
    <w:rsid w:val="00D13916"/>
    <w:rsid w:val="00D14065"/>
    <w:rsid w:val="00D14B4B"/>
    <w:rsid w:val="00D15166"/>
    <w:rsid w:val="00D154A4"/>
    <w:rsid w:val="00D1568D"/>
    <w:rsid w:val="00D15D86"/>
    <w:rsid w:val="00D1689A"/>
    <w:rsid w:val="00D16BBF"/>
    <w:rsid w:val="00D1700B"/>
    <w:rsid w:val="00D17A5C"/>
    <w:rsid w:val="00D2192B"/>
    <w:rsid w:val="00D22F8F"/>
    <w:rsid w:val="00D2410C"/>
    <w:rsid w:val="00D24F54"/>
    <w:rsid w:val="00D25093"/>
    <w:rsid w:val="00D2659C"/>
    <w:rsid w:val="00D269F2"/>
    <w:rsid w:val="00D26E62"/>
    <w:rsid w:val="00D27ED1"/>
    <w:rsid w:val="00D30DD8"/>
    <w:rsid w:val="00D310DC"/>
    <w:rsid w:val="00D31B4A"/>
    <w:rsid w:val="00D31E7E"/>
    <w:rsid w:val="00D32118"/>
    <w:rsid w:val="00D32209"/>
    <w:rsid w:val="00D3241A"/>
    <w:rsid w:val="00D32A0E"/>
    <w:rsid w:val="00D32FCF"/>
    <w:rsid w:val="00D33438"/>
    <w:rsid w:val="00D33CFA"/>
    <w:rsid w:val="00D34EAA"/>
    <w:rsid w:val="00D34FC3"/>
    <w:rsid w:val="00D351A3"/>
    <w:rsid w:val="00D35EC0"/>
    <w:rsid w:val="00D36BFB"/>
    <w:rsid w:val="00D37727"/>
    <w:rsid w:val="00D37956"/>
    <w:rsid w:val="00D4016B"/>
    <w:rsid w:val="00D40955"/>
    <w:rsid w:val="00D41246"/>
    <w:rsid w:val="00D4197E"/>
    <w:rsid w:val="00D42CF3"/>
    <w:rsid w:val="00D4327D"/>
    <w:rsid w:val="00D4397E"/>
    <w:rsid w:val="00D43D2D"/>
    <w:rsid w:val="00D44164"/>
    <w:rsid w:val="00D4476E"/>
    <w:rsid w:val="00D449C3"/>
    <w:rsid w:val="00D44BC0"/>
    <w:rsid w:val="00D44F2D"/>
    <w:rsid w:val="00D46481"/>
    <w:rsid w:val="00D464B2"/>
    <w:rsid w:val="00D516BE"/>
    <w:rsid w:val="00D52DA7"/>
    <w:rsid w:val="00D52EF0"/>
    <w:rsid w:val="00D53957"/>
    <w:rsid w:val="00D5425B"/>
    <w:rsid w:val="00D545D1"/>
    <w:rsid w:val="00D54F16"/>
    <w:rsid w:val="00D55A1F"/>
    <w:rsid w:val="00D56070"/>
    <w:rsid w:val="00D560DD"/>
    <w:rsid w:val="00D5677A"/>
    <w:rsid w:val="00D56C36"/>
    <w:rsid w:val="00D5782D"/>
    <w:rsid w:val="00D60121"/>
    <w:rsid w:val="00D6068B"/>
    <w:rsid w:val="00D6168C"/>
    <w:rsid w:val="00D619D1"/>
    <w:rsid w:val="00D6301B"/>
    <w:rsid w:val="00D646D0"/>
    <w:rsid w:val="00D64A65"/>
    <w:rsid w:val="00D6544C"/>
    <w:rsid w:val="00D65B73"/>
    <w:rsid w:val="00D65F76"/>
    <w:rsid w:val="00D661EF"/>
    <w:rsid w:val="00D6624D"/>
    <w:rsid w:val="00D66871"/>
    <w:rsid w:val="00D67021"/>
    <w:rsid w:val="00D70836"/>
    <w:rsid w:val="00D70D70"/>
    <w:rsid w:val="00D7141E"/>
    <w:rsid w:val="00D71BF0"/>
    <w:rsid w:val="00D727E1"/>
    <w:rsid w:val="00D729EC"/>
    <w:rsid w:val="00D72A40"/>
    <w:rsid w:val="00D72A78"/>
    <w:rsid w:val="00D73387"/>
    <w:rsid w:val="00D74032"/>
    <w:rsid w:val="00D7461C"/>
    <w:rsid w:val="00D746A4"/>
    <w:rsid w:val="00D76C8F"/>
    <w:rsid w:val="00D801CC"/>
    <w:rsid w:val="00D80DE1"/>
    <w:rsid w:val="00D82648"/>
    <w:rsid w:val="00D82DEA"/>
    <w:rsid w:val="00D83165"/>
    <w:rsid w:val="00D83881"/>
    <w:rsid w:val="00D8394A"/>
    <w:rsid w:val="00D83CC2"/>
    <w:rsid w:val="00D8591D"/>
    <w:rsid w:val="00D85BAD"/>
    <w:rsid w:val="00D85C5F"/>
    <w:rsid w:val="00D8676C"/>
    <w:rsid w:val="00D86C64"/>
    <w:rsid w:val="00D87565"/>
    <w:rsid w:val="00D8789E"/>
    <w:rsid w:val="00D90F4A"/>
    <w:rsid w:val="00D94557"/>
    <w:rsid w:val="00D946B8"/>
    <w:rsid w:val="00D94EF8"/>
    <w:rsid w:val="00D95FE8"/>
    <w:rsid w:val="00D964C4"/>
    <w:rsid w:val="00D971CE"/>
    <w:rsid w:val="00DA001F"/>
    <w:rsid w:val="00DA0189"/>
    <w:rsid w:val="00DA07CA"/>
    <w:rsid w:val="00DA107D"/>
    <w:rsid w:val="00DA12CD"/>
    <w:rsid w:val="00DA33CE"/>
    <w:rsid w:val="00DA3625"/>
    <w:rsid w:val="00DA3E26"/>
    <w:rsid w:val="00DA3FC4"/>
    <w:rsid w:val="00DA5805"/>
    <w:rsid w:val="00DA5B12"/>
    <w:rsid w:val="00DA5BE9"/>
    <w:rsid w:val="00DA697A"/>
    <w:rsid w:val="00DA6AD5"/>
    <w:rsid w:val="00DA793A"/>
    <w:rsid w:val="00DA7CB5"/>
    <w:rsid w:val="00DB04E4"/>
    <w:rsid w:val="00DB08E8"/>
    <w:rsid w:val="00DB13A7"/>
    <w:rsid w:val="00DB17F6"/>
    <w:rsid w:val="00DB1ED2"/>
    <w:rsid w:val="00DB2303"/>
    <w:rsid w:val="00DB2842"/>
    <w:rsid w:val="00DB2DB7"/>
    <w:rsid w:val="00DB3037"/>
    <w:rsid w:val="00DB3B7A"/>
    <w:rsid w:val="00DB46CC"/>
    <w:rsid w:val="00DB46E7"/>
    <w:rsid w:val="00DB4702"/>
    <w:rsid w:val="00DB56DD"/>
    <w:rsid w:val="00DB6198"/>
    <w:rsid w:val="00DB6251"/>
    <w:rsid w:val="00DB648E"/>
    <w:rsid w:val="00DB71DB"/>
    <w:rsid w:val="00DC0134"/>
    <w:rsid w:val="00DC0A18"/>
    <w:rsid w:val="00DC0B53"/>
    <w:rsid w:val="00DC1A2E"/>
    <w:rsid w:val="00DC1ABC"/>
    <w:rsid w:val="00DC2907"/>
    <w:rsid w:val="00DC2DE2"/>
    <w:rsid w:val="00DC363D"/>
    <w:rsid w:val="00DC3F81"/>
    <w:rsid w:val="00DC510C"/>
    <w:rsid w:val="00DC5F17"/>
    <w:rsid w:val="00DC6610"/>
    <w:rsid w:val="00DC6A1E"/>
    <w:rsid w:val="00DC709D"/>
    <w:rsid w:val="00DD08D7"/>
    <w:rsid w:val="00DD13B9"/>
    <w:rsid w:val="00DD1D27"/>
    <w:rsid w:val="00DD28A1"/>
    <w:rsid w:val="00DD2D50"/>
    <w:rsid w:val="00DD2E25"/>
    <w:rsid w:val="00DD388A"/>
    <w:rsid w:val="00DD41DE"/>
    <w:rsid w:val="00DD553E"/>
    <w:rsid w:val="00DD56FA"/>
    <w:rsid w:val="00DD609E"/>
    <w:rsid w:val="00DD60B7"/>
    <w:rsid w:val="00DD712A"/>
    <w:rsid w:val="00DD746B"/>
    <w:rsid w:val="00DD7613"/>
    <w:rsid w:val="00DD7A1B"/>
    <w:rsid w:val="00DD7DA4"/>
    <w:rsid w:val="00DE0AFF"/>
    <w:rsid w:val="00DE18A3"/>
    <w:rsid w:val="00DE1AA7"/>
    <w:rsid w:val="00DE2F1B"/>
    <w:rsid w:val="00DE39AC"/>
    <w:rsid w:val="00DE4437"/>
    <w:rsid w:val="00DE4544"/>
    <w:rsid w:val="00DE56C5"/>
    <w:rsid w:val="00DE663F"/>
    <w:rsid w:val="00DE7240"/>
    <w:rsid w:val="00DE7C4C"/>
    <w:rsid w:val="00DE7D88"/>
    <w:rsid w:val="00DF0CB7"/>
    <w:rsid w:val="00DF1381"/>
    <w:rsid w:val="00DF1747"/>
    <w:rsid w:val="00DF2395"/>
    <w:rsid w:val="00DF259A"/>
    <w:rsid w:val="00DF25FE"/>
    <w:rsid w:val="00DF2892"/>
    <w:rsid w:val="00DF29C8"/>
    <w:rsid w:val="00DF2AF5"/>
    <w:rsid w:val="00DF2EF0"/>
    <w:rsid w:val="00DF339A"/>
    <w:rsid w:val="00DF35B8"/>
    <w:rsid w:val="00DF38FE"/>
    <w:rsid w:val="00DF39A5"/>
    <w:rsid w:val="00DF3AC4"/>
    <w:rsid w:val="00DF424D"/>
    <w:rsid w:val="00DF4D3D"/>
    <w:rsid w:val="00DF762E"/>
    <w:rsid w:val="00E0148F"/>
    <w:rsid w:val="00E032C6"/>
    <w:rsid w:val="00E03576"/>
    <w:rsid w:val="00E03C20"/>
    <w:rsid w:val="00E04A49"/>
    <w:rsid w:val="00E04EF4"/>
    <w:rsid w:val="00E05370"/>
    <w:rsid w:val="00E059C5"/>
    <w:rsid w:val="00E06425"/>
    <w:rsid w:val="00E069F9"/>
    <w:rsid w:val="00E06A82"/>
    <w:rsid w:val="00E07445"/>
    <w:rsid w:val="00E10200"/>
    <w:rsid w:val="00E103F3"/>
    <w:rsid w:val="00E119AF"/>
    <w:rsid w:val="00E128CD"/>
    <w:rsid w:val="00E12B91"/>
    <w:rsid w:val="00E12F49"/>
    <w:rsid w:val="00E1300D"/>
    <w:rsid w:val="00E13578"/>
    <w:rsid w:val="00E13628"/>
    <w:rsid w:val="00E13879"/>
    <w:rsid w:val="00E1443E"/>
    <w:rsid w:val="00E14A0E"/>
    <w:rsid w:val="00E150D0"/>
    <w:rsid w:val="00E1526D"/>
    <w:rsid w:val="00E153BB"/>
    <w:rsid w:val="00E16A00"/>
    <w:rsid w:val="00E16A46"/>
    <w:rsid w:val="00E17008"/>
    <w:rsid w:val="00E20A76"/>
    <w:rsid w:val="00E217AE"/>
    <w:rsid w:val="00E22019"/>
    <w:rsid w:val="00E22288"/>
    <w:rsid w:val="00E228FE"/>
    <w:rsid w:val="00E2297D"/>
    <w:rsid w:val="00E2299A"/>
    <w:rsid w:val="00E23034"/>
    <w:rsid w:val="00E2374D"/>
    <w:rsid w:val="00E23C08"/>
    <w:rsid w:val="00E2409E"/>
    <w:rsid w:val="00E242DD"/>
    <w:rsid w:val="00E24525"/>
    <w:rsid w:val="00E24CC5"/>
    <w:rsid w:val="00E24D55"/>
    <w:rsid w:val="00E25A7B"/>
    <w:rsid w:val="00E26370"/>
    <w:rsid w:val="00E269D3"/>
    <w:rsid w:val="00E26B6F"/>
    <w:rsid w:val="00E27D08"/>
    <w:rsid w:val="00E302EA"/>
    <w:rsid w:val="00E31C03"/>
    <w:rsid w:val="00E31E67"/>
    <w:rsid w:val="00E32801"/>
    <w:rsid w:val="00E328FA"/>
    <w:rsid w:val="00E33CB7"/>
    <w:rsid w:val="00E33E01"/>
    <w:rsid w:val="00E33F74"/>
    <w:rsid w:val="00E34138"/>
    <w:rsid w:val="00E34C39"/>
    <w:rsid w:val="00E37CD3"/>
    <w:rsid w:val="00E402CC"/>
    <w:rsid w:val="00E40867"/>
    <w:rsid w:val="00E40C2F"/>
    <w:rsid w:val="00E40D5E"/>
    <w:rsid w:val="00E41BD1"/>
    <w:rsid w:val="00E420AE"/>
    <w:rsid w:val="00E42823"/>
    <w:rsid w:val="00E43002"/>
    <w:rsid w:val="00E430D7"/>
    <w:rsid w:val="00E4561A"/>
    <w:rsid w:val="00E45D96"/>
    <w:rsid w:val="00E45DEC"/>
    <w:rsid w:val="00E46808"/>
    <w:rsid w:val="00E46A51"/>
    <w:rsid w:val="00E51456"/>
    <w:rsid w:val="00E52A49"/>
    <w:rsid w:val="00E54FB9"/>
    <w:rsid w:val="00E55645"/>
    <w:rsid w:val="00E56190"/>
    <w:rsid w:val="00E5619E"/>
    <w:rsid w:val="00E563E9"/>
    <w:rsid w:val="00E57624"/>
    <w:rsid w:val="00E578ED"/>
    <w:rsid w:val="00E57A22"/>
    <w:rsid w:val="00E60794"/>
    <w:rsid w:val="00E60A9C"/>
    <w:rsid w:val="00E60CE2"/>
    <w:rsid w:val="00E60FEE"/>
    <w:rsid w:val="00E613AB"/>
    <w:rsid w:val="00E615E9"/>
    <w:rsid w:val="00E61B63"/>
    <w:rsid w:val="00E61D58"/>
    <w:rsid w:val="00E620C5"/>
    <w:rsid w:val="00E621E7"/>
    <w:rsid w:val="00E62528"/>
    <w:rsid w:val="00E62538"/>
    <w:rsid w:val="00E62640"/>
    <w:rsid w:val="00E635DF"/>
    <w:rsid w:val="00E63C02"/>
    <w:rsid w:val="00E63EE0"/>
    <w:rsid w:val="00E6489F"/>
    <w:rsid w:val="00E64A81"/>
    <w:rsid w:val="00E64E20"/>
    <w:rsid w:val="00E65A9F"/>
    <w:rsid w:val="00E65D6A"/>
    <w:rsid w:val="00E66516"/>
    <w:rsid w:val="00E66CBA"/>
    <w:rsid w:val="00E66CE8"/>
    <w:rsid w:val="00E67609"/>
    <w:rsid w:val="00E67B77"/>
    <w:rsid w:val="00E67C03"/>
    <w:rsid w:val="00E67E86"/>
    <w:rsid w:val="00E7033C"/>
    <w:rsid w:val="00E707CC"/>
    <w:rsid w:val="00E71265"/>
    <w:rsid w:val="00E7360F"/>
    <w:rsid w:val="00E7368F"/>
    <w:rsid w:val="00E73D4B"/>
    <w:rsid w:val="00E74595"/>
    <w:rsid w:val="00E74A7A"/>
    <w:rsid w:val="00E756E1"/>
    <w:rsid w:val="00E75B65"/>
    <w:rsid w:val="00E75CD5"/>
    <w:rsid w:val="00E75F99"/>
    <w:rsid w:val="00E76F4D"/>
    <w:rsid w:val="00E774E2"/>
    <w:rsid w:val="00E802F1"/>
    <w:rsid w:val="00E811CF"/>
    <w:rsid w:val="00E81FA1"/>
    <w:rsid w:val="00E82AE8"/>
    <w:rsid w:val="00E82EE1"/>
    <w:rsid w:val="00E84E83"/>
    <w:rsid w:val="00E855F3"/>
    <w:rsid w:val="00E85730"/>
    <w:rsid w:val="00E85C17"/>
    <w:rsid w:val="00E8601F"/>
    <w:rsid w:val="00E863DB"/>
    <w:rsid w:val="00E87EC3"/>
    <w:rsid w:val="00E9012A"/>
    <w:rsid w:val="00E905C4"/>
    <w:rsid w:val="00E9074E"/>
    <w:rsid w:val="00E9110F"/>
    <w:rsid w:val="00E91362"/>
    <w:rsid w:val="00E92AB4"/>
    <w:rsid w:val="00E92B09"/>
    <w:rsid w:val="00E93550"/>
    <w:rsid w:val="00E94CF5"/>
    <w:rsid w:val="00E94D29"/>
    <w:rsid w:val="00E94ECB"/>
    <w:rsid w:val="00E95F88"/>
    <w:rsid w:val="00E96A61"/>
    <w:rsid w:val="00EA096E"/>
    <w:rsid w:val="00EA0C44"/>
    <w:rsid w:val="00EA0E93"/>
    <w:rsid w:val="00EA0FEA"/>
    <w:rsid w:val="00EA1E29"/>
    <w:rsid w:val="00EA2160"/>
    <w:rsid w:val="00EA351D"/>
    <w:rsid w:val="00EA3589"/>
    <w:rsid w:val="00EA3E42"/>
    <w:rsid w:val="00EA3EEC"/>
    <w:rsid w:val="00EA4043"/>
    <w:rsid w:val="00EA4126"/>
    <w:rsid w:val="00EA477B"/>
    <w:rsid w:val="00EA51F7"/>
    <w:rsid w:val="00EA5291"/>
    <w:rsid w:val="00EA59A6"/>
    <w:rsid w:val="00EA7C58"/>
    <w:rsid w:val="00EB0DDC"/>
    <w:rsid w:val="00EB0F64"/>
    <w:rsid w:val="00EB234D"/>
    <w:rsid w:val="00EB247E"/>
    <w:rsid w:val="00EB2CE4"/>
    <w:rsid w:val="00EB478B"/>
    <w:rsid w:val="00EB5A45"/>
    <w:rsid w:val="00EB5D70"/>
    <w:rsid w:val="00EB6ECD"/>
    <w:rsid w:val="00EB74E0"/>
    <w:rsid w:val="00EB755B"/>
    <w:rsid w:val="00EB7F00"/>
    <w:rsid w:val="00EC030A"/>
    <w:rsid w:val="00EC07FD"/>
    <w:rsid w:val="00EC0CD6"/>
    <w:rsid w:val="00EC2025"/>
    <w:rsid w:val="00EC258B"/>
    <w:rsid w:val="00EC2692"/>
    <w:rsid w:val="00EC37C6"/>
    <w:rsid w:val="00EC3BA6"/>
    <w:rsid w:val="00EC3E24"/>
    <w:rsid w:val="00EC405F"/>
    <w:rsid w:val="00EC424A"/>
    <w:rsid w:val="00EC4596"/>
    <w:rsid w:val="00EC49AF"/>
    <w:rsid w:val="00EC4C71"/>
    <w:rsid w:val="00EC539B"/>
    <w:rsid w:val="00EC6604"/>
    <w:rsid w:val="00EC677D"/>
    <w:rsid w:val="00EC6FC5"/>
    <w:rsid w:val="00EC70F0"/>
    <w:rsid w:val="00EC79E8"/>
    <w:rsid w:val="00EC7C25"/>
    <w:rsid w:val="00EC7F68"/>
    <w:rsid w:val="00ED0189"/>
    <w:rsid w:val="00ED03E0"/>
    <w:rsid w:val="00ED0BC3"/>
    <w:rsid w:val="00ED12A8"/>
    <w:rsid w:val="00ED1818"/>
    <w:rsid w:val="00ED1D58"/>
    <w:rsid w:val="00ED1DC5"/>
    <w:rsid w:val="00ED1EE2"/>
    <w:rsid w:val="00ED2A39"/>
    <w:rsid w:val="00ED33B2"/>
    <w:rsid w:val="00ED3E48"/>
    <w:rsid w:val="00ED466E"/>
    <w:rsid w:val="00ED4C64"/>
    <w:rsid w:val="00ED560A"/>
    <w:rsid w:val="00ED5F7A"/>
    <w:rsid w:val="00ED694D"/>
    <w:rsid w:val="00ED70C1"/>
    <w:rsid w:val="00ED7178"/>
    <w:rsid w:val="00ED75B6"/>
    <w:rsid w:val="00ED7649"/>
    <w:rsid w:val="00ED78A4"/>
    <w:rsid w:val="00ED7ED0"/>
    <w:rsid w:val="00EE0587"/>
    <w:rsid w:val="00EE088C"/>
    <w:rsid w:val="00EE13AF"/>
    <w:rsid w:val="00EE1AC6"/>
    <w:rsid w:val="00EE1D39"/>
    <w:rsid w:val="00EE25EA"/>
    <w:rsid w:val="00EE2B7A"/>
    <w:rsid w:val="00EE2BDC"/>
    <w:rsid w:val="00EE3279"/>
    <w:rsid w:val="00EE34D4"/>
    <w:rsid w:val="00EE40A9"/>
    <w:rsid w:val="00EE480F"/>
    <w:rsid w:val="00EE4B02"/>
    <w:rsid w:val="00EE4BE4"/>
    <w:rsid w:val="00EE4BF9"/>
    <w:rsid w:val="00EE5918"/>
    <w:rsid w:val="00EE5DB5"/>
    <w:rsid w:val="00EE6007"/>
    <w:rsid w:val="00EE6016"/>
    <w:rsid w:val="00EE6AC0"/>
    <w:rsid w:val="00EE7EDF"/>
    <w:rsid w:val="00EF02F1"/>
    <w:rsid w:val="00EF05FF"/>
    <w:rsid w:val="00EF07A2"/>
    <w:rsid w:val="00EF0D0F"/>
    <w:rsid w:val="00EF174F"/>
    <w:rsid w:val="00EF1BC3"/>
    <w:rsid w:val="00EF25F3"/>
    <w:rsid w:val="00EF3556"/>
    <w:rsid w:val="00EF3685"/>
    <w:rsid w:val="00EF4548"/>
    <w:rsid w:val="00EF4BFF"/>
    <w:rsid w:val="00EF4D63"/>
    <w:rsid w:val="00EF5DE0"/>
    <w:rsid w:val="00EF6229"/>
    <w:rsid w:val="00EF6CC9"/>
    <w:rsid w:val="00EF7097"/>
    <w:rsid w:val="00EF7231"/>
    <w:rsid w:val="00EF78A6"/>
    <w:rsid w:val="00F009DB"/>
    <w:rsid w:val="00F00F40"/>
    <w:rsid w:val="00F014E6"/>
    <w:rsid w:val="00F02399"/>
    <w:rsid w:val="00F03399"/>
    <w:rsid w:val="00F038A5"/>
    <w:rsid w:val="00F0456E"/>
    <w:rsid w:val="00F04A0B"/>
    <w:rsid w:val="00F04FC4"/>
    <w:rsid w:val="00F059A2"/>
    <w:rsid w:val="00F05AA1"/>
    <w:rsid w:val="00F05C59"/>
    <w:rsid w:val="00F061B9"/>
    <w:rsid w:val="00F061E7"/>
    <w:rsid w:val="00F06252"/>
    <w:rsid w:val="00F07299"/>
    <w:rsid w:val="00F072B1"/>
    <w:rsid w:val="00F072E2"/>
    <w:rsid w:val="00F076BF"/>
    <w:rsid w:val="00F10354"/>
    <w:rsid w:val="00F104F4"/>
    <w:rsid w:val="00F11443"/>
    <w:rsid w:val="00F116AF"/>
    <w:rsid w:val="00F11741"/>
    <w:rsid w:val="00F12E31"/>
    <w:rsid w:val="00F13B87"/>
    <w:rsid w:val="00F1402D"/>
    <w:rsid w:val="00F150D3"/>
    <w:rsid w:val="00F15590"/>
    <w:rsid w:val="00F15787"/>
    <w:rsid w:val="00F15C24"/>
    <w:rsid w:val="00F16050"/>
    <w:rsid w:val="00F16664"/>
    <w:rsid w:val="00F174E4"/>
    <w:rsid w:val="00F17BA0"/>
    <w:rsid w:val="00F2006D"/>
    <w:rsid w:val="00F20C92"/>
    <w:rsid w:val="00F212F5"/>
    <w:rsid w:val="00F24074"/>
    <w:rsid w:val="00F24E5F"/>
    <w:rsid w:val="00F25C55"/>
    <w:rsid w:val="00F2680C"/>
    <w:rsid w:val="00F27349"/>
    <w:rsid w:val="00F2779F"/>
    <w:rsid w:val="00F30550"/>
    <w:rsid w:val="00F32303"/>
    <w:rsid w:val="00F326D8"/>
    <w:rsid w:val="00F32C44"/>
    <w:rsid w:val="00F3384B"/>
    <w:rsid w:val="00F340D8"/>
    <w:rsid w:val="00F3438D"/>
    <w:rsid w:val="00F3516B"/>
    <w:rsid w:val="00F36852"/>
    <w:rsid w:val="00F36AE4"/>
    <w:rsid w:val="00F4043C"/>
    <w:rsid w:val="00F41128"/>
    <w:rsid w:val="00F41865"/>
    <w:rsid w:val="00F419DC"/>
    <w:rsid w:val="00F4208E"/>
    <w:rsid w:val="00F427D8"/>
    <w:rsid w:val="00F4343F"/>
    <w:rsid w:val="00F43B7D"/>
    <w:rsid w:val="00F43E56"/>
    <w:rsid w:val="00F45A29"/>
    <w:rsid w:val="00F45FA6"/>
    <w:rsid w:val="00F46EA1"/>
    <w:rsid w:val="00F472B4"/>
    <w:rsid w:val="00F47A6A"/>
    <w:rsid w:val="00F47C75"/>
    <w:rsid w:val="00F51B9E"/>
    <w:rsid w:val="00F51DED"/>
    <w:rsid w:val="00F528B6"/>
    <w:rsid w:val="00F53F0D"/>
    <w:rsid w:val="00F540DF"/>
    <w:rsid w:val="00F54C55"/>
    <w:rsid w:val="00F550C8"/>
    <w:rsid w:val="00F55BAB"/>
    <w:rsid w:val="00F5607C"/>
    <w:rsid w:val="00F56133"/>
    <w:rsid w:val="00F56CDE"/>
    <w:rsid w:val="00F56E44"/>
    <w:rsid w:val="00F5721F"/>
    <w:rsid w:val="00F57F40"/>
    <w:rsid w:val="00F60282"/>
    <w:rsid w:val="00F613B9"/>
    <w:rsid w:val="00F619D6"/>
    <w:rsid w:val="00F619FB"/>
    <w:rsid w:val="00F61AE7"/>
    <w:rsid w:val="00F61EF9"/>
    <w:rsid w:val="00F6203D"/>
    <w:rsid w:val="00F633C0"/>
    <w:rsid w:val="00F63D42"/>
    <w:rsid w:val="00F63DF0"/>
    <w:rsid w:val="00F64E94"/>
    <w:rsid w:val="00F65A26"/>
    <w:rsid w:val="00F66796"/>
    <w:rsid w:val="00F67011"/>
    <w:rsid w:val="00F67B15"/>
    <w:rsid w:val="00F70C3C"/>
    <w:rsid w:val="00F71812"/>
    <w:rsid w:val="00F71C12"/>
    <w:rsid w:val="00F72832"/>
    <w:rsid w:val="00F7333A"/>
    <w:rsid w:val="00F73FD3"/>
    <w:rsid w:val="00F74108"/>
    <w:rsid w:val="00F74338"/>
    <w:rsid w:val="00F747CB"/>
    <w:rsid w:val="00F74BC6"/>
    <w:rsid w:val="00F74CCB"/>
    <w:rsid w:val="00F75A14"/>
    <w:rsid w:val="00F76050"/>
    <w:rsid w:val="00F76108"/>
    <w:rsid w:val="00F76324"/>
    <w:rsid w:val="00F764B7"/>
    <w:rsid w:val="00F76C8B"/>
    <w:rsid w:val="00F76D55"/>
    <w:rsid w:val="00F770D4"/>
    <w:rsid w:val="00F77831"/>
    <w:rsid w:val="00F77D8F"/>
    <w:rsid w:val="00F77E31"/>
    <w:rsid w:val="00F8065C"/>
    <w:rsid w:val="00F80B8B"/>
    <w:rsid w:val="00F81235"/>
    <w:rsid w:val="00F818DF"/>
    <w:rsid w:val="00F81FBA"/>
    <w:rsid w:val="00F82490"/>
    <w:rsid w:val="00F83B0F"/>
    <w:rsid w:val="00F84B11"/>
    <w:rsid w:val="00F84B71"/>
    <w:rsid w:val="00F85BBB"/>
    <w:rsid w:val="00F86874"/>
    <w:rsid w:val="00F874C7"/>
    <w:rsid w:val="00F876C8"/>
    <w:rsid w:val="00F87EF8"/>
    <w:rsid w:val="00F90272"/>
    <w:rsid w:val="00F9051B"/>
    <w:rsid w:val="00F9055B"/>
    <w:rsid w:val="00F90AB1"/>
    <w:rsid w:val="00F90B03"/>
    <w:rsid w:val="00F90BD5"/>
    <w:rsid w:val="00F90C1B"/>
    <w:rsid w:val="00F91617"/>
    <w:rsid w:val="00F9188F"/>
    <w:rsid w:val="00F91A80"/>
    <w:rsid w:val="00F91C54"/>
    <w:rsid w:val="00F92565"/>
    <w:rsid w:val="00F92818"/>
    <w:rsid w:val="00F93070"/>
    <w:rsid w:val="00F93DC6"/>
    <w:rsid w:val="00F9463B"/>
    <w:rsid w:val="00F9736A"/>
    <w:rsid w:val="00F9738F"/>
    <w:rsid w:val="00F973E4"/>
    <w:rsid w:val="00F97419"/>
    <w:rsid w:val="00F975BD"/>
    <w:rsid w:val="00FA0445"/>
    <w:rsid w:val="00FA1772"/>
    <w:rsid w:val="00FA203D"/>
    <w:rsid w:val="00FA2ED6"/>
    <w:rsid w:val="00FA3B73"/>
    <w:rsid w:val="00FA5228"/>
    <w:rsid w:val="00FA53DE"/>
    <w:rsid w:val="00FA544C"/>
    <w:rsid w:val="00FA5525"/>
    <w:rsid w:val="00FA5AE5"/>
    <w:rsid w:val="00FA60B8"/>
    <w:rsid w:val="00FA65B1"/>
    <w:rsid w:val="00FA6F80"/>
    <w:rsid w:val="00FA73A7"/>
    <w:rsid w:val="00FA7470"/>
    <w:rsid w:val="00FA7AA9"/>
    <w:rsid w:val="00FA7BFE"/>
    <w:rsid w:val="00FA7C85"/>
    <w:rsid w:val="00FB0731"/>
    <w:rsid w:val="00FB0937"/>
    <w:rsid w:val="00FB14D3"/>
    <w:rsid w:val="00FB1583"/>
    <w:rsid w:val="00FB296C"/>
    <w:rsid w:val="00FB35B7"/>
    <w:rsid w:val="00FB392F"/>
    <w:rsid w:val="00FB54FE"/>
    <w:rsid w:val="00FB6034"/>
    <w:rsid w:val="00FB61A7"/>
    <w:rsid w:val="00FB622F"/>
    <w:rsid w:val="00FB72E3"/>
    <w:rsid w:val="00FB7F81"/>
    <w:rsid w:val="00FB7F85"/>
    <w:rsid w:val="00FC01D0"/>
    <w:rsid w:val="00FC0405"/>
    <w:rsid w:val="00FC16BD"/>
    <w:rsid w:val="00FC2A9A"/>
    <w:rsid w:val="00FC33F9"/>
    <w:rsid w:val="00FC36C0"/>
    <w:rsid w:val="00FC3B3D"/>
    <w:rsid w:val="00FC464C"/>
    <w:rsid w:val="00FC4F9E"/>
    <w:rsid w:val="00FC54F3"/>
    <w:rsid w:val="00FC55D6"/>
    <w:rsid w:val="00FC63C4"/>
    <w:rsid w:val="00FC72A9"/>
    <w:rsid w:val="00FC74E2"/>
    <w:rsid w:val="00FC7D4E"/>
    <w:rsid w:val="00FD04BE"/>
    <w:rsid w:val="00FD098D"/>
    <w:rsid w:val="00FD0B87"/>
    <w:rsid w:val="00FD0E7D"/>
    <w:rsid w:val="00FD1613"/>
    <w:rsid w:val="00FD1792"/>
    <w:rsid w:val="00FD1B67"/>
    <w:rsid w:val="00FD2326"/>
    <w:rsid w:val="00FD243C"/>
    <w:rsid w:val="00FD2822"/>
    <w:rsid w:val="00FD2AB4"/>
    <w:rsid w:val="00FD2FD1"/>
    <w:rsid w:val="00FD3304"/>
    <w:rsid w:val="00FD36D7"/>
    <w:rsid w:val="00FD37C2"/>
    <w:rsid w:val="00FD453B"/>
    <w:rsid w:val="00FD4C5E"/>
    <w:rsid w:val="00FD537F"/>
    <w:rsid w:val="00FD5741"/>
    <w:rsid w:val="00FD5AB7"/>
    <w:rsid w:val="00FD6C2B"/>
    <w:rsid w:val="00FD6FB8"/>
    <w:rsid w:val="00FD75E7"/>
    <w:rsid w:val="00FD7710"/>
    <w:rsid w:val="00FD7DB9"/>
    <w:rsid w:val="00FE0EFC"/>
    <w:rsid w:val="00FE1020"/>
    <w:rsid w:val="00FE10B2"/>
    <w:rsid w:val="00FE18AF"/>
    <w:rsid w:val="00FE1F3B"/>
    <w:rsid w:val="00FE20FE"/>
    <w:rsid w:val="00FE3296"/>
    <w:rsid w:val="00FE34A3"/>
    <w:rsid w:val="00FE3E99"/>
    <w:rsid w:val="00FE4232"/>
    <w:rsid w:val="00FE4ACE"/>
    <w:rsid w:val="00FE6E4A"/>
    <w:rsid w:val="00FE7D5F"/>
    <w:rsid w:val="00FF088B"/>
    <w:rsid w:val="00FF10FC"/>
    <w:rsid w:val="00FF15BE"/>
    <w:rsid w:val="00FF18AB"/>
    <w:rsid w:val="00FF1A8B"/>
    <w:rsid w:val="00FF2291"/>
    <w:rsid w:val="00FF2460"/>
    <w:rsid w:val="00FF3012"/>
    <w:rsid w:val="00FF3335"/>
    <w:rsid w:val="00FF3767"/>
    <w:rsid w:val="00FF3BB9"/>
    <w:rsid w:val="00FF595C"/>
    <w:rsid w:val="00FF5C3F"/>
    <w:rsid w:val="00FF69F8"/>
    <w:rsid w:val="00FF6DD7"/>
    <w:rsid w:val="00FF6EDD"/>
    <w:rsid w:val="00FF74FC"/>
    <w:rsid w:val="00FF798B"/>
    <w:rsid w:val="00FF7C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annotation text" w:uiPriority="0"/>
    <w:lsdException w:name="header" w:uiPriority="0"/>
    <w:lsdException w:name="caption" w:semiHidden="0" w:unhideWhenUsed="0" w:qFormat="1"/>
    <w:lsdException w:name="footnote reference" w:uiPriority="0"/>
    <w:lsdException w:name="annotation reference" w:uiPriority="0"/>
    <w:lsdException w:name="page number" w:uiPriority="0"/>
    <w:lsdException w:name="endnote text"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lock Text" w:uiPriority="0"/>
    <w:lsdException w:name="FollowedHyperlink" w:uiPriority="0"/>
    <w:lsdException w:name="Strong" w:semiHidden="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285436"/>
    <w:pPr>
      <w:suppressAutoHyphens/>
      <w:spacing w:after="120"/>
      <w:jc w:val="both"/>
    </w:pPr>
    <w:rPr>
      <w:rFonts w:ascii="Calibri" w:hAnsi="Calibri" w:cs="Calibri"/>
      <w:szCs w:val="24"/>
      <w:lang w:val="en-GB" w:eastAsia="zh-CN"/>
    </w:rPr>
  </w:style>
  <w:style w:type="paragraph" w:styleId="10">
    <w:name w:val="heading 1"/>
    <w:aliases w:val="h1,1,H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Chapter Title"/>
    <w:basedOn w:val="10"/>
    <w:next w:val="a"/>
    <w:link w:val="2Char"/>
    <w:uiPriority w:val="99"/>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
    <w:basedOn w:val="a"/>
    <w:next w:val="a"/>
    <w:link w:val="3Char"/>
    <w:uiPriority w:val="9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0"/>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
    <w:basedOn w:val="a0"/>
    <w:link w:val="3"/>
    <w:uiPriority w:val="99"/>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locked/>
    <w:rsid w:val="00021937"/>
    <w:rPr>
      <w:rFonts w:ascii="Calibri" w:hAnsi="Calibri" w:cs="Times New Roman"/>
      <w:b/>
      <w:i/>
      <w:sz w:val="26"/>
      <w:lang w:val="en-GB"/>
    </w:rPr>
  </w:style>
  <w:style w:type="character" w:customStyle="1" w:styleId="6Char">
    <w:name w:val="Επικεφαλίδα 6 Char"/>
    <w:basedOn w:val="a0"/>
    <w:link w:val="6"/>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
    <w:link w:val="20"/>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1">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1">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2">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rsid w:val="00021937"/>
    <w:rPr>
      <w:vertAlign w:val="superscript"/>
    </w:rPr>
  </w:style>
  <w:style w:type="character" w:customStyle="1" w:styleId="FootnoteReference2">
    <w:name w:val="Footnote Reference2"/>
    <w:uiPriority w:val="99"/>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uiPriority w:val="99"/>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uiPriority w:val="99"/>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3">
    <w:name w:val="Παραπομπή υποσημείωσης1"/>
    <w:uiPriority w:val="99"/>
    <w:rsid w:val="00021937"/>
    <w:rPr>
      <w:vertAlign w:val="superscript"/>
    </w:rPr>
  </w:style>
  <w:style w:type="character" w:customStyle="1" w:styleId="14">
    <w:name w:val="Παραπομπή σημείωσης τέλους1"/>
    <w:uiPriority w:val="99"/>
    <w:rsid w:val="00021937"/>
    <w:rPr>
      <w:vertAlign w:val="superscript"/>
    </w:rPr>
  </w:style>
  <w:style w:type="character" w:customStyle="1" w:styleId="Char">
    <w:name w:val="Κείμενο πλαισίου Char"/>
    <w:rsid w:val="00021937"/>
    <w:rPr>
      <w:rFonts w:ascii="Tahoma" w:hAnsi="Tahoma"/>
      <w:sz w:val="16"/>
      <w:lang w:val="en-GB"/>
    </w:rPr>
  </w:style>
  <w:style w:type="character" w:customStyle="1" w:styleId="15">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uiPriority w:val="9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2">
    <w:name w:val="Παραπομπή υποσημείωσης2"/>
    <w:uiPriority w:val="99"/>
    <w:rsid w:val="00021937"/>
    <w:rPr>
      <w:vertAlign w:val="superscript"/>
    </w:rPr>
  </w:style>
  <w:style w:type="character" w:customStyle="1" w:styleId="23">
    <w:name w:val="Παραπομπή σημείωσης τέλους2"/>
    <w:uiPriority w:val="99"/>
    <w:rsid w:val="00021937"/>
    <w:rPr>
      <w:vertAlign w:val="superscript"/>
    </w:rPr>
  </w:style>
  <w:style w:type="character" w:customStyle="1" w:styleId="WW-FootnoteReference14">
    <w:name w:val="WW-Footnote Reference14"/>
    <w:uiPriority w:val="99"/>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basedOn w:val="a0"/>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uiPriority w:val="99"/>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uiPriority w:val="99"/>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4">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uiPriority w:val="99"/>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6">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7">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0"/>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locked/>
    <w:rsid w:val="005C5D32"/>
    <w:rPr>
      <w:rFonts w:ascii="Calibri" w:hAnsi="Calibri" w:cs="Calibri"/>
      <w:sz w:val="24"/>
      <w:szCs w:val="24"/>
      <w:lang w:val="en-GB" w:eastAsia="zh-CN"/>
    </w:rPr>
  </w:style>
  <w:style w:type="paragraph" w:customStyle="1" w:styleId="18">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9">
    <w:name w:val="Αναθεώρηση1"/>
    <w:uiPriority w:val="99"/>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a">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b">
    <w:name w:val="toc 1"/>
    <w:basedOn w:val="a"/>
    <w:next w:val="a"/>
    <w:uiPriority w:val="39"/>
    <w:rsid w:val="00021937"/>
    <w:pPr>
      <w:spacing w:before="120"/>
      <w:jc w:val="left"/>
    </w:pPr>
    <w:rPr>
      <w:b/>
      <w:bCs/>
      <w:caps/>
      <w:sz w:val="20"/>
      <w:szCs w:val="20"/>
    </w:rPr>
  </w:style>
  <w:style w:type="paragraph" w:styleId="25">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99"/>
    <w:rsid w:val="00021937"/>
    <w:pPr>
      <w:spacing w:after="0"/>
      <w:ind w:left="660"/>
      <w:jc w:val="left"/>
    </w:pPr>
    <w:rPr>
      <w:sz w:val="18"/>
      <w:szCs w:val="18"/>
    </w:rPr>
  </w:style>
  <w:style w:type="paragraph" w:styleId="50">
    <w:name w:val="toc 5"/>
    <w:basedOn w:val="a"/>
    <w:next w:val="a"/>
    <w:uiPriority w:val="99"/>
    <w:rsid w:val="00021937"/>
    <w:pPr>
      <w:spacing w:after="0"/>
      <w:ind w:left="880"/>
      <w:jc w:val="left"/>
    </w:pPr>
    <w:rPr>
      <w:sz w:val="18"/>
      <w:szCs w:val="18"/>
    </w:rPr>
  </w:style>
  <w:style w:type="paragraph" w:styleId="60">
    <w:name w:val="toc 6"/>
    <w:basedOn w:val="a"/>
    <w:next w:val="a"/>
    <w:uiPriority w:val="99"/>
    <w:rsid w:val="00021937"/>
    <w:pPr>
      <w:spacing w:after="0"/>
      <w:ind w:left="1100"/>
      <w:jc w:val="left"/>
    </w:pPr>
    <w:rPr>
      <w:sz w:val="18"/>
      <w:szCs w:val="18"/>
    </w:rPr>
  </w:style>
  <w:style w:type="paragraph" w:styleId="70">
    <w:name w:val="toc 7"/>
    <w:basedOn w:val="a"/>
    <w:next w:val="a"/>
    <w:uiPriority w:val="99"/>
    <w:rsid w:val="00021937"/>
    <w:pPr>
      <w:spacing w:after="0"/>
      <w:ind w:left="1320"/>
      <w:jc w:val="left"/>
    </w:pPr>
    <w:rPr>
      <w:sz w:val="18"/>
      <w:szCs w:val="18"/>
    </w:rPr>
  </w:style>
  <w:style w:type="paragraph" w:styleId="80">
    <w:name w:val="toc 8"/>
    <w:basedOn w:val="a"/>
    <w:next w:val="a"/>
    <w:uiPriority w:val="99"/>
    <w:rsid w:val="00021937"/>
    <w:pPr>
      <w:spacing w:after="0"/>
      <w:ind w:left="1540"/>
      <w:jc w:val="left"/>
    </w:pPr>
    <w:rPr>
      <w:sz w:val="18"/>
      <w:szCs w:val="18"/>
    </w:rPr>
  </w:style>
  <w:style w:type="paragraph" w:styleId="90">
    <w:name w:val="toc 9"/>
    <w:basedOn w:val="a"/>
    <w:next w:val="a"/>
    <w:uiPriority w:val="9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uiPriority w:val="99"/>
    <w:rsid w:val="00021937"/>
    <w:rPr>
      <w:rFonts w:ascii="Calibri" w:hAnsi="Calibri" w:cs="Calibri"/>
      <w:lang w:val="el-GR"/>
    </w:rPr>
  </w:style>
  <w:style w:type="paragraph" w:styleId="af5">
    <w:name w:val="endnote text"/>
    <w:basedOn w:val="a"/>
    <w:link w:val="Char6"/>
    <w:rsid w:val="00021937"/>
    <w:rPr>
      <w:sz w:val="20"/>
      <w:szCs w:val="20"/>
    </w:rPr>
  </w:style>
  <w:style w:type="character" w:customStyle="1" w:styleId="Char6">
    <w:name w:val="Κείμενο σημείωσης τέλους Char"/>
    <w:basedOn w:val="a0"/>
    <w:link w:val="af5"/>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c">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uiPriority w:val="99"/>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d">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d"/>
    <w:next w:val="1d"/>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0"/>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basedOn w:val="a"/>
    <w:uiPriority w:val="34"/>
    <w:qFormat/>
    <w:rsid w:val="00886278"/>
    <w:pPr>
      <w:suppressAutoHyphens w:val="0"/>
      <w:spacing w:after="200" w:line="276" w:lineRule="auto"/>
      <w:ind w:left="720"/>
      <w:jc w:val="left"/>
    </w:pPr>
    <w:rPr>
      <w:rFonts w:cs="Times New Roman"/>
      <w:szCs w:val="22"/>
      <w:lang w:val="el-GR" w:eastAsia="el-GR"/>
    </w:rPr>
  </w:style>
  <w:style w:type="paragraph" w:styleId="26">
    <w:name w:val="Body Text 2"/>
    <w:basedOn w:val="a"/>
    <w:link w:val="2Char0"/>
    <w:rsid w:val="00356A95"/>
    <w:pPr>
      <w:spacing w:line="480" w:lineRule="auto"/>
    </w:pPr>
  </w:style>
  <w:style w:type="character" w:customStyle="1" w:styleId="2Char0">
    <w:name w:val="Σώμα κείμενου 2 Char"/>
    <w:basedOn w:val="a0"/>
    <w:link w:val="26"/>
    <w:uiPriority w:val="99"/>
    <w:locked/>
    <w:rsid w:val="00356A95"/>
    <w:rPr>
      <w:rFonts w:ascii="Calibri" w:hAnsi="Calibri" w:cs="Calibri"/>
      <w:sz w:val="24"/>
      <w:szCs w:val="24"/>
      <w:lang w:val="en-GB" w:eastAsia="zh-CN"/>
    </w:rPr>
  </w:style>
  <w:style w:type="paragraph" w:styleId="aff2">
    <w:name w:val="Title"/>
    <w:basedOn w:val="a"/>
    <w:next w:val="a"/>
    <w:link w:val="Char8"/>
    <w:uiPriority w:val="99"/>
    <w:qFormat/>
    <w:rsid w:val="009270B5"/>
    <w:pPr>
      <w:spacing w:after="0"/>
      <w:jc w:val="center"/>
    </w:pPr>
    <w:rPr>
      <w:rFonts w:ascii="Times New Roman" w:hAnsi="Times New Roman" w:cs="Times New Roman"/>
      <w:b/>
      <w:bCs/>
      <w:sz w:val="24"/>
      <w:lang w:val="el-GR" w:eastAsia="ar-SA"/>
    </w:rPr>
  </w:style>
  <w:style w:type="character" w:customStyle="1" w:styleId="Char8">
    <w:name w:val="Τίτλος Char"/>
    <w:basedOn w:val="a0"/>
    <w:link w:val="aff2"/>
    <w:uiPriority w:val="99"/>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9"/>
    <w:uiPriority w:val="99"/>
    <w:qFormat/>
    <w:rsid w:val="009270B5"/>
    <w:pPr>
      <w:numPr>
        <w:ilvl w:val="1"/>
      </w:numPr>
    </w:pPr>
    <w:rPr>
      <w:rFonts w:ascii="Cambria" w:hAnsi="Cambria" w:cs="Times New Roman"/>
      <w:i/>
      <w:iCs/>
      <w:color w:val="4F81BD"/>
      <w:spacing w:val="15"/>
      <w:sz w:val="24"/>
    </w:rPr>
  </w:style>
  <w:style w:type="character" w:customStyle="1" w:styleId="Char9">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e">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f">
    <w:name w:val="Χωρίς λίστα1"/>
    <w:next w:val="a2"/>
    <w:uiPriority w:val="99"/>
    <w:semiHidden/>
    <w:unhideWhenUsed/>
    <w:rsid w:val="00CA2206"/>
  </w:style>
  <w:style w:type="table" w:customStyle="1" w:styleId="1f0">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7">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7"/>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CharChar2CharCharCharCharCharCharCharCharCharChar0">
    <w:name w:val="Char Char2 Char Char Char Char Char Char Char Char Char Char"/>
    <w:basedOn w:val="a"/>
    <w:rsid w:val="00F764B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3">
    <w:name w:val="Char Char2 Char Char Char Char Char Char Char Char Char Char"/>
    <w:basedOn w:val="a"/>
    <w:rsid w:val="009B5D28"/>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
    <w:basedOn w:val="a"/>
    <w:rsid w:val="0011414C"/>
    <w:pPr>
      <w:suppressAutoHyphens w:val="0"/>
      <w:spacing w:after="160" w:line="240" w:lineRule="exact"/>
      <w:jc w:val="left"/>
    </w:pPr>
    <w:rPr>
      <w:rFonts w:ascii="Arial" w:hAnsi="Arial" w:cs="Times New Roman"/>
      <w:sz w:val="20"/>
      <w:szCs w:val="20"/>
      <w:lang w:val="en-US" w:eastAsia="en-US"/>
    </w:rPr>
  </w:style>
  <w:style w:type="paragraph" w:customStyle="1" w:styleId="211">
    <w:name w:val="Σώμα κείμενου 21"/>
    <w:basedOn w:val="a"/>
    <w:rsid w:val="00201416"/>
    <w:pPr>
      <w:suppressAutoHyphens w:val="0"/>
      <w:spacing w:after="0"/>
      <w:ind w:left="90"/>
      <w:jc w:val="left"/>
    </w:pPr>
    <w:rPr>
      <w:rFonts w:ascii="Times New Roman" w:hAnsi="Times New Roman" w:cs="Times New Roman"/>
      <w:sz w:val="20"/>
      <w:szCs w:val="20"/>
      <w:lang w:val="el-GR" w:eastAsia="el-GR"/>
    </w:rPr>
  </w:style>
  <w:style w:type="paragraph" w:styleId="aff6">
    <w:name w:val="Block Text"/>
    <w:basedOn w:val="a"/>
    <w:locked/>
    <w:rsid w:val="00201416"/>
    <w:pPr>
      <w:suppressAutoHyphens w:val="0"/>
      <w:spacing w:after="0"/>
      <w:ind w:left="720" w:right="-371" w:hanging="720"/>
    </w:pPr>
    <w:rPr>
      <w:rFonts w:ascii="Arial" w:hAnsi="Arial" w:cs="Times New Roman"/>
      <w:szCs w:val="20"/>
      <w:lang w:val="el-GR" w:eastAsia="el-GR"/>
    </w:rPr>
  </w:style>
  <w:style w:type="paragraph" w:customStyle="1" w:styleId="Aiooeei1">
    <w:name w:val="Ai?ooeei1"/>
    <w:basedOn w:val="a"/>
    <w:rsid w:val="00201416"/>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201416"/>
    <w:pPr>
      <w:keepNext w:val="0"/>
      <w:widowControl w:val="0"/>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numbering" w:customStyle="1" w:styleId="1">
    <w:name w:val="Στυλ1"/>
    <w:rsid w:val="00201416"/>
    <w:pPr>
      <w:numPr>
        <w:numId w:val="19"/>
      </w:numPr>
    </w:pPr>
  </w:style>
  <w:style w:type="paragraph" w:customStyle="1" w:styleId="font7">
    <w:name w:val="font7"/>
    <w:basedOn w:val="a"/>
    <w:rsid w:val="00201416"/>
    <w:pPr>
      <w:suppressAutoHyphens w:val="0"/>
      <w:spacing w:before="100" w:beforeAutospacing="1" w:after="100" w:afterAutospacing="1"/>
      <w:jc w:val="left"/>
    </w:pPr>
    <w:rPr>
      <w:rFonts w:ascii="Arial" w:hAnsi="Arial" w:cs="Arial"/>
      <w:b/>
      <w:bCs/>
      <w:color w:val="FFFFFF"/>
      <w:sz w:val="16"/>
      <w:szCs w:val="16"/>
      <w:lang w:val="el-GR" w:eastAsia="el-GR"/>
    </w:rPr>
  </w:style>
  <w:style w:type="paragraph" w:customStyle="1" w:styleId="font8">
    <w:name w:val="font8"/>
    <w:basedOn w:val="a"/>
    <w:rsid w:val="00201416"/>
    <w:pPr>
      <w:suppressAutoHyphens w:val="0"/>
      <w:spacing w:before="100" w:beforeAutospacing="1" w:after="100" w:afterAutospacing="1"/>
      <w:jc w:val="left"/>
    </w:pPr>
    <w:rPr>
      <w:rFonts w:ascii="Arial" w:hAnsi="Arial" w:cs="Arial"/>
      <w:b/>
      <w:bCs/>
      <w:color w:val="FFFFFF"/>
      <w:sz w:val="16"/>
      <w:szCs w:val="16"/>
      <w:lang w:val="el-GR" w:eastAsia="el-GR"/>
    </w:rPr>
  </w:style>
  <w:style w:type="numbering" w:customStyle="1" w:styleId="2">
    <w:name w:val="Στυλ2"/>
    <w:rsid w:val="00201416"/>
    <w:pPr>
      <w:numPr>
        <w:numId w:val="24"/>
      </w:numPr>
    </w:pPr>
  </w:style>
  <w:style w:type="paragraph" w:customStyle="1" w:styleId="xl137">
    <w:name w:val="xl137"/>
    <w:basedOn w:val="a"/>
    <w:rsid w:val="00201416"/>
    <w:pPr>
      <w:pBdr>
        <w:top w:val="single" w:sz="8"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8">
    <w:name w:val="xl138"/>
    <w:basedOn w:val="a"/>
    <w:rsid w:val="00201416"/>
    <w:pP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9">
    <w:name w:val="xl139"/>
    <w:basedOn w:val="a"/>
    <w:rsid w:val="0020141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0">
    <w:name w:val="xl140"/>
    <w:basedOn w:val="a"/>
    <w:rsid w:val="00201416"/>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1">
    <w:name w:val="xl141"/>
    <w:basedOn w:val="a"/>
    <w:rsid w:val="00201416"/>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2">
    <w:name w:val="xl142"/>
    <w:basedOn w:val="a"/>
    <w:rsid w:val="00201416"/>
    <w:pPr>
      <w:shd w:val="clear" w:color="auto" w:fill="FFFFFF"/>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3">
    <w:name w:val="xl143"/>
    <w:basedOn w:val="a"/>
    <w:rsid w:val="00201416"/>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4">
    <w:name w:val="xl144"/>
    <w:basedOn w:val="a"/>
    <w:rsid w:val="00201416"/>
    <w:pPr>
      <w:pBdr>
        <w:top w:val="single" w:sz="4" w:space="0" w:color="auto"/>
        <w:left w:val="single" w:sz="4" w:space="0" w:color="auto"/>
        <w:bottom w:val="single" w:sz="4" w:space="0" w:color="auto"/>
      </w:pBdr>
      <w:shd w:val="clear" w:color="auto" w:fill="FF00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5">
    <w:name w:val="xl145"/>
    <w:basedOn w:val="a"/>
    <w:rsid w:val="00201416"/>
    <w:pPr>
      <w:pBdr>
        <w:top w:val="single" w:sz="4" w:space="0" w:color="auto"/>
        <w:left w:val="single" w:sz="4" w:space="0" w:color="auto"/>
        <w:bottom w:val="single" w:sz="4" w:space="0" w:color="auto"/>
      </w:pBdr>
      <w:shd w:val="clear" w:color="auto" w:fill="00FF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6">
    <w:name w:val="xl146"/>
    <w:basedOn w:val="a"/>
    <w:rsid w:val="00201416"/>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7">
    <w:name w:val="xl147"/>
    <w:basedOn w:val="a"/>
    <w:rsid w:val="00201416"/>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48">
    <w:name w:val="xl148"/>
    <w:basedOn w:val="a"/>
    <w:rsid w:val="00201416"/>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49">
    <w:name w:val="xl149"/>
    <w:basedOn w:val="a"/>
    <w:rsid w:val="00201416"/>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0">
    <w:name w:val="xl150"/>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1">
    <w:name w:val="xl151"/>
    <w:basedOn w:val="a"/>
    <w:rsid w:val="00201416"/>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2">
    <w:name w:val="xl152"/>
    <w:basedOn w:val="a"/>
    <w:rsid w:val="0020141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3">
    <w:name w:val="xl153"/>
    <w:basedOn w:val="a"/>
    <w:rsid w:val="00201416"/>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4">
    <w:name w:val="xl154"/>
    <w:basedOn w:val="a"/>
    <w:rsid w:val="00201416"/>
    <w:pPr>
      <w:pBdr>
        <w:top w:val="single" w:sz="8"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5">
    <w:name w:val="xl155"/>
    <w:basedOn w:val="a"/>
    <w:rsid w:val="00201416"/>
    <w:pPr>
      <w:pBdr>
        <w:top w:val="single" w:sz="8"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6">
    <w:name w:val="xl156"/>
    <w:basedOn w:val="a"/>
    <w:rsid w:val="00201416"/>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7">
    <w:name w:val="xl157"/>
    <w:basedOn w:val="a"/>
    <w:rsid w:val="00201416"/>
    <w:pPr>
      <w:pBdr>
        <w:top w:val="single" w:sz="4"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8">
    <w:name w:val="xl158"/>
    <w:basedOn w:val="a"/>
    <w:rsid w:val="00201416"/>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9">
    <w:name w:val="xl159"/>
    <w:basedOn w:val="a"/>
    <w:rsid w:val="00201416"/>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0">
    <w:name w:val="xl160"/>
    <w:basedOn w:val="a"/>
    <w:rsid w:val="00201416"/>
    <w:pPr>
      <w:pBdr>
        <w:top w:val="single" w:sz="4" w:space="0" w:color="auto"/>
        <w:bottom w:val="single" w:sz="8"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1">
    <w:name w:val="xl161"/>
    <w:basedOn w:val="a"/>
    <w:rsid w:val="00201416"/>
    <w:pPr>
      <w:pBdr>
        <w:top w:val="single" w:sz="4" w:space="0" w:color="auto"/>
        <w:bottom w:val="single" w:sz="8"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2">
    <w:name w:val="xl162"/>
    <w:basedOn w:val="a"/>
    <w:rsid w:val="00201416"/>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3">
    <w:name w:val="xl163"/>
    <w:basedOn w:val="a"/>
    <w:rsid w:val="0020141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4">
    <w:name w:val="xl164"/>
    <w:basedOn w:val="a"/>
    <w:rsid w:val="00201416"/>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5">
    <w:name w:val="xl165"/>
    <w:basedOn w:val="a"/>
    <w:rsid w:val="00201416"/>
    <w:pPr>
      <w:pBdr>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24">
    <w:name w:val="xl24"/>
    <w:basedOn w:val="a"/>
    <w:rsid w:val="00201416"/>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5">
    <w:name w:val="xl25"/>
    <w:basedOn w:val="a"/>
    <w:rsid w:val="00201416"/>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6">
    <w:name w:val="xl26"/>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7">
    <w:name w:val="xl27"/>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8">
    <w:name w:val="xl28"/>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9">
    <w:name w:val="xl29"/>
    <w:basedOn w:val="a"/>
    <w:rsid w:val="00201416"/>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0">
    <w:name w:val="xl30"/>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1">
    <w:name w:val="xl31"/>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32">
    <w:name w:val="xl32"/>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3">
    <w:name w:val="xl33"/>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4">
    <w:name w:val="xl34"/>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5">
    <w:name w:val="xl35"/>
    <w:basedOn w:val="a"/>
    <w:rsid w:val="00201416"/>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6">
    <w:name w:val="xl36"/>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7">
    <w:name w:val="xl37"/>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8">
    <w:name w:val="xl38"/>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9">
    <w:name w:val="xl39"/>
    <w:basedOn w:val="a"/>
    <w:rsid w:val="00201416"/>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0">
    <w:name w:val="xl40"/>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1">
    <w:name w:val="xl41"/>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2">
    <w:name w:val="xl42"/>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3">
    <w:name w:val="xl43"/>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4">
    <w:name w:val="xl44"/>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5">
    <w:name w:val="xl45"/>
    <w:basedOn w:val="a"/>
    <w:rsid w:val="00201416"/>
    <w:pPr>
      <w:pBdr>
        <w:top w:val="single" w:sz="4" w:space="0" w:color="auto"/>
        <w:left w:val="single" w:sz="4" w:space="0" w:color="auto"/>
        <w:bottom w:val="single" w:sz="4" w:space="0" w:color="auto"/>
        <w:right w:val="single" w:sz="4" w:space="0" w:color="auto"/>
      </w:pBdr>
      <w:shd w:val="clear" w:color="auto" w:fill="FFCC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6">
    <w:name w:val="xl46"/>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4"/>
      <w:szCs w:val="14"/>
      <w:lang w:val="el-GR" w:eastAsia="el-GR"/>
    </w:rPr>
  </w:style>
  <w:style w:type="paragraph" w:customStyle="1" w:styleId="xl47">
    <w:name w:val="xl47"/>
    <w:basedOn w:val="a"/>
    <w:rsid w:val="00201416"/>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8">
    <w:name w:val="xl48"/>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9">
    <w:name w:val="xl49"/>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0">
    <w:name w:val="xl50"/>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1">
    <w:name w:val="xl51"/>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2">
    <w:name w:val="xl52"/>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3">
    <w:name w:val="xl53"/>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character" w:customStyle="1" w:styleId="CharChar7">
    <w:name w:val="Char Char7"/>
    <w:rsid w:val="00201416"/>
    <w:rPr>
      <w:rFonts w:ascii="Segoe UI" w:hAnsi="Segoe UI" w:cs="Segoe UI"/>
      <w:sz w:val="18"/>
      <w:szCs w:val="18"/>
    </w:rPr>
  </w:style>
  <w:style w:type="character" w:customStyle="1" w:styleId="CharChar6">
    <w:name w:val="Char Char6"/>
    <w:rsid w:val="00201416"/>
    <w:rPr>
      <w:sz w:val="24"/>
      <w:szCs w:val="24"/>
    </w:rPr>
  </w:style>
  <w:style w:type="character" w:customStyle="1" w:styleId="CharChar5">
    <w:name w:val="Char Char5"/>
    <w:rsid w:val="00201416"/>
    <w:rPr>
      <w:sz w:val="24"/>
      <w:szCs w:val="24"/>
    </w:rPr>
  </w:style>
  <w:style w:type="paragraph" w:customStyle="1" w:styleId="normalwithoutspacing0">
    <w:name w:val="normalwithoutspacing"/>
    <w:basedOn w:val="a"/>
    <w:rsid w:val="00943567"/>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28">
    <w:name w:val="Χωρίς λίστα2"/>
    <w:next w:val="a2"/>
    <w:semiHidden/>
    <w:rsid w:val="004172BC"/>
  </w:style>
  <w:style w:type="paragraph" w:customStyle="1" w:styleId="220">
    <w:name w:val="Σώμα κείμενου 22"/>
    <w:basedOn w:val="a"/>
    <w:rsid w:val="004172BC"/>
    <w:pPr>
      <w:suppressAutoHyphens w:val="0"/>
      <w:spacing w:after="0"/>
      <w:ind w:left="90"/>
      <w:jc w:val="left"/>
    </w:pPr>
    <w:rPr>
      <w:rFonts w:ascii="Times New Roman" w:hAnsi="Times New Roman" w:cs="Times New Roman"/>
      <w:sz w:val="20"/>
      <w:szCs w:val="20"/>
      <w:lang w:val="el-GR" w:eastAsia="el-GR"/>
    </w:rPr>
  </w:style>
  <w:style w:type="numbering" w:customStyle="1" w:styleId="111">
    <w:name w:val="Στυλ11"/>
    <w:rsid w:val="004172BC"/>
  </w:style>
  <w:style w:type="numbering" w:customStyle="1" w:styleId="212">
    <w:name w:val="Στυλ21"/>
    <w:rsid w:val="004172BC"/>
  </w:style>
  <w:style w:type="character" w:customStyle="1" w:styleId="CharChar70">
    <w:name w:val="Char Char7"/>
    <w:rsid w:val="004172BC"/>
    <w:rPr>
      <w:rFonts w:ascii="Segoe UI" w:hAnsi="Segoe UI" w:cs="Segoe UI"/>
      <w:sz w:val="18"/>
      <w:szCs w:val="18"/>
    </w:rPr>
  </w:style>
  <w:style w:type="character" w:customStyle="1" w:styleId="CharChar60">
    <w:name w:val="Char Char6"/>
    <w:rsid w:val="004172BC"/>
    <w:rPr>
      <w:sz w:val="24"/>
      <w:szCs w:val="24"/>
    </w:rPr>
  </w:style>
  <w:style w:type="character" w:customStyle="1" w:styleId="CharChar50">
    <w:name w:val="Char Char5"/>
    <w:rsid w:val="004172BC"/>
    <w:rPr>
      <w:sz w:val="24"/>
      <w:szCs w:val="24"/>
    </w:rPr>
  </w:style>
  <w:style w:type="character" w:customStyle="1" w:styleId="DeltaViewInsertion">
    <w:name w:val="DeltaView Insertion"/>
    <w:rsid w:val="00A42B3F"/>
    <w:rPr>
      <w:b/>
      <w:i/>
      <w:spacing w:val="0"/>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annotation text" w:uiPriority="0"/>
    <w:lsdException w:name="header" w:uiPriority="0"/>
    <w:lsdException w:name="caption" w:semiHidden="0" w:unhideWhenUsed="0" w:qFormat="1"/>
    <w:lsdException w:name="footnote reference" w:uiPriority="0"/>
    <w:lsdException w:name="annotation reference" w:uiPriority="0"/>
    <w:lsdException w:name="page number" w:uiPriority="0"/>
    <w:lsdException w:name="endnote text"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lock Text" w:uiPriority="0"/>
    <w:lsdException w:name="FollowedHyperlink" w:uiPriority="0"/>
    <w:lsdException w:name="Strong" w:semiHidden="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285436"/>
    <w:pPr>
      <w:suppressAutoHyphens/>
      <w:spacing w:after="120"/>
      <w:jc w:val="both"/>
    </w:pPr>
    <w:rPr>
      <w:rFonts w:ascii="Calibri" w:hAnsi="Calibri" w:cs="Calibri"/>
      <w:szCs w:val="24"/>
      <w:lang w:val="en-GB" w:eastAsia="zh-CN"/>
    </w:rPr>
  </w:style>
  <w:style w:type="paragraph" w:styleId="10">
    <w:name w:val="heading 1"/>
    <w:aliases w:val="h1,1,H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aliases w:val="h2,Chapter Title"/>
    <w:basedOn w:val="10"/>
    <w:next w:val="a"/>
    <w:link w:val="2Char"/>
    <w:uiPriority w:val="99"/>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
    <w:basedOn w:val="a"/>
    <w:next w:val="a"/>
    <w:link w:val="3Char"/>
    <w:uiPriority w:val="9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0"/>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
    <w:basedOn w:val="a0"/>
    <w:link w:val="3"/>
    <w:uiPriority w:val="99"/>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locked/>
    <w:rsid w:val="00021937"/>
    <w:rPr>
      <w:rFonts w:ascii="Calibri" w:hAnsi="Calibri" w:cs="Times New Roman"/>
      <w:b/>
      <w:i/>
      <w:sz w:val="26"/>
      <w:lang w:val="en-GB"/>
    </w:rPr>
  </w:style>
  <w:style w:type="character" w:customStyle="1" w:styleId="6Char">
    <w:name w:val="Επικεφαλίδα 6 Char"/>
    <w:basedOn w:val="a0"/>
    <w:link w:val="6"/>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
    <w:link w:val="20"/>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1">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1">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2">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rsid w:val="00021937"/>
    <w:rPr>
      <w:vertAlign w:val="superscript"/>
    </w:rPr>
  </w:style>
  <w:style w:type="character" w:customStyle="1" w:styleId="FootnoteReference2">
    <w:name w:val="Footnote Reference2"/>
    <w:uiPriority w:val="99"/>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uiPriority w:val="99"/>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uiPriority w:val="99"/>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3">
    <w:name w:val="Παραπομπή υποσημείωσης1"/>
    <w:uiPriority w:val="99"/>
    <w:rsid w:val="00021937"/>
    <w:rPr>
      <w:vertAlign w:val="superscript"/>
    </w:rPr>
  </w:style>
  <w:style w:type="character" w:customStyle="1" w:styleId="14">
    <w:name w:val="Παραπομπή σημείωσης τέλους1"/>
    <w:uiPriority w:val="99"/>
    <w:rsid w:val="00021937"/>
    <w:rPr>
      <w:vertAlign w:val="superscript"/>
    </w:rPr>
  </w:style>
  <w:style w:type="character" w:customStyle="1" w:styleId="Char">
    <w:name w:val="Κείμενο πλαισίου Char"/>
    <w:rsid w:val="00021937"/>
    <w:rPr>
      <w:rFonts w:ascii="Tahoma" w:hAnsi="Tahoma"/>
      <w:sz w:val="16"/>
      <w:lang w:val="en-GB"/>
    </w:rPr>
  </w:style>
  <w:style w:type="character" w:customStyle="1" w:styleId="15">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uiPriority w:val="9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2">
    <w:name w:val="Παραπομπή υποσημείωσης2"/>
    <w:uiPriority w:val="99"/>
    <w:rsid w:val="00021937"/>
    <w:rPr>
      <w:vertAlign w:val="superscript"/>
    </w:rPr>
  </w:style>
  <w:style w:type="character" w:customStyle="1" w:styleId="23">
    <w:name w:val="Παραπομπή σημείωσης τέλους2"/>
    <w:uiPriority w:val="99"/>
    <w:rsid w:val="00021937"/>
    <w:rPr>
      <w:vertAlign w:val="superscript"/>
    </w:rPr>
  </w:style>
  <w:style w:type="character" w:customStyle="1" w:styleId="WW-FootnoteReference14">
    <w:name w:val="WW-Footnote Reference14"/>
    <w:uiPriority w:val="99"/>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basedOn w:val="a0"/>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uiPriority w:val="99"/>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uiPriority w:val="99"/>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4">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uiPriority w:val="99"/>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6">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7">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0"/>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locked/>
    <w:rsid w:val="005C5D32"/>
    <w:rPr>
      <w:rFonts w:ascii="Calibri" w:hAnsi="Calibri" w:cs="Calibri"/>
      <w:sz w:val="24"/>
      <w:szCs w:val="24"/>
      <w:lang w:val="en-GB" w:eastAsia="zh-CN"/>
    </w:rPr>
  </w:style>
  <w:style w:type="paragraph" w:customStyle="1" w:styleId="18">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9">
    <w:name w:val="Αναθεώρηση1"/>
    <w:uiPriority w:val="99"/>
    <w:rsid w:val="00021937"/>
    <w:pPr>
      <w:suppressAutoHyphens/>
    </w:pPr>
    <w:rPr>
      <w:sz w:val="24"/>
      <w:szCs w:val="24"/>
      <w:lang w:val="en-GB" w:eastAsia="zh-CN"/>
    </w:rPr>
  </w:style>
  <w:style w:type="paragraph" w:customStyle="1" w:styleId="western">
    <w:name w:val="western"/>
    <w:basedOn w:val="a"/>
    <w:rsid w:val="00021937"/>
    <w:pPr>
      <w:spacing w:before="280" w:after="200"/>
    </w:pPr>
    <w:rPr>
      <w:rFonts w:ascii="Arial Unicode MS" w:hAnsi="Arial Unicode MS" w:cs="Arial Unicode MS"/>
    </w:rPr>
  </w:style>
  <w:style w:type="paragraph" w:customStyle="1" w:styleId="1a">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b">
    <w:name w:val="toc 1"/>
    <w:basedOn w:val="a"/>
    <w:next w:val="a"/>
    <w:uiPriority w:val="39"/>
    <w:rsid w:val="00021937"/>
    <w:pPr>
      <w:spacing w:before="120"/>
      <w:jc w:val="left"/>
    </w:pPr>
    <w:rPr>
      <w:b/>
      <w:bCs/>
      <w:caps/>
      <w:sz w:val="20"/>
      <w:szCs w:val="20"/>
    </w:rPr>
  </w:style>
  <w:style w:type="paragraph" w:styleId="25">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99"/>
    <w:rsid w:val="00021937"/>
    <w:pPr>
      <w:spacing w:after="0"/>
      <w:ind w:left="660"/>
      <w:jc w:val="left"/>
    </w:pPr>
    <w:rPr>
      <w:sz w:val="18"/>
      <w:szCs w:val="18"/>
    </w:rPr>
  </w:style>
  <w:style w:type="paragraph" w:styleId="50">
    <w:name w:val="toc 5"/>
    <w:basedOn w:val="a"/>
    <w:next w:val="a"/>
    <w:uiPriority w:val="99"/>
    <w:rsid w:val="00021937"/>
    <w:pPr>
      <w:spacing w:after="0"/>
      <w:ind w:left="880"/>
      <w:jc w:val="left"/>
    </w:pPr>
    <w:rPr>
      <w:sz w:val="18"/>
      <w:szCs w:val="18"/>
    </w:rPr>
  </w:style>
  <w:style w:type="paragraph" w:styleId="60">
    <w:name w:val="toc 6"/>
    <w:basedOn w:val="a"/>
    <w:next w:val="a"/>
    <w:uiPriority w:val="99"/>
    <w:rsid w:val="00021937"/>
    <w:pPr>
      <w:spacing w:after="0"/>
      <w:ind w:left="1100"/>
      <w:jc w:val="left"/>
    </w:pPr>
    <w:rPr>
      <w:sz w:val="18"/>
      <w:szCs w:val="18"/>
    </w:rPr>
  </w:style>
  <w:style w:type="paragraph" w:styleId="70">
    <w:name w:val="toc 7"/>
    <w:basedOn w:val="a"/>
    <w:next w:val="a"/>
    <w:uiPriority w:val="99"/>
    <w:rsid w:val="00021937"/>
    <w:pPr>
      <w:spacing w:after="0"/>
      <w:ind w:left="1320"/>
      <w:jc w:val="left"/>
    </w:pPr>
    <w:rPr>
      <w:sz w:val="18"/>
      <w:szCs w:val="18"/>
    </w:rPr>
  </w:style>
  <w:style w:type="paragraph" w:styleId="80">
    <w:name w:val="toc 8"/>
    <w:basedOn w:val="a"/>
    <w:next w:val="a"/>
    <w:uiPriority w:val="99"/>
    <w:rsid w:val="00021937"/>
    <w:pPr>
      <w:spacing w:after="0"/>
      <w:ind w:left="1540"/>
      <w:jc w:val="left"/>
    </w:pPr>
    <w:rPr>
      <w:sz w:val="18"/>
      <w:szCs w:val="18"/>
    </w:rPr>
  </w:style>
  <w:style w:type="paragraph" w:styleId="90">
    <w:name w:val="toc 9"/>
    <w:basedOn w:val="a"/>
    <w:next w:val="a"/>
    <w:uiPriority w:val="9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uiPriority w:val="99"/>
    <w:rsid w:val="00021937"/>
    <w:rPr>
      <w:rFonts w:ascii="Calibri" w:hAnsi="Calibri" w:cs="Calibri"/>
      <w:lang w:val="el-GR"/>
    </w:rPr>
  </w:style>
  <w:style w:type="paragraph" w:styleId="af5">
    <w:name w:val="endnote text"/>
    <w:basedOn w:val="a"/>
    <w:link w:val="Char6"/>
    <w:rsid w:val="00021937"/>
    <w:rPr>
      <w:sz w:val="20"/>
      <w:szCs w:val="20"/>
    </w:rPr>
  </w:style>
  <w:style w:type="character" w:customStyle="1" w:styleId="Char6">
    <w:name w:val="Κείμενο σημείωσης τέλους Char"/>
    <w:basedOn w:val="a0"/>
    <w:link w:val="af5"/>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c">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uiPriority w:val="99"/>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d">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d"/>
    <w:next w:val="1d"/>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0"/>
    <w:next w:val="a"/>
    <w:uiPriority w:val="3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basedOn w:val="a"/>
    <w:uiPriority w:val="34"/>
    <w:qFormat/>
    <w:rsid w:val="00886278"/>
    <w:pPr>
      <w:suppressAutoHyphens w:val="0"/>
      <w:spacing w:after="200" w:line="276" w:lineRule="auto"/>
      <w:ind w:left="720"/>
      <w:jc w:val="left"/>
    </w:pPr>
    <w:rPr>
      <w:rFonts w:cs="Times New Roman"/>
      <w:szCs w:val="22"/>
      <w:lang w:val="el-GR" w:eastAsia="el-GR"/>
    </w:rPr>
  </w:style>
  <w:style w:type="paragraph" w:styleId="26">
    <w:name w:val="Body Text 2"/>
    <w:basedOn w:val="a"/>
    <w:link w:val="2Char0"/>
    <w:rsid w:val="00356A95"/>
    <w:pPr>
      <w:spacing w:line="480" w:lineRule="auto"/>
    </w:pPr>
  </w:style>
  <w:style w:type="character" w:customStyle="1" w:styleId="2Char0">
    <w:name w:val="Σώμα κείμενου 2 Char"/>
    <w:basedOn w:val="a0"/>
    <w:link w:val="26"/>
    <w:uiPriority w:val="99"/>
    <w:locked/>
    <w:rsid w:val="00356A95"/>
    <w:rPr>
      <w:rFonts w:ascii="Calibri" w:hAnsi="Calibri" w:cs="Calibri"/>
      <w:sz w:val="24"/>
      <w:szCs w:val="24"/>
      <w:lang w:val="en-GB" w:eastAsia="zh-CN"/>
    </w:rPr>
  </w:style>
  <w:style w:type="paragraph" w:styleId="aff2">
    <w:name w:val="Title"/>
    <w:basedOn w:val="a"/>
    <w:next w:val="a"/>
    <w:link w:val="Char8"/>
    <w:uiPriority w:val="99"/>
    <w:qFormat/>
    <w:rsid w:val="009270B5"/>
    <w:pPr>
      <w:spacing w:after="0"/>
      <w:jc w:val="center"/>
    </w:pPr>
    <w:rPr>
      <w:rFonts w:ascii="Times New Roman" w:hAnsi="Times New Roman" w:cs="Times New Roman"/>
      <w:b/>
      <w:bCs/>
      <w:sz w:val="24"/>
      <w:lang w:val="el-GR" w:eastAsia="ar-SA"/>
    </w:rPr>
  </w:style>
  <w:style w:type="character" w:customStyle="1" w:styleId="Char8">
    <w:name w:val="Τίτλος Char"/>
    <w:basedOn w:val="a0"/>
    <w:link w:val="aff2"/>
    <w:uiPriority w:val="99"/>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9"/>
    <w:uiPriority w:val="99"/>
    <w:qFormat/>
    <w:rsid w:val="009270B5"/>
    <w:pPr>
      <w:numPr>
        <w:ilvl w:val="1"/>
      </w:numPr>
    </w:pPr>
    <w:rPr>
      <w:rFonts w:ascii="Cambria" w:hAnsi="Cambria" w:cs="Times New Roman"/>
      <w:i/>
      <w:iCs/>
      <w:color w:val="4F81BD"/>
      <w:spacing w:val="15"/>
      <w:sz w:val="24"/>
    </w:rPr>
  </w:style>
  <w:style w:type="character" w:customStyle="1" w:styleId="Char9">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e">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f">
    <w:name w:val="Χωρίς λίστα1"/>
    <w:next w:val="a2"/>
    <w:uiPriority w:val="99"/>
    <w:semiHidden/>
    <w:unhideWhenUsed/>
    <w:rsid w:val="00CA2206"/>
  </w:style>
  <w:style w:type="table" w:customStyle="1" w:styleId="1f0">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7">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7"/>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CharChar2CharCharCharCharCharCharCharCharCharChar0">
    <w:name w:val="Char Char2 Char Char Char Char Char Char Char Char Char Char"/>
    <w:basedOn w:val="a"/>
    <w:rsid w:val="00F764B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3">
    <w:name w:val="Char Char2 Char Char Char Char Char Char Char Char Char Char"/>
    <w:basedOn w:val="a"/>
    <w:rsid w:val="009B5D28"/>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
    <w:basedOn w:val="a"/>
    <w:rsid w:val="0011414C"/>
    <w:pPr>
      <w:suppressAutoHyphens w:val="0"/>
      <w:spacing w:after="160" w:line="240" w:lineRule="exact"/>
      <w:jc w:val="left"/>
    </w:pPr>
    <w:rPr>
      <w:rFonts w:ascii="Arial" w:hAnsi="Arial" w:cs="Times New Roman"/>
      <w:sz w:val="20"/>
      <w:szCs w:val="20"/>
      <w:lang w:val="en-US" w:eastAsia="en-US"/>
    </w:rPr>
  </w:style>
  <w:style w:type="paragraph" w:customStyle="1" w:styleId="211">
    <w:name w:val="Σώμα κείμενου 21"/>
    <w:basedOn w:val="a"/>
    <w:rsid w:val="00201416"/>
    <w:pPr>
      <w:suppressAutoHyphens w:val="0"/>
      <w:spacing w:after="0"/>
      <w:ind w:left="90"/>
      <w:jc w:val="left"/>
    </w:pPr>
    <w:rPr>
      <w:rFonts w:ascii="Times New Roman" w:hAnsi="Times New Roman" w:cs="Times New Roman"/>
      <w:sz w:val="20"/>
      <w:szCs w:val="20"/>
      <w:lang w:val="el-GR" w:eastAsia="el-GR"/>
    </w:rPr>
  </w:style>
  <w:style w:type="paragraph" w:styleId="aff6">
    <w:name w:val="Block Text"/>
    <w:basedOn w:val="a"/>
    <w:locked/>
    <w:rsid w:val="00201416"/>
    <w:pPr>
      <w:suppressAutoHyphens w:val="0"/>
      <w:spacing w:after="0"/>
      <w:ind w:left="720" w:right="-371" w:hanging="720"/>
    </w:pPr>
    <w:rPr>
      <w:rFonts w:ascii="Arial" w:hAnsi="Arial" w:cs="Times New Roman"/>
      <w:szCs w:val="20"/>
      <w:lang w:val="el-GR" w:eastAsia="el-GR"/>
    </w:rPr>
  </w:style>
  <w:style w:type="paragraph" w:customStyle="1" w:styleId="Aiooeei1">
    <w:name w:val="Ai?ooeei1"/>
    <w:basedOn w:val="a"/>
    <w:rsid w:val="00201416"/>
    <w:pPr>
      <w:widowControl w:val="0"/>
      <w:suppressAutoHyphens w:val="0"/>
      <w:overflowPunct w:val="0"/>
      <w:autoSpaceDE w:val="0"/>
      <w:autoSpaceDN w:val="0"/>
      <w:adjustRightInd w:val="0"/>
      <w:spacing w:after="0"/>
      <w:ind w:right="-1"/>
      <w:jc w:val="left"/>
      <w:textAlignment w:val="baseline"/>
    </w:pPr>
    <w:rPr>
      <w:rFonts w:ascii="Times New Roman" w:hAnsi="Times New Roman" w:cs="Times New Roman"/>
      <w:sz w:val="40"/>
      <w:szCs w:val="20"/>
      <w:lang w:val="el-GR" w:eastAsia="el-GR"/>
    </w:rPr>
  </w:style>
  <w:style w:type="paragraph" w:customStyle="1" w:styleId="Aiooeei3">
    <w:name w:val="Ai?ooeei3"/>
    <w:basedOn w:val="3"/>
    <w:rsid w:val="00201416"/>
    <w:pPr>
      <w:keepNext w:val="0"/>
      <w:widowControl w:val="0"/>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spacing w:before="0" w:after="120"/>
      <w:ind w:left="0" w:right="-1" w:firstLine="0"/>
      <w:jc w:val="center"/>
      <w:textAlignment w:val="baseline"/>
      <w:outlineLvl w:val="9"/>
    </w:pPr>
    <w:rPr>
      <w:rFonts w:ascii="Times New Roman" w:hAnsi="Times New Roman"/>
      <w:b w:val="0"/>
      <w:bCs w:val="0"/>
      <w:sz w:val="56"/>
      <w:szCs w:val="20"/>
      <w:lang w:val="el-GR" w:eastAsia="el-GR"/>
    </w:rPr>
  </w:style>
  <w:style w:type="numbering" w:customStyle="1" w:styleId="1">
    <w:name w:val="Στυλ1"/>
    <w:rsid w:val="00201416"/>
    <w:pPr>
      <w:numPr>
        <w:numId w:val="19"/>
      </w:numPr>
    </w:pPr>
  </w:style>
  <w:style w:type="paragraph" w:customStyle="1" w:styleId="font7">
    <w:name w:val="font7"/>
    <w:basedOn w:val="a"/>
    <w:rsid w:val="00201416"/>
    <w:pPr>
      <w:suppressAutoHyphens w:val="0"/>
      <w:spacing w:before="100" w:beforeAutospacing="1" w:after="100" w:afterAutospacing="1"/>
      <w:jc w:val="left"/>
    </w:pPr>
    <w:rPr>
      <w:rFonts w:ascii="Arial" w:hAnsi="Arial" w:cs="Arial"/>
      <w:b/>
      <w:bCs/>
      <w:color w:val="FFFFFF"/>
      <w:sz w:val="16"/>
      <w:szCs w:val="16"/>
      <w:lang w:val="el-GR" w:eastAsia="el-GR"/>
    </w:rPr>
  </w:style>
  <w:style w:type="paragraph" w:customStyle="1" w:styleId="font8">
    <w:name w:val="font8"/>
    <w:basedOn w:val="a"/>
    <w:rsid w:val="00201416"/>
    <w:pPr>
      <w:suppressAutoHyphens w:val="0"/>
      <w:spacing w:before="100" w:beforeAutospacing="1" w:after="100" w:afterAutospacing="1"/>
      <w:jc w:val="left"/>
    </w:pPr>
    <w:rPr>
      <w:rFonts w:ascii="Arial" w:hAnsi="Arial" w:cs="Arial"/>
      <w:b/>
      <w:bCs/>
      <w:color w:val="FFFFFF"/>
      <w:sz w:val="16"/>
      <w:szCs w:val="16"/>
      <w:lang w:val="el-GR" w:eastAsia="el-GR"/>
    </w:rPr>
  </w:style>
  <w:style w:type="numbering" w:customStyle="1" w:styleId="2">
    <w:name w:val="Στυλ2"/>
    <w:rsid w:val="00201416"/>
    <w:pPr>
      <w:numPr>
        <w:numId w:val="24"/>
      </w:numPr>
    </w:pPr>
  </w:style>
  <w:style w:type="paragraph" w:customStyle="1" w:styleId="xl137">
    <w:name w:val="xl137"/>
    <w:basedOn w:val="a"/>
    <w:rsid w:val="00201416"/>
    <w:pPr>
      <w:pBdr>
        <w:top w:val="single" w:sz="8"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8">
    <w:name w:val="xl138"/>
    <w:basedOn w:val="a"/>
    <w:rsid w:val="00201416"/>
    <w:pPr>
      <w:shd w:val="clear" w:color="auto" w:fill="0066CC"/>
      <w:suppressAutoHyphens w:val="0"/>
      <w:spacing w:before="100" w:beforeAutospacing="1" w:after="100" w:afterAutospacing="1"/>
      <w:jc w:val="center"/>
      <w:textAlignment w:val="center"/>
    </w:pPr>
    <w:rPr>
      <w:rFonts w:ascii="Arial" w:hAnsi="Arial" w:cs="Arial"/>
      <w:b/>
      <w:bCs/>
      <w:color w:val="FFFFFF"/>
      <w:sz w:val="16"/>
      <w:szCs w:val="16"/>
      <w:lang w:val="el-GR" w:eastAsia="el-GR"/>
    </w:rPr>
  </w:style>
  <w:style w:type="paragraph" w:customStyle="1" w:styleId="xl139">
    <w:name w:val="xl139"/>
    <w:basedOn w:val="a"/>
    <w:rsid w:val="00201416"/>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0">
    <w:name w:val="xl140"/>
    <w:basedOn w:val="a"/>
    <w:rsid w:val="00201416"/>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1">
    <w:name w:val="xl141"/>
    <w:basedOn w:val="a"/>
    <w:rsid w:val="00201416"/>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2">
    <w:name w:val="xl142"/>
    <w:basedOn w:val="a"/>
    <w:rsid w:val="00201416"/>
    <w:pPr>
      <w:shd w:val="clear" w:color="auto" w:fill="FFFFFF"/>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3">
    <w:name w:val="xl143"/>
    <w:basedOn w:val="a"/>
    <w:rsid w:val="00201416"/>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4">
    <w:name w:val="xl144"/>
    <w:basedOn w:val="a"/>
    <w:rsid w:val="00201416"/>
    <w:pPr>
      <w:pBdr>
        <w:top w:val="single" w:sz="4" w:space="0" w:color="auto"/>
        <w:left w:val="single" w:sz="4" w:space="0" w:color="auto"/>
        <w:bottom w:val="single" w:sz="4" w:space="0" w:color="auto"/>
      </w:pBdr>
      <w:shd w:val="clear" w:color="auto" w:fill="FF00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5">
    <w:name w:val="xl145"/>
    <w:basedOn w:val="a"/>
    <w:rsid w:val="00201416"/>
    <w:pPr>
      <w:pBdr>
        <w:top w:val="single" w:sz="4" w:space="0" w:color="auto"/>
        <w:left w:val="single" w:sz="4" w:space="0" w:color="auto"/>
        <w:bottom w:val="single" w:sz="4" w:space="0" w:color="auto"/>
      </w:pBdr>
      <w:shd w:val="clear" w:color="auto" w:fill="00FF00"/>
      <w:suppressAutoHyphens w:val="0"/>
      <w:spacing w:before="100" w:beforeAutospacing="1" w:after="100" w:afterAutospacing="1"/>
      <w:jc w:val="center"/>
      <w:textAlignment w:val="center"/>
    </w:pPr>
    <w:rPr>
      <w:rFonts w:ascii="Arial" w:hAnsi="Arial" w:cs="Arial"/>
      <w:sz w:val="18"/>
      <w:szCs w:val="18"/>
      <w:lang w:val="el-GR" w:eastAsia="el-GR"/>
    </w:rPr>
  </w:style>
  <w:style w:type="paragraph" w:customStyle="1" w:styleId="xl146">
    <w:name w:val="xl146"/>
    <w:basedOn w:val="a"/>
    <w:rsid w:val="00201416"/>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center"/>
      <w:textAlignment w:val="center"/>
    </w:pPr>
    <w:rPr>
      <w:rFonts w:ascii="Arial" w:hAnsi="Arial" w:cs="Arial"/>
      <w:sz w:val="16"/>
      <w:szCs w:val="16"/>
      <w:lang w:val="el-GR" w:eastAsia="el-GR"/>
    </w:rPr>
  </w:style>
  <w:style w:type="paragraph" w:customStyle="1" w:styleId="xl147">
    <w:name w:val="xl147"/>
    <w:basedOn w:val="a"/>
    <w:rsid w:val="00201416"/>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48">
    <w:name w:val="xl148"/>
    <w:basedOn w:val="a"/>
    <w:rsid w:val="00201416"/>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49">
    <w:name w:val="xl149"/>
    <w:basedOn w:val="a"/>
    <w:rsid w:val="00201416"/>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0">
    <w:name w:val="xl150"/>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1">
    <w:name w:val="xl151"/>
    <w:basedOn w:val="a"/>
    <w:rsid w:val="00201416"/>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152">
    <w:name w:val="xl152"/>
    <w:basedOn w:val="a"/>
    <w:rsid w:val="00201416"/>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3">
    <w:name w:val="xl153"/>
    <w:basedOn w:val="a"/>
    <w:rsid w:val="00201416"/>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4">
    <w:name w:val="xl154"/>
    <w:basedOn w:val="a"/>
    <w:rsid w:val="00201416"/>
    <w:pPr>
      <w:pBdr>
        <w:top w:val="single" w:sz="8"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5">
    <w:name w:val="xl155"/>
    <w:basedOn w:val="a"/>
    <w:rsid w:val="00201416"/>
    <w:pPr>
      <w:pBdr>
        <w:top w:val="single" w:sz="8"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6">
    <w:name w:val="xl156"/>
    <w:basedOn w:val="a"/>
    <w:rsid w:val="00201416"/>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57">
    <w:name w:val="xl157"/>
    <w:basedOn w:val="a"/>
    <w:rsid w:val="00201416"/>
    <w:pPr>
      <w:pBdr>
        <w:top w:val="single" w:sz="4" w:space="0" w:color="auto"/>
        <w:bottom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8">
    <w:name w:val="xl158"/>
    <w:basedOn w:val="a"/>
    <w:rsid w:val="00201416"/>
    <w:pPr>
      <w:pBdr>
        <w:top w:val="single" w:sz="4" w:space="0" w:color="auto"/>
        <w:bottom w:val="single" w:sz="4"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59">
    <w:name w:val="xl159"/>
    <w:basedOn w:val="a"/>
    <w:rsid w:val="00201416"/>
    <w:pPr>
      <w:pBdr>
        <w:top w:val="single" w:sz="4"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0">
    <w:name w:val="xl160"/>
    <w:basedOn w:val="a"/>
    <w:rsid w:val="00201416"/>
    <w:pPr>
      <w:pBdr>
        <w:top w:val="single" w:sz="4" w:space="0" w:color="auto"/>
        <w:bottom w:val="single" w:sz="8"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1">
    <w:name w:val="xl161"/>
    <w:basedOn w:val="a"/>
    <w:rsid w:val="00201416"/>
    <w:pPr>
      <w:pBdr>
        <w:top w:val="single" w:sz="4" w:space="0" w:color="auto"/>
        <w:bottom w:val="single" w:sz="8" w:space="0" w:color="auto"/>
        <w:right w:val="single" w:sz="4" w:space="0" w:color="auto"/>
      </w:pBdr>
      <w:suppressAutoHyphens w:val="0"/>
      <w:spacing w:before="100" w:beforeAutospacing="1" w:after="100" w:afterAutospacing="1"/>
      <w:jc w:val="left"/>
    </w:pPr>
    <w:rPr>
      <w:rFonts w:ascii="Arial" w:hAnsi="Arial" w:cs="Arial"/>
      <w:b/>
      <w:bCs/>
      <w:sz w:val="24"/>
      <w:lang w:val="el-GR" w:eastAsia="el-GR"/>
    </w:rPr>
  </w:style>
  <w:style w:type="paragraph" w:customStyle="1" w:styleId="xl162">
    <w:name w:val="xl162"/>
    <w:basedOn w:val="a"/>
    <w:rsid w:val="00201416"/>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3">
    <w:name w:val="xl163"/>
    <w:basedOn w:val="a"/>
    <w:rsid w:val="0020141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4">
    <w:name w:val="xl164"/>
    <w:basedOn w:val="a"/>
    <w:rsid w:val="00201416"/>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24"/>
      <w:lang w:val="el-GR" w:eastAsia="el-GR"/>
    </w:rPr>
  </w:style>
  <w:style w:type="paragraph" w:customStyle="1" w:styleId="xl165">
    <w:name w:val="xl165"/>
    <w:basedOn w:val="a"/>
    <w:rsid w:val="00201416"/>
    <w:pPr>
      <w:pBdr>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l-GR" w:eastAsia="el-GR"/>
    </w:rPr>
  </w:style>
  <w:style w:type="paragraph" w:customStyle="1" w:styleId="xl24">
    <w:name w:val="xl24"/>
    <w:basedOn w:val="a"/>
    <w:rsid w:val="00201416"/>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5">
    <w:name w:val="xl25"/>
    <w:basedOn w:val="a"/>
    <w:rsid w:val="00201416"/>
    <w:pPr>
      <w:pBdr>
        <w:top w:val="single" w:sz="4" w:space="0" w:color="auto"/>
        <w:left w:val="single" w:sz="4" w:space="0" w:color="auto"/>
        <w:bottom w:val="single" w:sz="4" w:space="0" w:color="auto"/>
        <w:right w:val="single" w:sz="4" w:space="0" w:color="auto"/>
      </w:pBdr>
      <w:shd w:val="clear" w:color="auto" w:fill="0066CC"/>
      <w:suppressAutoHyphens w:val="0"/>
      <w:spacing w:before="100" w:beforeAutospacing="1" w:after="100" w:afterAutospacing="1"/>
      <w:jc w:val="center"/>
      <w:textAlignment w:val="center"/>
    </w:pPr>
    <w:rPr>
      <w:rFonts w:ascii="Arial" w:hAnsi="Arial" w:cs="Arial"/>
      <w:b/>
      <w:bCs/>
      <w:color w:val="FFFFFF"/>
      <w:sz w:val="14"/>
      <w:szCs w:val="14"/>
      <w:lang w:val="el-GR" w:eastAsia="el-GR"/>
    </w:rPr>
  </w:style>
  <w:style w:type="paragraph" w:customStyle="1" w:styleId="xl26">
    <w:name w:val="xl26"/>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7">
    <w:name w:val="xl27"/>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8">
    <w:name w:val="xl28"/>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29">
    <w:name w:val="xl29"/>
    <w:basedOn w:val="a"/>
    <w:rsid w:val="00201416"/>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0">
    <w:name w:val="xl30"/>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1">
    <w:name w:val="xl31"/>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32">
    <w:name w:val="xl32"/>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3">
    <w:name w:val="xl33"/>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4">
    <w:name w:val="xl34"/>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5">
    <w:name w:val="xl35"/>
    <w:basedOn w:val="a"/>
    <w:rsid w:val="00201416"/>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6">
    <w:name w:val="xl36"/>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7">
    <w:name w:val="xl37"/>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38">
    <w:name w:val="xl38"/>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39">
    <w:name w:val="xl39"/>
    <w:basedOn w:val="a"/>
    <w:rsid w:val="00201416"/>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0">
    <w:name w:val="xl40"/>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1">
    <w:name w:val="xl41"/>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2">
    <w:name w:val="xl42"/>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3">
    <w:name w:val="xl43"/>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4">
    <w:name w:val="xl44"/>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4"/>
      <w:szCs w:val="14"/>
      <w:lang w:val="el-GR" w:eastAsia="el-GR"/>
    </w:rPr>
  </w:style>
  <w:style w:type="paragraph" w:customStyle="1" w:styleId="xl45">
    <w:name w:val="xl45"/>
    <w:basedOn w:val="a"/>
    <w:rsid w:val="00201416"/>
    <w:pPr>
      <w:pBdr>
        <w:top w:val="single" w:sz="4" w:space="0" w:color="auto"/>
        <w:left w:val="single" w:sz="4" w:space="0" w:color="auto"/>
        <w:bottom w:val="single" w:sz="4" w:space="0" w:color="auto"/>
        <w:right w:val="single" w:sz="4" w:space="0" w:color="auto"/>
      </w:pBdr>
      <w:shd w:val="clear" w:color="auto" w:fill="FFCC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6">
    <w:name w:val="xl46"/>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4"/>
      <w:szCs w:val="14"/>
      <w:lang w:val="el-GR" w:eastAsia="el-GR"/>
    </w:rPr>
  </w:style>
  <w:style w:type="paragraph" w:customStyle="1" w:styleId="xl47">
    <w:name w:val="xl47"/>
    <w:basedOn w:val="a"/>
    <w:rsid w:val="00201416"/>
    <w:pPr>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48">
    <w:name w:val="xl48"/>
    <w:basedOn w:val="a"/>
    <w:rsid w:val="0020141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4"/>
      <w:szCs w:val="14"/>
      <w:lang w:val="el-GR" w:eastAsia="el-GR"/>
    </w:rPr>
  </w:style>
  <w:style w:type="paragraph" w:customStyle="1" w:styleId="xl49">
    <w:name w:val="xl49"/>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0">
    <w:name w:val="xl50"/>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1">
    <w:name w:val="xl51"/>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2">
    <w:name w:val="xl52"/>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paragraph" w:customStyle="1" w:styleId="xl53">
    <w:name w:val="xl53"/>
    <w:basedOn w:val="a"/>
    <w:rsid w:val="00201416"/>
    <w:pPr>
      <w:pBdr>
        <w:top w:val="single" w:sz="4" w:space="0" w:color="auto"/>
        <w:left w:val="single" w:sz="4" w:space="0" w:color="auto"/>
        <w:bottom w:val="single" w:sz="4" w:space="0" w:color="auto"/>
        <w:right w:val="single" w:sz="4" w:space="0" w:color="auto"/>
      </w:pBdr>
      <w:shd w:val="clear" w:color="auto" w:fill="00FF00"/>
      <w:suppressAutoHyphens w:val="0"/>
      <w:spacing w:before="100" w:beforeAutospacing="1" w:after="100" w:afterAutospacing="1"/>
      <w:jc w:val="center"/>
      <w:textAlignment w:val="center"/>
    </w:pPr>
    <w:rPr>
      <w:rFonts w:ascii="Arial" w:hAnsi="Arial" w:cs="Arial"/>
      <w:sz w:val="14"/>
      <w:szCs w:val="14"/>
      <w:lang w:val="el-GR" w:eastAsia="el-GR"/>
    </w:rPr>
  </w:style>
  <w:style w:type="character" w:customStyle="1" w:styleId="CharChar7">
    <w:name w:val="Char Char7"/>
    <w:rsid w:val="00201416"/>
    <w:rPr>
      <w:rFonts w:ascii="Segoe UI" w:hAnsi="Segoe UI" w:cs="Segoe UI"/>
      <w:sz w:val="18"/>
      <w:szCs w:val="18"/>
    </w:rPr>
  </w:style>
  <w:style w:type="character" w:customStyle="1" w:styleId="CharChar6">
    <w:name w:val="Char Char6"/>
    <w:rsid w:val="00201416"/>
    <w:rPr>
      <w:sz w:val="24"/>
      <w:szCs w:val="24"/>
    </w:rPr>
  </w:style>
  <w:style w:type="character" w:customStyle="1" w:styleId="CharChar5">
    <w:name w:val="Char Char5"/>
    <w:rsid w:val="00201416"/>
    <w:rPr>
      <w:sz w:val="24"/>
      <w:szCs w:val="24"/>
    </w:rPr>
  </w:style>
  <w:style w:type="paragraph" w:customStyle="1" w:styleId="normalwithoutspacing0">
    <w:name w:val="normalwithoutspacing"/>
    <w:basedOn w:val="a"/>
    <w:rsid w:val="00943567"/>
    <w:pPr>
      <w:suppressAutoHyphens w:val="0"/>
      <w:spacing w:before="100" w:beforeAutospacing="1" w:after="100" w:afterAutospacing="1"/>
      <w:jc w:val="left"/>
    </w:pPr>
    <w:rPr>
      <w:rFonts w:ascii="Times New Roman" w:hAnsi="Times New Roman" w:cs="Times New Roman"/>
      <w:sz w:val="24"/>
      <w:lang w:val="el-GR" w:eastAsia="el-GR"/>
    </w:rPr>
  </w:style>
  <w:style w:type="numbering" w:customStyle="1" w:styleId="28">
    <w:name w:val="Χωρίς λίστα2"/>
    <w:next w:val="a2"/>
    <w:semiHidden/>
    <w:rsid w:val="004172BC"/>
  </w:style>
  <w:style w:type="paragraph" w:customStyle="1" w:styleId="220">
    <w:name w:val="Σώμα κείμενου 22"/>
    <w:basedOn w:val="a"/>
    <w:rsid w:val="004172BC"/>
    <w:pPr>
      <w:suppressAutoHyphens w:val="0"/>
      <w:spacing w:after="0"/>
      <w:ind w:left="90"/>
      <w:jc w:val="left"/>
    </w:pPr>
    <w:rPr>
      <w:rFonts w:ascii="Times New Roman" w:hAnsi="Times New Roman" w:cs="Times New Roman"/>
      <w:sz w:val="20"/>
      <w:szCs w:val="20"/>
      <w:lang w:val="el-GR" w:eastAsia="el-GR"/>
    </w:rPr>
  </w:style>
  <w:style w:type="numbering" w:customStyle="1" w:styleId="111">
    <w:name w:val="Στυλ11"/>
    <w:rsid w:val="004172BC"/>
  </w:style>
  <w:style w:type="numbering" w:customStyle="1" w:styleId="212">
    <w:name w:val="Στυλ21"/>
    <w:rsid w:val="004172BC"/>
  </w:style>
  <w:style w:type="character" w:customStyle="1" w:styleId="CharChar70">
    <w:name w:val="Char Char7"/>
    <w:rsid w:val="004172BC"/>
    <w:rPr>
      <w:rFonts w:ascii="Segoe UI" w:hAnsi="Segoe UI" w:cs="Segoe UI"/>
      <w:sz w:val="18"/>
      <w:szCs w:val="18"/>
    </w:rPr>
  </w:style>
  <w:style w:type="character" w:customStyle="1" w:styleId="CharChar60">
    <w:name w:val="Char Char6"/>
    <w:rsid w:val="004172BC"/>
    <w:rPr>
      <w:sz w:val="24"/>
      <w:szCs w:val="24"/>
    </w:rPr>
  </w:style>
  <w:style w:type="character" w:customStyle="1" w:styleId="CharChar50">
    <w:name w:val="Char Char5"/>
    <w:rsid w:val="004172BC"/>
    <w:rPr>
      <w:sz w:val="24"/>
      <w:szCs w:val="24"/>
    </w:rPr>
  </w:style>
  <w:style w:type="character" w:customStyle="1" w:styleId="DeltaViewInsertion">
    <w:name w:val="DeltaView Insertion"/>
    <w:rsid w:val="00A42B3F"/>
    <w:rPr>
      <w:b/>
      <w:i/>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589121305">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818158394">
      <w:bodyDiv w:val="1"/>
      <w:marLeft w:val="0"/>
      <w:marRight w:val="0"/>
      <w:marTop w:val="0"/>
      <w:marBottom w:val="0"/>
      <w:divBdr>
        <w:top w:val="none" w:sz="0" w:space="0" w:color="auto"/>
        <w:left w:val="none" w:sz="0" w:space="0" w:color="auto"/>
        <w:bottom w:val="none" w:sz="0" w:space="0" w:color="auto"/>
        <w:right w:val="none" w:sz="0" w:space="0" w:color="auto"/>
      </w:divBdr>
      <w:divsChild>
        <w:div w:id="1580599541">
          <w:marLeft w:val="0"/>
          <w:marRight w:val="0"/>
          <w:marTop w:val="0"/>
          <w:marBottom w:val="0"/>
          <w:divBdr>
            <w:top w:val="none" w:sz="0" w:space="0" w:color="auto"/>
            <w:left w:val="none" w:sz="0" w:space="0" w:color="auto"/>
            <w:bottom w:val="none" w:sz="0" w:space="0" w:color="auto"/>
            <w:right w:val="none" w:sz="0" w:space="0" w:color="auto"/>
          </w:divBdr>
        </w:div>
      </w:divsChild>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082870526">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 w:id="2039575783">
      <w:bodyDiv w:val="1"/>
      <w:marLeft w:val="0"/>
      <w:marRight w:val="0"/>
      <w:marTop w:val="0"/>
      <w:marBottom w:val="0"/>
      <w:divBdr>
        <w:top w:val="none" w:sz="0" w:space="0" w:color="auto"/>
        <w:left w:val="none" w:sz="0" w:space="0" w:color="auto"/>
        <w:bottom w:val="none" w:sz="0" w:space="0" w:color="auto"/>
        <w:right w:val="none" w:sz="0" w:space="0" w:color="auto"/>
      </w:divBdr>
    </w:div>
    <w:div w:id="2058507813">
      <w:bodyDiv w:val="1"/>
      <w:marLeft w:val="0"/>
      <w:marRight w:val="0"/>
      <w:marTop w:val="0"/>
      <w:marBottom w:val="0"/>
      <w:divBdr>
        <w:top w:val="none" w:sz="0" w:space="0" w:color="auto"/>
        <w:left w:val="none" w:sz="0" w:space="0" w:color="auto"/>
        <w:bottom w:val="none" w:sz="0" w:space="0" w:color="auto"/>
        <w:right w:val="none" w:sz="0" w:space="0" w:color="auto"/>
      </w:divBdr>
      <w:divsChild>
        <w:div w:id="145721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ka.gov.gr" TargetMode="External"/><Relationship Id="rId18" Type="http://schemas.openxmlformats.org/officeDocument/2006/relationships/hyperlink" Target="http://www.eaadhsy.g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omitheus.gov.gr" TargetMode="External"/><Relationship Id="rId7" Type="http://schemas.openxmlformats.org/officeDocument/2006/relationships/footnotes" Target="footnotes.xml"/><Relationship Id="rId12" Type="http://schemas.openxmlformats.org/officeDocument/2006/relationships/hyperlink" Target="http://et.diavgeia.gov.gr/" TargetMode="External"/><Relationship Id="rId17" Type="http://schemas.openxmlformats.org/officeDocument/2006/relationships/hyperlink" Target="https://www.e-nomothesia.gr/tags.html?tag=206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fka.gov.gr" TargetMode="External"/><Relationship Id="rId20" Type="http://schemas.openxmlformats.org/officeDocument/2006/relationships/hyperlink" Target="http://www.promitheus.gov.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mitheus.gov.gr/"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hyperlink" Target="mailto:mpintza@efka.gov.gr" TargetMode="External"/><Relationship Id="rId10" Type="http://schemas.openxmlformats.org/officeDocument/2006/relationships/hyperlink" Target="mailto:mpintza@efka.gov.gr" TargetMode="External"/><Relationship Id="rId19" Type="http://schemas.openxmlformats.org/officeDocument/2006/relationships/hyperlink" Target="http://www.hsppa.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4325C-C735-4FCC-967E-3155A6E0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70</Pages>
  <Words>23402</Words>
  <Characters>126373</Characters>
  <Application>Microsoft Office Word</Application>
  <DocSecurity>0</DocSecurity>
  <Lines>1053</Lines>
  <Paragraphs>298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IKA</Company>
  <LinksUpToDate>false</LinksUpToDate>
  <CharactersWithSpaces>149477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EfkaUser</cp:lastModifiedBy>
  <cp:revision>93</cp:revision>
  <cp:lastPrinted>2021-04-15T08:16:00Z</cp:lastPrinted>
  <dcterms:created xsi:type="dcterms:W3CDTF">2021-03-19T09:43:00Z</dcterms:created>
  <dcterms:modified xsi:type="dcterms:W3CDTF">2021-04-23T10:07:00Z</dcterms:modified>
</cp:coreProperties>
</file>