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D15BE" w:rsidRPr="00FC1156" w:rsidRDefault="005363F3" w:rsidP="00FC1156">
      <w:pPr>
        <w:spacing w:after="0" w:line="360" w:lineRule="auto"/>
        <w:rPr>
          <w:rFonts w:ascii="Tahoma" w:hAnsi="Tahoma" w:cs="Tahoma"/>
          <w:szCs w:val="22"/>
          <w:lang w:val="el-GR"/>
        </w:rPr>
      </w:pPr>
      <w:r w:rsidRPr="00FC1156">
        <w:rPr>
          <w:rFonts w:ascii="Tahoma" w:eastAsia="Arial Unicode MS" w:hAnsi="Tahoma" w:cs="Tahoma"/>
          <w:noProof/>
          <w:szCs w:val="22"/>
          <w:lang w:val="el-GR"/>
        </w:rPr>
        <w:t xml:space="preserve">                                  </w:t>
      </w:r>
    </w:p>
    <w:tbl>
      <w:tblPr>
        <w:tblW w:w="5104" w:type="dxa"/>
        <w:tblInd w:w="-34" w:type="dxa"/>
        <w:tblLayout w:type="fixed"/>
        <w:tblLook w:val="0000" w:firstRow="0" w:lastRow="0" w:firstColumn="0" w:lastColumn="0" w:noHBand="0" w:noVBand="0"/>
      </w:tblPr>
      <w:tblGrid>
        <w:gridCol w:w="5104"/>
      </w:tblGrid>
      <w:tr w:rsidR="00CA6370" w:rsidRPr="0045234D" w:rsidTr="00DA0BEC">
        <w:trPr>
          <w:trHeight w:val="1464"/>
        </w:trPr>
        <w:tc>
          <w:tcPr>
            <w:tcW w:w="5104" w:type="dxa"/>
          </w:tcPr>
          <w:p w:rsidR="00CA6370" w:rsidRPr="00FC1156" w:rsidRDefault="00CA6370" w:rsidP="00FC1156">
            <w:pPr>
              <w:tabs>
                <w:tab w:val="left" w:pos="4996"/>
              </w:tabs>
              <w:spacing w:line="360" w:lineRule="auto"/>
              <w:rPr>
                <w:rFonts w:ascii="Tahoma" w:hAnsi="Tahoma" w:cs="Tahoma"/>
                <w:b/>
                <w:szCs w:val="22"/>
              </w:rPr>
            </w:pPr>
          </w:p>
          <w:p w:rsidR="00CA6370" w:rsidRPr="00FC1156" w:rsidRDefault="00CA6370" w:rsidP="00FC1156">
            <w:pPr>
              <w:tabs>
                <w:tab w:val="left" w:pos="4996"/>
              </w:tabs>
              <w:spacing w:line="360" w:lineRule="auto"/>
              <w:ind w:left="-108"/>
              <w:jc w:val="center"/>
              <w:rPr>
                <w:rFonts w:ascii="Tahoma" w:hAnsi="Tahoma" w:cs="Tahoma"/>
                <w:szCs w:val="22"/>
              </w:rPr>
            </w:pPr>
            <w:r w:rsidRPr="00FC1156">
              <w:rPr>
                <w:rFonts w:ascii="Tahoma" w:hAnsi="Tahoma" w:cs="Tahoma"/>
                <w:noProof/>
                <w:szCs w:val="22"/>
                <w:lang w:val="el-GR" w:eastAsia="el-GR"/>
              </w:rPr>
              <w:drawing>
                <wp:inline distT="0" distB="0" distL="0" distR="0" wp14:anchorId="7C163F5A" wp14:editId="7C895D59">
                  <wp:extent cx="397565" cy="418445"/>
                  <wp:effectExtent l="0" t="0" r="2540" b="1270"/>
                  <wp:docPr id="8" name="Εικόνα 8" descr="https://encrypted-tbn1.gstatic.com/images?q=tbn:ANd9GcRQFBh6D7GX0t_9wVKqNVmKUT17t725cJ2zXkPAwlaTHH_YCwcceemZJ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https://encrypted-tbn1.gstatic.com/images?q=tbn:ANd9GcRQFBh6D7GX0t_9wVKqNVmKUT17t725cJ2zXkPAwlaTHH_YCwcceemZJ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7710" cy="418597"/>
                          </a:xfrm>
                          <a:prstGeom prst="rect">
                            <a:avLst/>
                          </a:prstGeom>
                          <a:noFill/>
                          <a:ln>
                            <a:noFill/>
                          </a:ln>
                        </pic:spPr>
                      </pic:pic>
                    </a:graphicData>
                  </a:graphic>
                </wp:inline>
              </w:drawing>
            </w:r>
          </w:p>
          <w:p w:rsidR="00CA6370" w:rsidRPr="00FC1156" w:rsidRDefault="00CA6370" w:rsidP="00FC1156">
            <w:pPr>
              <w:tabs>
                <w:tab w:val="left" w:pos="4996"/>
              </w:tabs>
              <w:spacing w:after="0" w:line="360" w:lineRule="auto"/>
              <w:ind w:left="-108"/>
              <w:jc w:val="center"/>
              <w:rPr>
                <w:rFonts w:ascii="Tahoma" w:eastAsia="Arial Unicode MS" w:hAnsi="Tahoma" w:cs="Tahoma"/>
                <w:b/>
                <w:szCs w:val="22"/>
                <w:lang w:val="el-GR"/>
              </w:rPr>
            </w:pPr>
            <w:r w:rsidRPr="00FC1156">
              <w:rPr>
                <w:rFonts w:ascii="Tahoma" w:eastAsia="Arial Unicode MS" w:hAnsi="Tahoma" w:cs="Tahoma"/>
                <w:b/>
                <w:szCs w:val="22"/>
                <w:lang w:val="el-GR"/>
              </w:rPr>
              <w:t>ΕΛΛΗΝΙΚΗ ΔΗΜΟΚΡΑΤΙΑ</w:t>
            </w:r>
          </w:p>
          <w:p w:rsidR="00CA6370" w:rsidRPr="00FC1156" w:rsidRDefault="00CA6370" w:rsidP="00FC1156">
            <w:pPr>
              <w:tabs>
                <w:tab w:val="left" w:pos="4996"/>
              </w:tabs>
              <w:spacing w:after="0" w:line="360" w:lineRule="auto"/>
              <w:ind w:left="-108"/>
              <w:jc w:val="center"/>
              <w:rPr>
                <w:rFonts w:ascii="Tahoma" w:eastAsia="Arial Unicode MS" w:hAnsi="Tahoma" w:cs="Tahoma"/>
                <w:b/>
                <w:szCs w:val="22"/>
                <w:lang w:val="el-GR"/>
              </w:rPr>
            </w:pPr>
            <w:r w:rsidRPr="00FC1156">
              <w:rPr>
                <w:rFonts w:ascii="Tahoma" w:eastAsia="Arial Unicode MS" w:hAnsi="Tahoma" w:cs="Tahoma"/>
                <w:b/>
                <w:szCs w:val="22"/>
                <w:lang w:val="el-GR"/>
              </w:rPr>
              <w:t>ΥΠΟΥΡΓΕΙΟ ΕΡΓΑΣΙΑΣ &amp; ΚΟΙΝΩΝΙΚΩΝ ΥΠΟΘΕΣΕΩΝ</w:t>
            </w:r>
          </w:p>
          <w:p w:rsidR="00CA6370" w:rsidRPr="00FC1156" w:rsidRDefault="00CA6370" w:rsidP="00FC1156">
            <w:pPr>
              <w:tabs>
                <w:tab w:val="left" w:pos="4996"/>
              </w:tabs>
              <w:spacing w:after="0" w:line="360" w:lineRule="auto"/>
              <w:ind w:left="-108"/>
              <w:jc w:val="center"/>
              <w:rPr>
                <w:rFonts w:ascii="Tahoma" w:eastAsia="Arial Unicode MS" w:hAnsi="Tahoma" w:cs="Tahoma"/>
                <w:b/>
                <w:szCs w:val="22"/>
                <w:lang w:val="el-GR"/>
              </w:rPr>
            </w:pPr>
            <w:r w:rsidRPr="00FC1156">
              <w:rPr>
                <w:rFonts w:ascii="Tahoma" w:eastAsia="Arial Unicode MS" w:hAnsi="Tahoma" w:cs="Tahoma"/>
                <w:b/>
                <w:color w:val="365F91"/>
                <w:szCs w:val="22"/>
                <w:lang w:val="en-US"/>
              </w:rPr>
              <w:t>e</w:t>
            </w:r>
            <w:r w:rsidRPr="00FC1156">
              <w:rPr>
                <w:rFonts w:ascii="Tahoma" w:eastAsia="Arial Unicode MS" w:hAnsi="Tahoma" w:cs="Tahoma"/>
                <w:b/>
                <w:color w:val="365F91"/>
                <w:szCs w:val="22"/>
                <w:lang w:val="el-GR"/>
              </w:rPr>
              <w:t>-ΕΦΚΑ</w:t>
            </w:r>
          </w:p>
          <w:p w:rsidR="00CA6370" w:rsidRPr="00FC1156" w:rsidRDefault="00CA6370" w:rsidP="00FC1156">
            <w:pPr>
              <w:spacing w:after="0" w:line="360" w:lineRule="auto"/>
              <w:ind w:left="-108" w:firstLine="34"/>
              <w:contextualSpacing/>
              <w:jc w:val="center"/>
              <w:rPr>
                <w:rFonts w:ascii="Tahoma" w:hAnsi="Tahoma" w:cs="Tahoma"/>
                <w:b/>
                <w:szCs w:val="22"/>
                <w:lang w:val="el-GR"/>
              </w:rPr>
            </w:pPr>
            <w:r w:rsidRPr="00FC1156">
              <w:rPr>
                <w:rFonts w:ascii="Tahoma" w:eastAsia="Arial Unicode MS" w:hAnsi="Tahoma" w:cs="Tahoma"/>
                <w:b/>
                <w:color w:val="365F91"/>
                <w:szCs w:val="22"/>
                <w:lang w:val="el-GR"/>
              </w:rPr>
              <w:t>ΗΛΕΚΤΡΟΝΙΚΟΣ ΕΘΝΙΚΟΣ ΦΟΡΕΑΣ ΚΟΙΝΩΝΙΚΗΣ ΑΣΦΑΛΙΣΗΣ</w:t>
            </w:r>
          </w:p>
        </w:tc>
      </w:tr>
    </w:tbl>
    <w:p w:rsidR="00110AC4" w:rsidRPr="00FC1156" w:rsidRDefault="00110AC4" w:rsidP="00FC1156">
      <w:pPr>
        <w:spacing w:after="0" w:line="360" w:lineRule="auto"/>
        <w:rPr>
          <w:rFonts w:ascii="Tahoma" w:eastAsia="Arial Unicode MS" w:hAnsi="Tahoma" w:cs="Tahoma"/>
          <w:szCs w:val="22"/>
          <w:lang w:val="el-GR"/>
        </w:rPr>
      </w:pPr>
    </w:p>
    <w:p w:rsidR="00110AC4" w:rsidRPr="00FC1156" w:rsidRDefault="00110AC4"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ab/>
      </w:r>
      <w:r w:rsidRPr="00FC1156">
        <w:rPr>
          <w:rFonts w:ascii="Tahoma" w:eastAsia="Arial Unicode MS" w:hAnsi="Tahoma" w:cs="Tahoma"/>
          <w:szCs w:val="22"/>
          <w:lang w:val="el-GR"/>
        </w:rPr>
        <w:tab/>
      </w:r>
      <w:r w:rsidRPr="00FC1156">
        <w:rPr>
          <w:rFonts w:ascii="Tahoma" w:eastAsia="Arial Unicode MS" w:hAnsi="Tahoma" w:cs="Tahoma"/>
          <w:szCs w:val="22"/>
          <w:lang w:val="el-GR"/>
        </w:rPr>
        <w:tab/>
      </w:r>
    </w:p>
    <w:p w:rsidR="007E5386" w:rsidRPr="00FC1156" w:rsidRDefault="007E5386" w:rsidP="00FC1156">
      <w:pPr>
        <w:spacing w:after="0" w:line="360" w:lineRule="auto"/>
        <w:rPr>
          <w:rFonts w:ascii="Tahoma" w:eastAsia="Arial Unicode MS" w:hAnsi="Tahoma" w:cs="Tahoma"/>
          <w:szCs w:val="22"/>
          <w:lang w:val="el-GR"/>
        </w:rPr>
      </w:pPr>
    </w:p>
    <w:p w:rsidR="007E5386" w:rsidRPr="00FC1156" w:rsidRDefault="007E5386"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b/>
          <w:szCs w:val="22"/>
          <w:lang w:val="el-GR"/>
        </w:rPr>
      </w:pPr>
      <w:r w:rsidRPr="00FC1156">
        <w:rPr>
          <w:rFonts w:ascii="Tahoma" w:eastAsia="Arial Unicode MS" w:hAnsi="Tahoma" w:cs="Tahoma"/>
          <w:szCs w:val="22"/>
          <w:lang w:val="el-GR"/>
        </w:rPr>
        <w:tab/>
      </w:r>
      <w:r w:rsidRPr="00FC1156">
        <w:rPr>
          <w:rFonts w:ascii="Tahoma" w:eastAsia="Arial Unicode MS" w:hAnsi="Tahoma" w:cs="Tahoma"/>
          <w:szCs w:val="22"/>
          <w:lang w:val="el-GR"/>
        </w:rPr>
        <w:tab/>
      </w:r>
      <w:r w:rsidRPr="00FC1156">
        <w:rPr>
          <w:rFonts w:ascii="Tahoma" w:eastAsia="Arial Unicode MS" w:hAnsi="Tahoma" w:cs="Tahoma"/>
          <w:szCs w:val="22"/>
          <w:lang w:val="el-GR"/>
        </w:rPr>
        <w:tab/>
      </w:r>
      <w:r w:rsidRPr="00FC1156">
        <w:rPr>
          <w:rFonts w:ascii="Tahoma" w:eastAsia="Arial Unicode MS" w:hAnsi="Tahoma" w:cs="Tahoma"/>
          <w:szCs w:val="22"/>
          <w:lang w:val="el-GR"/>
        </w:rPr>
        <w:tab/>
      </w:r>
      <w:r w:rsidRPr="00FC1156">
        <w:rPr>
          <w:rFonts w:ascii="Tahoma" w:eastAsia="Arial Unicode MS" w:hAnsi="Tahoma" w:cs="Tahoma"/>
          <w:szCs w:val="22"/>
          <w:lang w:val="el-GR"/>
        </w:rPr>
        <w:tab/>
      </w:r>
      <w:r w:rsidRPr="00FC1156">
        <w:rPr>
          <w:rFonts w:ascii="Tahoma" w:eastAsia="Arial Unicode MS" w:hAnsi="Tahoma" w:cs="Tahoma"/>
          <w:szCs w:val="22"/>
          <w:lang w:val="el-GR"/>
        </w:rPr>
        <w:tab/>
      </w:r>
      <w:r w:rsidRPr="00FC1156">
        <w:rPr>
          <w:rFonts w:ascii="Tahoma" w:eastAsia="Arial Unicode MS" w:hAnsi="Tahoma" w:cs="Tahoma"/>
          <w:szCs w:val="22"/>
          <w:lang w:val="el-GR"/>
        </w:rPr>
        <w:tab/>
      </w:r>
      <w:r w:rsidRPr="00FC1156">
        <w:rPr>
          <w:rFonts w:ascii="Tahoma" w:eastAsia="Arial Unicode MS" w:hAnsi="Tahoma" w:cs="Tahoma"/>
          <w:b/>
          <w:szCs w:val="22"/>
          <w:lang w:val="el-GR"/>
        </w:rPr>
        <w:t>Αρ. Διακήρυξης:</w:t>
      </w:r>
      <w:r w:rsidR="007E21AD" w:rsidRPr="00FC1156">
        <w:rPr>
          <w:rFonts w:ascii="Tahoma" w:eastAsia="Arial Unicode MS" w:hAnsi="Tahoma" w:cs="Tahoma"/>
          <w:b/>
          <w:szCs w:val="22"/>
          <w:lang w:val="el-GR"/>
        </w:rPr>
        <w:t xml:space="preserve"> </w:t>
      </w:r>
      <w:r w:rsidR="0045234D">
        <w:rPr>
          <w:rFonts w:ascii="Tahoma" w:eastAsia="Arial Unicode MS" w:hAnsi="Tahoma" w:cs="Tahoma"/>
          <w:b/>
          <w:szCs w:val="22"/>
          <w:lang w:val="el-GR"/>
        </w:rPr>
        <w:t>331890/11-12-20</w:t>
      </w:r>
    </w:p>
    <w:p w:rsidR="005363F3" w:rsidRPr="00545967" w:rsidRDefault="005363F3" w:rsidP="00FC1156">
      <w:pPr>
        <w:spacing w:after="0" w:line="360" w:lineRule="auto"/>
        <w:rPr>
          <w:rFonts w:ascii="Tahoma" w:eastAsia="Arial Unicode MS" w:hAnsi="Tahoma" w:cs="Tahoma"/>
          <w:b/>
          <w:szCs w:val="22"/>
          <w:lang w:val="el-GR"/>
        </w:rPr>
      </w:pPr>
      <w:r w:rsidRPr="00FC1156">
        <w:rPr>
          <w:rFonts w:ascii="Tahoma" w:eastAsia="Arial Unicode MS" w:hAnsi="Tahoma" w:cs="Tahoma"/>
          <w:szCs w:val="22"/>
          <w:lang w:val="el-GR"/>
        </w:rPr>
        <w:tab/>
      </w:r>
      <w:r w:rsidRPr="00FC1156">
        <w:rPr>
          <w:rFonts w:ascii="Tahoma" w:eastAsia="Arial Unicode MS" w:hAnsi="Tahoma" w:cs="Tahoma"/>
          <w:szCs w:val="22"/>
          <w:lang w:val="el-GR"/>
        </w:rPr>
        <w:tab/>
      </w:r>
      <w:r w:rsidRPr="00FC1156">
        <w:rPr>
          <w:rFonts w:ascii="Tahoma" w:eastAsia="Arial Unicode MS" w:hAnsi="Tahoma" w:cs="Tahoma"/>
          <w:szCs w:val="22"/>
          <w:lang w:val="el-GR"/>
        </w:rPr>
        <w:tab/>
      </w:r>
      <w:r w:rsidRPr="00FC1156">
        <w:rPr>
          <w:rFonts w:ascii="Tahoma" w:eastAsia="Arial Unicode MS" w:hAnsi="Tahoma" w:cs="Tahoma"/>
          <w:szCs w:val="22"/>
          <w:lang w:val="el-GR"/>
        </w:rPr>
        <w:tab/>
      </w:r>
      <w:r w:rsidRPr="00FC1156">
        <w:rPr>
          <w:rFonts w:ascii="Tahoma" w:eastAsia="Arial Unicode MS" w:hAnsi="Tahoma" w:cs="Tahoma"/>
          <w:szCs w:val="22"/>
          <w:lang w:val="el-GR"/>
        </w:rPr>
        <w:tab/>
      </w:r>
      <w:r w:rsidRPr="00FC1156">
        <w:rPr>
          <w:rFonts w:ascii="Tahoma" w:eastAsia="Arial Unicode MS" w:hAnsi="Tahoma" w:cs="Tahoma"/>
          <w:szCs w:val="22"/>
          <w:lang w:val="el-GR"/>
        </w:rPr>
        <w:tab/>
      </w:r>
      <w:r w:rsidRPr="00FC1156">
        <w:rPr>
          <w:rFonts w:ascii="Tahoma" w:eastAsia="Arial Unicode MS" w:hAnsi="Tahoma" w:cs="Tahoma"/>
          <w:szCs w:val="22"/>
          <w:lang w:val="el-GR"/>
        </w:rPr>
        <w:tab/>
      </w:r>
      <w:proofErr w:type="spellStart"/>
      <w:r w:rsidRPr="00FC1156">
        <w:rPr>
          <w:rFonts w:ascii="Tahoma" w:eastAsia="Arial Unicode MS" w:hAnsi="Tahoma" w:cs="Tahoma"/>
          <w:b/>
          <w:szCs w:val="22"/>
          <w:lang w:val="el-GR"/>
        </w:rPr>
        <w:t>Συστ.αρ.ΕΣΗΔΗΣ</w:t>
      </w:r>
      <w:proofErr w:type="spellEnd"/>
      <w:r w:rsidRPr="00FC1156">
        <w:rPr>
          <w:rFonts w:ascii="Tahoma" w:eastAsia="Arial Unicode MS" w:hAnsi="Tahoma" w:cs="Tahoma"/>
          <w:b/>
          <w:szCs w:val="22"/>
          <w:lang w:val="el-GR"/>
        </w:rPr>
        <w:t>:</w:t>
      </w:r>
      <w:r w:rsidR="00340EB8" w:rsidRPr="00FC1156">
        <w:rPr>
          <w:rFonts w:ascii="Tahoma" w:eastAsia="Arial Unicode MS" w:hAnsi="Tahoma" w:cs="Tahoma"/>
          <w:b/>
          <w:szCs w:val="22"/>
          <w:lang w:val="el-GR"/>
        </w:rPr>
        <w:t xml:space="preserve"> </w:t>
      </w:r>
      <w:r w:rsidR="00764A5A" w:rsidRPr="00764A5A">
        <w:rPr>
          <w:rFonts w:ascii="Tahoma" w:eastAsia="Arial Unicode MS" w:hAnsi="Tahoma" w:cs="Tahoma"/>
          <w:b/>
          <w:szCs w:val="22"/>
          <w:lang w:val="el-GR"/>
        </w:rPr>
        <w:t>1033</w:t>
      </w:r>
      <w:r w:rsidR="00764A5A" w:rsidRPr="00545967">
        <w:rPr>
          <w:rFonts w:ascii="Tahoma" w:eastAsia="Arial Unicode MS" w:hAnsi="Tahoma" w:cs="Tahoma"/>
          <w:b/>
          <w:szCs w:val="22"/>
          <w:lang w:val="el-GR"/>
        </w:rPr>
        <w:t>49</w:t>
      </w:r>
    </w:p>
    <w:p w:rsidR="005363F3" w:rsidRPr="0045234D" w:rsidRDefault="005363F3" w:rsidP="00FC1156">
      <w:pPr>
        <w:spacing w:after="0" w:line="360" w:lineRule="auto"/>
        <w:rPr>
          <w:rFonts w:ascii="Tahoma" w:eastAsia="Arial Unicode MS" w:hAnsi="Tahoma" w:cs="Tahoma"/>
          <w:b/>
          <w:szCs w:val="22"/>
          <w:lang w:val="en-US"/>
        </w:rPr>
      </w:pPr>
      <w:r w:rsidRPr="00FC1156">
        <w:rPr>
          <w:rFonts w:ascii="Tahoma" w:eastAsia="Arial Unicode MS" w:hAnsi="Tahoma" w:cs="Tahoma"/>
          <w:b/>
          <w:szCs w:val="22"/>
          <w:lang w:val="el-GR"/>
        </w:rPr>
        <w:tab/>
      </w:r>
      <w:r w:rsidRPr="00FC1156">
        <w:rPr>
          <w:rFonts w:ascii="Tahoma" w:eastAsia="Arial Unicode MS" w:hAnsi="Tahoma" w:cs="Tahoma"/>
          <w:b/>
          <w:szCs w:val="22"/>
          <w:lang w:val="el-GR"/>
        </w:rPr>
        <w:tab/>
      </w:r>
      <w:r w:rsidRPr="00FC1156">
        <w:rPr>
          <w:rFonts w:ascii="Tahoma" w:eastAsia="Arial Unicode MS" w:hAnsi="Tahoma" w:cs="Tahoma"/>
          <w:b/>
          <w:szCs w:val="22"/>
          <w:lang w:val="el-GR"/>
        </w:rPr>
        <w:tab/>
      </w:r>
      <w:r w:rsidRPr="00FC1156">
        <w:rPr>
          <w:rFonts w:ascii="Tahoma" w:eastAsia="Arial Unicode MS" w:hAnsi="Tahoma" w:cs="Tahoma"/>
          <w:b/>
          <w:szCs w:val="22"/>
          <w:lang w:val="el-GR"/>
        </w:rPr>
        <w:tab/>
      </w:r>
      <w:r w:rsidRPr="00FC1156">
        <w:rPr>
          <w:rFonts w:ascii="Tahoma" w:eastAsia="Arial Unicode MS" w:hAnsi="Tahoma" w:cs="Tahoma"/>
          <w:b/>
          <w:szCs w:val="22"/>
          <w:lang w:val="el-GR"/>
        </w:rPr>
        <w:tab/>
      </w:r>
      <w:r w:rsidRPr="00FC1156">
        <w:rPr>
          <w:rFonts w:ascii="Tahoma" w:eastAsia="Arial Unicode MS" w:hAnsi="Tahoma" w:cs="Tahoma"/>
          <w:b/>
          <w:szCs w:val="22"/>
          <w:lang w:val="el-GR"/>
        </w:rPr>
        <w:tab/>
      </w:r>
      <w:r w:rsidRPr="00FC1156">
        <w:rPr>
          <w:rFonts w:ascii="Tahoma" w:eastAsia="Arial Unicode MS" w:hAnsi="Tahoma" w:cs="Tahoma"/>
          <w:b/>
          <w:szCs w:val="22"/>
          <w:lang w:val="el-GR"/>
        </w:rPr>
        <w:tab/>
        <w:t>ΑΔΑΜ:</w:t>
      </w:r>
      <w:r w:rsidR="0045234D">
        <w:rPr>
          <w:rFonts w:ascii="Tahoma" w:eastAsia="Arial Unicode MS" w:hAnsi="Tahoma" w:cs="Tahoma"/>
          <w:b/>
          <w:szCs w:val="22"/>
          <w:lang w:val="el-GR"/>
        </w:rPr>
        <w:t>20</w:t>
      </w:r>
      <w:r w:rsidR="0045234D">
        <w:rPr>
          <w:rFonts w:ascii="Tahoma" w:eastAsia="Arial Unicode MS" w:hAnsi="Tahoma" w:cs="Tahoma"/>
          <w:b/>
          <w:szCs w:val="22"/>
          <w:lang w:val="en-US"/>
        </w:rPr>
        <w:t>PROC007825555</w:t>
      </w:r>
      <w:bookmarkStart w:id="0" w:name="_GoBack"/>
      <w:bookmarkEnd w:id="0"/>
    </w:p>
    <w:p w:rsidR="005363F3" w:rsidRPr="00FC1156" w:rsidRDefault="005363F3" w:rsidP="00FC1156">
      <w:pPr>
        <w:spacing w:after="0" w:line="360" w:lineRule="auto"/>
        <w:rPr>
          <w:rFonts w:ascii="Tahoma" w:eastAsia="Arial Unicode MS" w:hAnsi="Tahoma" w:cs="Tahoma"/>
          <w:b/>
          <w:szCs w:val="22"/>
          <w:lang w:val="el-GR"/>
        </w:rPr>
      </w:pPr>
    </w:p>
    <w:p w:rsidR="005363F3" w:rsidRPr="00FC1156" w:rsidRDefault="005363F3" w:rsidP="00FC1156">
      <w:pPr>
        <w:spacing w:after="0" w:line="360" w:lineRule="auto"/>
        <w:rPr>
          <w:rFonts w:ascii="Tahoma" w:eastAsia="Arial Unicode MS" w:hAnsi="Tahoma" w:cs="Tahoma"/>
          <w:b/>
          <w:szCs w:val="22"/>
          <w:lang w:val="el-GR"/>
        </w:rPr>
      </w:pPr>
    </w:p>
    <w:p w:rsidR="005363F3" w:rsidRPr="00FC1156" w:rsidRDefault="005363F3" w:rsidP="00FC1156">
      <w:pPr>
        <w:spacing w:after="0" w:line="360" w:lineRule="auto"/>
        <w:rPr>
          <w:rFonts w:ascii="Tahoma" w:eastAsia="Arial Unicode MS" w:hAnsi="Tahoma" w:cs="Tahoma"/>
          <w:b/>
          <w:szCs w:val="22"/>
          <w:lang w:val="el-GR"/>
        </w:rPr>
      </w:pPr>
    </w:p>
    <w:p w:rsidR="005363F3" w:rsidRPr="00FC1156" w:rsidRDefault="005363F3" w:rsidP="00FC1156">
      <w:pPr>
        <w:pStyle w:val="Style1"/>
        <w:spacing w:before="0" w:after="0" w:line="360" w:lineRule="auto"/>
        <w:outlineLvl w:val="9"/>
        <w:rPr>
          <w:rFonts w:ascii="Tahoma" w:eastAsia="Arial Unicode MS" w:hAnsi="Tahoma" w:cs="Tahoma"/>
          <w:sz w:val="22"/>
          <w:szCs w:val="22"/>
        </w:rPr>
      </w:pPr>
    </w:p>
    <w:p w:rsidR="005363F3" w:rsidRPr="00FC1156" w:rsidRDefault="005363F3" w:rsidP="00FC1156">
      <w:pPr>
        <w:pStyle w:val="Style1"/>
        <w:spacing w:before="0" w:after="0" w:line="360" w:lineRule="auto"/>
        <w:outlineLvl w:val="9"/>
        <w:rPr>
          <w:rFonts w:ascii="Tahoma" w:eastAsia="Arial Unicode MS" w:hAnsi="Tahoma" w:cs="Tahoma"/>
          <w:sz w:val="22"/>
          <w:szCs w:val="22"/>
        </w:rPr>
      </w:pPr>
      <w:r w:rsidRPr="00FC1156">
        <w:rPr>
          <w:rFonts w:ascii="Tahoma" w:eastAsia="Arial Unicode MS" w:hAnsi="Tahoma" w:cs="Tahoma"/>
          <w:sz w:val="22"/>
          <w:szCs w:val="22"/>
        </w:rPr>
        <w:t xml:space="preserve">Διακήρυξη </w:t>
      </w:r>
    </w:p>
    <w:p w:rsidR="005363F3" w:rsidRPr="00FC1156" w:rsidRDefault="005363F3" w:rsidP="00FC1156">
      <w:pPr>
        <w:pStyle w:val="Style1"/>
        <w:spacing w:before="0" w:after="0" w:line="360" w:lineRule="auto"/>
        <w:outlineLvl w:val="9"/>
        <w:rPr>
          <w:rFonts w:ascii="Tahoma" w:eastAsia="Arial Unicode MS" w:hAnsi="Tahoma" w:cs="Tahoma"/>
          <w:sz w:val="22"/>
          <w:szCs w:val="22"/>
        </w:rPr>
      </w:pPr>
      <w:r w:rsidRPr="00FC1156">
        <w:rPr>
          <w:rFonts w:ascii="Tahoma" w:eastAsia="Arial Unicode MS" w:hAnsi="Tahoma" w:cs="Tahoma"/>
          <w:sz w:val="22"/>
          <w:szCs w:val="22"/>
        </w:rPr>
        <w:t xml:space="preserve">Ανοικτού Ηλεκτρονικού διαγωνισμού </w:t>
      </w:r>
      <w:r w:rsidR="00216555" w:rsidRPr="00FC1156">
        <w:rPr>
          <w:rFonts w:ascii="Tahoma" w:eastAsia="Arial Unicode MS" w:hAnsi="Tahoma" w:cs="Tahoma"/>
          <w:sz w:val="22"/>
          <w:szCs w:val="22"/>
        </w:rPr>
        <w:t>άνω των ορίων, για την</w:t>
      </w:r>
      <w:r w:rsidR="0054142F" w:rsidRPr="00FC1156">
        <w:rPr>
          <w:rFonts w:ascii="Tahoma" w:eastAsia="Arial Unicode MS" w:hAnsi="Tahoma" w:cs="Tahoma"/>
          <w:sz w:val="22"/>
          <w:szCs w:val="22"/>
        </w:rPr>
        <w:t xml:space="preserve"> </w:t>
      </w:r>
      <w:r w:rsidR="00DA0BEC" w:rsidRPr="00FC1156">
        <w:rPr>
          <w:rFonts w:ascii="Tahoma" w:eastAsia="Arial Unicode MS" w:hAnsi="Tahoma" w:cs="Tahoma"/>
          <w:sz w:val="22"/>
          <w:szCs w:val="22"/>
        </w:rPr>
        <w:t>Παροχή υπηρεσιών καθαριότητας σε κτίρια στα οποία στεγάζονται Κεντρικές Υπηρεσίες του e-ΕΦΚΑ</w:t>
      </w:r>
      <w:r w:rsidR="001521F5" w:rsidRPr="00FC1156">
        <w:rPr>
          <w:rFonts w:ascii="Tahoma" w:eastAsia="Arial Unicode MS" w:hAnsi="Tahoma" w:cs="Tahoma"/>
          <w:sz w:val="22"/>
          <w:szCs w:val="22"/>
        </w:rPr>
        <w:t xml:space="preserve"> για χρονικό διάστημα δέκα (10) μηνών.</w:t>
      </w:r>
    </w:p>
    <w:p w:rsidR="005363F3" w:rsidRPr="00FC1156" w:rsidRDefault="005363F3" w:rsidP="00FC1156">
      <w:pPr>
        <w:pStyle w:val="Style1"/>
        <w:spacing w:before="0" w:after="0" w:line="360" w:lineRule="auto"/>
        <w:outlineLvl w:val="9"/>
        <w:rPr>
          <w:rFonts w:ascii="Tahoma" w:eastAsia="Arial Unicode MS" w:hAnsi="Tahoma" w:cs="Tahoma"/>
          <w:sz w:val="22"/>
          <w:szCs w:val="22"/>
          <w:lang w:val="en-US"/>
        </w:rPr>
      </w:pPr>
      <w:r w:rsidRPr="00FC1156">
        <w:rPr>
          <w:rFonts w:ascii="Tahoma" w:eastAsia="Arial Unicode MS" w:hAnsi="Tahoma" w:cs="Tahoma"/>
          <w:sz w:val="22"/>
          <w:szCs w:val="22"/>
        </w:rPr>
        <w:t xml:space="preserve">(ΦΠΥ </w:t>
      </w:r>
      <w:r w:rsidR="00DC20C9" w:rsidRPr="00FC1156">
        <w:rPr>
          <w:rFonts w:ascii="Tahoma" w:eastAsia="Arial Unicode MS" w:hAnsi="Tahoma" w:cs="Tahoma"/>
          <w:sz w:val="22"/>
          <w:szCs w:val="22"/>
        </w:rPr>
        <w:t>58</w:t>
      </w:r>
      <w:r w:rsidRPr="00FC1156">
        <w:rPr>
          <w:rFonts w:ascii="Tahoma" w:eastAsia="Arial Unicode MS" w:hAnsi="Tahoma" w:cs="Tahoma"/>
          <w:sz w:val="22"/>
          <w:szCs w:val="22"/>
        </w:rPr>
        <w:t>/</w:t>
      </w:r>
      <w:r w:rsidR="00DC20C9" w:rsidRPr="00FC1156">
        <w:rPr>
          <w:rFonts w:ascii="Tahoma" w:eastAsia="Arial Unicode MS" w:hAnsi="Tahoma" w:cs="Tahoma"/>
          <w:sz w:val="22"/>
          <w:szCs w:val="22"/>
        </w:rPr>
        <w:t>20</w:t>
      </w:r>
      <w:r w:rsidRPr="00FC1156">
        <w:rPr>
          <w:rFonts w:ascii="Tahoma" w:eastAsia="Arial Unicode MS" w:hAnsi="Tahoma" w:cs="Tahoma"/>
          <w:sz w:val="22"/>
          <w:szCs w:val="22"/>
        </w:rPr>
        <w:t>)</w:t>
      </w:r>
    </w:p>
    <w:p w:rsidR="005363F3" w:rsidRPr="00FC1156" w:rsidRDefault="005363F3" w:rsidP="00FC1156">
      <w:pPr>
        <w:pStyle w:val="Style1"/>
        <w:spacing w:before="0" w:after="0" w:line="360" w:lineRule="auto"/>
        <w:outlineLvl w:val="9"/>
        <w:rPr>
          <w:rFonts w:ascii="Tahoma" w:eastAsia="Arial Unicode MS" w:hAnsi="Tahoma" w:cs="Tahoma"/>
          <w:sz w:val="22"/>
          <w:szCs w:val="22"/>
          <w:lang w:val="en-US"/>
        </w:rPr>
      </w:pPr>
    </w:p>
    <w:p w:rsidR="005363F3" w:rsidRPr="00FC1156" w:rsidRDefault="005363F3" w:rsidP="00FC1156">
      <w:pPr>
        <w:pStyle w:val="Contents"/>
        <w:pBdr>
          <w:top w:val="none" w:sz="0" w:space="0" w:color="auto"/>
          <w:left w:val="none" w:sz="0" w:space="0" w:color="auto"/>
          <w:right w:val="none" w:sz="0" w:space="0" w:color="auto"/>
        </w:pBdr>
        <w:spacing w:before="0" w:after="0" w:line="360" w:lineRule="auto"/>
        <w:rPr>
          <w:rFonts w:ascii="Tahoma" w:eastAsia="Arial Unicode MS" w:hAnsi="Tahoma" w:cs="Tahoma"/>
          <w:color w:val="auto"/>
          <w:sz w:val="22"/>
          <w:szCs w:val="22"/>
        </w:rPr>
      </w:pPr>
      <w:bookmarkStart w:id="1" w:name="_Toc492539917"/>
      <w:bookmarkStart w:id="2" w:name="_Toc20483064"/>
      <w:bookmarkStart w:id="3" w:name="_Toc58242637"/>
      <w:r w:rsidRPr="00FC1156">
        <w:rPr>
          <w:rFonts w:ascii="Tahoma" w:eastAsia="Arial Unicode MS" w:hAnsi="Tahoma" w:cs="Tahoma"/>
          <w:color w:val="auto"/>
          <w:sz w:val="22"/>
          <w:szCs w:val="22"/>
        </w:rPr>
        <w:lastRenderedPageBreak/>
        <w:t>Περιεχόμενα</w:t>
      </w:r>
      <w:bookmarkEnd w:id="1"/>
      <w:bookmarkEnd w:id="2"/>
      <w:bookmarkEnd w:id="3"/>
    </w:p>
    <w:p w:rsidR="00545967" w:rsidRDefault="008146CE">
      <w:pPr>
        <w:pStyle w:val="1a"/>
        <w:tabs>
          <w:tab w:val="right" w:leader="dot" w:pos="9486"/>
        </w:tabs>
        <w:rPr>
          <w:rFonts w:asciiTheme="minorHAnsi" w:eastAsiaTheme="minorEastAsia" w:hAnsiTheme="minorHAnsi" w:cstheme="minorBidi"/>
          <w:b w:val="0"/>
          <w:bCs w:val="0"/>
          <w:caps w:val="0"/>
          <w:noProof/>
          <w:sz w:val="22"/>
          <w:szCs w:val="22"/>
          <w:lang w:val="el-GR" w:eastAsia="el-GR"/>
        </w:rPr>
      </w:pPr>
      <w:r w:rsidRPr="00FC1156">
        <w:rPr>
          <w:rFonts w:ascii="Tahoma" w:eastAsia="Arial Unicode MS" w:hAnsi="Tahoma" w:cs="Tahoma"/>
          <w:sz w:val="22"/>
          <w:szCs w:val="22"/>
        </w:rPr>
        <w:fldChar w:fldCharType="begin"/>
      </w:r>
      <w:r w:rsidR="005363F3" w:rsidRPr="00FC1156">
        <w:rPr>
          <w:rFonts w:ascii="Tahoma" w:eastAsia="Arial Unicode MS" w:hAnsi="Tahoma" w:cs="Tahoma"/>
          <w:sz w:val="22"/>
          <w:szCs w:val="22"/>
        </w:rPr>
        <w:instrText xml:space="preserve"> TOC \o "1-3" \h \z \u </w:instrText>
      </w:r>
      <w:r w:rsidRPr="00FC1156">
        <w:rPr>
          <w:rFonts w:ascii="Tahoma" w:eastAsia="Arial Unicode MS" w:hAnsi="Tahoma" w:cs="Tahoma"/>
          <w:sz w:val="22"/>
          <w:szCs w:val="22"/>
        </w:rPr>
        <w:fldChar w:fldCharType="separate"/>
      </w:r>
      <w:hyperlink w:anchor="_Toc58242637" w:history="1">
        <w:r w:rsidR="00545967" w:rsidRPr="00185F40">
          <w:rPr>
            <w:rStyle w:val="-"/>
            <w:rFonts w:ascii="Tahoma" w:eastAsia="Arial Unicode MS" w:hAnsi="Tahoma" w:cs="Tahoma"/>
            <w:noProof/>
          </w:rPr>
          <w:t>Περιεχόμενα</w:t>
        </w:r>
        <w:r w:rsidR="00545967">
          <w:rPr>
            <w:noProof/>
            <w:webHidden/>
          </w:rPr>
          <w:tab/>
        </w:r>
        <w:r w:rsidR="00545967">
          <w:rPr>
            <w:noProof/>
            <w:webHidden/>
          </w:rPr>
          <w:fldChar w:fldCharType="begin"/>
        </w:r>
        <w:r w:rsidR="00545967">
          <w:rPr>
            <w:noProof/>
            <w:webHidden/>
          </w:rPr>
          <w:instrText xml:space="preserve"> PAGEREF _Toc58242637 \h </w:instrText>
        </w:r>
        <w:r w:rsidR="00545967">
          <w:rPr>
            <w:noProof/>
            <w:webHidden/>
          </w:rPr>
        </w:r>
        <w:r w:rsidR="00545967">
          <w:rPr>
            <w:noProof/>
            <w:webHidden/>
          </w:rPr>
          <w:fldChar w:fldCharType="separate"/>
        </w:r>
        <w:r w:rsidR="00545967">
          <w:rPr>
            <w:noProof/>
            <w:webHidden/>
          </w:rPr>
          <w:t>2</w:t>
        </w:r>
        <w:r w:rsidR="00545967">
          <w:rPr>
            <w:noProof/>
            <w:webHidden/>
          </w:rPr>
          <w:fldChar w:fldCharType="end"/>
        </w:r>
      </w:hyperlink>
    </w:p>
    <w:p w:rsidR="00545967" w:rsidRDefault="00FF6324">
      <w:pPr>
        <w:pStyle w:val="1a"/>
        <w:tabs>
          <w:tab w:val="left" w:pos="440"/>
          <w:tab w:val="right" w:leader="dot" w:pos="9486"/>
        </w:tabs>
        <w:rPr>
          <w:rFonts w:asciiTheme="minorHAnsi" w:eastAsiaTheme="minorEastAsia" w:hAnsiTheme="minorHAnsi" w:cstheme="minorBidi"/>
          <w:b w:val="0"/>
          <w:bCs w:val="0"/>
          <w:caps w:val="0"/>
          <w:noProof/>
          <w:sz w:val="22"/>
          <w:szCs w:val="22"/>
          <w:lang w:val="el-GR" w:eastAsia="el-GR"/>
        </w:rPr>
      </w:pPr>
      <w:hyperlink w:anchor="_Toc58242638" w:history="1">
        <w:r w:rsidR="00545967" w:rsidRPr="00185F40">
          <w:rPr>
            <w:rStyle w:val="-"/>
            <w:rFonts w:ascii="Tahoma" w:eastAsia="Arial Unicode MS" w:hAnsi="Tahoma"/>
            <w:noProof/>
            <w:lang w:val="el-GR"/>
          </w:rPr>
          <w:t>1.</w:t>
        </w:r>
        <w:r w:rsidR="00545967">
          <w:rPr>
            <w:rFonts w:asciiTheme="minorHAnsi" w:eastAsiaTheme="minorEastAsia" w:hAnsiTheme="minorHAnsi" w:cstheme="minorBidi"/>
            <w:b w:val="0"/>
            <w:bCs w:val="0"/>
            <w:caps w:val="0"/>
            <w:noProof/>
            <w:sz w:val="22"/>
            <w:szCs w:val="22"/>
            <w:lang w:val="el-GR" w:eastAsia="el-GR"/>
          </w:rPr>
          <w:tab/>
        </w:r>
        <w:r w:rsidR="00545967" w:rsidRPr="00185F40">
          <w:rPr>
            <w:rStyle w:val="-"/>
            <w:rFonts w:ascii="Tahoma" w:eastAsia="Arial Unicode MS" w:hAnsi="Tahoma" w:cs="Tahoma"/>
            <w:noProof/>
            <w:lang w:val="el-GR"/>
          </w:rPr>
          <w:t>ΑΝΑΘΕΤΟΥΣΑ ΑΡΧΗ ΚΑΙ ΑΝΤΙΚΕΙΜΕΝΟ ΣΥΜΒΑΣΗΣ</w:t>
        </w:r>
        <w:r w:rsidR="00545967">
          <w:rPr>
            <w:noProof/>
            <w:webHidden/>
          </w:rPr>
          <w:tab/>
        </w:r>
        <w:r w:rsidR="00545967">
          <w:rPr>
            <w:noProof/>
            <w:webHidden/>
          </w:rPr>
          <w:fldChar w:fldCharType="begin"/>
        </w:r>
        <w:r w:rsidR="00545967">
          <w:rPr>
            <w:noProof/>
            <w:webHidden/>
          </w:rPr>
          <w:instrText xml:space="preserve"> PAGEREF _Toc58242638 \h </w:instrText>
        </w:r>
        <w:r w:rsidR="00545967">
          <w:rPr>
            <w:noProof/>
            <w:webHidden/>
          </w:rPr>
        </w:r>
        <w:r w:rsidR="00545967">
          <w:rPr>
            <w:noProof/>
            <w:webHidden/>
          </w:rPr>
          <w:fldChar w:fldCharType="separate"/>
        </w:r>
        <w:r w:rsidR="00545967">
          <w:rPr>
            <w:noProof/>
            <w:webHidden/>
          </w:rPr>
          <w:t>4</w:t>
        </w:r>
        <w:r w:rsidR="00545967">
          <w:rPr>
            <w:noProof/>
            <w:webHidden/>
          </w:rPr>
          <w:fldChar w:fldCharType="end"/>
        </w:r>
      </w:hyperlink>
    </w:p>
    <w:p w:rsidR="00545967" w:rsidRDefault="00FF6324">
      <w:pPr>
        <w:pStyle w:val="24"/>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8242639" w:history="1">
        <w:r w:rsidR="00545967" w:rsidRPr="00185F40">
          <w:rPr>
            <w:rStyle w:val="-"/>
            <w:rFonts w:ascii="Tahoma" w:eastAsia="Arial Unicode MS" w:hAnsi="Tahoma" w:cs="Tahoma"/>
            <w:noProof/>
            <w:lang w:val="el-GR"/>
          </w:rPr>
          <w:t>1.1</w:t>
        </w:r>
        <w:r w:rsidR="00545967">
          <w:rPr>
            <w:rFonts w:asciiTheme="minorHAnsi" w:eastAsiaTheme="minorEastAsia" w:hAnsiTheme="minorHAnsi" w:cstheme="minorBidi"/>
            <w:smallCaps w:val="0"/>
            <w:noProof/>
            <w:sz w:val="22"/>
            <w:szCs w:val="22"/>
            <w:lang w:val="el-GR" w:eastAsia="el-GR"/>
          </w:rPr>
          <w:tab/>
        </w:r>
        <w:r w:rsidR="00545967" w:rsidRPr="00185F40">
          <w:rPr>
            <w:rStyle w:val="-"/>
            <w:rFonts w:ascii="Tahoma" w:eastAsia="Arial Unicode MS" w:hAnsi="Tahoma" w:cs="Tahoma"/>
            <w:noProof/>
            <w:lang w:val="el-GR"/>
          </w:rPr>
          <w:t>Στοιχεία Αναθέτουσας Αρχής</w:t>
        </w:r>
        <w:r w:rsidR="00545967">
          <w:rPr>
            <w:noProof/>
            <w:webHidden/>
          </w:rPr>
          <w:tab/>
        </w:r>
        <w:r w:rsidR="00545967">
          <w:rPr>
            <w:noProof/>
            <w:webHidden/>
          </w:rPr>
          <w:fldChar w:fldCharType="begin"/>
        </w:r>
        <w:r w:rsidR="00545967">
          <w:rPr>
            <w:noProof/>
            <w:webHidden/>
          </w:rPr>
          <w:instrText xml:space="preserve"> PAGEREF _Toc58242639 \h </w:instrText>
        </w:r>
        <w:r w:rsidR="00545967">
          <w:rPr>
            <w:noProof/>
            <w:webHidden/>
          </w:rPr>
        </w:r>
        <w:r w:rsidR="00545967">
          <w:rPr>
            <w:noProof/>
            <w:webHidden/>
          </w:rPr>
          <w:fldChar w:fldCharType="separate"/>
        </w:r>
        <w:r w:rsidR="00545967">
          <w:rPr>
            <w:noProof/>
            <w:webHidden/>
          </w:rPr>
          <w:t>4</w:t>
        </w:r>
        <w:r w:rsidR="00545967">
          <w:rPr>
            <w:noProof/>
            <w:webHidden/>
          </w:rPr>
          <w:fldChar w:fldCharType="end"/>
        </w:r>
      </w:hyperlink>
    </w:p>
    <w:p w:rsidR="00545967" w:rsidRDefault="00FF6324">
      <w:pPr>
        <w:pStyle w:val="24"/>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8242640" w:history="1">
        <w:r w:rsidR="00545967" w:rsidRPr="00185F40">
          <w:rPr>
            <w:rStyle w:val="-"/>
            <w:rFonts w:ascii="Tahoma" w:eastAsia="Arial Unicode MS" w:hAnsi="Tahoma" w:cs="Tahoma"/>
            <w:noProof/>
            <w:lang w:val="el-GR"/>
          </w:rPr>
          <w:t>1.2</w:t>
        </w:r>
        <w:r w:rsidR="00545967">
          <w:rPr>
            <w:rFonts w:asciiTheme="minorHAnsi" w:eastAsiaTheme="minorEastAsia" w:hAnsiTheme="minorHAnsi" w:cstheme="minorBidi"/>
            <w:smallCaps w:val="0"/>
            <w:noProof/>
            <w:sz w:val="22"/>
            <w:szCs w:val="22"/>
            <w:lang w:val="el-GR" w:eastAsia="el-GR"/>
          </w:rPr>
          <w:tab/>
        </w:r>
        <w:r w:rsidR="00545967" w:rsidRPr="00185F40">
          <w:rPr>
            <w:rStyle w:val="-"/>
            <w:rFonts w:ascii="Tahoma" w:eastAsia="Arial Unicode MS" w:hAnsi="Tahoma" w:cs="Tahoma"/>
            <w:noProof/>
            <w:lang w:val="el-GR"/>
          </w:rPr>
          <w:t>Στοιχεία Διαδικασίας - Χρηματοδότηση</w:t>
        </w:r>
        <w:r w:rsidR="00545967">
          <w:rPr>
            <w:noProof/>
            <w:webHidden/>
          </w:rPr>
          <w:tab/>
        </w:r>
        <w:r w:rsidR="00545967">
          <w:rPr>
            <w:noProof/>
            <w:webHidden/>
          </w:rPr>
          <w:fldChar w:fldCharType="begin"/>
        </w:r>
        <w:r w:rsidR="00545967">
          <w:rPr>
            <w:noProof/>
            <w:webHidden/>
          </w:rPr>
          <w:instrText xml:space="preserve"> PAGEREF _Toc58242640 \h </w:instrText>
        </w:r>
        <w:r w:rsidR="00545967">
          <w:rPr>
            <w:noProof/>
            <w:webHidden/>
          </w:rPr>
        </w:r>
        <w:r w:rsidR="00545967">
          <w:rPr>
            <w:noProof/>
            <w:webHidden/>
          </w:rPr>
          <w:fldChar w:fldCharType="separate"/>
        </w:r>
        <w:r w:rsidR="00545967">
          <w:rPr>
            <w:noProof/>
            <w:webHidden/>
          </w:rPr>
          <w:t>5</w:t>
        </w:r>
        <w:r w:rsidR="00545967">
          <w:rPr>
            <w:noProof/>
            <w:webHidden/>
          </w:rPr>
          <w:fldChar w:fldCharType="end"/>
        </w:r>
      </w:hyperlink>
    </w:p>
    <w:p w:rsidR="00545967" w:rsidRDefault="00FF6324">
      <w:pPr>
        <w:pStyle w:val="24"/>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8242641" w:history="1">
        <w:r w:rsidR="00545967" w:rsidRPr="00185F40">
          <w:rPr>
            <w:rStyle w:val="-"/>
            <w:rFonts w:ascii="Tahoma" w:eastAsia="Arial Unicode MS" w:hAnsi="Tahoma" w:cs="Tahoma"/>
            <w:noProof/>
            <w:lang w:val="el-GR"/>
          </w:rPr>
          <w:t>1.3</w:t>
        </w:r>
        <w:r w:rsidR="00545967">
          <w:rPr>
            <w:rFonts w:asciiTheme="minorHAnsi" w:eastAsiaTheme="minorEastAsia" w:hAnsiTheme="minorHAnsi" w:cstheme="minorBidi"/>
            <w:smallCaps w:val="0"/>
            <w:noProof/>
            <w:sz w:val="22"/>
            <w:szCs w:val="22"/>
            <w:lang w:val="el-GR" w:eastAsia="el-GR"/>
          </w:rPr>
          <w:tab/>
        </w:r>
        <w:r w:rsidR="00545967" w:rsidRPr="00185F40">
          <w:rPr>
            <w:rStyle w:val="-"/>
            <w:rFonts w:ascii="Tahoma" w:eastAsia="Arial Unicode MS" w:hAnsi="Tahoma" w:cs="Tahoma"/>
            <w:noProof/>
            <w:lang w:val="el-GR"/>
          </w:rPr>
          <w:t>Συνοπτική Περιγραφή φυσικού και οικονομικού αντικειμένου της σύμβασης</w:t>
        </w:r>
        <w:r w:rsidR="00545967">
          <w:rPr>
            <w:noProof/>
            <w:webHidden/>
          </w:rPr>
          <w:tab/>
        </w:r>
        <w:r w:rsidR="00545967">
          <w:rPr>
            <w:noProof/>
            <w:webHidden/>
          </w:rPr>
          <w:fldChar w:fldCharType="begin"/>
        </w:r>
        <w:r w:rsidR="00545967">
          <w:rPr>
            <w:noProof/>
            <w:webHidden/>
          </w:rPr>
          <w:instrText xml:space="preserve"> PAGEREF _Toc58242641 \h </w:instrText>
        </w:r>
        <w:r w:rsidR="00545967">
          <w:rPr>
            <w:noProof/>
            <w:webHidden/>
          </w:rPr>
        </w:r>
        <w:r w:rsidR="00545967">
          <w:rPr>
            <w:noProof/>
            <w:webHidden/>
          </w:rPr>
          <w:fldChar w:fldCharType="separate"/>
        </w:r>
        <w:r w:rsidR="00545967">
          <w:rPr>
            <w:noProof/>
            <w:webHidden/>
          </w:rPr>
          <w:t>5</w:t>
        </w:r>
        <w:r w:rsidR="00545967">
          <w:rPr>
            <w:noProof/>
            <w:webHidden/>
          </w:rPr>
          <w:fldChar w:fldCharType="end"/>
        </w:r>
      </w:hyperlink>
    </w:p>
    <w:p w:rsidR="00545967" w:rsidRDefault="00FF6324">
      <w:pPr>
        <w:pStyle w:val="24"/>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8242642" w:history="1">
        <w:r w:rsidR="00545967" w:rsidRPr="00185F40">
          <w:rPr>
            <w:rStyle w:val="-"/>
            <w:rFonts w:ascii="Tahoma" w:eastAsia="Arial Unicode MS" w:hAnsi="Tahoma" w:cs="Tahoma"/>
            <w:noProof/>
            <w:lang w:val="el-GR"/>
          </w:rPr>
          <w:t>1.4</w:t>
        </w:r>
        <w:r w:rsidR="00545967">
          <w:rPr>
            <w:rFonts w:asciiTheme="minorHAnsi" w:eastAsiaTheme="minorEastAsia" w:hAnsiTheme="minorHAnsi" w:cstheme="minorBidi"/>
            <w:smallCaps w:val="0"/>
            <w:noProof/>
            <w:sz w:val="22"/>
            <w:szCs w:val="22"/>
            <w:lang w:val="el-GR" w:eastAsia="el-GR"/>
          </w:rPr>
          <w:tab/>
        </w:r>
        <w:r w:rsidR="00545967" w:rsidRPr="00185F40">
          <w:rPr>
            <w:rStyle w:val="-"/>
            <w:rFonts w:ascii="Tahoma" w:eastAsia="Arial Unicode MS" w:hAnsi="Tahoma" w:cs="Tahoma"/>
            <w:noProof/>
            <w:lang w:val="el-GR"/>
          </w:rPr>
          <w:t>Θεσμικό πλαίσιο</w:t>
        </w:r>
        <w:r w:rsidR="00545967">
          <w:rPr>
            <w:noProof/>
            <w:webHidden/>
          </w:rPr>
          <w:tab/>
        </w:r>
        <w:r w:rsidR="00545967">
          <w:rPr>
            <w:noProof/>
            <w:webHidden/>
          </w:rPr>
          <w:fldChar w:fldCharType="begin"/>
        </w:r>
        <w:r w:rsidR="00545967">
          <w:rPr>
            <w:noProof/>
            <w:webHidden/>
          </w:rPr>
          <w:instrText xml:space="preserve"> PAGEREF _Toc58242642 \h </w:instrText>
        </w:r>
        <w:r w:rsidR="00545967">
          <w:rPr>
            <w:noProof/>
            <w:webHidden/>
          </w:rPr>
        </w:r>
        <w:r w:rsidR="00545967">
          <w:rPr>
            <w:noProof/>
            <w:webHidden/>
          </w:rPr>
          <w:fldChar w:fldCharType="separate"/>
        </w:r>
        <w:r w:rsidR="00545967">
          <w:rPr>
            <w:noProof/>
            <w:webHidden/>
          </w:rPr>
          <w:t>6</w:t>
        </w:r>
        <w:r w:rsidR="00545967">
          <w:rPr>
            <w:noProof/>
            <w:webHidden/>
          </w:rPr>
          <w:fldChar w:fldCharType="end"/>
        </w:r>
      </w:hyperlink>
    </w:p>
    <w:p w:rsidR="00545967" w:rsidRDefault="00FF6324">
      <w:pPr>
        <w:pStyle w:val="24"/>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8242643" w:history="1">
        <w:r w:rsidR="00545967" w:rsidRPr="00185F40">
          <w:rPr>
            <w:rStyle w:val="-"/>
            <w:rFonts w:ascii="Tahoma" w:eastAsia="Arial Unicode MS" w:hAnsi="Tahoma" w:cs="Tahoma"/>
            <w:noProof/>
            <w:lang w:val="el-GR"/>
          </w:rPr>
          <w:t>1.5</w:t>
        </w:r>
        <w:r w:rsidR="00545967">
          <w:rPr>
            <w:rFonts w:asciiTheme="minorHAnsi" w:eastAsiaTheme="minorEastAsia" w:hAnsiTheme="minorHAnsi" w:cstheme="minorBidi"/>
            <w:smallCaps w:val="0"/>
            <w:noProof/>
            <w:sz w:val="22"/>
            <w:szCs w:val="22"/>
            <w:lang w:val="el-GR" w:eastAsia="el-GR"/>
          </w:rPr>
          <w:tab/>
        </w:r>
        <w:r w:rsidR="00545967" w:rsidRPr="00185F40">
          <w:rPr>
            <w:rStyle w:val="-"/>
            <w:rFonts w:ascii="Tahoma" w:eastAsia="Arial Unicode MS" w:hAnsi="Tahoma" w:cs="Tahoma"/>
            <w:noProof/>
            <w:lang w:val="el-GR"/>
          </w:rPr>
          <w:t>Προθεσμία παραλαβής προσφορών και διενέργεια διαγωνισμού</w:t>
        </w:r>
        <w:r w:rsidR="00545967">
          <w:rPr>
            <w:noProof/>
            <w:webHidden/>
          </w:rPr>
          <w:tab/>
        </w:r>
        <w:r w:rsidR="00545967">
          <w:rPr>
            <w:noProof/>
            <w:webHidden/>
          </w:rPr>
          <w:fldChar w:fldCharType="begin"/>
        </w:r>
        <w:r w:rsidR="00545967">
          <w:rPr>
            <w:noProof/>
            <w:webHidden/>
          </w:rPr>
          <w:instrText xml:space="preserve"> PAGEREF _Toc58242643 \h </w:instrText>
        </w:r>
        <w:r w:rsidR="00545967">
          <w:rPr>
            <w:noProof/>
            <w:webHidden/>
          </w:rPr>
        </w:r>
        <w:r w:rsidR="00545967">
          <w:rPr>
            <w:noProof/>
            <w:webHidden/>
          </w:rPr>
          <w:fldChar w:fldCharType="separate"/>
        </w:r>
        <w:r w:rsidR="00545967">
          <w:rPr>
            <w:noProof/>
            <w:webHidden/>
          </w:rPr>
          <w:t>9</w:t>
        </w:r>
        <w:r w:rsidR="00545967">
          <w:rPr>
            <w:noProof/>
            <w:webHidden/>
          </w:rPr>
          <w:fldChar w:fldCharType="end"/>
        </w:r>
      </w:hyperlink>
    </w:p>
    <w:p w:rsidR="00545967" w:rsidRDefault="00FF6324">
      <w:pPr>
        <w:pStyle w:val="24"/>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8242644" w:history="1">
        <w:r w:rsidR="00545967" w:rsidRPr="00185F40">
          <w:rPr>
            <w:rStyle w:val="-"/>
            <w:rFonts w:ascii="Tahoma" w:eastAsia="Arial Unicode MS" w:hAnsi="Tahoma" w:cs="Tahoma"/>
            <w:noProof/>
            <w:lang w:val="el-GR"/>
          </w:rPr>
          <w:t>1.6</w:t>
        </w:r>
        <w:r w:rsidR="00545967">
          <w:rPr>
            <w:rFonts w:asciiTheme="minorHAnsi" w:eastAsiaTheme="minorEastAsia" w:hAnsiTheme="minorHAnsi" w:cstheme="minorBidi"/>
            <w:smallCaps w:val="0"/>
            <w:noProof/>
            <w:sz w:val="22"/>
            <w:szCs w:val="22"/>
            <w:lang w:val="el-GR" w:eastAsia="el-GR"/>
          </w:rPr>
          <w:tab/>
        </w:r>
        <w:r w:rsidR="00545967" w:rsidRPr="00185F40">
          <w:rPr>
            <w:rStyle w:val="-"/>
            <w:rFonts w:ascii="Tahoma" w:eastAsia="Arial Unicode MS" w:hAnsi="Tahoma" w:cs="Tahoma"/>
            <w:noProof/>
            <w:lang w:val="el-GR"/>
          </w:rPr>
          <w:t>Δημοσιότητα</w:t>
        </w:r>
        <w:r w:rsidR="00545967">
          <w:rPr>
            <w:noProof/>
            <w:webHidden/>
          </w:rPr>
          <w:tab/>
        </w:r>
        <w:r w:rsidR="00545967">
          <w:rPr>
            <w:noProof/>
            <w:webHidden/>
          </w:rPr>
          <w:fldChar w:fldCharType="begin"/>
        </w:r>
        <w:r w:rsidR="00545967">
          <w:rPr>
            <w:noProof/>
            <w:webHidden/>
          </w:rPr>
          <w:instrText xml:space="preserve"> PAGEREF _Toc58242644 \h </w:instrText>
        </w:r>
        <w:r w:rsidR="00545967">
          <w:rPr>
            <w:noProof/>
            <w:webHidden/>
          </w:rPr>
        </w:r>
        <w:r w:rsidR="00545967">
          <w:rPr>
            <w:noProof/>
            <w:webHidden/>
          </w:rPr>
          <w:fldChar w:fldCharType="separate"/>
        </w:r>
        <w:r w:rsidR="00545967">
          <w:rPr>
            <w:noProof/>
            <w:webHidden/>
          </w:rPr>
          <w:t>9</w:t>
        </w:r>
        <w:r w:rsidR="00545967">
          <w:rPr>
            <w:noProof/>
            <w:webHidden/>
          </w:rPr>
          <w:fldChar w:fldCharType="end"/>
        </w:r>
      </w:hyperlink>
    </w:p>
    <w:p w:rsidR="00545967" w:rsidRDefault="00FF6324">
      <w:pPr>
        <w:pStyle w:val="24"/>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8242645" w:history="1">
        <w:r w:rsidR="00545967" w:rsidRPr="00185F40">
          <w:rPr>
            <w:rStyle w:val="-"/>
            <w:rFonts w:ascii="Tahoma" w:eastAsia="Arial Unicode MS" w:hAnsi="Tahoma" w:cs="Tahoma"/>
            <w:noProof/>
            <w:lang w:val="el-GR"/>
          </w:rPr>
          <w:t>1.7</w:t>
        </w:r>
        <w:r w:rsidR="00545967">
          <w:rPr>
            <w:rFonts w:asciiTheme="minorHAnsi" w:eastAsiaTheme="minorEastAsia" w:hAnsiTheme="minorHAnsi" w:cstheme="minorBidi"/>
            <w:smallCaps w:val="0"/>
            <w:noProof/>
            <w:sz w:val="22"/>
            <w:szCs w:val="22"/>
            <w:lang w:val="el-GR" w:eastAsia="el-GR"/>
          </w:rPr>
          <w:tab/>
        </w:r>
        <w:r w:rsidR="00545967" w:rsidRPr="00185F40">
          <w:rPr>
            <w:rStyle w:val="-"/>
            <w:rFonts w:ascii="Tahoma" w:eastAsia="Arial Unicode MS" w:hAnsi="Tahoma" w:cs="Tahoma"/>
            <w:noProof/>
            <w:lang w:val="el-GR"/>
          </w:rPr>
          <w:t>Αρχές εφαρμοζόμενες στη διαδικασία σύναψης</w:t>
        </w:r>
        <w:r w:rsidR="00545967">
          <w:rPr>
            <w:noProof/>
            <w:webHidden/>
          </w:rPr>
          <w:tab/>
        </w:r>
        <w:r w:rsidR="00545967">
          <w:rPr>
            <w:noProof/>
            <w:webHidden/>
          </w:rPr>
          <w:fldChar w:fldCharType="begin"/>
        </w:r>
        <w:r w:rsidR="00545967">
          <w:rPr>
            <w:noProof/>
            <w:webHidden/>
          </w:rPr>
          <w:instrText xml:space="preserve"> PAGEREF _Toc58242645 \h </w:instrText>
        </w:r>
        <w:r w:rsidR="00545967">
          <w:rPr>
            <w:noProof/>
            <w:webHidden/>
          </w:rPr>
        </w:r>
        <w:r w:rsidR="00545967">
          <w:rPr>
            <w:noProof/>
            <w:webHidden/>
          </w:rPr>
          <w:fldChar w:fldCharType="separate"/>
        </w:r>
        <w:r w:rsidR="00545967">
          <w:rPr>
            <w:noProof/>
            <w:webHidden/>
          </w:rPr>
          <w:t>10</w:t>
        </w:r>
        <w:r w:rsidR="00545967">
          <w:rPr>
            <w:noProof/>
            <w:webHidden/>
          </w:rPr>
          <w:fldChar w:fldCharType="end"/>
        </w:r>
      </w:hyperlink>
    </w:p>
    <w:p w:rsidR="00545967" w:rsidRDefault="00FF6324">
      <w:pPr>
        <w:pStyle w:val="1a"/>
        <w:tabs>
          <w:tab w:val="left" w:pos="440"/>
          <w:tab w:val="right" w:leader="dot" w:pos="9486"/>
        </w:tabs>
        <w:rPr>
          <w:rFonts w:asciiTheme="minorHAnsi" w:eastAsiaTheme="minorEastAsia" w:hAnsiTheme="minorHAnsi" w:cstheme="minorBidi"/>
          <w:b w:val="0"/>
          <w:bCs w:val="0"/>
          <w:caps w:val="0"/>
          <w:noProof/>
          <w:sz w:val="22"/>
          <w:szCs w:val="22"/>
          <w:lang w:val="el-GR" w:eastAsia="el-GR"/>
        </w:rPr>
      </w:pPr>
      <w:hyperlink w:anchor="_Toc58242646" w:history="1">
        <w:r w:rsidR="00545967" w:rsidRPr="00185F40">
          <w:rPr>
            <w:rStyle w:val="-"/>
            <w:rFonts w:ascii="Tahoma" w:eastAsia="Arial Unicode MS" w:hAnsi="Tahoma" w:cs="Tahoma"/>
            <w:noProof/>
            <w:lang w:val="el-GR"/>
          </w:rPr>
          <w:t>2.</w:t>
        </w:r>
        <w:r w:rsidR="00545967">
          <w:rPr>
            <w:rFonts w:asciiTheme="minorHAnsi" w:eastAsiaTheme="minorEastAsia" w:hAnsiTheme="minorHAnsi" w:cstheme="minorBidi"/>
            <w:b w:val="0"/>
            <w:bCs w:val="0"/>
            <w:caps w:val="0"/>
            <w:noProof/>
            <w:sz w:val="22"/>
            <w:szCs w:val="22"/>
            <w:lang w:val="el-GR" w:eastAsia="el-GR"/>
          </w:rPr>
          <w:tab/>
        </w:r>
        <w:r w:rsidR="00545967" w:rsidRPr="00185F40">
          <w:rPr>
            <w:rStyle w:val="-"/>
            <w:rFonts w:ascii="Tahoma" w:eastAsia="Arial Unicode MS" w:hAnsi="Tahoma" w:cs="Tahoma"/>
            <w:noProof/>
            <w:lang w:val="el-GR"/>
          </w:rPr>
          <w:t>ΓΕΝΙΚΟΙ ΚΑΙ ΕΙΔΙΚΟΙ ΟΡΟΙ ΣΥΜΜΕΤΟΧΗΣ</w:t>
        </w:r>
        <w:r w:rsidR="00545967">
          <w:rPr>
            <w:noProof/>
            <w:webHidden/>
          </w:rPr>
          <w:tab/>
        </w:r>
        <w:r w:rsidR="00545967">
          <w:rPr>
            <w:noProof/>
            <w:webHidden/>
          </w:rPr>
          <w:fldChar w:fldCharType="begin"/>
        </w:r>
        <w:r w:rsidR="00545967">
          <w:rPr>
            <w:noProof/>
            <w:webHidden/>
          </w:rPr>
          <w:instrText xml:space="preserve"> PAGEREF _Toc58242646 \h </w:instrText>
        </w:r>
        <w:r w:rsidR="00545967">
          <w:rPr>
            <w:noProof/>
            <w:webHidden/>
          </w:rPr>
        </w:r>
        <w:r w:rsidR="00545967">
          <w:rPr>
            <w:noProof/>
            <w:webHidden/>
          </w:rPr>
          <w:fldChar w:fldCharType="separate"/>
        </w:r>
        <w:r w:rsidR="00545967">
          <w:rPr>
            <w:noProof/>
            <w:webHidden/>
          </w:rPr>
          <w:t>11</w:t>
        </w:r>
        <w:r w:rsidR="00545967">
          <w:rPr>
            <w:noProof/>
            <w:webHidden/>
          </w:rPr>
          <w:fldChar w:fldCharType="end"/>
        </w:r>
      </w:hyperlink>
    </w:p>
    <w:p w:rsidR="00545967" w:rsidRDefault="00FF6324">
      <w:pPr>
        <w:pStyle w:val="24"/>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8242647" w:history="1">
        <w:r w:rsidR="00545967" w:rsidRPr="00185F40">
          <w:rPr>
            <w:rStyle w:val="-"/>
            <w:rFonts w:ascii="Tahoma" w:eastAsia="Arial Unicode MS" w:hAnsi="Tahoma" w:cs="Tahoma"/>
            <w:noProof/>
            <w:lang w:val="el-GR"/>
          </w:rPr>
          <w:t>2.1</w:t>
        </w:r>
        <w:r w:rsidR="00545967">
          <w:rPr>
            <w:rFonts w:asciiTheme="minorHAnsi" w:eastAsiaTheme="minorEastAsia" w:hAnsiTheme="minorHAnsi" w:cstheme="minorBidi"/>
            <w:smallCaps w:val="0"/>
            <w:noProof/>
            <w:sz w:val="22"/>
            <w:szCs w:val="22"/>
            <w:lang w:val="el-GR" w:eastAsia="el-GR"/>
          </w:rPr>
          <w:tab/>
        </w:r>
        <w:r w:rsidR="00545967" w:rsidRPr="00185F40">
          <w:rPr>
            <w:rStyle w:val="-"/>
            <w:rFonts w:ascii="Tahoma" w:eastAsia="Arial Unicode MS" w:hAnsi="Tahoma" w:cs="Tahoma"/>
            <w:noProof/>
            <w:lang w:val="el-GR"/>
          </w:rPr>
          <w:t>Γενικές Πληροφορίες</w:t>
        </w:r>
        <w:r w:rsidR="00545967">
          <w:rPr>
            <w:noProof/>
            <w:webHidden/>
          </w:rPr>
          <w:tab/>
        </w:r>
        <w:r w:rsidR="00545967">
          <w:rPr>
            <w:noProof/>
            <w:webHidden/>
          </w:rPr>
          <w:fldChar w:fldCharType="begin"/>
        </w:r>
        <w:r w:rsidR="00545967">
          <w:rPr>
            <w:noProof/>
            <w:webHidden/>
          </w:rPr>
          <w:instrText xml:space="preserve"> PAGEREF _Toc58242647 \h </w:instrText>
        </w:r>
        <w:r w:rsidR="00545967">
          <w:rPr>
            <w:noProof/>
            <w:webHidden/>
          </w:rPr>
        </w:r>
        <w:r w:rsidR="00545967">
          <w:rPr>
            <w:noProof/>
            <w:webHidden/>
          </w:rPr>
          <w:fldChar w:fldCharType="separate"/>
        </w:r>
        <w:r w:rsidR="00545967">
          <w:rPr>
            <w:noProof/>
            <w:webHidden/>
          </w:rPr>
          <w:t>11</w:t>
        </w:r>
        <w:r w:rsidR="00545967">
          <w:rPr>
            <w:noProof/>
            <w:webHidden/>
          </w:rPr>
          <w:fldChar w:fldCharType="end"/>
        </w:r>
      </w:hyperlink>
    </w:p>
    <w:p w:rsidR="00545967" w:rsidRDefault="00FF6324">
      <w:pPr>
        <w:pStyle w:val="31"/>
        <w:tabs>
          <w:tab w:val="left" w:pos="1320"/>
          <w:tab w:val="right" w:leader="dot" w:pos="9486"/>
        </w:tabs>
        <w:rPr>
          <w:rFonts w:asciiTheme="minorHAnsi" w:eastAsiaTheme="minorEastAsia" w:hAnsiTheme="minorHAnsi" w:cstheme="minorBidi"/>
          <w:i w:val="0"/>
          <w:iCs w:val="0"/>
          <w:noProof/>
          <w:sz w:val="22"/>
          <w:szCs w:val="22"/>
          <w:lang w:val="el-GR" w:eastAsia="el-GR"/>
        </w:rPr>
      </w:pPr>
      <w:hyperlink w:anchor="_Toc58242648" w:history="1">
        <w:r w:rsidR="00545967" w:rsidRPr="00185F40">
          <w:rPr>
            <w:rStyle w:val="-"/>
            <w:rFonts w:ascii="Tahoma" w:eastAsia="Arial Unicode MS" w:hAnsi="Tahoma" w:cs="Tahoma"/>
            <w:noProof/>
            <w:lang w:val="el-GR"/>
          </w:rPr>
          <w:t>2.1.1</w:t>
        </w:r>
        <w:r w:rsidR="00545967">
          <w:rPr>
            <w:rFonts w:asciiTheme="minorHAnsi" w:eastAsiaTheme="minorEastAsia" w:hAnsiTheme="minorHAnsi" w:cstheme="minorBidi"/>
            <w:i w:val="0"/>
            <w:iCs w:val="0"/>
            <w:noProof/>
            <w:sz w:val="22"/>
            <w:szCs w:val="22"/>
            <w:lang w:val="el-GR" w:eastAsia="el-GR"/>
          </w:rPr>
          <w:tab/>
        </w:r>
        <w:r w:rsidR="00545967" w:rsidRPr="00185F40">
          <w:rPr>
            <w:rStyle w:val="-"/>
            <w:rFonts w:ascii="Tahoma" w:eastAsia="Arial Unicode MS" w:hAnsi="Tahoma" w:cs="Tahoma"/>
            <w:noProof/>
            <w:lang w:val="el-GR"/>
          </w:rPr>
          <w:t>Έγγραφα της σύμβασης</w:t>
        </w:r>
        <w:r w:rsidR="00545967">
          <w:rPr>
            <w:noProof/>
            <w:webHidden/>
          </w:rPr>
          <w:tab/>
        </w:r>
        <w:r w:rsidR="00545967">
          <w:rPr>
            <w:noProof/>
            <w:webHidden/>
          </w:rPr>
          <w:fldChar w:fldCharType="begin"/>
        </w:r>
        <w:r w:rsidR="00545967">
          <w:rPr>
            <w:noProof/>
            <w:webHidden/>
          </w:rPr>
          <w:instrText xml:space="preserve"> PAGEREF _Toc58242648 \h </w:instrText>
        </w:r>
        <w:r w:rsidR="00545967">
          <w:rPr>
            <w:noProof/>
            <w:webHidden/>
          </w:rPr>
        </w:r>
        <w:r w:rsidR="00545967">
          <w:rPr>
            <w:noProof/>
            <w:webHidden/>
          </w:rPr>
          <w:fldChar w:fldCharType="separate"/>
        </w:r>
        <w:r w:rsidR="00545967">
          <w:rPr>
            <w:noProof/>
            <w:webHidden/>
          </w:rPr>
          <w:t>11</w:t>
        </w:r>
        <w:r w:rsidR="00545967">
          <w:rPr>
            <w:noProof/>
            <w:webHidden/>
          </w:rPr>
          <w:fldChar w:fldCharType="end"/>
        </w:r>
      </w:hyperlink>
    </w:p>
    <w:p w:rsidR="00545967" w:rsidRDefault="00FF6324">
      <w:pPr>
        <w:pStyle w:val="31"/>
        <w:tabs>
          <w:tab w:val="left" w:pos="1320"/>
          <w:tab w:val="right" w:leader="dot" w:pos="9486"/>
        </w:tabs>
        <w:rPr>
          <w:rFonts w:asciiTheme="minorHAnsi" w:eastAsiaTheme="minorEastAsia" w:hAnsiTheme="minorHAnsi" w:cstheme="minorBidi"/>
          <w:i w:val="0"/>
          <w:iCs w:val="0"/>
          <w:noProof/>
          <w:sz w:val="22"/>
          <w:szCs w:val="22"/>
          <w:lang w:val="el-GR" w:eastAsia="el-GR"/>
        </w:rPr>
      </w:pPr>
      <w:hyperlink w:anchor="_Toc58242649" w:history="1">
        <w:r w:rsidR="00545967" w:rsidRPr="00185F40">
          <w:rPr>
            <w:rStyle w:val="-"/>
            <w:rFonts w:ascii="Tahoma" w:eastAsia="Arial Unicode MS" w:hAnsi="Tahoma" w:cs="Tahoma"/>
            <w:noProof/>
            <w:lang w:val="el-GR"/>
          </w:rPr>
          <w:t>2.1.2</w:t>
        </w:r>
        <w:r w:rsidR="00545967">
          <w:rPr>
            <w:rFonts w:asciiTheme="minorHAnsi" w:eastAsiaTheme="minorEastAsia" w:hAnsiTheme="minorHAnsi" w:cstheme="minorBidi"/>
            <w:i w:val="0"/>
            <w:iCs w:val="0"/>
            <w:noProof/>
            <w:sz w:val="22"/>
            <w:szCs w:val="22"/>
            <w:lang w:val="el-GR" w:eastAsia="el-GR"/>
          </w:rPr>
          <w:tab/>
        </w:r>
        <w:r w:rsidR="00545967" w:rsidRPr="00185F40">
          <w:rPr>
            <w:rStyle w:val="-"/>
            <w:rFonts w:ascii="Tahoma" w:eastAsia="Arial Unicode MS" w:hAnsi="Tahoma" w:cs="Tahoma"/>
            <w:noProof/>
            <w:lang w:val="el-GR"/>
          </w:rPr>
          <w:t>Επικοινωνία - Πρόσβαση στα έγγραφα της Σύμβασης</w:t>
        </w:r>
        <w:r w:rsidR="00545967">
          <w:rPr>
            <w:noProof/>
            <w:webHidden/>
          </w:rPr>
          <w:tab/>
        </w:r>
        <w:r w:rsidR="00545967">
          <w:rPr>
            <w:noProof/>
            <w:webHidden/>
          </w:rPr>
          <w:fldChar w:fldCharType="begin"/>
        </w:r>
        <w:r w:rsidR="00545967">
          <w:rPr>
            <w:noProof/>
            <w:webHidden/>
          </w:rPr>
          <w:instrText xml:space="preserve"> PAGEREF _Toc58242649 \h </w:instrText>
        </w:r>
        <w:r w:rsidR="00545967">
          <w:rPr>
            <w:noProof/>
            <w:webHidden/>
          </w:rPr>
        </w:r>
        <w:r w:rsidR="00545967">
          <w:rPr>
            <w:noProof/>
            <w:webHidden/>
          </w:rPr>
          <w:fldChar w:fldCharType="separate"/>
        </w:r>
        <w:r w:rsidR="00545967">
          <w:rPr>
            <w:noProof/>
            <w:webHidden/>
          </w:rPr>
          <w:t>11</w:t>
        </w:r>
        <w:r w:rsidR="00545967">
          <w:rPr>
            <w:noProof/>
            <w:webHidden/>
          </w:rPr>
          <w:fldChar w:fldCharType="end"/>
        </w:r>
      </w:hyperlink>
    </w:p>
    <w:p w:rsidR="00545967" w:rsidRDefault="00FF6324">
      <w:pPr>
        <w:pStyle w:val="31"/>
        <w:tabs>
          <w:tab w:val="left" w:pos="1320"/>
          <w:tab w:val="right" w:leader="dot" w:pos="9486"/>
        </w:tabs>
        <w:rPr>
          <w:rFonts w:asciiTheme="minorHAnsi" w:eastAsiaTheme="minorEastAsia" w:hAnsiTheme="minorHAnsi" w:cstheme="minorBidi"/>
          <w:i w:val="0"/>
          <w:iCs w:val="0"/>
          <w:noProof/>
          <w:sz w:val="22"/>
          <w:szCs w:val="22"/>
          <w:lang w:val="el-GR" w:eastAsia="el-GR"/>
        </w:rPr>
      </w:pPr>
      <w:hyperlink w:anchor="_Toc58242650" w:history="1">
        <w:r w:rsidR="00545967" w:rsidRPr="00185F40">
          <w:rPr>
            <w:rStyle w:val="-"/>
            <w:rFonts w:ascii="Tahoma" w:eastAsia="Arial Unicode MS" w:hAnsi="Tahoma" w:cs="Tahoma"/>
            <w:noProof/>
            <w:lang w:val="el-GR"/>
          </w:rPr>
          <w:t>2.1.3</w:t>
        </w:r>
        <w:r w:rsidR="00545967">
          <w:rPr>
            <w:rFonts w:asciiTheme="minorHAnsi" w:eastAsiaTheme="minorEastAsia" w:hAnsiTheme="minorHAnsi" w:cstheme="minorBidi"/>
            <w:i w:val="0"/>
            <w:iCs w:val="0"/>
            <w:noProof/>
            <w:sz w:val="22"/>
            <w:szCs w:val="22"/>
            <w:lang w:val="el-GR" w:eastAsia="el-GR"/>
          </w:rPr>
          <w:tab/>
        </w:r>
        <w:r w:rsidR="00545967" w:rsidRPr="00185F40">
          <w:rPr>
            <w:rStyle w:val="-"/>
            <w:rFonts w:ascii="Tahoma" w:eastAsia="Arial Unicode MS" w:hAnsi="Tahoma" w:cs="Tahoma"/>
            <w:noProof/>
            <w:lang w:val="el-GR"/>
          </w:rPr>
          <w:t>Παροχή Διευκρινίσεων</w:t>
        </w:r>
        <w:r w:rsidR="00545967">
          <w:rPr>
            <w:noProof/>
            <w:webHidden/>
          </w:rPr>
          <w:tab/>
        </w:r>
        <w:r w:rsidR="00545967">
          <w:rPr>
            <w:noProof/>
            <w:webHidden/>
          </w:rPr>
          <w:fldChar w:fldCharType="begin"/>
        </w:r>
        <w:r w:rsidR="00545967">
          <w:rPr>
            <w:noProof/>
            <w:webHidden/>
          </w:rPr>
          <w:instrText xml:space="preserve"> PAGEREF _Toc58242650 \h </w:instrText>
        </w:r>
        <w:r w:rsidR="00545967">
          <w:rPr>
            <w:noProof/>
            <w:webHidden/>
          </w:rPr>
        </w:r>
        <w:r w:rsidR="00545967">
          <w:rPr>
            <w:noProof/>
            <w:webHidden/>
          </w:rPr>
          <w:fldChar w:fldCharType="separate"/>
        </w:r>
        <w:r w:rsidR="00545967">
          <w:rPr>
            <w:noProof/>
            <w:webHidden/>
          </w:rPr>
          <w:t>11</w:t>
        </w:r>
        <w:r w:rsidR="00545967">
          <w:rPr>
            <w:noProof/>
            <w:webHidden/>
          </w:rPr>
          <w:fldChar w:fldCharType="end"/>
        </w:r>
      </w:hyperlink>
    </w:p>
    <w:p w:rsidR="00545967" w:rsidRDefault="00FF6324">
      <w:pPr>
        <w:pStyle w:val="31"/>
        <w:tabs>
          <w:tab w:val="left" w:pos="1320"/>
          <w:tab w:val="right" w:leader="dot" w:pos="9486"/>
        </w:tabs>
        <w:rPr>
          <w:rFonts w:asciiTheme="minorHAnsi" w:eastAsiaTheme="minorEastAsia" w:hAnsiTheme="minorHAnsi" w:cstheme="minorBidi"/>
          <w:i w:val="0"/>
          <w:iCs w:val="0"/>
          <w:noProof/>
          <w:sz w:val="22"/>
          <w:szCs w:val="22"/>
          <w:lang w:val="el-GR" w:eastAsia="el-GR"/>
        </w:rPr>
      </w:pPr>
      <w:hyperlink w:anchor="_Toc58242651" w:history="1">
        <w:r w:rsidR="00545967" w:rsidRPr="00185F40">
          <w:rPr>
            <w:rStyle w:val="-"/>
            <w:rFonts w:ascii="Tahoma" w:eastAsia="Arial Unicode MS" w:hAnsi="Tahoma" w:cs="Tahoma"/>
            <w:noProof/>
            <w:lang w:val="el-GR"/>
          </w:rPr>
          <w:t>2.1.4</w:t>
        </w:r>
        <w:r w:rsidR="00545967">
          <w:rPr>
            <w:rFonts w:asciiTheme="minorHAnsi" w:eastAsiaTheme="minorEastAsia" w:hAnsiTheme="minorHAnsi" w:cstheme="minorBidi"/>
            <w:i w:val="0"/>
            <w:iCs w:val="0"/>
            <w:noProof/>
            <w:sz w:val="22"/>
            <w:szCs w:val="22"/>
            <w:lang w:val="el-GR" w:eastAsia="el-GR"/>
          </w:rPr>
          <w:tab/>
        </w:r>
        <w:r w:rsidR="00545967" w:rsidRPr="00185F40">
          <w:rPr>
            <w:rStyle w:val="-"/>
            <w:rFonts w:ascii="Tahoma" w:eastAsia="Arial Unicode MS" w:hAnsi="Tahoma" w:cs="Tahoma"/>
            <w:noProof/>
            <w:lang w:val="el-GR"/>
          </w:rPr>
          <w:t>Γλώσσα</w:t>
        </w:r>
        <w:r w:rsidR="00545967">
          <w:rPr>
            <w:noProof/>
            <w:webHidden/>
          </w:rPr>
          <w:tab/>
        </w:r>
        <w:r w:rsidR="00545967">
          <w:rPr>
            <w:noProof/>
            <w:webHidden/>
          </w:rPr>
          <w:fldChar w:fldCharType="begin"/>
        </w:r>
        <w:r w:rsidR="00545967">
          <w:rPr>
            <w:noProof/>
            <w:webHidden/>
          </w:rPr>
          <w:instrText xml:space="preserve"> PAGEREF _Toc58242651 \h </w:instrText>
        </w:r>
        <w:r w:rsidR="00545967">
          <w:rPr>
            <w:noProof/>
            <w:webHidden/>
          </w:rPr>
        </w:r>
        <w:r w:rsidR="00545967">
          <w:rPr>
            <w:noProof/>
            <w:webHidden/>
          </w:rPr>
          <w:fldChar w:fldCharType="separate"/>
        </w:r>
        <w:r w:rsidR="00545967">
          <w:rPr>
            <w:noProof/>
            <w:webHidden/>
          </w:rPr>
          <w:t>12</w:t>
        </w:r>
        <w:r w:rsidR="00545967">
          <w:rPr>
            <w:noProof/>
            <w:webHidden/>
          </w:rPr>
          <w:fldChar w:fldCharType="end"/>
        </w:r>
      </w:hyperlink>
    </w:p>
    <w:p w:rsidR="00545967" w:rsidRDefault="00FF6324">
      <w:pPr>
        <w:pStyle w:val="31"/>
        <w:tabs>
          <w:tab w:val="left" w:pos="1320"/>
          <w:tab w:val="right" w:leader="dot" w:pos="9486"/>
        </w:tabs>
        <w:rPr>
          <w:rFonts w:asciiTheme="minorHAnsi" w:eastAsiaTheme="minorEastAsia" w:hAnsiTheme="minorHAnsi" w:cstheme="minorBidi"/>
          <w:i w:val="0"/>
          <w:iCs w:val="0"/>
          <w:noProof/>
          <w:sz w:val="22"/>
          <w:szCs w:val="22"/>
          <w:lang w:val="el-GR" w:eastAsia="el-GR"/>
        </w:rPr>
      </w:pPr>
      <w:hyperlink w:anchor="_Toc58242652" w:history="1">
        <w:r w:rsidR="00545967" w:rsidRPr="00185F40">
          <w:rPr>
            <w:rStyle w:val="-"/>
            <w:rFonts w:ascii="Tahoma" w:eastAsia="Arial Unicode MS" w:hAnsi="Tahoma" w:cs="Tahoma"/>
            <w:noProof/>
            <w:lang w:val="el-GR"/>
          </w:rPr>
          <w:t>2.1.5</w:t>
        </w:r>
        <w:r w:rsidR="00545967">
          <w:rPr>
            <w:rFonts w:asciiTheme="minorHAnsi" w:eastAsiaTheme="minorEastAsia" w:hAnsiTheme="minorHAnsi" w:cstheme="minorBidi"/>
            <w:i w:val="0"/>
            <w:iCs w:val="0"/>
            <w:noProof/>
            <w:sz w:val="22"/>
            <w:szCs w:val="22"/>
            <w:lang w:val="el-GR" w:eastAsia="el-GR"/>
          </w:rPr>
          <w:tab/>
        </w:r>
        <w:r w:rsidR="00545967" w:rsidRPr="00185F40">
          <w:rPr>
            <w:rStyle w:val="-"/>
            <w:rFonts w:ascii="Tahoma" w:eastAsia="Arial Unicode MS" w:hAnsi="Tahoma" w:cs="Tahoma"/>
            <w:noProof/>
            <w:lang w:val="el-GR"/>
          </w:rPr>
          <w:t>Εγγυήσεις</w:t>
        </w:r>
        <w:r w:rsidR="00545967">
          <w:rPr>
            <w:noProof/>
            <w:webHidden/>
          </w:rPr>
          <w:tab/>
        </w:r>
        <w:r w:rsidR="00545967">
          <w:rPr>
            <w:noProof/>
            <w:webHidden/>
          </w:rPr>
          <w:fldChar w:fldCharType="begin"/>
        </w:r>
        <w:r w:rsidR="00545967">
          <w:rPr>
            <w:noProof/>
            <w:webHidden/>
          </w:rPr>
          <w:instrText xml:space="preserve"> PAGEREF _Toc58242652 \h </w:instrText>
        </w:r>
        <w:r w:rsidR="00545967">
          <w:rPr>
            <w:noProof/>
            <w:webHidden/>
          </w:rPr>
        </w:r>
        <w:r w:rsidR="00545967">
          <w:rPr>
            <w:noProof/>
            <w:webHidden/>
          </w:rPr>
          <w:fldChar w:fldCharType="separate"/>
        </w:r>
        <w:r w:rsidR="00545967">
          <w:rPr>
            <w:noProof/>
            <w:webHidden/>
          </w:rPr>
          <w:t>12</w:t>
        </w:r>
        <w:r w:rsidR="00545967">
          <w:rPr>
            <w:noProof/>
            <w:webHidden/>
          </w:rPr>
          <w:fldChar w:fldCharType="end"/>
        </w:r>
      </w:hyperlink>
    </w:p>
    <w:p w:rsidR="00545967" w:rsidRDefault="00FF6324">
      <w:pPr>
        <w:pStyle w:val="24"/>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8242653" w:history="1">
        <w:r w:rsidR="00545967" w:rsidRPr="00185F40">
          <w:rPr>
            <w:rStyle w:val="-"/>
            <w:rFonts w:ascii="Tahoma" w:eastAsia="Arial Unicode MS" w:hAnsi="Tahoma" w:cs="Tahoma"/>
            <w:noProof/>
            <w:lang w:val="el-GR"/>
          </w:rPr>
          <w:t>2.2</w:t>
        </w:r>
        <w:r w:rsidR="00545967">
          <w:rPr>
            <w:rFonts w:asciiTheme="minorHAnsi" w:eastAsiaTheme="minorEastAsia" w:hAnsiTheme="minorHAnsi" w:cstheme="minorBidi"/>
            <w:smallCaps w:val="0"/>
            <w:noProof/>
            <w:sz w:val="22"/>
            <w:szCs w:val="22"/>
            <w:lang w:val="el-GR" w:eastAsia="el-GR"/>
          </w:rPr>
          <w:tab/>
        </w:r>
        <w:r w:rsidR="00545967" w:rsidRPr="00185F40">
          <w:rPr>
            <w:rStyle w:val="-"/>
            <w:rFonts w:ascii="Tahoma" w:eastAsia="Arial Unicode MS" w:hAnsi="Tahoma" w:cs="Tahoma"/>
            <w:noProof/>
            <w:lang w:val="el-GR"/>
          </w:rPr>
          <w:t>Δικαίωμα Συμμετοχής - Κριτήρια Ποιοτικής Επιλογής</w:t>
        </w:r>
        <w:r w:rsidR="00545967">
          <w:rPr>
            <w:noProof/>
            <w:webHidden/>
          </w:rPr>
          <w:tab/>
        </w:r>
        <w:r w:rsidR="00545967">
          <w:rPr>
            <w:noProof/>
            <w:webHidden/>
          </w:rPr>
          <w:fldChar w:fldCharType="begin"/>
        </w:r>
        <w:r w:rsidR="00545967">
          <w:rPr>
            <w:noProof/>
            <w:webHidden/>
          </w:rPr>
          <w:instrText xml:space="preserve"> PAGEREF _Toc58242653 \h </w:instrText>
        </w:r>
        <w:r w:rsidR="00545967">
          <w:rPr>
            <w:noProof/>
            <w:webHidden/>
          </w:rPr>
        </w:r>
        <w:r w:rsidR="00545967">
          <w:rPr>
            <w:noProof/>
            <w:webHidden/>
          </w:rPr>
          <w:fldChar w:fldCharType="separate"/>
        </w:r>
        <w:r w:rsidR="00545967">
          <w:rPr>
            <w:noProof/>
            <w:webHidden/>
          </w:rPr>
          <w:t>13</w:t>
        </w:r>
        <w:r w:rsidR="00545967">
          <w:rPr>
            <w:noProof/>
            <w:webHidden/>
          </w:rPr>
          <w:fldChar w:fldCharType="end"/>
        </w:r>
      </w:hyperlink>
    </w:p>
    <w:p w:rsidR="00545967" w:rsidRDefault="00FF6324">
      <w:pPr>
        <w:pStyle w:val="31"/>
        <w:tabs>
          <w:tab w:val="left" w:pos="1320"/>
          <w:tab w:val="right" w:leader="dot" w:pos="9486"/>
        </w:tabs>
        <w:rPr>
          <w:rFonts w:asciiTheme="minorHAnsi" w:eastAsiaTheme="minorEastAsia" w:hAnsiTheme="minorHAnsi" w:cstheme="minorBidi"/>
          <w:i w:val="0"/>
          <w:iCs w:val="0"/>
          <w:noProof/>
          <w:sz w:val="22"/>
          <w:szCs w:val="22"/>
          <w:lang w:val="el-GR" w:eastAsia="el-GR"/>
        </w:rPr>
      </w:pPr>
      <w:hyperlink w:anchor="_Toc58242654" w:history="1">
        <w:r w:rsidR="00545967" w:rsidRPr="00185F40">
          <w:rPr>
            <w:rStyle w:val="-"/>
            <w:rFonts w:ascii="Tahoma" w:eastAsia="Arial Unicode MS" w:hAnsi="Tahoma" w:cs="Tahoma"/>
            <w:noProof/>
            <w:lang w:val="el-GR"/>
          </w:rPr>
          <w:t>2.2.1</w:t>
        </w:r>
        <w:r w:rsidR="00545967">
          <w:rPr>
            <w:rFonts w:asciiTheme="minorHAnsi" w:eastAsiaTheme="minorEastAsia" w:hAnsiTheme="minorHAnsi" w:cstheme="minorBidi"/>
            <w:i w:val="0"/>
            <w:iCs w:val="0"/>
            <w:noProof/>
            <w:sz w:val="22"/>
            <w:szCs w:val="22"/>
            <w:lang w:val="el-GR" w:eastAsia="el-GR"/>
          </w:rPr>
          <w:tab/>
        </w:r>
        <w:r w:rsidR="00545967" w:rsidRPr="00185F40">
          <w:rPr>
            <w:rStyle w:val="-"/>
            <w:rFonts w:ascii="Tahoma" w:eastAsia="Arial Unicode MS" w:hAnsi="Tahoma" w:cs="Tahoma"/>
            <w:noProof/>
            <w:lang w:val="el-GR"/>
          </w:rPr>
          <w:t>Δικαίωμα συμμετοχής</w:t>
        </w:r>
        <w:r w:rsidR="00545967">
          <w:rPr>
            <w:noProof/>
            <w:webHidden/>
          </w:rPr>
          <w:tab/>
        </w:r>
        <w:r w:rsidR="00545967">
          <w:rPr>
            <w:noProof/>
            <w:webHidden/>
          </w:rPr>
          <w:fldChar w:fldCharType="begin"/>
        </w:r>
        <w:r w:rsidR="00545967">
          <w:rPr>
            <w:noProof/>
            <w:webHidden/>
          </w:rPr>
          <w:instrText xml:space="preserve"> PAGEREF _Toc58242654 \h </w:instrText>
        </w:r>
        <w:r w:rsidR="00545967">
          <w:rPr>
            <w:noProof/>
            <w:webHidden/>
          </w:rPr>
        </w:r>
        <w:r w:rsidR="00545967">
          <w:rPr>
            <w:noProof/>
            <w:webHidden/>
          </w:rPr>
          <w:fldChar w:fldCharType="separate"/>
        </w:r>
        <w:r w:rsidR="00545967">
          <w:rPr>
            <w:noProof/>
            <w:webHidden/>
          </w:rPr>
          <w:t>13</w:t>
        </w:r>
        <w:r w:rsidR="00545967">
          <w:rPr>
            <w:noProof/>
            <w:webHidden/>
          </w:rPr>
          <w:fldChar w:fldCharType="end"/>
        </w:r>
      </w:hyperlink>
    </w:p>
    <w:p w:rsidR="00545967" w:rsidRDefault="00FF6324">
      <w:pPr>
        <w:pStyle w:val="31"/>
        <w:tabs>
          <w:tab w:val="left" w:pos="1320"/>
          <w:tab w:val="right" w:leader="dot" w:pos="9486"/>
        </w:tabs>
        <w:rPr>
          <w:rFonts w:asciiTheme="minorHAnsi" w:eastAsiaTheme="minorEastAsia" w:hAnsiTheme="minorHAnsi" w:cstheme="minorBidi"/>
          <w:i w:val="0"/>
          <w:iCs w:val="0"/>
          <w:noProof/>
          <w:sz w:val="22"/>
          <w:szCs w:val="22"/>
          <w:lang w:val="el-GR" w:eastAsia="el-GR"/>
        </w:rPr>
      </w:pPr>
      <w:hyperlink w:anchor="_Toc58242655" w:history="1">
        <w:r w:rsidR="00545967" w:rsidRPr="00185F40">
          <w:rPr>
            <w:rStyle w:val="-"/>
            <w:rFonts w:ascii="Tahoma" w:eastAsia="Arial Unicode MS" w:hAnsi="Tahoma" w:cs="Tahoma"/>
            <w:noProof/>
            <w:lang w:val="el-GR"/>
          </w:rPr>
          <w:t>2.2.2</w:t>
        </w:r>
        <w:r w:rsidR="00545967">
          <w:rPr>
            <w:rFonts w:asciiTheme="minorHAnsi" w:eastAsiaTheme="minorEastAsia" w:hAnsiTheme="minorHAnsi" w:cstheme="minorBidi"/>
            <w:i w:val="0"/>
            <w:iCs w:val="0"/>
            <w:noProof/>
            <w:sz w:val="22"/>
            <w:szCs w:val="22"/>
            <w:lang w:val="el-GR" w:eastAsia="el-GR"/>
          </w:rPr>
          <w:tab/>
        </w:r>
        <w:r w:rsidR="00545967" w:rsidRPr="00185F40">
          <w:rPr>
            <w:rStyle w:val="-"/>
            <w:rFonts w:ascii="Tahoma" w:eastAsia="Arial Unicode MS" w:hAnsi="Tahoma" w:cs="Tahoma"/>
            <w:noProof/>
            <w:lang w:val="el-GR"/>
          </w:rPr>
          <w:t>Εγγύηση συμμετοχής</w:t>
        </w:r>
        <w:r w:rsidR="00545967">
          <w:rPr>
            <w:noProof/>
            <w:webHidden/>
          </w:rPr>
          <w:tab/>
        </w:r>
        <w:r w:rsidR="00545967">
          <w:rPr>
            <w:noProof/>
            <w:webHidden/>
          </w:rPr>
          <w:fldChar w:fldCharType="begin"/>
        </w:r>
        <w:r w:rsidR="00545967">
          <w:rPr>
            <w:noProof/>
            <w:webHidden/>
          </w:rPr>
          <w:instrText xml:space="preserve"> PAGEREF _Toc58242655 \h </w:instrText>
        </w:r>
        <w:r w:rsidR="00545967">
          <w:rPr>
            <w:noProof/>
            <w:webHidden/>
          </w:rPr>
        </w:r>
        <w:r w:rsidR="00545967">
          <w:rPr>
            <w:noProof/>
            <w:webHidden/>
          </w:rPr>
          <w:fldChar w:fldCharType="separate"/>
        </w:r>
        <w:r w:rsidR="00545967">
          <w:rPr>
            <w:noProof/>
            <w:webHidden/>
          </w:rPr>
          <w:t>14</w:t>
        </w:r>
        <w:r w:rsidR="00545967">
          <w:rPr>
            <w:noProof/>
            <w:webHidden/>
          </w:rPr>
          <w:fldChar w:fldCharType="end"/>
        </w:r>
      </w:hyperlink>
    </w:p>
    <w:p w:rsidR="00545967" w:rsidRDefault="00FF6324">
      <w:pPr>
        <w:pStyle w:val="31"/>
        <w:tabs>
          <w:tab w:val="left" w:pos="1320"/>
          <w:tab w:val="right" w:leader="dot" w:pos="9486"/>
        </w:tabs>
        <w:rPr>
          <w:rFonts w:asciiTheme="minorHAnsi" w:eastAsiaTheme="minorEastAsia" w:hAnsiTheme="minorHAnsi" w:cstheme="minorBidi"/>
          <w:i w:val="0"/>
          <w:iCs w:val="0"/>
          <w:noProof/>
          <w:sz w:val="22"/>
          <w:szCs w:val="22"/>
          <w:lang w:val="el-GR" w:eastAsia="el-GR"/>
        </w:rPr>
      </w:pPr>
      <w:hyperlink w:anchor="_Toc58242656" w:history="1">
        <w:r w:rsidR="00545967" w:rsidRPr="00185F40">
          <w:rPr>
            <w:rStyle w:val="-"/>
            <w:rFonts w:ascii="Tahoma" w:eastAsia="Arial Unicode MS" w:hAnsi="Tahoma" w:cs="Tahoma"/>
            <w:noProof/>
            <w:lang w:val="el-GR"/>
          </w:rPr>
          <w:t>2.2.3</w:t>
        </w:r>
        <w:r w:rsidR="00545967">
          <w:rPr>
            <w:rFonts w:asciiTheme="minorHAnsi" w:eastAsiaTheme="minorEastAsia" w:hAnsiTheme="minorHAnsi" w:cstheme="minorBidi"/>
            <w:i w:val="0"/>
            <w:iCs w:val="0"/>
            <w:noProof/>
            <w:sz w:val="22"/>
            <w:szCs w:val="22"/>
            <w:lang w:val="el-GR" w:eastAsia="el-GR"/>
          </w:rPr>
          <w:tab/>
        </w:r>
        <w:r w:rsidR="00545967" w:rsidRPr="00185F40">
          <w:rPr>
            <w:rStyle w:val="-"/>
            <w:rFonts w:ascii="Tahoma" w:eastAsia="Arial Unicode MS" w:hAnsi="Tahoma" w:cs="Tahoma"/>
            <w:noProof/>
            <w:lang w:val="el-GR"/>
          </w:rPr>
          <w:t>Λόγοι αποκλεισμού</w:t>
        </w:r>
        <w:r w:rsidR="00545967">
          <w:rPr>
            <w:noProof/>
            <w:webHidden/>
          </w:rPr>
          <w:tab/>
        </w:r>
        <w:r w:rsidR="00545967">
          <w:rPr>
            <w:noProof/>
            <w:webHidden/>
          </w:rPr>
          <w:fldChar w:fldCharType="begin"/>
        </w:r>
        <w:r w:rsidR="00545967">
          <w:rPr>
            <w:noProof/>
            <w:webHidden/>
          </w:rPr>
          <w:instrText xml:space="preserve"> PAGEREF _Toc58242656 \h </w:instrText>
        </w:r>
        <w:r w:rsidR="00545967">
          <w:rPr>
            <w:noProof/>
            <w:webHidden/>
          </w:rPr>
        </w:r>
        <w:r w:rsidR="00545967">
          <w:rPr>
            <w:noProof/>
            <w:webHidden/>
          </w:rPr>
          <w:fldChar w:fldCharType="separate"/>
        </w:r>
        <w:r w:rsidR="00545967">
          <w:rPr>
            <w:noProof/>
            <w:webHidden/>
          </w:rPr>
          <w:t>15</w:t>
        </w:r>
        <w:r w:rsidR="00545967">
          <w:rPr>
            <w:noProof/>
            <w:webHidden/>
          </w:rPr>
          <w:fldChar w:fldCharType="end"/>
        </w:r>
      </w:hyperlink>
    </w:p>
    <w:p w:rsidR="00545967" w:rsidRDefault="00FF6324">
      <w:pPr>
        <w:pStyle w:val="31"/>
        <w:tabs>
          <w:tab w:val="left" w:pos="1320"/>
          <w:tab w:val="right" w:leader="dot" w:pos="9486"/>
        </w:tabs>
        <w:rPr>
          <w:rFonts w:asciiTheme="minorHAnsi" w:eastAsiaTheme="minorEastAsia" w:hAnsiTheme="minorHAnsi" w:cstheme="minorBidi"/>
          <w:i w:val="0"/>
          <w:iCs w:val="0"/>
          <w:noProof/>
          <w:sz w:val="22"/>
          <w:szCs w:val="22"/>
          <w:lang w:val="el-GR" w:eastAsia="el-GR"/>
        </w:rPr>
      </w:pPr>
      <w:hyperlink w:anchor="_Toc58242657" w:history="1">
        <w:r w:rsidR="00545967" w:rsidRPr="00185F40">
          <w:rPr>
            <w:rStyle w:val="-"/>
            <w:rFonts w:ascii="Tahoma" w:eastAsia="Arial Unicode MS" w:hAnsi="Tahoma" w:cs="Tahoma"/>
            <w:noProof/>
            <w:lang w:val="el-GR"/>
          </w:rPr>
          <w:t>2.2.4</w:t>
        </w:r>
        <w:r w:rsidR="00545967">
          <w:rPr>
            <w:rFonts w:asciiTheme="minorHAnsi" w:eastAsiaTheme="minorEastAsia" w:hAnsiTheme="minorHAnsi" w:cstheme="minorBidi"/>
            <w:i w:val="0"/>
            <w:iCs w:val="0"/>
            <w:noProof/>
            <w:sz w:val="22"/>
            <w:szCs w:val="22"/>
            <w:lang w:val="el-GR" w:eastAsia="el-GR"/>
          </w:rPr>
          <w:tab/>
        </w:r>
        <w:r w:rsidR="00545967" w:rsidRPr="00185F40">
          <w:rPr>
            <w:rStyle w:val="-"/>
            <w:rFonts w:ascii="Tahoma" w:eastAsia="Arial Unicode MS" w:hAnsi="Tahoma" w:cs="Tahoma"/>
            <w:noProof/>
            <w:lang w:val="el-GR"/>
          </w:rPr>
          <w:t>Καταλληλότητα άσκησης επαγγελματικής δραστηριότητας</w:t>
        </w:r>
        <w:r w:rsidR="00545967">
          <w:rPr>
            <w:noProof/>
            <w:webHidden/>
          </w:rPr>
          <w:tab/>
        </w:r>
        <w:r w:rsidR="00545967">
          <w:rPr>
            <w:noProof/>
            <w:webHidden/>
          </w:rPr>
          <w:fldChar w:fldCharType="begin"/>
        </w:r>
        <w:r w:rsidR="00545967">
          <w:rPr>
            <w:noProof/>
            <w:webHidden/>
          </w:rPr>
          <w:instrText xml:space="preserve"> PAGEREF _Toc58242657 \h </w:instrText>
        </w:r>
        <w:r w:rsidR="00545967">
          <w:rPr>
            <w:noProof/>
            <w:webHidden/>
          </w:rPr>
        </w:r>
        <w:r w:rsidR="00545967">
          <w:rPr>
            <w:noProof/>
            <w:webHidden/>
          </w:rPr>
          <w:fldChar w:fldCharType="separate"/>
        </w:r>
        <w:r w:rsidR="00545967">
          <w:rPr>
            <w:noProof/>
            <w:webHidden/>
          </w:rPr>
          <w:t>20</w:t>
        </w:r>
        <w:r w:rsidR="00545967">
          <w:rPr>
            <w:noProof/>
            <w:webHidden/>
          </w:rPr>
          <w:fldChar w:fldCharType="end"/>
        </w:r>
      </w:hyperlink>
    </w:p>
    <w:p w:rsidR="00545967" w:rsidRDefault="00FF6324">
      <w:pPr>
        <w:pStyle w:val="31"/>
        <w:tabs>
          <w:tab w:val="left" w:pos="1320"/>
          <w:tab w:val="right" w:leader="dot" w:pos="9486"/>
        </w:tabs>
        <w:rPr>
          <w:rFonts w:asciiTheme="minorHAnsi" w:eastAsiaTheme="minorEastAsia" w:hAnsiTheme="minorHAnsi" w:cstheme="minorBidi"/>
          <w:i w:val="0"/>
          <w:iCs w:val="0"/>
          <w:noProof/>
          <w:sz w:val="22"/>
          <w:szCs w:val="22"/>
          <w:lang w:val="el-GR" w:eastAsia="el-GR"/>
        </w:rPr>
      </w:pPr>
      <w:hyperlink w:anchor="_Toc58242658" w:history="1">
        <w:r w:rsidR="00545967" w:rsidRPr="00185F40">
          <w:rPr>
            <w:rStyle w:val="-"/>
            <w:rFonts w:ascii="Tahoma" w:eastAsia="Arial Unicode MS" w:hAnsi="Tahoma" w:cs="Tahoma"/>
            <w:noProof/>
            <w:lang w:val="el-GR"/>
          </w:rPr>
          <w:t>2.2.5</w:t>
        </w:r>
        <w:r w:rsidR="00545967">
          <w:rPr>
            <w:rFonts w:asciiTheme="minorHAnsi" w:eastAsiaTheme="minorEastAsia" w:hAnsiTheme="minorHAnsi" w:cstheme="minorBidi"/>
            <w:i w:val="0"/>
            <w:iCs w:val="0"/>
            <w:noProof/>
            <w:sz w:val="22"/>
            <w:szCs w:val="22"/>
            <w:lang w:val="el-GR" w:eastAsia="el-GR"/>
          </w:rPr>
          <w:tab/>
        </w:r>
        <w:r w:rsidR="00545967" w:rsidRPr="00185F40">
          <w:rPr>
            <w:rStyle w:val="-"/>
            <w:rFonts w:ascii="Tahoma" w:eastAsia="Arial Unicode MS" w:hAnsi="Tahoma" w:cs="Tahoma"/>
            <w:noProof/>
            <w:lang w:val="el-GR"/>
          </w:rPr>
          <w:t>Οικονομική και χρηματοοικονομική επάρκεια</w:t>
        </w:r>
        <w:r w:rsidR="00545967">
          <w:rPr>
            <w:noProof/>
            <w:webHidden/>
          </w:rPr>
          <w:tab/>
        </w:r>
        <w:r w:rsidR="00545967">
          <w:rPr>
            <w:noProof/>
            <w:webHidden/>
          </w:rPr>
          <w:fldChar w:fldCharType="begin"/>
        </w:r>
        <w:r w:rsidR="00545967">
          <w:rPr>
            <w:noProof/>
            <w:webHidden/>
          </w:rPr>
          <w:instrText xml:space="preserve"> PAGEREF _Toc58242658 \h </w:instrText>
        </w:r>
        <w:r w:rsidR="00545967">
          <w:rPr>
            <w:noProof/>
            <w:webHidden/>
          </w:rPr>
        </w:r>
        <w:r w:rsidR="00545967">
          <w:rPr>
            <w:noProof/>
            <w:webHidden/>
          </w:rPr>
          <w:fldChar w:fldCharType="separate"/>
        </w:r>
        <w:r w:rsidR="00545967">
          <w:rPr>
            <w:noProof/>
            <w:webHidden/>
          </w:rPr>
          <w:t>20</w:t>
        </w:r>
        <w:r w:rsidR="00545967">
          <w:rPr>
            <w:noProof/>
            <w:webHidden/>
          </w:rPr>
          <w:fldChar w:fldCharType="end"/>
        </w:r>
      </w:hyperlink>
    </w:p>
    <w:p w:rsidR="00545967" w:rsidRDefault="00FF6324">
      <w:pPr>
        <w:pStyle w:val="31"/>
        <w:tabs>
          <w:tab w:val="left" w:pos="1320"/>
          <w:tab w:val="right" w:leader="dot" w:pos="9486"/>
        </w:tabs>
        <w:rPr>
          <w:rFonts w:asciiTheme="minorHAnsi" w:eastAsiaTheme="minorEastAsia" w:hAnsiTheme="minorHAnsi" w:cstheme="minorBidi"/>
          <w:i w:val="0"/>
          <w:iCs w:val="0"/>
          <w:noProof/>
          <w:sz w:val="22"/>
          <w:szCs w:val="22"/>
          <w:lang w:val="el-GR" w:eastAsia="el-GR"/>
        </w:rPr>
      </w:pPr>
      <w:hyperlink w:anchor="_Toc58242659" w:history="1">
        <w:r w:rsidR="00545967" w:rsidRPr="00185F40">
          <w:rPr>
            <w:rStyle w:val="-"/>
            <w:rFonts w:ascii="Tahoma" w:eastAsia="Arial Unicode MS" w:hAnsi="Tahoma" w:cs="Tahoma"/>
            <w:noProof/>
            <w:lang w:val="el-GR"/>
          </w:rPr>
          <w:t>2.2.6</w:t>
        </w:r>
        <w:r w:rsidR="00545967">
          <w:rPr>
            <w:rFonts w:asciiTheme="minorHAnsi" w:eastAsiaTheme="minorEastAsia" w:hAnsiTheme="minorHAnsi" w:cstheme="minorBidi"/>
            <w:i w:val="0"/>
            <w:iCs w:val="0"/>
            <w:noProof/>
            <w:sz w:val="22"/>
            <w:szCs w:val="22"/>
            <w:lang w:val="el-GR" w:eastAsia="el-GR"/>
          </w:rPr>
          <w:tab/>
        </w:r>
        <w:r w:rsidR="00545967" w:rsidRPr="00185F40">
          <w:rPr>
            <w:rStyle w:val="-"/>
            <w:rFonts w:ascii="Tahoma" w:eastAsia="Arial Unicode MS" w:hAnsi="Tahoma" w:cs="Tahoma"/>
            <w:noProof/>
            <w:lang w:val="el-GR"/>
          </w:rPr>
          <w:t>Τεχνική και επαγγελματική ικανότητα</w:t>
        </w:r>
        <w:r w:rsidR="00545967">
          <w:rPr>
            <w:noProof/>
            <w:webHidden/>
          </w:rPr>
          <w:tab/>
        </w:r>
        <w:r w:rsidR="00545967">
          <w:rPr>
            <w:noProof/>
            <w:webHidden/>
          </w:rPr>
          <w:fldChar w:fldCharType="begin"/>
        </w:r>
        <w:r w:rsidR="00545967">
          <w:rPr>
            <w:noProof/>
            <w:webHidden/>
          </w:rPr>
          <w:instrText xml:space="preserve"> PAGEREF _Toc58242659 \h </w:instrText>
        </w:r>
        <w:r w:rsidR="00545967">
          <w:rPr>
            <w:noProof/>
            <w:webHidden/>
          </w:rPr>
        </w:r>
        <w:r w:rsidR="00545967">
          <w:rPr>
            <w:noProof/>
            <w:webHidden/>
          </w:rPr>
          <w:fldChar w:fldCharType="separate"/>
        </w:r>
        <w:r w:rsidR="00545967">
          <w:rPr>
            <w:noProof/>
            <w:webHidden/>
          </w:rPr>
          <w:t>20</w:t>
        </w:r>
        <w:r w:rsidR="00545967">
          <w:rPr>
            <w:noProof/>
            <w:webHidden/>
          </w:rPr>
          <w:fldChar w:fldCharType="end"/>
        </w:r>
      </w:hyperlink>
    </w:p>
    <w:p w:rsidR="00545967" w:rsidRDefault="00FF6324">
      <w:pPr>
        <w:pStyle w:val="31"/>
        <w:tabs>
          <w:tab w:val="left" w:pos="1320"/>
          <w:tab w:val="right" w:leader="dot" w:pos="9486"/>
        </w:tabs>
        <w:rPr>
          <w:rFonts w:asciiTheme="minorHAnsi" w:eastAsiaTheme="minorEastAsia" w:hAnsiTheme="minorHAnsi" w:cstheme="minorBidi"/>
          <w:i w:val="0"/>
          <w:iCs w:val="0"/>
          <w:noProof/>
          <w:sz w:val="22"/>
          <w:szCs w:val="22"/>
          <w:lang w:val="el-GR" w:eastAsia="el-GR"/>
        </w:rPr>
      </w:pPr>
      <w:hyperlink w:anchor="_Toc58242660" w:history="1">
        <w:r w:rsidR="00545967" w:rsidRPr="00185F40">
          <w:rPr>
            <w:rStyle w:val="-"/>
            <w:rFonts w:ascii="Tahoma" w:eastAsia="Arial Unicode MS" w:hAnsi="Tahoma" w:cs="Tahoma"/>
            <w:noProof/>
            <w:lang w:val="el-GR"/>
          </w:rPr>
          <w:t>2.2.7</w:t>
        </w:r>
        <w:r w:rsidR="00545967">
          <w:rPr>
            <w:rFonts w:asciiTheme="minorHAnsi" w:eastAsiaTheme="minorEastAsia" w:hAnsiTheme="minorHAnsi" w:cstheme="minorBidi"/>
            <w:i w:val="0"/>
            <w:iCs w:val="0"/>
            <w:noProof/>
            <w:sz w:val="22"/>
            <w:szCs w:val="22"/>
            <w:lang w:val="el-GR" w:eastAsia="el-GR"/>
          </w:rPr>
          <w:tab/>
        </w:r>
        <w:r w:rsidR="00545967" w:rsidRPr="00185F40">
          <w:rPr>
            <w:rStyle w:val="-"/>
            <w:rFonts w:ascii="Tahoma" w:eastAsia="Arial Unicode MS" w:hAnsi="Tahoma" w:cs="Tahoma"/>
            <w:noProof/>
            <w:lang w:val="el-GR"/>
          </w:rPr>
          <w:t>Πρότυπα διασφάλισης ποιότητας και πρότυπα περιβαλλοντικής διαχείρισης</w:t>
        </w:r>
        <w:r w:rsidR="00545967">
          <w:rPr>
            <w:noProof/>
            <w:webHidden/>
          </w:rPr>
          <w:tab/>
        </w:r>
        <w:r w:rsidR="00545967">
          <w:rPr>
            <w:noProof/>
            <w:webHidden/>
          </w:rPr>
          <w:fldChar w:fldCharType="begin"/>
        </w:r>
        <w:r w:rsidR="00545967">
          <w:rPr>
            <w:noProof/>
            <w:webHidden/>
          </w:rPr>
          <w:instrText xml:space="preserve"> PAGEREF _Toc58242660 \h </w:instrText>
        </w:r>
        <w:r w:rsidR="00545967">
          <w:rPr>
            <w:noProof/>
            <w:webHidden/>
          </w:rPr>
        </w:r>
        <w:r w:rsidR="00545967">
          <w:rPr>
            <w:noProof/>
            <w:webHidden/>
          </w:rPr>
          <w:fldChar w:fldCharType="separate"/>
        </w:r>
        <w:r w:rsidR="00545967">
          <w:rPr>
            <w:noProof/>
            <w:webHidden/>
          </w:rPr>
          <w:t>21</w:t>
        </w:r>
        <w:r w:rsidR="00545967">
          <w:rPr>
            <w:noProof/>
            <w:webHidden/>
          </w:rPr>
          <w:fldChar w:fldCharType="end"/>
        </w:r>
      </w:hyperlink>
    </w:p>
    <w:p w:rsidR="00545967" w:rsidRDefault="00FF6324">
      <w:pPr>
        <w:pStyle w:val="31"/>
        <w:tabs>
          <w:tab w:val="left" w:pos="1320"/>
          <w:tab w:val="right" w:leader="dot" w:pos="9486"/>
        </w:tabs>
        <w:rPr>
          <w:rFonts w:asciiTheme="minorHAnsi" w:eastAsiaTheme="minorEastAsia" w:hAnsiTheme="minorHAnsi" w:cstheme="minorBidi"/>
          <w:i w:val="0"/>
          <w:iCs w:val="0"/>
          <w:noProof/>
          <w:sz w:val="22"/>
          <w:szCs w:val="22"/>
          <w:lang w:val="el-GR" w:eastAsia="el-GR"/>
        </w:rPr>
      </w:pPr>
      <w:hyperlink w:anchor="_Toc58242661" w:history="1">
        <w:r w:rsidR="00545967" w:rsidRPr="00185F40">
          <w:rPr>
            <w:rStyle w:val="-"/>
            <w:rFonts w:ascii="Tahoma" w:eastAsia="Arial Unicode MS" w:hAnsi="Tahoma" w:cs="Tahoma"/>
            <w:noProof/>
            <w:lang w:val="el-GR"/>
          </w:rPr>
          <w:t>2.2.8</w:t>
        </w:r>
        <w:r w:rsidR="00545967">
          <w:rPr>
            <w:rFonts w:asciiTheme="minorHAnsi" w:eastAsiaTheme="minorEastAsia" w:hAnsiTheme="minorHAnsi" w:cstheme="minorBidi"/>
            <w:i w:val="0"/>
            <w:iCs w:val="0"/>
            <w:noProof/>
            <w:sz w:val="22"/>
            <w:szCs w:val="22"/>
            <w:lang w:val="el-GR" w:eastAsia="el-GR"/>
          </w:rPr>
          <w:tab/>
        </w:r>
        <w:r w:rsidR="00545967" w:rsidRPr="00185F40">
          <w:rPr>
            <w:rStyle w:val="-"/>
            <w:rFonts w:ascii="Tahoma" w:eastAsia="Arial Unicode MS" w:hAnsi="Tahoma" w:cs="Tahoma"/>
            <w:noProof/>
            <w:lang w:val="el-GR"/>
          </w:rPr>
          <w:t>Στήριξη στην ικανότητα τρίτων</w:t>
        </w:r>
        <w:r w:rsidR="00545967">
          <w:rPr>
            <w:noProof/>
            <w:webHidden/>
          </w:rPr>
          <w:tab/>
        </w:r>
        <w:r w:rsidR="00545967">
          <w:rPr>
            <w:noProof/>
            <w:webHidden/>
          </w:rPr>
          <w:fldChar w:fldCharType="begin"/>
        </w:r>
        <w:r w:rsidR="00545967">
          <w:rPr>
            <w:noProof/>
            <w:webHidden/>
          </w:rPr>
          <w:instrText xml:space="preserve"> PAGEREF _Toc58242661 \h </w:instrText>
        </w:r>
        <w:r w:rsidR="00545967">
          <w:rPr>
            <w:noProof/>
            <w:webHidden/>
          </w:rPr>
        </w:r>
        <w:r w:rsidR="00545967">
          <w:rPr>
            <w:noProof/>
            <w:webHidden/>
          </w:rPr>
          <w:fldChar w:fldCharType="separate"/>
        </w:r>
        <w:r w:rsidR="00545967">
          <w:rPr>
            <w:noProof/>
            <w:webHidden/>
          </w:rPr>
          <w:t>21</w:t>
        </w:r>
        <w:r w:rsidR="00545967">
          <w:rPr>
            <w:noProof/>
            <w:webHidden/>
          </w:rPr>
          <w:fldChar w:fldCharType="end"/>
        </w:r>
      </w:hyperlink>
    </w:p>
    <w:p w:rsidR="00545967" w:rsidRDefault="00FF6324">
      <w:pPr>
        <w:pStyle w:val="31"/>
        <w:tabs>
          <w:tab w:val="left" w:pos="1320"/>
          <w:tab w:val="right" w:leader="dot" w:pos="9486"/>
        </w:tabs>
        <w:rPr>
          <w:rFonts w:asciiTheme="minorHAnsi" w:eastAsiaTheme="minorEastAsia" w:hAnsiTheme="minorHAnsi" w:cstheme="minorBidi"/>
          <w:i w:val="0"/>
          <w:iCs w:val="0"/>
          <w:noProof/>
          <w:sz w:val="22"/>
          <w:szCs w:val="22"/>
          <w:lang w:val="el-GR" w:eastAsia="el-GR"/>
        </w:rPr>
      </w:pPr>
      <w:hyperlink w:anchor="_Toc58242662" w:history="1">
        <w:r w:rsidR="00545967" w:rsidRPr="00185F40">
          <w:rPr>
            <w:rStyle w:val="-"/>
            <w:rFonts w:ascii="Tahoma" w:eastAsia="Arial Unicode MS" w:hAnsi="Tahoma" w:cs="Tahoma"/>
            <w:noProof/>
            <w:lang w:val="el-GR"/>
          </w:rPr>
          <w:t>2.2.9</w:t>
        </w:r>
        <w:r w:rsidR="00545967">
          <w:rPr>
            <w:rFonts w:asciiTheme="minorHAnsi" w:eastAsiaTheme="minorEastAsia" w:hAnsiTheme="minorHAnsi" w:cstheme="minorBidi"/>
            <w:i w:val="0"/>
            <w:iCs w:val="0"/>
            <w:noProof/>
            <w:sz w:val="22"/>
            <w:szCs w:val="22"/>
            <w:lang w:val="el-GR" w:eastAsia="el-GR"/>
          </w:rPr>
          <w:tab/>
        </w:r>
        <w:r w:rsidR="00545967" w:rsidRPr="00185F40">
          <w:rPr>
            <w:rStyle w:val="-"/>
            <w:rFonts w:ascii="Tahoma" w:eastAsia="Arial Unicode MS" w:hAnsi="Tahoma" w:cs="Tahoma"/>
            <w:noProof/>
            <w:lang w:val="el-GR"/>
          </w:rPr>
          <w:t>Κανόνες απόδειξης ποιοτικής επιλογής</w:t>
        </w:r>
        <w:r w:rsidR="00545967">
          <w:rPr>
            <w:noProof/>
            <w:webHidden/>
          </w:rPr>
          <w:tab/>
        </w:r>
        <w:r w:rsidR="00545967">
          <w:rPr>
            <w:noProof/>
            <w:webHidden/>
          </w:rPr>
          <w:fldChar w:fldCharType="begin"/>
        </w:r>
        <w:r w:rsidR="00545967">
          <w:rPr>
            <w:noProof/>
            <w:webHidden/>
          </w:rPr>
          <w:instrText xml:space="preserve"> PAGEREF _Toc58242662 \h </w:instrText>
        </w:r>
        <w:r w:rsidR="00545967">
          <w:rPr>
            <w:noProof/>
            <w:webHidden/>
          </w:rPr>
        </w:r>
        <w:r w:rsidR="00545967">
          <w:rPr>
            <w:noProof/>
            <w:webHidden/>
          </w:rPr>
          <w:fldChar w:fldCharType="separate"/>
        </w:r>
        <w:r w:rsidR="00545967">
          <w:rPr>
            <w:noProof/>
            <w:webHidden/>
          </w:rPr>
          <w:t>21</w:t>
        </w:r>
        <w:r w:rsidR="00545967">
          <w:rPr>
            <w:noProof/>
            <w:webHidden/>
          </w:rPr>
          <w:fldChar w:fldCharType="end"/>
        </w:r>
      </w:hyperlink>
    </w:p>
    <w:p w:rsidR="00545967" w:rsidRDefault="00FF6324">
      <w:pPr>
        <w:pStyle w:val="24"/>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8242663" w:history="1">
        <w:r w:rsidR="00545967" w:rsidRPr="00185F40">
          <w:rPr>
            <w:rStyle w:val="-"/>
            <w:rFonts w:ascii="Tahoma" w:eastAsia="Arial Unicode MS" w:hAnsi="Tahoma" w:cs="Tahoma"/>
            <w:noProof/>
            <w:lang w:val="el-GR"/>
          </w:rPr>
          <w:t>2.3</w:t>
        </w:r>
        <w:r w:rsidR="00545967">
          <w:rPr>
            <w:rFonts w:asciiTheme="minorHAnsi" w:eastAsiaTheme="minorEastAsia" w:hAnsiTheme="minorHAnsi" w:cstheme="minorBidi"/>
            <w:smallCaps w:val="0"/>
            <w:noProof/>
            <w:sz w:val="22"/>
            <w:szCs w:val="22"/>
            <w:lang w:val="el-GR" w:eastAsia="el-GR"/>
          </w:rPr>
          <w:tab/>
        </w:r>
        <w:r w:rsidR="00545967" w:rsidRPr="00185F40">
          <w:rPr>
            <w:rStyle w:val="-"/>
            <w:rFonts w:ascii="Tahoma" w:eastAsia="Arial Unicode MS" w:hAnsi="Tahoma" w:cs="Tahoma"/>
            <w:noProof/>
            <w:lang w:val="el-GR"/>
          </w:rPr>
          <w:t>Κριτήρια Ανάθεσης</w:t>
        </w:r>
        <w:r w:rsidR="00545967">
          <w:rPr>
            <w:noProof/>
            <w:webHidden/>
          </w:rPr>
          <w:tab/>
        </w:r>
        <w:r w:rsidR="00545967">
          <w:rPr>
            <w:noProof/>
            <w:webHidden/>
          </w:rPr>
          <w:fldChar w:fldCharType="begin"/>
        </w:r>
        <w:r w:rsidR="00545967">
          <w:rPr>
            <w:noProof/>
            <w:webHidden/>
          </w:rPr>
          <w:instrText xml:space="preserve"> PAGEREF _Toc58242663 \h </w:instrText>
        </w:r>
        <w:r w:rsidR="00545967">
          <w:rPr>
            <w:noProof/>
            <w:webHidden/>
          </w:rPr>
        </w:r>
        <w:r w:rsidR="00545967">
          <w:rPr>
            <w:noProof/>
            <w:webHidden/>
          </w:rPr>
          <w:fldChar w:fldCharType="separate"/>
        </w:r>
        <w:r w:rsidR="00545967">
          <w:rPr>
            <w:noProof/>
            <w:webHidden/>
          </w:rPr>
          <w:t>29</w:t>
        </w:r>
        <w:r w:rsidR="00545967">
          <w:rPr>
            <w:noProof/>
            <w:webHidden/>
          </w:rPr>
          <w:fldChar w:fldCharType="end"/>
        </w:r>
      </w:hyperlink>
    </w:p>
    <w:p w:rsidR="00545967" w:rsidRDefault="00FF6324">
      <w:pPr>
        <w:pStyle w:val="24"/>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8242664" w:history="1">
        <w:r w:rsidR="00545967" w:rsidRPr="00185F40">
          <w:rPr>
            <w:rStyle w:val="-"/>
            <w:rFonts w:ascii="Tahoma" w:eastAsia="Arial Unicode MS" w:hAnsi="Tahoma" w:cs="Tahoma"/>
            <w:noProof/>
            <w:lang w:val="el-GR"/>
          </w:rPr>
          <w:t>2.4</w:t>
        </w:r>
        <w:r w:rsidR="00545967">
          <w:rPr>
            <w:rFonts w:asciiTheme="minorHAnsi" w:eastAsiaTheme="minorEastAsia" w:hAnsiTheme="minorHAnsi" w:cstheme="minorBidi"/>
            <w:smallCaps w:val="0"/>
            <w:noProof/>
            <w:sz w:val="22"/>
            <w:szCs w:val="22"/>
            <w:lang w:val="el-GR" w:eastAsia="el-GR"/>
          </w:rPr>
          <w:tab/>
        </w:r>
        <w:r w:rsidR="00545967" w:rsidRPr="00185F40">
          <w:rPr>
            <w:rStyle w:val="-"/>
            <w:rFonts w:ascii="Tahoma" w:eastAsia="Arial Unicode MS" w:hAnsi="Tahoma" w:cs="Tahoma"/>
            <w:noProof/>
            <w:lang w:val="el-GR"/>
          </w:rPr>
          <w:t>Κατάρτιση - Περιεχόμενο Προσφορών</w:t>
        </w:r>
        <w:r w:rsidR="00545967">
          <w:rPr>
            <w:noProof/>
            <w:webHidden/>
          </w:rPr>
          <w:tab/>
        </w:r>
        <w:r w:rsidR="00545967">
          <w:rPr>
            <w:noProof/>
            <w:webHidden/>
          </w:rPr>
          <w:fldChar w:fldCharType="begin"/>
        </w:r>
        <w:r w:rsidR="00545967">
          <w:rPr>
            <w:noProof/>
            <w:webHidden/>
          </w:rPr>
          <w:instrText xml:space="preserve"> PAGEREF _Toc58242664 \h </w:instrText>
        </w:r>
        <w:r w:rsidR="00545967">
          <w:rPr>
            <w:noProof/>
            <w:webHidden/>
          </w:rPr>
        </w:r>
        <w:r w:rsidR="00545967">
          <w:rPr>
            <w:noProof/>
            <w:webHidden/>
          </w:rPr>
          <w:fldChar w:fldCharType="separate"/>
        </w:r>
        <w:r w:rsidR="00545967">
          <w:rPr>
            <w:noProof/>
            <w:webHidden/>
          </w:rPr>
          <w:t>29</w:t>
        </w:r>
        <w:r w:rsidR="00545967">
          <w:rPr>
            <w:noProof/>
            <w:webHidden/>
          </w:rPr>
          <w:fldChar w:fldCharType="end"/>
        </w:r>
      </w:hyperlink>
    </w:p>
    <w:p w:rsidR="00545967" w:rsidRDefault="00FF6324">
      <w:pPr>
        <w:pStyle w:val="31"/>
        <w:tabs>
          <w:tab w:val="left" w:pos="1320"/>
          <w:tab w:val="right" w:leader="dot" w:pos="9486"/>
        </w:tabs>
        <w:rPr>
          <w:rFonts w:asciiTheme="minorHAnsi" w:eastAsiaTheme="minorEastAsia" w:hAnsiTheme="minorHAnsi" w:cstheme="minorBidi"/>
          <w:i w:val="0"/>
          <w:iCs w:val="0"/>
          <w:noProof/>
          <w:sz w:val="22"/>
          <w:szCs w:val="22"/>
          <w:lang w:val="el-GR" w:eastAsia="el-GR"/>
        </w:rPr>
      </w:pPr>
      <w:hyperlink w:anchor="_Toc58242665" w:history="1">
        <w:r w:rsidR="00545967" w:rsidRPr="00185F40">
          <w:rPr>
            <w:rStyle w:val="-"/>
            <w:rFonts w:ascii="Tahoma" w:eastAsia="Arial Unicode MS" w:hAnsi="Tahoma" w:cs="Tahoma"/>
            <w:noProof/>
            <w:lang w:val="el-GR"/>
          </w:rPr>
          <w:t>2.4.1</w:t>
        </w:r>
        <w:r w:rsidR="00545967">
          <w:rPr>
            <w:rFonts w:asciiTheme="minorHAnsi" w:eastAsiaTheme="minorEastAsia" w:hAnsiTheme="minorHAnsi" w:cstheme="minorBidi"/>
            <w:i w:val="0"/>
            <w:iCs w:val="0"/>
            <w:noProof/>
            <w:sz w:val="22"/>
            <w:szCs w:val="22"/>
            <w:lang w:val="el-GR" w:eastAsia="el-GR"/>
          </w:rPr>
          <w:tab/>
        </w:r>
        <w:r w:rsidR="00545967" w:rsidRPr="00185F40">
          <w:rPr>
            <w:rStyle w:val="-"/>
            <w:rFonts w:ascii="Tahoma" w:eastAsia="Arial Unicode MS" w:hAnsi="Tahoma" w:cs="Tahoma"/>
            <w:noProof/>
            <w:lang w:val="el-GR"/>
          </w:rPr>
          <w:t>Γενικοί όροι υποβολής προσφορών</w:t>
        </w:r>
        <w:r w:rsidR="00545967">
          <w:rPr>
            <w:noProof/>
            <w:webHidden/>
          </w:rPr>
          <w:tab/>
        </w:r>
        <w:r w:rsidR="00545967">
          <w:rPr>
            <w:noProof/>
            <w:webHidden/>
          </w:rPr>
          <w:fldChar w:fldCharType="begin"/>
        </w:r>
        <w:r w:rsidR="00545967">
          <w:rPr>
            <w:noProof/>
            <w:webHidden/>
          </w:rPr>
          <w:instrText xml:space="preserve"> PAGEREF _Toc58242665 \h </w:instrText>
        </w:r>
        <w:r w:rsidR="00545967">
          <w:rPr>
            <w:noProof/>
            <w:webHidden/>
          </w:rPr>
        </w:r>
        <w:r w:rsidR="00545967">
          <w:rPr>
            <w:noProof/>
            <w:webHidden/>
          </w:rPr>
          <w:fldChar w:fldCharType="separate"/>
        </w:r>
        <w:r w:rsidR="00545967">
          <w:rPr>
            <w:noProof/>
            <w:webHidden/>
          </w:rPr>
          <w:t>29</w:t>
        </w:r>
        <w:r w:rsidR="00545967">
          <w:rPr>
            <w:noProof/>
            <w:webHidden/>
          </w:rPr>
          <w:fldChar w:fldCharType="end"/>
        </w:r>
      </w:hyperlink>
    </w:p>
    <w:p w:rsidR="00545967" w:rsidRDefault="00FF6324">
      <w:pPr>
        <w:pStyle w:val="31"/>
        <w:tabs>
          <w:tab w:val="left" w:pos="1320"/>
          <w:tab w:val="right" w:leader="dot" w:pos="9486"/>
        </w:tabs>
        <w:rPr>
          <w:rFonts w:asciiTheme="minorHAnsi" w:eastAsiaTheme="minorEastAsia" w:hAnsiTheme="minorHAnsi" w:cstheme="minorBidi"/>
          <w:i w:val="0"/>
          <w:iCs w:val="0"/>
          <w:noProof/>
          <w:sz w:val="22"/>
          <w:szCs w:val="22"/>
          <w:lang w:val="el-GR" w:eastAsia="el-GR"/>
        </w:rPr>
      </w:pPr>
      <w:hyperlink w:anchor="_Toc58242666" w:history="1">
        <w:r w:rsidR="00545967" w:rsidRPr="00185F40">
          <w:rPr>
            <w:rStyle w:val="-"/>
            <w:rFonts w:ascii="Tahoma" w:eastAsia="Arial Unicode MS" w:hAnsi="Tahoma" w:cs="Tahoma"/>
            <w:noProof/>
            <w:lang w:val="el-GR"/>
          </w:rPr>
          <w:t>2.4.2</w:t>
        </w:r>
        <w:r w:rsidR="00545967">
          <w:rPr>
            <w:rFonts w:asciiTheme="minorHAnsi" w:eastAsiaTheme="minorEastAsia" w:hAnsiTheme="minorHAnsi" w:cstheme="minorBidi"/>
            <w:i w:val="0"/>
            <w:iCs w:val="0"/>
            <w:noProof/>
            <w:sz w:val="22"/>
            <w:szCs w:val="22"/>
            <w:lang w:val="el-GR" w:eastAsia="el-GR"/>
          </w:rPr>
          <w:tab/>
        </w:r>
        <w:r w:rsidR="00545967" w:rsidRPr="00185F40">
          <w:rPr>
            <w:rStyle w:val="-"/>
            <w:rFonts w:ascii="Tahoma" w:eastAsia="Arial Unicode MS" w:hAnsi="Tahoma" w:cs="Tahoma"/>
            <w:noProof/>
            <w:lang w:val="el-GR"/>
          </w:rPr>
          <w:t>Χρόνος και Τρόπος υποβολής προσφορών</w:t>
        </w:r>
        <w:r w:rsidR="00545967">
          <w:rPr>
            <w:noProof/>
            <w:webHidden/>
          </w:rPr>
          <w:tab/>
        </w:r>
        <w:r w:rsidR="00545967">
          <w:rPr>
            <w:noProof/>
            <w:webHidden/>
          </w:rPr>
          <w:fldChar w:fldCharType="begin"/>
        </w:r>
        <w:r w:rsidR="00545967">
          <w:rPr>
            <w:noProof/>
            <w:webHidden/>
          </w:rPr>
          <w:instrText xml:space="preserve"> PAGEREF _Toc58242666 \h </w:instrText>
        </w:r>
        <w:r w:rsidR="00545967">
          <w:rPr>
            <w:noProof/>
            <w:webHidden/>
          </w:rPr>
        </w:r>
        <w:r w:rsidR="00545967">
          <w:rPr>
            <w:noProof/>
            <w:webHidden/>
          </w:rPr>
          <w:fldChar w:fldCharType="separate"/>
        </w:r>
        <w:r w:rsidR="00545967">
          <w:rPr>
            <w:noProof/>
            <w:webHidden/>
          </w:rPr>
          <w:t>30</w:t>
        </w:r>
        <w:r w:rsidR="00545967">
          <w:rPr>
            <w:noProof/>
            <w:webHidden/>
          </w:rPr>
          <w:fldChar w:fldCharType="end"/>
        </w:r>
      </w:hyperlink>
    </w:p>
    <w:p w:rsidR="00545967" w:rsidRDefault="00FF6324">
      <w:pPr>
        <w:pStyle w:val="31"/>
        <w:tabs>
          <w:tab w:val="left" w:pos="1320"/>
          <w:tab w:val="right" w:leader="dot" w:pos="9486"/>
        </w:tabs>
        <w:rPr>
          <w:rFonts w:asciiTheme="minorHAnsi" w:eastAsiaTheme="minorEastAsia" w:hAnsiTheme="minorHAnsi" w:cstheme="minorBidi"/>
          <w:i w:val="0"/>
          <w:iCs w:val="0"/>
          <w:noProof/>
          <w:sz w:val="22"/>
          <w:szCs w:val="22"/>
          <w:lang w:val="el-GR" w:eastAsia="el-GR"/>
        </w:rPr>
      </w:pPr>
      <w:hyperlink w:anchor="_Toc58242667" w:history="1">
        <w:r w:rsidR="00545967" w:rsidRPr="00185F40">
          <w:rPr>
            <w:rStyle w:val="-"/>
            <w:rFonts w:ascii="Tahoma" w:eastAsia="Arial Unicode MS" w:hAnsi="Tahoma" w:cs="Tahoma"/>
            <w:noProof/>
            <w:lang w:val="el-GR"/>
          </w:rPr>
          <w:t>2.4.3</w:t>
        </w:r>
        <w:r w:rsidR="00545967">
          <w:rPr>
            <w:rFonts w:asciiTheme="minorHAnsi" w:eastAsiaTheme="minorEastAsia" w:hAnsiTheme="minorHAnsi" w:cstheme="minorBidi"/>
            <w:i w:val="0"/>
            <w:iCs w:val="0"/>
            <w:noProof/>
            <w:sz w:val="22"/>
            <w:szCs w:val="22"/>
            <w:lang w:val="el-GR" w:eastAsia="el-GR"/>
          </w:rPr>
          <w:tab/>
        </w:r>
        <w:r w:rsidR="00545967" w:rsidRPr="00185F40">
          <w:rPr>
            <w:rStyle w:val="-"/>
            <w:rFonts w:ascii="Tahoma" w:eastAsia="Arial Unicode MS" w:hAnsi="Tahoma" w:cs="Tahoma"/>
            <w:noProof/>
            <w:lang w:val="el-GR"/>
          </w:rPr>
          <w:t>Περιεχόμενα Φακέλου «Δικαιολογητικά Συμμετοχής - Τεχνική Προσφορά»</w:t>
        </w:r>
        <w:r w:rsidR="00545967">
          <w:rPr>
            <w:noProof/>
            <w:webHidden/>
          </w:rPr>
          <w:tab/>
        </w:r>
        <w:r w:rsidR="00545967">
          <w:rPr>
            <w:noProof/>
            <w:webHidden/>
          </w:rPr>
          <w:fldChar w:fldCharType="begin"/>
        </w:r>
        <w:r w:rsidR="00545967">
          <w:rPr>
            <w:noProof/>
            <w:webHidden/>
          </w:rPr>
          <w:instrText xml:space="preserve"> PAGEREF _Toc58242667 \h </w:instrText>
        </w:r>
        <w:r w:rsidR="00545967">
          <w:rPr>
            <w:noProof/>
            <w:webHidden/>
          </w:rPr>
        </w:r>
        <w:r w:rsidR="00545967">
          <w:rPr>
            <w:noProof/>
            <w:webHidden/>
          </w:rPr>
          <w:fldChar w:fldCharType="separate"/>
        </w:r>
        <w:r w:rsidR="00545967">
          <w:rPr>
            <w:noProof/>
            <w:webHidden/>
          </w:rPr>
          <w:t>32</w:t>
        </w:r>
        <w:r w:rsidR="00545967">
          <w:rPr>
            <w:noProof/>
            <w:webHidden/>
          </w:rPr>
          <w:fldChar w:fldCharType="end"/>
        </w:r>
      </w:hyperlink>
    </w:p>
    <w:p w:rsidR="00545967" w:rsidRDefault="00FF6324">
      <w:pPr>
        <w:pStyle w:val="31"/>
        <w:tabs>
          <w:tab w:val="left" w:pos="1320"/>
          <w:tab w:val="right" w:leader="dot" w:pos="9486"/>
        </w:tabs>
        <w:rPr>
          <w:rFonts w:asciiTheme="minorHAnsi" w:eastAsiaTheme="minorEastAsia" w:hAnsiTheme="minorHAnsi" w:cstheme="minorBidi"/>
          <w:i w:val="0"/>
          <w:iCs w:val="0"/>
          <w:noProof/>
          <w:sz w:val="22"/>
          <w:szCs w:val="22"/>
          <w:lang w:val="el-GR" w:eastAsia="el-GR"/>
        </w:rPr>
      </w:pPr>
      <w:hyperlink w:anchor="_Toc58242668" w:history="1">
        <w:r w:rsidR="00545967" w:rsidRPr="00185F40">
          <w:rPr>
            <w:rStyle w:val="-"/>
            <w:rFonts w:ascii="Tahoma" w:eastAsia="Arial Unicode MS" w:hAnsi="Tahoma" w:cs="Tahoma"/>
            <w:noProof/>
            <w:lang w:val="el-GR"/>
          </w:rPr>
          <w:t>2.4.4</w:t>
        </w:r>
        <w:r w:rsidR="00545967">
          <w:rPr>
            <w:rFonts w:asciiTheme="minorHAnsi" w:eastAsiaTheme="minorEastAsia" w:hAnsiTheme="minorHAnsi" w:cstheme="minorBidi"/>
            <w:i w:val="0"/>
            <w:iCs w:val="0"/>
            <w:noProof/>
            <w:sz w:val="22"/>
            <w:szCs w:val="22"/>
            <w:lang w:val="el-GR" w:eastAsia="el-GR"/>
          </w:rPr>
          <w:tab/>
        </w:r>
        <w:r w:rsidR="00545967" w:rsidRPr="00185F40">
          <w:rPr>
            <w:rStyle w:val="-"/>
            <w:rFonts w:ascii="Tahoma" w:eastAsia="Arial Unicode MS" w:hAnsi="Tahoma" w:cs="Tahoma"/>
            <w:noProof/>
            <w:lang w:val="el-GR"/>
          </w:rPr>
          <w:t>Περιεχόμενα Φακέλου «Οικονομική Προσφορά» / Τρόπος σύνταξης και υποβολής οικονομικών προσφορών</w:t>
        </w:r>
        <w:r w:rsidR="00545967">
          <w:rPr>
            <w:noProof/>
            <w:webHidden/>
          </w:rPr>
          <w:tab/>
        </w:r>
        <w:r w:rsidR="00545967">
          <w:rPr>
            <w:noProof/>
            <w:webHidden/>
          </w:rPr>
          <w:fldChar w:fldCharType="begin"/>
        </w:r>
        <w:r w:rsidR="00545967">
          <w:rPr>
            <w:noProof/>
            <w:webHidden/>
          </w:rPr>
          <w:instrText xml:space="preserve"> PAGEREF _Toc58242668 \h </w:instrText>
        </w:r>
        <w:r w:rsidR="00545967">
          <w:rPr>
            <w:noProof/>
            <w:webHidden/>
          </w:rPr>
        </w:r>
        <w:r w:rsidR="00545967">
          <w:rPr>
            <w:noProof/>
            <w:webHidden/>
          </w:rPr>
          <w:fldChar w:fldCharType="separate"/>
        </w:r>
        <w:r w:rsidR="00545967">
          <w:rPr>
            <w:noProof/>
            <w:webHidden/>
          </w:rPr>
          <w:t>33</w:t>
        </w:r>
        <w:r w:rsidR="00545967">
          <w:rPr>
            <w:noProof/>
            <w:webHidden/>
          </w:rPr>
          <w:fldChar w:fldCharType="end"/>
        </w:r>
      </w:hyperlink>
    </w:p>
    <w:p w:rsidR="00545967" w:rsidRDefault="00FF6324">
      <w:pPr>
        <w:pStyle w:val="31"/>
        <w:tabs>
          <w:tab w:val="left" w:pos="1320"/>
          <w:tab w:val="right" w:leader="dot" w:pos="9486"/>
        </w:tabs>
        <w:rPr>
          <w:rFonts w:asciiTheme="minorHAnsi" w:eastAsiaTheme="minorEastAsia" w:hAnsiTheme="minorHAnsi" w:cstheme="minorBidi"/>
          <w:i w:val="0"/>
          <w:iCs w:val="0"/>
          <w:noProof/>
          <w:sz w:val="22"/>
          <w:szCs w:val="22"/>
          <w:lang w:val="el-GR" w:eastAsia="el-GR"/>
        </w:rPr>
      </w:pPr>
      <w:hyperlink w:anchor="_Toc58242669" w:history="1">
        <w:r w:rsidR="00545967" w:rsidRPr="00185F40">
          <w:rPr>
            <w:rStyle w:val="-"/>
            <w:rFonts w:ascii="Tahoma" w:eastAsia="Arial Unicode MS" w:hAnsi="Tahoma" w:cs="Tahoma"/>
            <w:noProof/>
            <w:lang w:val="el-GR"/>
          </w:rPr>
          <w:t>2.4.5</w:t>
        </w:r>
        <w:r w:rsidR="00545967">
          <w:rPr>
            <w:rFonts w:asciiTheme="minorHAnsi" w:eastAsiaTheme="minorEastAsia" w:hAnsiTheme="minorHAnsi" w:cstheme="minorBidi"/>
            <w:i w:val="0"/>
            <w:iCs w:val="0"/>
            <w:noProof/>
            <w:sz w:val="22"/>
            <w:szCs w:val="22"/>
            <w:lang w:val="el-GR" w:eastAsia="el-GR"/>
          </w:rPr>
          <w:tab/>
        </w:r>
        <w:r w:rsidR="00545967" w:rsidRPr="00185F40">
          <w:rPr>
            <w:rStyle w:val="-"/>
            <w:rFonts w:ascii="Tahoma" w:eastAsia="Arial Unicode MS" w:hAnsi="Tahoma" w:cs="Tahoma"/>
            <w:noProof/>
            <w:lang w:val="el-GR"/>
          </w:rPr>
          <w:t>Χρόνος ισχύος των προσφορών</w:t>
        </w:r>
        <w:r w:rsidR="00545967">
          <w:rPr>
            <w:noProof/>
            <w:webHidden/>
          </w:rPr>
          <w:tab/>
        </w:r>
        <w:r w:rsidR="00545967">
          <w:rPr>
            <w:noProof/>
            <w:webHidden/>
          </w:rPr>
          <w:fldChar w:fldCharType="begin"/>
        </w:r>
        <w:r w:rsidR="00545967">
          <w:rPr>
            <w:noProof/>
            <w:webHidden/>
          </w:rPr>
          <w:instrText xml:space="preserve"> PAGEREF _Toc58242669 \h </w:instrText>
        </w:r>
        <w:r w:rsidR="00545967">
          <w:rPr>
            <w:noProof/>
            <w:webHidden/>
          </w:rPr>
        </w:r>
        <w:r w:rsidR="00545967">
          <w:rPr>
            <w:noProof/>
            <w:webHidden/>
          </w:rPr>
          <w:fldChar w:fldCharType="separate"/>
        </w:r>
        <w:r w:rsidR="00545967">
          <w:rPr>
            <w:noProof/>
            <w:webHidden/>
          </w:rPr>
          <w:t>35</w:t>
        </w:r>
        <w:r w:rsidR="00545967">
          <w:rPr>
            <w:noProof/>
            <w:webHidden/>
          </w:rPr>
          <w:fldChar w:fldCharType="end"/>
        </w:r>
      </w:hyperlink>
    </w:p>
    <w:p w:rsidR="00545967" w:rsidRDefault="00FF6324">
      <w:pPr>
        <w:pStyle w:val="31"/>
        <w:tabs>
          <w:tab w:val="left" w:pos="1320"/>
          <w:tab w:val="right" w:leader="dot" w:pos="9486"/>
        </w:tabs>
        <w:rPr>
          <w:rFonts w:asciiTheme="minorHAnsi" w:eastAsiaTheme="minorEastAsia" w:hAnsiTheme="minorHAnsi" w:cstheme="minorBidi"/>
          <w:i w:val="0"/>
          <w:iCs w:val="0"/>
          <w:noProof/>
          <w:sz w:val="22"/>
          <w:szCs w:val="22"/>
          <w:lang w:val="el-GR" w:eastAsia="el-GR"/>
        </w:rPr>
      </w:pPr>
      <w:hyperlink w:anchor="_Toc58242670" w:history="1">
        <w:r w:rsidR="00545967" w:rsidRPr="00185F40">
          <w:rPr>
            <w:rStyle w:val="-"/>
            <w:rFonts w:ascii="Tahoma" w:eastAsia="Arial Unicode MS" w:hAnsi="Tahoma" w:cs="Tahoma"/>
            <w:noProof/>
            <w:lang w:val="el-GR"/>
          </w:rPr>
          <w:t>2.4.6</w:t>
        </w:r>
        <w:r w:rsidR="00545967">
          <w:rPr>
            <w:rFonts w:asciiTheme="minorHAnsi" w:eastAsiaTheme="minorEastAsia" w:hAnsiTheme="minorHAnsi" w:cstheme="minorBidi"/>
            <w:i w:val="0"/>
            <w:iCs w:val="0"/>
            <w:noProof/>
            <w:sz w:val="22"/>
            <w:szCs w:val="22"/>
            <w:lang w:val="el-GR" w:eastAsia="el-GR"/>
          </w:rPr>
          <w:tab/>
        </w:r>
        <w:r w:rsidR="00545967" w:rsidRPr="00185F40">
          <w:rPr>
            <w:rStyle w:val="-"/>
            <w:rFonts w:ascii="Tahoma" w:eastAsia="Arial Unicode MS" w:hAnsi="Tahoma" w:cs="Tahoma"/>
            <w:noProof/>
            <w:lang w:val="el-GR"/>
          </w:rPr>
          <w:t>Λόγοι απόρριψης προσφορών</w:t>
        </w:r>
        <w:r w:rsidR="00545967">
          <w:rPr>
            <w:noProof/>
            <w:webHidden/>
          </w:rPr>
          <w:tab/>
        </w:r>
        <w:r w:rsidR="00545967">
          <w:rPr>
            <w:noProof/>
            <w:webHidden/>
          </w:rPr>
          <w:fldChar w:fldCharType="begin"/>
        </w:r>
        <w:r w:rsidR="00545967">
          <w:rPr>
            <w:noProof/>
            <w:webHidden/>
          </w:rPr>
          <w:instrText xml:space="preserve"> PAGEREF _Toc58242670 \h </w:instrText>
        </w:r>
        <w:r w:rsidR="00545967">
          <w:rPr>
            <w:noProof/>
            <w:webHidden/>
          </w:rPr>
        </w:r>
        <w:r w:rsidR="00545967">
          <w:rPr>
            <w:noProof/>
            <w:webHidden/>
          </w:rPr>
          <w:fldChar w:fldCharType="separate"/>
        </w:r>
        <w:r w:rsidR="00545967">
          <w:rPr>
            <w:noProof/>
            <w:webHidden/>
          </w:rPr>
          <w:t>36</w:t>
        </w:r>
        <w:r w:rsidR="00545967">
          <w:rPr>
            <w:noProof/>
            <w:webHidden/>
          </w:rPr>
          <w:fldChar w:fldCharType="end"/>
        </w:r>
      </w:hyperlink>
    </w:p>
    <w:p w:rsidR="00545967" w:rsidRDefault="00FF6324">
      <w:pPr>
        <w:pStyle w:val="1a"/>
        <w:tabs>
          <w:tab w:val="left" w:pos="440"/>
          <w:tab w:val="right" w:leader="dot" w:pos="9486"/>
        </w:tabs>
        <w:rPr>
          <w:rFonts w:asciiTheme="minorHAnsi" w:eastAsiaTheme="minorEastAsia" w:hAnsiTheme="minorHAnsi" w:cstheme="minorBidi"/>
          <w:b w:val="0"/>
          <w:bCs w:val="0"/>
          <w:caps w:val="0"/>
          <w:noProof/>
          <w:sz w:val="22"/>
          <w:szCs w:val="22"/>
          <w:lang w:val="el-GR" w:eastAsia="el-GR"/>
        </w:rPr>
      </w:pPr>
      <w:hyperlink w:anchor="_Toc58242671" w:history="1">
        <w:r w:rsidR="00545967" w:rsidRPr="00185F40">
          <w:rPr>
            <w:rStyle w:val="-"/>
            <w:rFonts w:ascii="Tahoma" w:eastAsia="Arial Unicode MS" w:hAnsi="Tahoma" w:cs="Tahoma"/>
            <w:noProof/>
            <w:lang w:val="el-GR"/>
          </w:rPr>
          <w:t>3.</w:t>
        </w:r>
        <w:r w:rsidR="00545967">
          <w:rPr>
            <w:rFonts w:asciiTheme="minorHAnsi" w:eastAsiaTheme="minorEastAsia" w:hAnsiTheme="minorHAnsi" w:cstheme="minorBidi"/>
            <w:b w:val="0"/>
            <w:bCs w:val="0"/>
            <w:caps w:val="0"/>
            <w:noProof/>
            <w:sz w:val="22"/>
            <w:szCs w:val="22"/>
            <w:lang w:val="el-GR" w:eastAsia="el-GR"/>
          </w:rPr>
          <w:tab/>
        </w:r>
        <w:r w:rsidR="00545967" w:rsidRPr="00185F40">
          <w:rPr>
            <w:rStyle w:val="-"/>
            <w:rFonts w:ascii="Tahoma" w:eastAsia="Arial Unicode MS" w:hAnsi="Tahoma" w:cs="Tahoma"/>
            <w:noProof/>
            <w:lang w:val="el-GR"/>
          </w:rPr>
          <w:t>ΔΙΕΝΕΡΓΕΙΑ ΔΙΑΔΙΚΑΣΙΑΣ - ΑΞΙΟΛΟΓΗΣΗ ΠΡΟΣΦΟΡΩΝ</w:t>
        </w:r>
        <w:r w:rsidR="00545967">
          <w:rPr>
            <w:noProof/>
            <w:webHidden/>
          </w:rPr>
          <w:tab/>
        </w:r>
        <w:r w:rsidR="00545967">
          <w:rPr>
            <w:noProof/>
            <w:webHidden/>
          </w:rPr>
          <w:fldChar w:fldCharType="begin"/>
        </w:r>
        <w:r w:rsidR="00545967">
          <w:rPr>
            <w:noProof/>
            <w:webHidden/>
          </w:rPr>
          <w:instrText xml:space="preserve"> PAGEREF _Toc58242671 \h </w:instrText>
        </w:r>
        <w:r w:rsidR="00545967">
          <w:rPr>
            <w:noProof/>
            <w:webHidden/>
          </w:rPr>
        </w:r>
        <w:r w:rsidR="00545967">
          <w:rPr>
            <w:noProof/>
            <w:webHidden/>
          </w:rPr>
          <w:fldChar w:fldCharType="separate"/>
        </w:r>
        <w:r w:rsidR="00545967">
          <w:rPr>
            <w:noProof/>
            <w:webHidden/>
          </w:rPr>
          <w:t>38</w:t>
        </w:r>
        <w:r w:rsidR="00545967">
          <w:rPr>
            <w:noProof/>
            <w:webHidden/>
          </w:rPr>
          <w:fldChar w:fldCharType="end"/>
        </w:r>
      </w:hyperlink>
    </w:p>
    <w:p w:rsidR="00545967" w:rsidRDefault="00FF6324">
      <w:pPr>
        <w:pStyle w:val="24"/>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8242672" w:history="1">
        <w:r w:rsidR="00545967" w:rsidRPr="00185F40">
          <w:rPr>
            <w:rStyle w:val="-"/>
            <w:rFonts w:ascii="Tahoma" w:eastAsia="Arial Unicode MS" w:hAnsi="Tahoma" w:cs="Tahoma"/>
            <w:noProof/>
            <w:lang w:val="el-GR"/>
          </w:rPr>
          <w:t>3.1</w:t>
        </w:r>
        <w:r w:rsidR="00545967">
          <w:rPr>
            <w:rFonts w:asciiTheme="minorHAnsi" w:eastAsiaTheme="minorEastAsia" w:hAnsiTheme="minorHAnsi" w:cstheme="minorBidi"/>
            <w:smallCaps w:val="0"/>
            <w:noProof/>
            <w:sz w:val="22"/>
            <w:szCs w:val="22"/>
            <w:lang w:val="el-GR" w:eastAsia="el-GR"/>
          </w:rPr>
          <w:tab/>
        </w:r>
        <w:r w:rsidR="00545967" w:rsidRPr="00185F40">
          <w:rPr>
            <w:rStyle w:val="-"/>
            <w:rFonts w:ascii="Tahoma" w:eastAsia="Arial Unicode MS" w:hAnsi="Tahoma" w:cs="Tahoma"/>
            <w:noProof/>
            <w:lang w:val="el-GR"/>
          </w:rPr>
          <w:t>Αποσφράγιση και αξιολόγηση προσφορών</w:t>
        </w:r>
        <w:r w:rsidR="00545967">
          <w:rPr>
            <w:noProof/>
            <w:webHidden/>
          </w:rPr>
          <w:tab/>
        </w:r>
        <w:r w:rsidR="00545967">
          <w:rPr>
            <w:noProof/>
            <w:webHidden/>
          </w:rPr>
          <w:fldChar w:fldCharType="begin"/>
        </w:r>
        <w:r w:rsidR="00545967">
          <w:rPr>
            <w:noProof/>
            <w:webHidden/>
          </w:rPr>
          <w:instrText xml:space="preserve"> PAGEREF _Toc58242672 \h </w:instrText>
        </w:r>
        <w:r w:rsidR="00545967">
          <w:rPr>
            <w:noProof/>
            <w:webHidden/>
          </w:rPr>
        </w:r>
        <w:r w:rsidR="00545967">
          <w:rPr>
            <w:noProof/>
            <w:webHidden/>
          </w:rPr>
          <w:fldChar w:fldCharType="separate"/>
        </w:r>
        <w:r w:rsidR="00545967">
          <w:rPr>
            <w:noProof/>
            <w:webHidden/>
          </w:rPr>
          <w:t>38</w:t>
        </w:r>
        <w:r w:rsidR="00545967">
          <w:rPr>
            <w:noProof/>
            <w:webHidden/>
          </w:rPr>
          <w:fldChar w:fldCharType="end"/>
        </w:r>
      </w:hyperlink>
    </w:p>
    <w:p w:rsidR="00545967" w:rsidRDefault="00FF6324">
      <w:pPr>
        <w:pStyle w:val="31"/>
        <w:tabs>
          <w:tab w:val="left" w:pos="1320"/>
          <w:tab w:val="right" w:leader="dot" w:pos="9486"/>
        </w:tabs>
        <w:rPr>
          <w:rFonts w:asciiTheme="minorHAnsi" w:eastAsiaTheme="minorEastAsia" w:hAnsiTheme="minorHAnsi" w:cstheme="minorBidi"/>
          <w:i w:val="0"/>
          <w:iCs w:val="0"/>
          <w:noProof/>
          <w:sz w:val="22"/>
          <w:szCs w:val="22"/>
          <w:lang w:val="el-GR" w:eastAsia="el-GR"/>
        </w:rPr>
      </w:pPr>
      <w:hyperlink w:anchor="_Toc58242673" w:history="1">
        <w:r w:rsidR="00545967" w:rsidRPr="00185F40">
          <w:rPr>
            <w:rStyle w:val="-"/>
            <w:rFonts w:ascii="Tahoma" w:eastAsia="Arial Unicode MS" w:hAnsi="Tahoma" w:cs="Tahoma"/>
            <w:noProof/>
            <w:lang w:val="el-GR"/>
          </w:rPr>
          <w:t>3.1.1</w:t>
        </w:r>
        <w:r w:rsidR="00545967">
          <w:rPr>
            <w:rFonts w:asciiTheme="minorHAnsi" w:eastAsiaTheme="minorEastAsia" w:hAnsiTheme="minorHAnsi" w:cstheme="minorBidi"/>
            <w:i w:val="0"/>
            <w:iCs w:val="0"/>
            <w:noProof/>
            <w:sz w:val="22"/>
            <w:szCs w:val="22"/>
            <w:lang w:val="el-GR" w:eastAsia="el-GR"/>
          </w:rPr>
          <w:tab/>
        </w:r>
        <w:r w:rsidR="00545967" w:rsidRPr="00185F40">
          <w:rPr>
            <w:rStyle w:val="-"/>
            <w:rFonts w:ascii="Tahoma" w:eastAsia="Arial Unicode MS" w:hAnsi="Tahoma" w:cs="Tahoma"/>
            <w:noProof/>
            <w:lang w:val="el-GR"/>
          </w:rPr>
          <w:t>Ηλεκτρονική αποσφράγιση προσφορών</w:t>
        </w:r>
        <w:r w:rsidR="00545967">
          <w:rPr>
            <w:noProof/>
            <w:webHidden/>
          </w:rPr>
          <w:tab/>
        </w:r>
        <w:r w:rsidR="00545967">
          <w:rPr>
            <w:noProof/>
            <w:webHidden/>
          </w:rPr>
          <w:fldChar w:fldCharType="begin"/>
        </w:r>
        <w:r w:rsidR="00545967">
          <w:rPr>
            <w:noProof/>
            <w:webHidden/>
          </w:rPr>
          <w:instrText xml:space="preserve"> PAGEREF _Toc58242673 \h </w:instrText>
        </w:r>
        <w:r w:rsidR="00545967">
          <w:rPr>
            <w:noProof/>
            <w:webHidden/>
          </w:rPr>
        </w:r>
        <w:r w:rsidR="00545967">
          <w:rPr>
            <w:noProof/>
            <w:webHidden/>
          </w:rPr>
          <w:fldChar w:fldCharType="separate"/>
        </w:r>
        <w:r w:rsidR="00545967">
          <w:rPr>
            <w:noProof/>
            <w:webHidden/>
          </w:rPr>
          <w:t>38</w:t>
        </w:r>
        <w:r w:rsidR="00545967">
          <w:rPr>
            <w:noProof/>
            <w:webHidden/>
          </w:rPr>
          <w:fldChar w:fldCharType="end"/>
        </w:r>
      </w:hyperlink>
    </w:p>
    <w:p w:rsidR="00545967" w:rsidRDefault="00FF6324">
      <w:pPr>
        <w:pStyle w:val="31"/>
        <w:tabs>
          <w:tab w:val="left" w:pos="1320"/>
          <w:tab w:val="right" w:leader="dot" w:pos="9486"/>
        </w:tabs>
        <w:rPr>
          <w:rFonts w:asciiTheme="minorHAnsi" w:eastAsiaTheme="minorEastAsia" w:hAnsiTheme="minorHAnsi" w:cstheme="minorBidi"/>
          <w:i w:val="0"/>
          <w:iCs w:val="0"/>
          <w:noProof/>
          <w:sz w:val="22"/>
          <w:szCs w:val="22"/>
          <w:lang w:val="el-GR" w:eastAsia="el-GR"/>
        </w:rPr>
      </w:pPr>
      <w:hyperlink w:anchor="_Toc58242674" w:history="1">
        <w:r w:rsidR="00545967" w:rsidRPr="00185F40">
          <w:rPr>
            <w:rStyle w:val="-"/>
            <w:rFonts w:ascii="Tahoma" w:eastAsia="Arial Unicode MS" w:hAnsi="Tahoma" w:cs="Tahoma"/>
            <w:noProof/>
            <w:lang w:val="el-GR"/>
          </w:rPr>
          <w:t>3.1.2</w:t>
        </w:r>
        <w:r w:rsidR="00545967">
          <w:rPr>
            <w:rFonts w:asciiTheme="minorHAnsi" w:eastAsiaTheme="minorEastAsia" w:hAnsiTheme="minorHAnsi" w:cstheme="minorBidi"/>
            <w:i w:val="0"/>
            <w:iCs w:val="0"/>
            <w:noProof/>
            <w:sz w:val="22"/>
            <w:szCs w:val="22"/>
            <w:lang w:val="el-GR" w:eastAsia="el-GR"/>
          </w:rPr>
          <w:tab/>
        </w:r>
        <w:r w:rsidR="00545967" w:rsidRPr="00185F40">
          <w:rPr>
            <w:rStyle w:val="-"/>
            <w:rFonts w:ascii="Tahoma" w:eastAsia="Arial Unicode MS" w:hAnsi="Tahoma" w:cs="Tahoma"/>
            <w:noProof/>
            <w:lang w:val="el-GR"/>
          </w:rPr>
          <w:t>Αξιολόγηση προσφορών</w:t>
        </w:r>
        <w:r w:rsidR="00545967">
          <w:rPr>
            <w:noProof/>
            <w:webHidden/>
          </w:rPr>
          <w:tab/>
        </w:r>
        <w:r w:rsidR="00545967">
          <w:rPr>
            <w:noProof/>
            <w:webHidden/>
          </w:rPr>
          <w:fldChar w:fldCharType="begin"/>
        </w:r>
        <w:r w:rsidR="00545967">
          <w:rPr>
            <w:noProof/>
            <w:webHidden/>
          </w:rPr>
          <w:instrText xml:space="preserve"> PAGEREF _Toc58242674 \h </w:instrText>
        </w:r>
        <w:r w:rsidR="00545967">
          <w:rPr>
            <w:noProof/>
            <w:webHidden/>
          </w:rPr>
        </w:r>
        <w:r w:rsidR="00545967">
          <w:rPr>
            <w:noProof/>
            <w:webHidden/>
          </w:rPr>
          <w:fldChar w:fldCharType="separate"/>
        </w:r>
        <w:r w:rsidR="00545967">
          <w:rPr>
            <w:noProof/>
            <w:webHidden/>
          </w:rPr>
          <w:t>38</w:t>
        </w:r>
        <w:r w:rsidR="00545967">
          <w:rPr>
            <w:noProof/>
            <w:webHidden/>
          </w:rPr>
          <w:fldChar w:fldCharType="end"/>
        </w:r>
      </w:hyperlink>
    </w:p>
    <w:p w:rsidR="00545967" w:rsidRDefault="00FF6324">
      <w:pPr>
        <w:pStyle w:val="24"/>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8242675" w:history="1">
        <w:r w:rsidR="00545967" w:rsidRPr="00185F40">
          <w:rPr>
            <w:rStyle w:val="-"/>
            <w:rFonts w:ascii="Tahoma" w:eastAsia="Arial Unicode MS" w:hAnsi="Tahoma" w:cs="Tahoma"/>
            <w:noProof/>
            <w:lang w:val="el-GR"/>
          </w:rPr>
          <w:t>3.2</w:t>
        </w:r>
        <w:r w:rsidR="00545967">
          <w:rPr>
            <w:rFonts w:asciiTheme="minorHAnsi" w:eastAsiaTheme="minorEastAsia" w:hAnsiTheme="minorHAnsi" w:cstheme="minorBidi"/>
            <w:smallCaps w:val="0"/>
            <w:noProof/>
            <w:sz w:val="22"/>
            <w:szCs w:val="22"/>
            <w:lang w:val="el-GR" w:eastAsia="el-GR"/>
          </w:rPr>
          <w:tab/>
        </w:r>
        <w:r w:rsidR="00545967" w:rsidRPr="00185F40">
          <w:rPr>
            <w:rStyle w:val="-"/>
            <w:rFonts w:ascii="Tahoma" w:eastAsia="Arial Unicode MS" w:hAnsi="Tahoma" w:cs="Tahoma"/>
            <w:noProof/>
            <w:lang w:val="el-GR"/>
          </w:rPr>
          <w:t>Πρόσκληση υποβολής δικαιολογητικών προσωρινού αναδόχου - Δικαιολογητικά προσωρινού αναδόχου</w:t>
        </w:r>
        <w:r w:rsidR="00545967">
          <w:rPr>
            <w:noProof/>
            <w:webHidden/>
          </w:rPr>
          <w:tab/>
        </w:r>
        <w:r w:rsidR="00545967">
          <w:rPr>
            <w:noProof/>
            <w:webHidden/>
          </w:rPr>
          <w:fldChar w:fldCharType="begin"/>
        </w:r>
        <w:r w:rsidR="00545967">
          <w:rPr>
            <w:noProof/>
            <w:webHidden/>
          </w:rPr>
          <w:instrText xml:space="preserve"> PAGEREF _Toc58242675 \h </w:instrText>
        </w:r>
        <w:r w:rsidR="00545967">
          <w:rPr>
            <w:noProof/>
            <w:webHidden/>
          </w:rPr>
        </w:r>
        <w:r w:rsidR="00545967">
          <w:rPr>
            <w:noProof/>
            <w:webHidden/>
          </w:rPr>
          <w:fldChar w:fldCharType="separate"/>
        </w:r>
        <w:r w:rsidR="00545967">
          <w:rPr>
            <w:noProof/>
            <w:webHidden/>
          </w:rPr>
          <w:t>40</w:t>
        </w:r>
        <w:r w:rsidR="00545967">
          <w:rPr>
            <w:noProof/>
            <w:webHidden/>
          </w:rPr>
          <w:fldChar w:fldCharType="end"/>
        </w:r>
      </w:hyperlink>
    </w:p>
    <w:p w:rsidR="00545967" w:rsidRDefault="00FF6324">
      <w:pPr>
        <w:pStyle w:val="24"/>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8242676" w:history="1">
        <w:r w:rsidR="00545967" w:rsidRPr="00185F40">
          <w:rPr>
            <w:rStyle w:val="-"/>
            <w:rFonts w:ascii="Tahoma" w:eastAsia="Arial Unicode MS" w:hAnsi="Tahoma" w:cs="Tahoma"/>
            <w:noProof/>
            <w:lang w:val="el-GR"/>
          </w:rPr>
          <w:t>3.3</w:t>
        </w:r>
        <w:r w:rsidR="00545967">
          <w:rPr>
            <w:rFonts w:asciiTheme="minorHAnsi" w:eastAsiaTheme="minorEastAsia" w:hAnsiTheme="minorHAnsi" w:cstheme="minorBidi"/>
            <w:smallCaps w:val="0"/>
            <w:noProof/>
            <w:sz w:val="22"/>
            <w:szCs w:val="22"/>
            <w:lang w:val="el-GR" w:eastAsia="el-GR"/>
          </w:rPr>
          <w:tab/>
        </w:r>
        <w:r w:rsidR="00545967" w:rsidRPr="00185F40">
          <w:rPr>
            <w:rStyle w:val="-"/>
            <w:rFonts w:ascii="Tahoma" w:eastAsia="Arial Unicode MS" w:hAnsi="Tahoma" w:cs="Tahoma"/>
            <w:noProof/>
            <w:lang w:val="el-GR"/>
          </w:rPr>
          <w:t>Κατακύρωση - σύναψη σύμβασης</w:t>
        </w:r>
        <w:r w:rsidR="00545967">
          <w:rPr>
            <w:noProof/>
            <w:webHidden/>
          </w:rPr>
          <w:tab/>
        </w:r>
        <w:r w:rsidR="00545967">
          <w:rPr>
            <w:noProof/>
            <w:webHidden/>
          </w:rPr>
          <w:fldChar w:fldCharType="begin"/>
        </w:r>
        <w:r w:rsidR="00545967">
          <w:rPr>
            <w:noProof/>
            <w:webHidden/>
          </w:rPr>
          <w:instrText xml:space="preserve"> PAGEREF _Toc58242676 \h </w:instrText>
        </w:r>
        <w:r w:rsidR="00545967">
          <w:rPr>
            <w:noProof/>
            <w:webHidden/>
          </w:rPr>
        </w:r>
        <w:r w:rsidR="00545967">
          <w:rPr>
            <w:noProof/>
            <w:webHidden/>
          </w:rPr>
          <w:fldChar w:fldCharType="separate"/>
        </w:r>
        <w:r w:rsidR="00545967">
          <w:rPr>
            <w:noProof/>
            <w:webHidden/>
          </w:rPr>
          <w:t>42</w:t>
        </w:r>
        <w:r w:rsidR="00545967">
          <w:rPr>
            <w:noProof/>
            <w:webHidden/>
          </w:rPr>
          <w:fldChar w:fldCharType="end"/>
        </w:r>
      </w:hyperlink>
    </w:p>
    <w:p w:rsidR="00545967" w:rsidRDefault="00FF6324">
      <w:pPr>
        <w:pStyle w:val="24"/>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8242677" w:history="1">
        <w:r w:rsidR="00545967" w:rsidRPr="00185F40">
          <w:rPr>
            <w:rStyle w:val="-"/>
            <w:rFonts w:ascii="Tahoma" w:eastAsia="Arial Unicode MS" w:hAnsi="Tahoma" w:cs="Tahoma"/>
            <w:noProof/>
            <w:lang w:val="el-GR"/>
          </w:rPr>
          <w:t>3.4</w:t>
        </w:r>
        <w:r w:rsidR="00545967">
          <w:rPr>
            <w:rFonts w:asciiTheme="minorHAnsi" w:eastAsiaTheme="minorEastAsia" w:hAnsiTheme="minorHAnsi" w:cstheme="minorBidi"/>
            <w:smallCaps w:val="0"/>
            <w:noProof/>
            <w:sz w:val="22"/>
            <w:szCs w:val="22"/>
            <w:lang w:val="el-GR" w:eastAsia="el-GR"/>
          </w:rPr>
          <w:tab/>
        </w:r>
        <w:r w:rsidR="00545967" w:rsidRPr="00185F40">
          <w:rPr>
            <w:rStyle w:val="-"/>
            <w:rFonts w:ascii="Tahoma" w:eastAsia="Arial Unicode MS" w:hAnsi="Tahoma" w:cs="Tahoma"/>
            <w:noProof/>
            <w:lang w:val="el-GR"/>
          </w:rPr>
          <w:t>Προδικαστικές Προσφυγές - Προσωρινή Δικαστική Προστασία</w:t>
        </w:r>
        <w:r w:rsidR="00545967">
          <w:rPr>
            <w:noProof/>
            <w:webHidden/>
          </w:rPr>
          <w:tab/>
        </w:r>
        <w:r w:rsidR="00545967">
          <w:rPr>
            <w:noProof/>
            <w:webHidden/>
          </w:rPr>
          <w:fldChar w:fldCharType="begin"/>
        </w:r>
        <w:r w:rsidR="00545967">
          <w:rPr>
            <w:noProof/>
            <w:webHidden/>
          </w:rPr>
          <w:instrText xml:space="preserve"> PAGEREF _Toc58242677 \h </w:instrText>
        </w:r>
        <w:r w:rsidR="00545967">
          <w:rPr>
            <w:noProof/>
            <w:webHidden/>
          </w:rPr>
        </w:r>
        <w:r w:rsidR="00545967">
          <w:rPr>
            <w:noProof/>
            <w:webHidden/>
          </w:rPr>
          <w:fldChar w:fldCharType="separate"/>
        </w:r>
        <w:r w:rsidR="00545967">
          <w:rPr>
            <w:noProof/>
            <w:webHidden/>
          </w:rPr>
          <w:t>42</w:t>
        </w:r>
        <w:r w:rsidR="00545967">
          <w:rPr>
            <w:noProof/>
            <w:webHidden/>
          </w:rPr>
          <w:fldChar w:fldCharType="end"/>
        </w:r>
      </w:hyperlink>
    </w:p>
    <w:p w:rsidR="00545967" w:rsidRDefault="00FF6324">
      <w:pPr>
        <w:pStyle w:val="24"/>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8242678" w:history="1">
        <w:r w:rsidR="00545967" w:rsidRPr="00185F40">
          <w:rPr>
            <w:rStyle w:val="-"/>
            <w:rFonts w:ascii="Tahoma" w:eastAsia="Arial Unicode MS" w:hAnsi="Tahoma" w:cs="Tahoma"/>
            <w:noProof/>
            <w:lang w:val="el-GR"/>
          </w:rPr>
          <w:t>3.5</w:t>
        </w:r>
        <w:r w:rsidR="00545967">
          <w:rPr>
            <w:rFonts w:asciiTheme="minorHAnsi" w:eastAsiaTheme="minorEastAsia" w:hAnsiTheme="minorHAnsi" w:cstheme="minorBidi"/>
            <w:smallCaps w:val="0"/>
            <w:noProof/>
            <w:sz w:val="22"/>
            <w:szCs w:val="22"/>
            <w:lang w:val="el-GR" w:eastAsia="el-GR"/>
          </w:rPr>
          <w:tab/>
        </w:r>
        <w:r w:rsidR="00545967" w:rsidRPr="00185F40">
          <w:rPr>
            <w:rStyle w:val="-"/>
            <w:rFonts w:ascii="Tahoma" w:eastAsia="Arial Unicode MS" w:hAnsi="Tahoma" w:cs="Tahoma"/>
            <w:noProof/>
            <w:lang w:val="el-GR"/>
          </w:rPr>
          <w:t>Ματαίωση Διαδικασίας</w:t>
        </w:r>
        <w:r w:rsidR="00545967">
          <w:rPr>
            <w:noProof/>
            <w:webHidden/>
          </w:rPr>
          <w:tab/>
        </w:r>
        <w:r w:rsidR="00545967">
          <w:rPr>
            <w:noProof/>
            <w:webHidden/>
          </w:rPr>
          <w:fldChar w:fldCharType="begin"/>
        </w:r>
        <w:r w:rsidR="00545967">
          <w:rPr>
            <w:noProof/>
            <w:webHidden/>
          </w:rPr>
          <w:instrText xml:space="preserve"> PAGEREF _Toc58242678 \h </w:instrText>
        </w:r>
        <w:r w:rsidR="00545967">
          <w:rPr>
            <w:noProof/>
            <w:webHidden/>
          </w:rPr>
        </w:r>
        <w:r w:rsidR="00545967">
          <w:rPr>
            <w:noProof/>
            <w:webHidden/>
          </w:rPr>
          <w:fldChar w:fldCharType="separate"/>
        </w:r>
        <w:r w:rsidR="00545967">
          <w:rPr>
            <w:noProof/>
            <w:webHidden/>
          </w:rPr>
          <w:t>45</w:t>
        </w:r>
        <w:r w:rsidR="00545967">
          <w:rPr>
            <w:noProof/>
            <w:webHidden/>
          </w:rPr>
          <w:fldChar w:fldCharType="end"/>
        </w:r>
      </w:hyperlink>
    </w:p>
    <w:p w:rsidR="00545967" w:rsidRDefault="00FF6324">
      <w:pPr>
        <w:pStyle w:val="1a"/>
        <w:tabs>
          <w:tab w:val="left" w:pos="440"/>
          <w:tab w:val="right" w:leader="dot" w:pos="9486"/>
        </w:tabs>
        <w:rPr>
          <w:rFonts w:asciiTheme="minorHAnsi" w:eastAsiaTheme="minorEastAsia" w:hAnsiTheme="minorHAnsi" w:cstheme="minorBidi"/>
          <w:b w:val="0"/>
          <w:bCs w:val="0"/>
          <w:caps w:val="0"/>
          <w:noProof/>
          <w:sz w:val="22"/>
          <w:szCs w:val="22"/>
          <w:lang w:val="el-GR" w:eastAsia="el-GR"/>
        </w:rPr>
      </w:pPr>
      <w:hyperlink w:anchor="_Toc58242679" w:history="1">
        <w:r w:rsidR="00545967" w:rsidRPr="00185F40">
          <w:rPr>
            <w:rStyle w:val="-"/>
            <w:rFonts w:ascii="Tahoma" w:eastAsia="Arial Unicode MS" w:hAnsi="Tahoma" w:cs="Tahoma"/>
            <w:noProof/>
            <w:lang w:val="el-GR"/>
          </w:rPr>
          <w:t>4.</w:t>
        </w:r>
        <w:r w:rsidR="00545967">
          <w:rPr>
            <w:rFonts w:asciiTheme="minorHAnsi" w:eastAsiaTheme="minorEastAsia" w:hAnsiTheme="minorHAnsi" w:cstheme="minorBidi"/>
            <w:b w:val="0"/>
            <w:bCs w:val="0"/>
            <w:caps w:val="0"/>
            <w:noProof/>
            <w:sz w:val="22"/>
            <w:szCs w:val="22"/>
            <w:lang w:val="el-GR" w:eastAsia="el-GR"/>
          </w:rPr>
          <w:tab/>
        </w:r>
        <w:r w:rsidR="00545967" w:rsidRPr="00185F40">
          <w:rPr>
            <w:rStyle w:val="-"/>
            <w:rFonts w:ascii="Tahoma" w:eastAsia="Arial Unicode MS" w:hAnsi="Tahoma" w:cs="Tahoma"/>
            <w:noProof/>
            <w:lang w:val="el-GR"/>
          </w:rPr>
          <w:t>ΟΡΟΙ ΕΚΤΕΛΕΣΗΣ ΤΗΣ ΣΥΜΒΑΣΗΣ</w:t>
        </w:r>
        <w:r w:rsidR="00545967">
          <w:rPr>
            <w:noProof/>
            <w:webHidden/>
          </w:rPr>
          <w:tab/>
        </w:r>
        <w:r w:rsidR="00545967">
          <w:rPr>
            <w:noProof/>
            <w:webHidden/>
          </w:rPr>
          <w:fldChar w:fldCharType="begin"/>
        </w:r>
        <w:r w:rsidR="00545967">
          <w:rPr>
            <w:noProof/>
            <w:webHidden/>
          </w:rPr>
          <w:instrText xml:space="preserve"> PAGEREF _Toc58242679 \h </w:instrText>
        </w:r>
        <w:r w:rsidR="00545967">
          <w:rPr>
            <w:noProof/>
            <w:webHidden/>
          </w:rPr>
        </w:r>
        <w:r w:rsidR="00545967">
          <w:rPr>
            <w:noProof/>
            <w:webHidden/>
          </w:rPr>
          <w:fldChar w:fldCharType="separate"/>
        </w:r>
        <w:r w:rsidR="00545967">
          <w:rPr>
            <w:noProof/>
            <w:webHidden/>
          </w:rPr>
          <w:t>46</w:t>
        </w:r>
        <w:r w:rsidR="00545967">
          <w:rPr>
            <w:noProof/>
            <w:webHidden/>
          </w:rPr>
          <w:fldChar w:fldCharType="end"/>
        </w:r>
      </w:hyperlink>
    </w:p>
    <w:p w:rsidR="00545967" w:rsidRDefault="00FF6324">
      <w:pPr>
        <w:pStyle w:val="24"/>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8242680" w:history="1">
        <w:r w:rsidR="00545967" w:rsidRPr="00185F40">
          <w:rPr>
            <w:rStyle w:val="-"/>
            <w:rFonts w:ascii="Tahoma" w:eastAsia="Arial Unicode MS" w:hAnsi="Tahoma" w:cs="Tahoma"/>
            <w:bCs/>
            <w:noProof/>
            <w:lang w:val="el-GR"/>
          </w:rPr>
          <w:t>4.1</w:t>
        </w:r>
        <w:r w:rsidR="00545967">
          <w:rPr>
            <w:rFonts w:asciiTheme="minorHAnsi" w:eastAsiaTheme="minorEastAsia" w:hAnsiTheme="minorHAnsi" w:cstheme="minorBidi"/>
            <w:smallCaps w:val="0"/>
            <w:noProof/>
            <w:sz w:val="22"/>
            <w:szCs w:val="22"/>
            <w:lang w:val="el-GR" w:eastAsia="el-GR"/>
          </w:rPr>
          <w:tab/>
        </w:r>
        <w:r w:rsidR="00545967" w:rsidRPr="00185F40">
          <w:rPr>
            <w:rStyle w:val="-"/>
            <w:rFonts w:ascii="Tahoma" w:eastAsia="Arial Unicode MS" w:hAnsi="Tahoma" w:cs="Tahoma"/>
            <w:noProof/>
            <w:lang w:val="el-GR"/>
          </w:rPr>
          <w:t>Εγγύηση καλής εκτέλεσης</w:t>
        </w:r>
        <w:r w:rsidR="00545967">
          <w:rPr>
            <w:noProof/>
            <w:webHidden/>
          </w:rPr>
          <w:tab/>
        </w:r>
        <w:r w:rsidR="00545967">
          <w:rPr>
            <w:noProof/>
            <w:webHidden/>
          </w:rPr>
          <w:fldChar w:fldCharType="begin"/>
        </w:r>
        <w:r w:rsidR="00545967">
          <w:rPr>
            <w:noProof/>
            <w:webHidden/>
          </w:rPr>
          <w:instrText xml:space="preserve"> PAGEREF _Toc58242680 \h </w:instrText>
        </w:r>
        <w:r w:rsidR="00545967">
          <w:rPr>
            <w:noProof/>
            <w:webHidden/>
          </w:rPr>
        </w:r>
        <w:r w:rsidR="00545967">
          <w:rPr>
            <w:noProof/>
            <w:webHidden/>
          </w:rPr>
          <w:fldChar w:fldCharType="separate"/>
        </w:r>
        <w:r w:rsidR="00545967">
          <w:rPr>
            <w:noProof/>
            <w:webHidden/>
          </w:rPr>
          <w:t>46</w:t>
        </w:r>
        <w:r w:rsidR="00545967">
          <w:rPr>
            <w:noProof/>
            <w:webHidden/>
          </w:rPr>
          <w:fldChar w:fldCharType="end"/>
        </w:r>
      </w:hyperlink>
    </w:p>
    <w:p w:rsidR="00545967" w:rsidRDefault="00FF6324">
      <w:pPr>
        <w:pStyle w:val="24"/>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8242681" w:history="1">
        <w:r w:rsidR="00545967" w:rsidRPr="00185F40">
          <w:rPr>
            <w:rStyle w:val="-"/>
            <w:rFonts w:ascii="Tahoma" w:eastAsia="Arial Unicode MS" w:hAnsi="Tahoma" w:cs="Tahoma"/>
            <w:noProof/>
            <w:lang w:val="el-GR"/>
          </w:rPr>
          <w:t xml:space="preserve">4.2 </w:t>
        </w:r>
        <w:r w:rsidR="00545967">
          <w:rPr>
            <w:rFonts w:asciiTheme="minorHAnsi" w:eastAsiaTheme="minorEastAsia" w:hAnsiTheme="minorHAnsi" w:cstheme="minorBidi"/>
            <w:smallCaps w:val="0"/>
            <w:noProof/>
            <w:sz w:val="22"/>
            <w:szCs w:val="22"/>
            <w:lang w:val="el-GR" w:eastAsia="el-GR"/>
          </w:rPr>
          <w:tab/>
        </w:r>
        <w:r w:rsidR="00545967" w:rsidRPr="00185F40">
          <w:rPr>
            <w:rStyle w:val="-"/>
            <w:rFonts w:ascii="Tahoma" w:eastAsia="Arial Unicode MS" w:hAnsi="Tahoma" w:cs="Tahoma"/>
            <w:noProof/>
            <w:lang w:val="el-GR"/>
          </w:rPr>
          <w:t>Συμβατικό Πλαίσιο – Εφαρμοστέα Νομοθεσία</w:t>
        </w:r>
        <w:r w:rsidR="00545967">
          <w:rPr>
            <w:noProof/>
            <w:webHidden/>
          </w:rPr>
          <w:tab/>
        </w:r>
        <w:r w:rsidR="00545967">
          <w:rPr>
            <w:noProof/>
            <w:webHidden/>
          </w:rPr>
          <w:fldChar w:fldCharType="begin"/>
        </w:r>
        <w:r w:rsidR="00545967">
          <w:rPr>
            <w:noProof/>
            <w:webHidden/>
          </w:rPr>
          <w:instrText xml:space="preserve"> PAGEREF _Toc58242681 \h </w:instrText>
        </w:r>
        <w:r w:rsidR="00545967">
          <w:rPr>
            <w:noProof/>
            <w:webHidden/>
          </w:rPr>
        </w:r>
        <w:r w:rsidR="00545967">
          <w:rPr>
            <w:noProof/>
            <w:webHidden/>
          </w:rPr>
          <w:fldChar w:fldCharType="separate"/>
        </w:r>
        <w:r w:rsidR="00545967">
          <w:rPr>
            <w:noProof/>
            <w:webHidden/>
          </w:rPr>
          <w:t>46</w:t>
        </w:r>
        <w:r w:rsidR="00545967">
          <w:rPr>
            <w:noProof/>
            <w:webHidden/>
          </w:rPr>
          <w:fldChar w:fldCharType="end"/>
        </w:r>
      </w:hyperlink>
    </w:p>
    <w:p w:rsidR="00545967" w:rsidRDefault="00FF6324">
      <w:pPr>
        <w:pStyle w:val="24"/>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8242682" w:history="1">
        <w:r w:rsidR="00545967" w:rsidRPr="00185F40">
          <w:rPr>
            <w:rStyle w:val="-"/>
            <w:rFonts w:ascii="Tahoma" w:eastAsia="Arial Unicode MS" w:hAnsi="Tahoma" w:cs="Tahoma"/>
            <w:noProof/>
            <w:lang w:val="el-GR"/>
          </w:rPr>
          <w:t>4.3</w:t>
        </w:r>
        <w:r w:rsidR="00545967">
          <w:rPr>
            <w:rFonts w:asciiTheme="minorHAnsi" w:eastAsiaTheme="minorEastAsia" w:hAnsiTheme="minorHAnsi" w:cstheme="minorBidi"/>
            <w:smallCaps w:val="0"/>
            <w:noProof/>
            <w:sz w:val="22"/>
            <w:szCs w:val="22"/>
            <w:lang w:val="el-GR" w:eastAsia="el-GR"/>
          </w:rPr>
          <w:tab/>
        </w:r>
        <w:r w:rsidR="00545967" w:rsidRPr="00185F40">
          <w:rPr>
            <w:rStyle w:val="-"/>
            <w:rFonts w:ascii="Tahoma" w:eastAsia="Arial Unicode MS" w:hAnsi="Tahoma" w:cs="Tahoma"/>
            <w:noProof/>
            <w:lang w:val="el-GR"/>
          </w:rPr>
          <w:t>Όροι εκτέλεσης της σύμβασης</w:t>
        </w:r>
        <w:r w:rsidR="00545967">
          <w:rPr>
            <w:noProof/>
            <w:webHidden/>
          </w:rPr>
          <w:tab/>
        </w:r>
        <w:r w:rsidR="00545967">
          <w:rPr>
            <w:noProof/>
            <w:webHidden/>
          </w:rPr>
          <w:fldChar w:fldCharType="begin"/>
        </w:r>
        <w:r w:rsidR="00545967">
          <w:rPr>
            <w:noProof/>
            <w:webHidden/>
          </w:rPr>
          <w:instrText xml:space="preserve"> PAGEREF _Toc58242682 \h </w:instrText>
        </w:r>
        <w:r w:rsidR="00545967">
          <w:rPr>
            <w:noProof/>
            <w:webHidden/>
          </w:rPr>
        </w:r>
        <w:r w:rsidR="00545967">
          <w:rPr>
            <w:noProof/>
            <w:webHidden/>
          </w:rPr>
          <w:fldChar w:fldCharType="separate"/>
        </w:r>
        <w:r w:rsidR="00545967">
          <w:rPr>
            <w:noProof/>
            <w:webHidden/>
          </w:rPr>
          <w:t>46</w:t>
        </w:r>
        <w:r w:rsidR="00545967">
          <w:rPr>
            <w:noProof/>
            <w:webHidden/>
          </w:rPr>
          <w:fldChar w:fldCharType="end"/>
        </w:r>
      </w:hyperlink>
    </w:p>
    <w:p w:rsidR="00545967" w:rsidRDefault="00FF6324">
      <w:pPr>
        <w:pStyle w:val="24"/>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8242683" w:history="1">
        <w:r w:rsidR="00545967" w:rsidRPr="00185F40">
          <w:rPr>
            <w:rStyle w:val="-"/>
            <w:rFonts w:ascii="Tahoma" w:eastAsia="Arial Unicode MS" w:hAnsi="Tahoma" w:cs="Tahoma"/>
            <w:noProof/>
            <w:lang w:val="el-GR"/>
          </w:rPr>
          <w:t>4.4</w:t>
        </w:r>
        <w:r w:rsidR="00545967">
          <w:rPr>
            <w:rFonts w:asciiTheme="minorHAnsi" w:eastAsiaTheme="minorEastAsia" w:hAnsiTheme="minorHAnsi" w:cstheme="minorBidi"/>
            <w:smallCaps w:val="0"/>
            <w:noProof/>
            <w:sz w:val="22"/>
            <w:szCs w:val="22"/>
            <w:lang w:val="el-GR" w:eastAsia="el-GR"/>
          </w:rPr>
          <w:tab/>
        </w:r>
        <w:r w:rsidR="00545967" w:rsidRPr="00185F40">
          <w:rPr>
            <w:rStyle w:val="-"/>
            <w:rFonts w:ascii="Tahoma" w:eastAsia="Arial Unicode MS" w:hAnsi="Tahoma" w:cs="Tahoma"/>
            <w:noProof/>
            <w:lang w:val="el-GR"/>
          </w:rPr>
          <w:t>Υπεργολαβία</w:t>
        </w:r>
        <w:r w:rsidR="00545967">
          <w:rPr>
            <w:noProof/>
            <w:webHidden/>
          </w:rPr>
          <w:tab/>
        </w:r>
        <w:r w:rsidR="00545967">
          <w:rPr>
            <w:noProof/>
            <w:webHidden/>
          </w:rPr>
          <w:fldChar w:fldCharType="begin"/>
        </w:r>
        <w:r w:rsidR="00545967">
          <w:rPr>
            <w:noProof/>
            <w:webHidden/>
          </w:rPr>
          <w:instrText xml:space="preserve"> PAGEREF _Toc58242683 \h </w:instrText>
        </w:r>
        <w:r w:rsidR="00545967">
          <w:rPr>
            <w:noProof/>
            <w:webHidden/>
          </w:rPr>
        </w:r>
        <w:r w:rsidR="00545967">
          <w:rPr>
            <w:noProof/>
            <w:webHidden/>
          </w:rPr>
          <w:fldChar w:fldCharType="separate"/>
        </w:r>
        <w:r w:rsidR="00545967">
          <w:rPr>
            <w:noProof/>
            <w:webHidden/>
          </w:rPr>
          <w:t>47</w:t>
        </w:r>
        <w:r w:rsidR="00545967">
          <w:rPr>
            <w:noProof/>
            <w:webHidden/>
          </w:rPr>
          <w:fldChar w:fldCharType="end"/>
        </w:r>
      </w:hyperlink>
    </w:p>
    <w:p w:rsidR="00545967" w:rsidRDefault="00FF6324">
      <w:pPr>
        <w:pStyle w:val="24"/>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8242684" w:history="1">
        <w:r w:rsidR="00545967" w:rsidRPr="00185F40">
          <w:rPr>
            <w:rStyle w:val="-"/>
            <w:rFonts w:ascii="Tahoma" w:eastAsia="Arial Unicode MS" w:hAnsi="Tahoma" w:cs="Tahoma"/>
            <w:noProof/>
            <w:lang w:val="el-GR"/>
          </w:rPr>
          <w:t>4.5</w:t>
        </w:r>
        <w:r w:rsidR="00545967">
          <w:rPr>
            <w:rFonts w:asciiTheme="minorHAnsi" w:eastAsiaTheme="minorEastAsia" w:hAnsiTheme="minorHAnsi" w:cstheme="minorBidi"/>
            <w:smallCaps w:val="0"/>
            <w:noProof/>
            <w:sz w:val="22"/>
            <w:szCs w:val="22"/>
            <w:lang w:val="el-GR" w:eastAsia="el-GR"/>
          </w:rPr>
          <w:tab/>
        </w:r>
        <w:r w:rsidR="00545967" w:rsidRPr="00185F40">
          <w:rPr>
            <w:rStyle w:val="-"/>
            <w:rFonts w:ascii="Tahoma" w:eastAsia="Arial Unicode MS" w:hAnsi="Tahoma" w:cs="Tahoma"/>
            <w:noProof/>
            <w:lang w:val="el-GR"/>
          </w:rPr>
          <w:t>Τροποποίηση σύμβασης κατά τη διάρκειά της</w:t>
        </w:r>
        <w:r w:rsidR="00545967">
          <w:rPr>
            <w:noProof/>
            <w:webHidden/>
          </w:rPr>
          <w:tab/>
        </w:r>
        <w:r w:rsidR="00545967">
          <w:rPr>
            <w:noProof/>
            <w:webHidden/>
          </w:rPr>
          <w:fldChar w:fldCharType="begin"/>
        </w:r>
        <w:r w:rsidR="00545967">
          <w:rPr>
            <w:noProof/>
            <w:webHidden/>
          </w:rPr>
          <w:instrText xml:space="preserve"> PAGEREF _Toc58242684 \h </w:instrText>
        </w:r>
        <w:r w:rsidR="00545967">
          <w:rPr>
            <w:noProof/>
            <w:webHidden/>
          </w:rPr>
        </w:r>
        <w:r w:rsidR="00545967">
          <w:rPr>
            <w:noProof/>
            <w:webHidden/>
          </w:rPr>
          <w:fldChar w:fldCharType="separate"/>
        </w:r>
        <w:r w:rsidR="00545967">
          <w:rPr>
            <w:noProof/>
            <w:webHidden/>
          </w:rPr>
          <w:t>47</w:t>
        </w:r>
        <w:r w:rsidR="00545967">
          <w:rPr>
            <w:noProof/>
            <w:webHidden/>
          </w:rPr>
          <w:fldChar w:fldCharType="end"/>
        </w:r>
      </w:hyperlink>
    </w:p>
    <w:p w:rsidR="00545967" w:rsidRDefault="00FF6324">
      <w:pPr>
        <w:pStyle w:val="24"/>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8242685" w:history="1">
        <w:r w:rsidR="00545967" w:rsidRPr="00185F40">
          <w:rPr>
            <w:rStyle w:val="-"/>
            <w:rFonts w:ascii="Tahoma" w:eastAsia="Arial Unicode MS" w:hAnsi="Tahoma" w:cs="Tahoma"/>
            <w:noProof/>
            <w:lang w:val="el-GR"/>
          </w:rPr>
          <w:t>4.6</w:t>
        </w:r>
        <w:r w:rsidR="00545967">
          <w:rPr>
            <w:rFonts w:asciiTheme="minorHAnsi" w:eastAsiaTheme="minorEastAsia" w:hAnsiTheme="minorHAnsi" w:cstheme="minorBidi"/>
            <w:smallCaps w:val="0"/>
            <w:noProof/>
            <w:sz w:val="22"/>
            <w:szCs w:val="22"/>
            <w:lang w:val="el-GR" w:eastAsia="el-GR"/>
          </w:rPr>
          <w:tab/>
        </w:r>
        <w:r w:rsidR="00545967" w:rsidRPr="00185F40">
          <w:rPr>
            <w:rStyle w:val="-"/>
            <w:rFonts w:ascii="Tahoma" w:eastAsia="Arial Unicode MS" w:hAnsi="Tahoma" w:cs="Tahoma"/>
            <w:noProof/>
            <w:lang w:val="el-GR"/>
          </w:rPr>
          <w:t>Δικαίωμα μονομερούς λύσης της σύμβασης</w:t>
        </w:r>
        <w:r w:rsidR="00545967">
          <w:rPr>
            <w:noProof/>
            <w:webHidden/>
          </w:rPr>
          <w:tab/>
        </w:r>
        <w:r w:rsidR="00545967">
          <w:rPr>
            <w:noProof/>
            <w:webHidden/>
          </w:rPr>
          <w:fldChar w:fldCharType="begin"/>
        </w:r>
        <w:r w:rsidR="00545967">
          <w:rPr>
            <w:noProof/>
            <w:webHidden/>
          </w:rPr>
          <w:instrText xml:space="preserve"> PAGEREF _Toc58242685 \h </w:instrText>
        </w:r>
        <w:r w:rsidR="00545967">
          <w:rPr>
            <w:noProof/>
            <w:webHidden/>
          </w:rPr>
        </w:r>
        <w:r w:rsidR="00545967">
          <w:rPr>
            <w:noProof/>
            <w:webHidden/>
          </w:rPr>
          <w:fldChar w:fldCharType="separate"/>
        </w:r>
        <w:r w:rsidR="00545967">
          <w:rPr>
            <w:noProof/>
            <w:webHidden/>
          </w:rPr>
          <w:t>48</w:t>
        </w:r>
        <w:r w:rsidR="00545967">
          <w:rPr>
            <w:noProof/>
            <w:webHidden/>
          </w:rPr>
          <w:fldChar w:fldCharType="end"/>
        </w:r>
      </w:hyperlink>
    </w:p>
    <w:p w:rsidR="00545967" w:rsidRDefault="00FF6324">
      <w:pPr>
        <w:pStyle w:val="1a"/>
        <w:tabs>
          <w:tab w:val="left" w:pos="440"/>
          <w:tab w:val="right" w:leader="dot" w:pos="9486"/>
        </w:tabs>
        <w:rPr>
          <w:rFonts w:asciiTheme="minorHAnsi" w:eastAsiaTheme="minorEastAsia" w:hAnsiTheme="minorHAnsi" w:cstheme="minorBidi"/>
          <w:b w:val="0"/>
          <w:bCs w:val="0"/>
          <w:caps w:val="0"/>
          <w:noProof/>
          <w:sz w:val="22"/>
          <w:szCs w:val="22"/>
          <w:lang w:val="el-GR" w:eastAsia="el-GR"/>
        </w:rPr>
      </w:pPr>
      <w:hyperlink w:anchor="_Toc58242686" w:history="1">
        <w:r w:rsidR="00545967" w:rsidRPr="00185F40">
          <w:rPr>
            <w:rStyle w:val="-"/>
            <w:rFonts w:ascii="Tahoma" w:eastAsia="Arial Unicode MS" w:hAnsi="Tahoma" w:cs="Tahoma"/>
            <w:noProof/>
            <w:lang w:val="el-GR"/>
          </w:rPr>
          <w:t>5.</w:t>
        </w:r>
        <w:r w:rsidR="00545967">
          <w:rPr>
            <w:rFonts w:asciiTheme="minorHAnsi" w:eastAsiaTheme="minorEastAsia" w:hAnsiTheme="minorHAnsi" w:cstheme="minorBidi"/>
            <w:b w:val="0"/>
            <w:bCs w:val="0"/>
            <w:caps w:val="0"/>
            <w:noProof/>
            <w:sz w:val="22"/>
            <w:szCs w:val="22"/>
            <w:lang w:val="el-GR" w:eastAsia="el-GR"/>
          </w:rPr>
          <w:tab/>
        </w:r>
        <w:r w:rsidR="00545967" w:rsidRPr="00185F40">
          <w:rPr>
            <w:rStyle w:val="-"/>
            <w:rFonts w:ascii="Tahoma" w:eastAsia="Arial Unicode MS" w:hAnsi="Tahoma" w:cs="Tahoma"/>
            <w:noProof/>
            <w:lang w:val="el-GR"/>
          </w:rPr>
          <w:t>ΕΙΔΙΚΟΙ ΟΡΟΙ ΕΚΤΕΛΕΣΗΣ ΤΗΣ ΣΥΜΒΑΣΗΣ</w:t>
        </w:r>
        <w:r w:rsidR="00545967">
          <w:rPr>
            <w:noProof/>
            <w:webHidden/>
          </w:rPr>
          <w:tab/>
        </w:r>
        <w:r w:rsidR="00545967">
          <w:rPr>
            <w:noProof/>
            <w:webHidden/>
          </w:rPr>
          <w:fldChar w:fldCharType="begin"/>
        </w:r>
        <w:r w:rsidR="00545967">
          <w:rPr>
            <w:noProof/>
            <w:webHidden/>
          </w:rPr>
          <w:instrText xml:space="preserve"> PAGEREF _Toc58242686 \h </w:instrText>
        </w:r>
        <w:r w:rsidR="00545967">
          <w:rPr>
            <w:noProof/>
            <w:webHidden/>
          </w:rPr>
        </w:r>
        <w:r w:rsidR="00545967">
          <w:rPr>
            <w:noProof/>
            <w:webHidden/>
          </w:rPr>
          <w:fldChar w:fldCharType="separate"/>
        </w:r>
        <w:r w:rsidR="00545967">
          <w:rPr>
            <w:noProof/>
            <w:webHidden/>
          </w:rPr>
          <w:t>49</w:t>
        </w:r>
        <w:r w:rsidR="00545967">
          <w:rPr>
            <w:noProof/>
            <w:webHidden/>
          </w:rPr>
          <w:fldChar w:fldCharType="end"/>
        </w:r>
      </w:hyperlink>
    </w:p>
    <w:p w:rsidR="00545967" w:rsidRDefault="00FF6324">
      <w:pPr>
        <w:pStyle w:val="24"/>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8242687" w:history="1">
        <w:r w:rsidR="00545967" w:rsidRPr="00185F40">
          <w:rPr>
            <w:rStyle w:val="-"/>
            <w:rFonts w:ascii="Tahoma" w:eastAsia="Arial Unicode MS" w:hAnsi="Tahoma" w:cs="Tahoma"/>
            <w:noProof/>
            <w:lang w:val="el-GR"/>
          </w:rPr>
          <w:t>5.1</w:t>
        </w:r>
        <w:r w:rsidR="00545967">
          <w:rPr>
            <w:rFonts w:asciiTheme="minorHAnsi" w:eastAsiaTheme="minorEastAsia" w:hAnsiTheme="minorHAnsi" w:cstheme="minorBidi"/>
            <w:smallCaps w:val="0"/>
            <w:noProof/>
            <w:sz w:val="22"/>
            <w:szCs w:val="22"/>
            <w:lang w:val="el-GR" w:eastAsia="el-GR"/>
          </w:rPr>
          <w:tab/>
        </w:r>
        <w:r w:rsidR="00545967" w:rsidRPr="00185F40">
          <w:rPr>
            <w:rStyle w:val="-"/>
            <w:rFonts w:ascii="Tahoma" w:eastAsia="Arial Unicode MS" w:hAnsi="Tahoma" w:cs="Tahoma"/>
            <w:noProof/>
            <w:lang w:val="el-GR"/>
          </w:rPr>
          <w:t>Τρόπος πληρωμής</w:t>
        </w:r>
        <w:r w:rsidR="00545967">
          <w:rPr>
            <w:noProof/>
            <w:webHidden/>
          </w:rPr>
          <w:tab/>
        </w:r>
        <w:r w:rsidR="00545967">
          <w:rPr>
            <w:noProof/>
            <w:webHidden/>
          </w:rPr>
          <w:fldChar w:fldCharType="begin"/>
        </w:r>
        <w:r w:rsidR="00545967">
          <w:rPr>
            <w:noProof/>
            <w:webHidden/>
          </w:rPr>
          <w:instrText xml:space="preserve"> PAGEREF _Toc58242687 \h </w:instrText>
        </w:r>
        <w:r w:rsidR="00545967">
          <w:rPr>
            <w:noProof/>
            <w:webHidden/>
          </w:rPr>
        </w:r>
        <w:r w:rsidR="00545967">
          <w:rPr>
            <w:noProof/>
            <w:webHidden/>
          </w:rPr>
          <w:fldChar w:fldCharType="separate"/>
        </w:r>
        <w:r w:rsidR="00545967">
          <w:rPr>
            <w:noProof/>
            <w:webHidden/>
          </w:rPr>
          <w:t>49</w:t>
        </w:r>
        <w:r w:rsidR="00545967">
          <w:rPr>
            <w:noProof/>
            <w:webHidden/>
          </w:rPr>
          <w:fldChar w:fldCharType="end"/>
        </w:r>
      </w:hyperlink>
    </w:p>
    <w:p w:rsidR="00545967" w:rsidRDefault="00FF6324">
      <w:pPr>
        <w:pStyle w:val="24"/>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8242688" w:history="1">
        <w:r w:rsidR="00545967" w:rsidRPr="00185F40">
          <w:rPr>
            <w:rStyle w:val="-"/>
            <w:rFonts w:ascii="Tahoma" w:eastAsia="Arial Unicode MS" w:hAnsi="Tahoma" w:cs="Tahoma"/>
            <w:noProof/>
            <w:lang w:val="el-GR"/>
          </w:rPr>
          <w:t>5.2</w:t>
        </w:r>
        <w:r w:rsidR="00545967">
          <w:rPr>
            <w:rFonts w:asciiTheme="minorHAnsi" w:eastAsiaTheme="minorEastAsia" w:hAnsiTheme="minorHAnsi" w:cstheme="minorBidi"/>
            <w:smallCaps w:val="0"/>
            <w:noProof/>
            <w:sz w:val="22"/>
            <w:szCs w:val="22"/>
            <w:lang w:val="el-GR" w:eastAsia="el-GR"/>
          </w:rPr>
          <w:tab/>
        </w:r>
        <w:r w:rsidR="00545967" w:rsidRPr="00185F40">
          <w:rPr>
            <w:rStyle w:val="-"/>
            <w:rFonts w:ascii="Tahoma" w:eastAsia="Arial Unicode MS" w:hAnsi="Tahoma" w:cs="Tahoma"/>
            <w:noProof/>
            <w:lang w:val="el-GR"/>
          </w:rPr>
          <w:t>Κήρυξη οικονομικού φορέα εκπτώτου - Κυρώσεις</w:t>
        </w:r>
        <w:r w:rsidR="00545967">
          <w:rPr>
            <w:noProof/>
            <w:webHidden/>
          </w:rPr>
          <w:tab/>
        </w:r>
        <w:r w:rsidR="00545967">
          <w:rPr>
            <w:noProof/>
            <w:webHidden/>
          </w:rPr>
          <w:fldChar w:fldCharType="begin"/>
        </w:r>
        <w:r w:rsidR="00545967">
          <w:rPr>
            <w:noProof/>
            <w:webHidden/>
          </w:rPr>
          <w:instrText xml:space="preserve"> PAGEREF _Toc58242688 \h </w:instrText>
        </w:r>
        <w:r w:rsidR="00545967">
          <w:rPr>
            <w:noProof/>
            <w:webHidden/>
          </w:rPr>
        </w:r>
        <w:r w:rsidR="00545967">
          <w:rPr>
            <w:noProof/>
            <w:webHidden/>
          </w:rPr>
          <w:fldChar w:fldCharType="separate"/>
        </w:r>
        <w:r w:rsidR="00545967">
          <w:rPr>
            <w:noProof/>
            <w:webHidden/>
          </w:rPr>
          <w:t>50</w:t>
        </w:r>
        <w:r w:rsidR="00545967">
          <w:rPr>
            <w:noProof/>
            <w:webHidden/>
          </w:rPr>
          <w:fldChar w:fldCharType="end"/>
        </w:r>
      </w:hyperlink>
    </w:p>
    <w:p w:rsidR="00545967" w:rsidRDefault="00FF6324">
      <w:pPr>
        <w:pStyle w:val="24"/>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8242689" w:history="1">
        <w:r w:rsidR="00545967" w:rsidRPr="00185F40">
          <w:rPr>
            <w:rStyle w:val="-"/>
            <w:rFonts w:ascii="Tahoma" w:eastAsia="Arial Unicode MS" w:hAnsi="Tahoma" w:cs="Tahoma"/>
            <w:noProof/>
            <w:lang w:val="el-GR"/>
          </w:rPr>
          <w:t>5.3</w:t>
        </w:r>
        <w:r w:rsidR="00545967">
          <w:rPr>
            <w:rFonts w:asciiTheme="minorHAnsi" w:eastAsiaTheme="minorEastAsia" w:hAnsiTheme="minorHAnsi" w:cstheme="minorBidi"/>
            <w:smallCaps w:val="0"/>
            <w:noProof/>
            <w:sz w:val="22"/>
            <w:szCs w:val="22"/>
            <w:lang w:val="el-GR" w:eastAsia="el-GR"/>
          </w:rPr>
          <w:tab/>
        </w:r>
        <w:r w:rsidR="00545967" w:rsidRPr="00185F40">
          <w:rPr>
            <w:rStyle w:val="-"/>
            <w:rFonts w:ascii="Tahoma" w:eastAsia="Arial Unicode MS" w:hAnsi="Tahoma" w:cs="Tahoma"/>
            <w:noProof/>
            <w:lang w:val="el-GR"/>
          </w:rPr>
          <w:t>Διοικητικές προσφυγές κατά τη διαδικασία εκτέλεσης της Σύμβασης</w:t>
        </w:r>
        <w:r w:rsidR="00545967">
          <w:rPr>
            <w:noProof/>
            <w:webHidden/>
          </w:rPr>
          <w:tab/>
        </w:r>
        <w:r w:rsidR="00545967">
          <w:rPr>
            <w:noProof/>
            <w:webHidden/>
          </w:rPr>
          <w:fldChar w:fldCharType="begin"/>
        </w:r>
        <w:r w:rsidR="00545967">
          <w:rPr>
            <w:noProof/>
            <w:webHidden/>
          </w:rPr>
          <w:instrText xml:space="preserve"> PAGEREF _Toc58242689 \h </w:instrText>
        </w:r>
        <w:r w:rsidR="00545967">
          <w:rPr>
            <w:noProof/>
            <w:webHidden/>
          </w:rPr>
        </w:r>
        <w:r w:rsidR="00545967">
          <w:rPr>
            <w:noProof/>
            <w:webHidden/>
          </w:rPr>
          <w:fldChar w:fldCharType="separate"/>
        </w:r>
        <w:r w:rsidR="00545967">
          <w:rPr>
            <w:noProof/>
            <w:webHidden/>
          </w:rPr>
          <w:t>51</w:t>
        </w:r>
        <w:r w:rsidR="00545967">
          <w:rPr>
            <w:noProof/>
            <w:webHidden/>
          </w:rPr>
          <w:fldChar w:fldCharType="end"/>
        </w:r>
      </w:hyperlink>
    </w:p>
    <w:p w:rsidR="00545967" w:rsidRDefault="00FF6324">
      <w:pPr>
        <w:pStyle w:val="24"/>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8242690" w:history="1">
        <w:r w:rsidR="00545967" w:rsidRPr="00185F40">
          <w:rPr>
            <w:rStyle w:val="-"/>
            <w:rFonts w:ascii="Tahoma" w:eastAsia="Arial Unicode MS" w:hAnsi="Tahoma" w:cs="Tahoma"/>
            <w:noProof/>
            <w:lang w:val="el-GR"/>
          </w:rPr>
          <w:t>5.4</w:t>
        </w:r>
        <w:r w:rsidR="00545967">
          <w:rPr>
            <w:rFonts w:asciiTheme="minorHAnsi" w:eastAsiaTheme="minorEastAsia" w:hAnsiTheme="minorHAnsi" w:cstheme="minorBidi"/>
            <w:smallCaps w:val="0"/>
            <w:noProof/>
            <w:sz w:val="22"/>
            <w:szCs w:val="22"/>
            <w:lang w:val="el-GR" w:eastAsia="el-GR"/>
          </w:rPr>
          <w:tab/>
        </w:r>
        <w:r w:rsidR="00545967" w:rsidRPr="00185F40">
          <w:rPr>
            <w:rStyle w:val="-"/>
            <w:rFonts w:ascii="Tahoma" w:eastAsia="Arial Unicode MS" w:hAnsi="Tahoma" w:cs="Tahoma"/>
            <w:noProof/>
            <w:lang w:val="el-GR"/>
          </w:rPr>
          <w:t>Δικαστική επίλυση διαφορών</w:t>
        </w:r>
        <w:r w:rsidR="00545967">
          <w:rPr>
            <w:noProof/>
            <w:webHidden/>
          </w:rPr>
          <w:tab/>
        </w:r>
        <w:r w:rsidR="00545967">
          <w:rPr>
            <w:noProof/>
            <w:webHidden/>
          </w:rPr>
          <w:fldChar w:fldCharType="begin"/>
        </w:r>
        <w:r w:rsidR="00545967">
          <w:rPr>
            <w:noProof/>
            <w:webHidden/>
          </w:rPr>
          <w:instrText xml:space="preserve"> PAGEREF _Toc58242690 \h </w:instrText>
        </w:r>
        <w:r w:rsidR="00545967">
          <w:rPr>
            <w:noProof/>
            <w:webHidden/>
          </w:rPr>
        </w:r>
        <w:r w:rsidR="00545967">
          <w:rPr>
            <w:noProof/>
            <w:webHidden/>
          </w:rPr>
          <w:fldChar w:fldCharType="separate"/>
        </w:r>
        <w:r w:rsidR="00545967">
          <w:rPr>
            <w:noProof/>
            <w:webHidden/>
          </w:rPr>
          <w:t>51</w:t>
        </w:r>
        <w:r w:rsidR="00545967">
          <w:rPr>
            <w:noProof/>
            <w:webHidden/>
          </w:rPr>
          <w:fldChar w:fldCharType="end"/>
        </w:r>
      </w:hyperlink>
    </w:p>
    <w:p w:rsidR="00545967" w:rsidRDefault="00FF6324">
      <w:pPr>
        <w:pStyle w:val="1a"/>
        <w:tabs>
          <w:tab w:val="left" w:pos="440"/>
          <w:tab w:val="right" w:leader="dot" w:pos="9486"/>
        </w:tabs>
        <w:rPr>
          <w:rFonts w:asciiTheme="minorHAnsi" w:eastAsiaTheme="minorEastAsia" w:hAnsiTheme="minorHAnsi" w:cstheme="minorBidi"/>
          <w:b w:val="0"/>
          <w:bCs w:val="0"/>
          <w:caps w:val="0"/>
          <w:noProof/>
          <w:sz w:val="22"/>
          <w:szCs w:val="22"/>
          <w:lang w:val="el-GR" w:eastAsia="el-GR"/>
        </w:rPr>
      </w:pPr>
      <w:hyperlink w:anchor="_Toc58242691" w:history="1">
        <w:r w:rsidR="00545967" w:rsidRPr="00185F40">
          <w:rPr>
            <w:rStyle w:val="-"/>
            <w:rFonts w:ascii="Tahoma" w:eastAsia="Arial Unicode MS" w:hAnsi="Tahoma" w:cs="Tahoma"/>
            <w:noProof/>
            <w:lang w:val="el-GR"/>
          </w:rPr>
          <w:t>6.</w:t>
        </w:r>
        <w:r w:rsidR="00545967">
          <w:rPr>
            <w:rFonts w:asciiTheme="minorHAnsi" w:eastAsiaTheme="minorEastAsia" w:hAnsiTheme="minorHAnsi" w:cstheme="minorBidi"/>
            <w:b w:val="0"/>
            <w:bCs w:val="0"/>
            <w:caps w:val="0"/>
            <w:noProof/>
            <w:sz w:val="22"/>
            <w:szCs w:val="22"/>
            <w:lang w:val="el-GR" w:eastAsia="el-GR"/>
          </w:rPr>
          <w:tab/>
        </w:r>
        <w:r w:rsidR="00545967" w:rsidRPr="00185F40">
          <w:rPr>
            <w:rStyle w:val="-"/>
            <w:rFonts w:ascii="Tahoma" w:eastAsia="Arial Unicode MS" w:hAnsi="Tahoma" w:cs="Tahoma"/>
            <w:noProof/>
            <w:lang w:val="el-GR"/>
          </w:rPr>
          <w:t>ΕΙΔΙΚΟΙ ΟΡΟΙ ΕΚΤΕΛΕΣΗΣ</w:t>
        </w:r>
        <w:r w:rsidR="00545967">
          <w:rPr>
            <w:noProof/>
            <w:webHidden/>
          </w:rPr>
          <w:tab/>
        </w:r>
        <w:r w:rsidR="00545967">
          <w:rPr>
            <w:noProof/>
            <w:webHidden/>
          </w:rPr>
          <w:fldChar w:fldCharType="begin"/>
        </w:r>
        <w:r w:rsidR="00545967">
          <w:rPr>
            <w:noProof/>
            <w:webHidden/>
          </w:rPr>
          <w:instrText xml:space="preserve"> PAGEREF _Toc58242691 \h </w:instrText>
        </w:r>
        <w:r w:rsidR="00545967">
          <w:rPr>
            <w:noProof/>
            <w:webHidden/>
          </w:rPr>
        </w:r>
        <w:r w:rsidR="00545967">
          <w:rPr>
            <w:noProof/>
            <w:webHidden/>
          </w:rPr>
          <w:fldChar w:fldCharType="separate"/>
        </w:r>
        <w:r w:rsidR="00545967">
          <w:rPr>
            <w:noProof/>
            <w:webHidden/>
          </w:rPr>
          <w:t>52</w:t>
        </w:r>
        <w:r w:rsidR="00545967">
          <w:rPr>
            <w:noProof/>
            <w:webHidden/>
          </w:rPr>
          <w:fldChar w:fldCharType="end"/>
        </w:r>
      </w:hyperlink>
    </w:p>
    <w:p w:rsidR="00545967" w:rsidRDefault="00FF6324">
      <w:pPr>
        <w:pStyle w:val="24"/>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8242692" w:history="1">
        <w:r w:rsidR="00545967" w:rsidRPr="00185F40">
          <w:rPr>
            <w:rStyle w:val="-"/>
            <w:rFonts w:ascii="Tahoma" w:eastAsia="Arial Unicode MS" w:hAnsi="Tahoma" w:cs="Tahoma"/>
            <w:noProof/>
            <w:lang w:val="el-GR"/>
          </w:rPr>
          <w:t xml:space="preserve">6.1 </w:t>
        </w:r>
        <w:r w:rsidR="00545967">
          <w:rPr>
            <w:rFonts w:asciiTheme="minorHAnsi" w:eastAsiaTheme="minorEastAsia" w:hAnsiTheme="minorHAnsi" w:cstheme="minorBidi"/>
            <w:smallCaps w:val="0"/>
            <w:noProof/>
            <w:sz w:val="22"/>
            <w:szCs w:val="22"/>
            <w:lang w:val="el-GR" w:eastAsia="el-GR"/>
          </w:rPr>
          <w:tab/>
        </w:r>
        <w:r w:rsidR="00545967" w:rsidRPr="00185F40">
          <w:rPr>
            <w:rStyle w:val="-"/>
            <w:rFonts w:ascii="Tahoma" w:eastAsia="Arial Unicode MS" w:hAnsi="Tahoma" w:cs="Tahoma"/>
            <w:noProof/>
            <w:lang w:val="el-GR"/>
          </w:rPr>
          <w:t>Παρακολούθηση της σύμβασης</w:t>
        </w:r>
        <w:r w:rsidR="00545967">
          <w:rPr>
            <w:noProof/>
            <w:webHidden/>
          </w:rPr>
          <w:tab/>
        </w:r>
        <w:r w:rsidR="00545967">
          <w:rPr>
            <w:noProof/>
            <w:webHidden/>
          </w:rPr>
          <w:fldChar w:fldCharType="begin"/>
        </w:r>
        <w:r w:rsidR="00545967">
          <w:rPr>
            <w:noProof/>
            <w:webHidden/>
          </w:rPr>
          <w:instrText xml:space="preserve"> PAGEREF _Toc58242692 \h </w:instrText>
        </w:r>
        <w:r w:rsidR="00545967">
          <w:rPr>
            <w:noProof/>
            <w:webHidden/>
          </w:rPr>
        </w:r>
        <w:r w:rsidR="00545967">
          <w:rPr>
            <w:noProof/>
            <w:webHidden/>
          </w:rPr>
          <w:fldChar w:fldCharType="separate"/>
        </w:r>
        <w:r w:rsidR="00545967">
          <w:rPr>
            <w:noProof/>
            <w:webHidden/>
          </w:rPr>
          <w:t>52</w:t>
        </w:r>
        <w:r w:rsidR="00545967">
          <w:rPr>
            <w:noProof/>
            <w:webHidden/>
          </w:rPr>
          <w:fldChar w:fldCharType="end"/>
        </w:r>
      </w:hyperlink>
    </w:p>
    <w:p w:rsidR="00545967" w:rsidRDefault="00FF6324">
      <w:pPr>
        <w:pStyle w:val="24"/>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8242693" w:history="1">
        <w:r w:rsidR="00545967" w:rsidRPr="00185F40">
          <w:rPr>
            <w:rStyle w:val="-"/>
            <w:rFonts w:ascii="Tahoma" w:eastAsia="Arial Unicode MS" w:hAnsi="Tahoma" w:cs="Tahoma"/>
            <w:noProof/>
            <w:lang w:val="el-GR"/>
          </w:rPr>
          <w:t xml:space="preserve">6.2 </w:t>
        </w:r>
        <w:r w:rsidR="00545967">
          <w:rPr>
            <w:rFonts w:asciiTheme="minorHAnsi" w:eastAsiaTheme="minorEastAsia" w:hAnsiTheme="minorHAnsi" w:cstheme="minorBidi"/>
            <w:smallCaps w:val="0"/>
            <w:noProof/>
            <w:sz w:val="22"/>
            <w:szCs w:val="22"/>
            <w:lang w:val="el-GR" w:eastAsia="el-GR"/>
          </w:rPr>
          <w:tab/>
        </w:r>
        <w:r w:rsidR="00545967" w:rsidRPr="00185F40">
          <w:rPr>
            <w:rStyle w:val="-"/>
            <w:rFonts w:ascii="Tahoma" w:eastAsia="Arial Unicode MS" w:hAnsi="Tahoma" w:cs="Tahoma"/>
            <w:noProof/>
            <w:lang w:val="el-GR"/>
          </w:rPr>
          <w:t>Διάρκεια σύμβασης</w:t>
        </w:r>
        <w:r w:rsidR="00545967">
          <w:rPr>
            <w:noProof/>
            <w:webHidden/>
          </w:rPr>
          <w:tab/>
        </w:r>
        <w:r w:rsidR="00545967">
          <w:rPr>
            <w:noProof/>
            <w:webHidden/>
          </w:rPr>
          <w:fldChar w:fldCharType="begin"/>
        </w:r>
        <w:r w:rsidR="00545967">
          <w:rPr>
            <w:noProof/>
            <w:webHidden/>
          </w:rPr>
          <w:instrText xml:space="preserve"> PAGEREF _Toc58242693 \h </w:instrText>
        </w:r>
        <w:r w:rsidR="00545967">
          <w:rPr>
            <w:noProof/>
            <w:webHidden/>
          </w:rPr>
        </w:r>
        <w:r w:rsidR="00545967">
          <w:rPr>
            <w:noProof/>
            <w:webHidden/>
          </w:rPr>
          <w:fldChar w:fldCharType="separate"/>
        </w:r>
        <w:r w:rsidR="00545967">
          <w:rPr>
            <w:noProof/>
            <w:webHidden/>
          </w:rPr>
          <w:t>52</w:t>
        </w:r>
        <w:r w:rsidR="00545967">
          <w:rPr>
            <w:noProof/>
            <w:webHidden/>
          </w:rPr>
          <w:fldChar w:fldCharType="end"/>
        </w:r>
      </w:hyperlink>
    </w:p>
    <w:p w:rsidR="00545967" w:rsidRDefault="00FF6324">
      <w:pPr>
        <w:pStyle w:val="24"/>
        <w:tabs>
          <w:tab w:val="left" w:pos="880"/>
          <w:tab w:val="right" w:leader="dot" w:pos="9486"/>
        </w:tabs>
        <w:rPr>
          <w:rFonts w:asciiTheme="minorHAnsi" w:eastAsiaTheme="minorEastAsia" w:hAnsiTheme="minorHAnsi" w:cstheme="minorBidi"/>
          <w:smallCaps w:val="0"/>
          <w:noProof/>
          <w:sz w:val="22"/>
          <w:szCs w:val="22"/>
          <w:lang w:val="el-GR" w:eastAsia="el-GR"/>
        </w:rPr>
      </w:pPr>
      <w:hyperlink w:anchor="_Toc58242694" w:history="1">
        <w:r w:rsidR="00545967" w:rsidRPr="00185F40">
          <w:rPr>
            <w:rStyle w:val="-"/>
            <w:rFonts w:ascii="Tahoma" w:eastAsia="Arial Unicode MS" w:hAnsi="Tahoma" w:cs="Tahoma"/>
            <w:noProof/>
            <w:lang w:val="el-GR"/>
          </w:rPr>
          <w:t xml:space="preserve">6.3 </w:t>
        </w:r>
        <w:r w:rsidR="00545967">
          <w:rPr>
            <w:rFonts w:asciiTheme="minorHAnsi" w:eastAsiaTheme="minorEastAsia" w:hAnsiTheme="minorHAnsi" w:cstheme="minorBidi"/>
            <w:smallCaps w:val="0"/>
            <w:noProof/>
            <w:sz w:val="22"/>
            <w:szCs w:val="22"/>
            <w:lang w:val="el-GR" w:eastAsia="el-GR"/>
          </w:rPr>
          <w:tab/>
        </w:r>
        <w:r w:rsidR="00545967" w:rsidRPr="00185F40">
          <w:rPr>
            <w:rStyle w:val="-"/>
            <w:rFonts w:ascii="Tahoma" w:eastAsia="Arial Unicode MS" w:hAnsi="Tahoma" w:cs="Tahoma"/>
            <w:noProof/>
            <w:lang w:val="el-GR"/>
          </w:rPr>
          <w:t>Παραλαβή του αντικειμένου της σύμβασης</w:t>
        </w:r>
        <w:r w:rsidR="00545967">
          <w:rPr>
            <w:noProof/>
            <w:webHidden/>
          </w:rPr>
          <w:tab/>
        </w:r>
        <w:r w:rsidR="00545967">
          <w:rPr>
            <w:noProof/>
            <w:webHidden/>
          </w:rPr>
          <w:fldChar w:fldCharType="begin"/>
        </w:r>
        <w:r w:rsidR="00545967">
          <w:rPr>
            <w:noProof/>
            <w:webHidden/>
          </w:rPr>
          <w:instrText xml:space="preserve"> PAGEREF _Toc58242694 \h </w:instrText>
        </w:r>
        <w:r w:rsidR="00545967">
          <w:rPr>
            <w:noProof/>
            <w:webHidden/>
          </w:rPr>
        </w:r>
        <w:r w:rsidR="00545967">
          <w:rPr>
            <w:noProof/>
            <w:webHidden/>
          </w:rPr>
          <w:fldChar w:fldCharType="separate"/>
        </w:r>
        <w:r w:rsidR="00545967">
          <w:rPr>
            <w:noProof/>
            <w:webHidden/>
          </w:rPr>
          <w:t>52</w:t>
        </w:r>
        <w:r w:rsidR="00545967">
          <w:rPr>
            <w:noProof/>
            <w:webHidden/>
          </w:rPr>
          <w:fldChar w:fldCharType="end"/>
        </w:r>
      </w:hyperlink>
    </w:p>
    <w:p w:rsidR="00545967" w:rsidRDefault="00FF6324">
      <w:pPr>
        <w:pStyle w:val="24"/>
        <w:tabs>
          <w:tab w:val="right" w:leader="dot" w:pos="9486"/>
        </w:tabs>
        <w:rPr>
          <w:rFonts w:asciiTheme="minorHAnsi" w:eastAsiaTheme="minorEastAsia" w:hAnsiTheme="minorHAnsi" w:cstheme="minorBidi"/>
          <w:smallCaps w:val="0"/>
          <w:noProof/>
          <w:sz w:val="22"/>
          <w:szCs w:val="22"/>
          <w:lang w:val="el-GR" w:eastAsia="el-GR"/>
        </w:rPr>
      </w:pPr>
      <w:hyperlink w:anchor="_Toc58242695" w:history="1">
        <w:r w:rsidR="00545967" w:rsidRPr="00185F40">
          <w:rPr>
            <w:rStyle w:val="-"/>
            <w:rFonts w:ascii="Tahoma" w:eastAsia="Arial Unicode MS" w:hAnsi="Tahoma" w:cs="Tahoma"/>
            <w:noProof/>
            <w:lang w:val="el-GR"/>
          </w:rPr>
          <w:t>6.4 Απόρριψη παραδοτέων - Αντικατάσταση</w:t>
        </w:r>
        <w:r w:rsidR="00545967">
          <w:rPr>
            <w:noProof/>
            <w:webHidden/>
          </w:rPr>
          <w:tab/>
        </w:r>
        <w:r w:rsidR="00545967">
          <w:rPr>
            <w:noProof/>
            <w:webHidden/>
          </w:rPr>
          <w:fldChar w:fldCharType="begin"/>
        </w:r>
        <w:r w:rsidR="00545967">
          <w:rPr>
            <w:noProof/>
            <w:webHidden/>
          </w:rPr>
          <w:instrText xml:space="preserve"> PAGEREF _Toc58242695 \h </w:instrText>
        </w:r>
        <w:r w:rsidR="00545967">
          <w:rPr>
            <w:noProof/>
            <w:webHidden/>
          </w:rPr>
        </w:r>
        <w:r w:rsidR="00545967">
          <w:rPr>
            <w:noProof/>
            <w:webHidden/>
          </w:rPr>
          <w:fldChar w:fldCharType="separate"/>
        </w:r>
        <w:r w:rsidR="00545967">
          <w:rPr>
            <w:noProof/>
            <w:webHidden/>
          </w:rPr>
          <w:t>53</w:t>
        </w:r>
        <w:r w:rsidR="00545967">
          <w:rPr>
            <w:noProof/>
            <w:webHidden/>
          </w:rPr>
          <w:fldChar w:fldCharType="end"/>
        </w:r>
      </w:hyperlink>
    </w:p>
    <w:p w:rsidR="00545967" w:rsidRDefault="00FF6324">
      <w:pPr>
        <w:pStyle w:val="24"/>
        <w:tabs>
          <w:tab w:val="right" w:leader="dot" w:pos="9486"/>
        </w:tabs>
        <w:rPr>
          <w:rFonts w:asciiTheme="minorHAnsi" w:eastAsiaTheme="minorEastAsia" w:hAnsiTheme="minorHAnsi" w:cstheme="minorBidi"/>
          <w:smallCaps w:val="0"/>
          <w:noProof/>
          <w:sz w:val="22"/>
          <w:szCs w:val="22"/>
          <w:lang w:val="el-GR" w:eastAsia="el-GR"/>
        </w:rPr>
      </w:pPr>
      <w:hyperlink w:anchor="_Toc58242696" w:history="1">
        <w:r w:rsidR="00545967" w:rsidRPr="00185F40">
          <w:rPr>
            <w:rStyle w:val="-"/>
            <w:rFonts w:ascii="Tahoma" w:eastAsia="Arial Unicode MS" w:hAnsi="Tahoma" w:cs="Tahoma"/>
            <w:noProof/>
            <w:lang w:val="el-GR"/>
          </w:rPr>
          <w:t>6.5 Αναπροσαρμογή τιμής</w:t>
        </w:r>
        <w:r w:rsidR="00545967">
          <w:rPr>
            <w:noProof/>
            <w:webHidden/>
          </w:rPr>
          <w:tab/>
        </w:r>
        <w:r w:rsidR="00545967">
          <w:rPr>
            <w:noProof/>
            <w:webHidden/>
          </w:rPr>
          <w:fldChar w:fldCharType="begin"/>
        </w:r>
        <w:r w:rsidR="00545967">
          <w:rPr>
            <w:noProof/>
            <w:webHidden/>
          </w:rPr>
          <w:instrText xml:space="preserve"> PAGEREF _Toc58242696 \h </w:instrText>
        </w:r>
        <w:r w:rsidR="00545967">
          <w:rPr>
            <w:noProof/>
            <w:webHidden/>
          </w:rPr>
        </w:r>
        <w:r w:rsidR="00545967">
          <w:rPr>
            <w:noProof/>
            <w:webHidden/>
          </w:rPr>
          <w:fldChar w:fldCharType="separate"/>
        </w:r>
        <w:r w:rsidR="00545967">
          <w:rPr>
            <w:noProof/>
            <w:webHidden/>
          </w:rPr>
          <w:t>54</w:t>
        </w:r>
        <w:r w:rsidR="00545967">
          <w:rPr>
            <w:noProof/>
            <w:webHidden/>
          </w:rPr>
          <w:fldChar w:fldCharType="end"/>
        </w:r>
      </w:hyperlink>
    </w:p>
    <w:p w:rsidR="00545967" w:rsidRDefault="00FF6324">
      <w:pPr>
        <w:pStyle w:val="24"/>
        <w:tabs>
          <w:tab w:val="right" w:leader="dot" w:pos="9486"/>
        </w:tabs>
        <w:rPr>
          <w:rFonts w:asciiTheme="minorHAnsi" w:eastAsiaTheme="minorEastAsia" w:hAnsiTheme="minorHAnsi" w:cstheme="minorBidi"/>
          <w:smallCaps w:val="0"/>
          <w:noProof/>
          <w:sz w:val="22"/>
          <w:szCs w:val="22"/>
          <w:lang w:val="el-GR" w:eastAsia="el-GR"/>
        </w:rPr>
      </w:pPr>
      <w:hyperlink w:anchor="_Toc58242697" w:history="1">
        <w:r w:rsidR="00545967" w:rsidRPr="00185F40">
          <w:rPr>
            <w:rStyle w:val="-"/>
            <w:rFonts w:ascii="Tahoma" w:eastAsia="Arial Unicode MS" w:hAnsi="Tahoma" w:cs="Tahoma"/>
            <w:noProof/>
            <w:lang w:val="el-GR"/>
          </w:rPr>
          <w:t>6.6 Καταγγελία της σύμβασης – Υποκατάσταση αναδόχου</w:t>
        </w:r>
        <w:r w:rsidR="00545967">
          <w:rPr>
            <w:noProof/>
            <w:webHidden/>
          </w:rPr>
          <w:tab/>
        </w:r>
        <w:r w:rsidR="00545967">
          <w:rPr>
            <w:noProof/>
            <w:webHidden/>
          </w:rPr>
          <w:fldChar w:fldCharType="begin"/>
        </w:r>
        <w:r w:rsidR="00545967">
          <w:rPr>
            <w:noProof/>
            <w:webHidden/>
          </w:rPr>
          <w:instrText xml:space="preserve"> PAGEREF _Toc58242697 \h </w:instrText>
        </w:r>
        <w:r w:rsidR="00545967">
          <w:rPr>
            <w:noProof/>
            <w:webHidden/>
          </w:rPr>
        </w:r>
        <w:r w:rsidR="00545967">
          <w:rPr>
            <w:noProof/>
            <w:webHidden/>
          </w:rPr>
          <w:fldChar w:fldCharType="separate"/>
        </w:r>
        <w:r w:rsidR="00545967">
          <w:rPr>
            <w:noProof/>
            <w:webHidden/>
          </w:rPr>
          <w:t>54</w:t>
        </w:r>
        <w:r w:rsidR="00545967">
          <w:rPr>
            <w:noProof/>
            <w:webHidden/>
          </w:rPr>
          <w:fldChar w:fldCharType="end"/>
        </w:r>
      </w:hyperlink>
    </w:p>
    <w:p w:rsidR="00545967" w:rsidRDefault="00FF6324">
      <w:pPr>
        <w:pStyle w:val="24"/>
        <w:tabs>
          <w:tab w:val="right" w:leader="dot" w:pos="9486"/>
        </w:tabs>
        <w:rPr>
          <w:rFonts w:asciiTheme="minorHAnsi" w:eastAsiaTheme="minorEastAsia" w:hAnsiTheme="minorHAnsi" w:cstheme="minorBidi"/>
          <w:smallCaps w:val="0"/>
          <w:noProof/>
          <w:sz w:val="22"/>
          <w:szCs w:val="22"/>
          <w:lang w:val="el-GR" w:eastAsia="el-GR"/>
        </w:rPr>
      </w:pPr>
      <w:hyperlink w:anchor="_Toc58242698" w:history="1">
        <w:r w:rsidR="00545967" w:rsidRPr="00185F40">
          <w:rPr>
            <w:rStyle w:val="-"/>
            <w:rFonts w:ascii="Tahoma" w:eastAsia="Arial Unicode MS" w:hAnsi="Tahoma" w:cs="Tahoma"/>
            <w:noProof/>
            <w:lang w:val="el-GR"/>
          </w:rPr>
          <w:t>6.7 Λοιποί όροι</w:t>
        </w:r>
        <w:r w:rsidR="00545967">
          <w:rPr>
            <w:noProof/>
            <w:webHidden/>
          </w:rPr>
          <w:tab/>
        </w:r>
        <w:r w:rsidR="00545967">
          <w:rPr>
            <w:noProof/>
            <w:webHidden/>
          </w:rPr>
          <w:fldChar w:fldCharType="begin"/>
        </w:r>
        <w:r w:rsidR="00545967">
          <w:rPr>
            <w:noProof/>
            <w:webHidden/>
          </w:rPr>
          <w:instrText xml:space="preserve"> PAGEREF _Toc58242698 \h </w:instrText>
        </w:r>
        <w:r w:rsidR="00545967">
          <w:rPr>
            <w:noProof/>
            <w:webHidden/>
          </w:rPr>
        </w:r>
        <w:r w:rsidR="00545967">
          <w:rPr>
            <w:noProof/>
            <w:webHidden/>
          </w:rPr>
          <w:fldChar w:fldCharType="separate"/>
        </w:r>
        <w:r w:rsidR="00545967">
          <w:rPr>
            <w:noProof/>
            <w:webHidden/>
          </w:rPr>
          <w:t>54</w:t>
        </w:r>
        <w:r w:rsidR="00545967">
          <w:rPr>
            <w:noProof/>
            <w:webHidden/>
          </w:rPr>
          <w:fldChar w:fldCharType="end"/>
        </w:r>
      </w:hyperlink>
    </w:p>
    <w:p w:rsidR="00545967" w:rsidRDefault="00FF6324">
      <w:pPr>
        <w:pStyle w:val="1a"/>
        <w:tabs>
          <w:tab w:val="right" w:leader="dot" w:pos="9486"/>
        </w:tabs>
        <w:rPr>
          <w:rFonts w:asciiTheme="minorHAnsi" w:eastAsiaTheme="minorEastAsia" w:hAnsiTheme="minorHAnsi" w:cstheme="minorBidi"/>
          <w:b w:val="0"/>
          <w:bCs w:val="0"/>
          <w:caps w:val="0"/>
          <w:noProof/>
          <w:sz w:val="22"/>
          <w:szCs w:val="22"/>
          <w:lang w:val="el-GR" w:eastAsia="el-GR"/>
        </w:rPr>
      </w:pPr>
      <w:hyperlink w:anchor="_Toc58242699" w:history="1">
        <w:r w:rsidR="00545967" w:rsidRPr="00185F40">
          <w:rPr>
            <w:rStyle w:val="-"/>
            <w:rFonts w:ascii="Tahoma" w:eastAsia="Arial Unicode MS" w:hAnsi="Tahoma" w:cs="Tahoma"/>
            <w:noProof/>
            <w:lang w:val="el-GR"/>
          </w:rPr>
          <w:t>ΠΑΡΑΡΤΗΜΑΤΑ</w:t>
        </w:r>
        <w:r w:rsidR="00545967">
          <w:rPr>
            <w:noProof/>
            <w:webHidden/>
          </w:rPr>
          <w:tab/>
        </w:r>
        <w:r w:rsidR="00545967">
          <w:rPr>
            <w:noProof/>
            <w:webHidden/>
          </w:rPr>
          <w:fldChar w:fldCharType="begin"/>
        </w:r>
        <w:r w:rsidR="00545967">
          <w:rPr>
            <w:noProof/>
            <w:webHidden/>
          </w:rPr>
          <w:instrText xml:space="preserve"> PAGEREF _Toc58242699 \h </w:instrText>
        </w:r>
        <w:r w:rsidR="00545967">
          <w:rPr>
            <w:noProof/>
            <w:webHidden/>
          </w:rPr>
        </w:r>
        <w:r w:rsidR="00545967">
          <w:rPr>
            <w:noProof/>
            <w:webHidden/>
          </w:rPr>
          <w:fldChar w:fldCharType="separate"/>
        </w:r>
        <w:r w:rsidR="00545967">
          <w:rPr>
            <w:noProof/>
            <w:webHidden/>
          </w:rPr>
          <w:t>55</w:t>
        </w:r>
        <w:r w:rsidR="00545967">
          <w:rPr>
            <w:noProof/>
            <w:webHidden/>
          </w:rPr>
          <w:fldChar w:fldCharType="end"/>
        </w:r>
      </w:hyperlink>
    </w:p>
    <w:p w:rsidR="00545967" w:rsidRDefault="00FF6324">
      <w:pPr>
        <w:pStyle w:val="24"/>
        <w:tabs>
          <w:tab w:val="right" w:leader="dot" w:pos="9486"/>
        </w:tabs>
        <w:rPr>
          <w:rFonts w:asciiTheme="minorHAnsi" w:eastAsiaTheme="minorEastAsia" w:hAnsiTheme="minorHAnsi" w:cstheme="minorBidi"/>
          <w:smallCaps w:val="0"/>
          <w:noProof/>
          <w:sz w:val="22"/>
          <w:szCs w:val="22"/>
          <w:lang w:val="el-GR" w:eastAsia="el-GR"/>
        </w:rPr>
      </w:pPr>
      <w:hyperlink w:anchor="_Toc58242700" w:history="1">
        <w:r w:rsidR="00545967" w:rsidRPr="00185F40">
          <w:rPr>
            <w:rStyle w:val="-"/>
            <w:rFonts w:ascii="Tahoma" w:eastAsia="Arial Unicode MS" w:hAnsi="Tahoma" w:cs="Tahoma"/>
            <w:noProof/>
            <w:lang w:val="el-GR"/>
          </w:rPr>
          <w:t>ΠΑΡΑΡΤΗΜΑ Ι – Ενιαίο Ευρωπαϊκό Έγγραφο Συμβάσεων (ΕΕΕΣ)</w:t>
        </w:r>
        <w:r w:rsidR="00545967">
          <w:rPr>
            <w:noProof/>
            <w:webHidden/>
          </w:rPr>
          <w:tab/>
        </w:r>
        <w:r w:rsidR="00545967">
          <w:rPr>
            <w:noProof/>
            <w:webHidden/>
          </w:rPr>
          <w:fldChar w:fldCharType="begin"/>
        </w:r>
        <w:r w:rsidR="00545967">
          <w:rPr>
            <w:noProof/>
            <w:webHidden/>
          </w:rPr>
          <w:instrText xml:space="preserve"> PAGEREF _Toc58242700 \h </w:instrText>
        </w:r>
        <w:r w:rsidR="00545967">
          <w:rPr>
            <w:noProof/>
            <w:webHidden/>
          </w:rPr>
        </w:r>
        <w:r w:rsidR="00545967">
          <w:rPr>
            <w:noProof/>
            <w:webHidden/>
          </w:rPr>
          <w:fldChar w:fldCharType="separate"/>
        </w:r>
        <w:r w:rsidR="00545967">
          <w:rPr>
            <w:noProof/>
            <w:webHidden/>
          </w:rPr>
          <w:t>55</w:t>
        </w:r>
        <w:r w:rsidR="00545967">
          <w:rPr>
            <w:noProof/>
            <w:webHidden/>
          </w:rPr>
          <w:fldChar w:fldCharType="end"/>
        </w:r>
      </w:hyperlink>
    </w:p>
    <w:p w:rsidR="00545967" w:rsidRDefault="00FF6324">
      <w:pPr>
        <w:pStyle w:val="24"/>
        <w:tabs>
          <w:tab w:val="right" w:leader="dot" w:pos="9486"/>
        </w:tabs>
        <w:rPr>
          <w:rFonts w:asciiTheme="minorHAnsi" w:eastAsiaTheme="minorEastAsia" w:hAnsiTheme="minorHAnsi" w:cstheme="minorBidi"/>
          <w:smallCaps w:val="0"/>
          <w:noProof/>
          <w:sz w:val="22"/>
          <w:szCs w:val="22"/>
          <w:lang w:val="el-GR" w:eastAsia="el-GR"/>
        </w:rPr>
      </w:pPr>
      <w:hyperlink w:anchor="_Toc58242701" w:history="1">
        <w:r w:rsidR="00545967" w:rsidRPr="00185F40">
          <w:rPr>
            <w:rStyle w:val="-"/>
            <w:rFonts w:ascii="Tahoma" w:eastAsia="Arial Unicode MS" w:hAnsi="Tahoma" w:cs="Tahoma"/>
            <w:noProof/>
            <w:lang w:val="el-GR"/>
          </w:rPr>
          <w:t>ΠΑΡΑΡΤΗΜΑ ΙΙ – Αναλυτική Περιγραφή Φυσικού και Οικονομικού Αντικειμένου της Σύμβασης</w:t>
        </w:r>
        <w:r w:rsidR="00545967">
          <w:rPr>
            <w:noProof/>
            <w:webHidden/>
          </w:rPr>
          <w:tab/>
        </w:r>
        <w:r w:rsidR="00545967">
          <w:rPr>
            <w:noProof/>
            <w:webHidden/>
          </w:rPr>
          <w:fldChar w:fldCharType="begin"/>
        </w:r>
        <w:r w:rsidR="00545967">
          <w:rPr>
            <w:noProof/>
            <w:webHidden/>
          </w:rPr>
          <w:instrText xml:space="preserve"> PAGEREF _Toc58242701 \h </w:instrText>
        </w:r>
        <w:r w:rsidR="00545967">
          <w:rPr>
            <w:noProof/>
            <w:webHidden/>
          </w:rPr>
        </w:r>
        <w:r w:rsidR="00545967">
          <w:rPr>
            <w:noProof/>
            <w:webHidden/>
          </w:rPr>
          <w:fldChar w:fldCharType="separate"/>
        </w:r>
        <w:r w:rsidR="00545967">
          <w:rPr>
            <w:noProof/>
            <w:webHidden/>
          </w:rPr>
          <w:t>56</w:t>
        </w:r>
        <w:r w:rsidR="00545967">
          <w:rPr>
            <w:noProof/>
            <w:webHidden/>
          </w:rPr>
          <w:fldChar w:fldCharType="end"/>
        </w:r>
      </w:hyperlink>
    </w:p>
    <w:p w:rsidR="00545967" w:rsidRDefault="00FF6324">
      <w:pPr>
        <w:pStyle w:val="24"/>
        <w:tabs>
          <w:tab w:val="right" w:leader="dot" w:pos="9486"/>
        </w:tabs>
        <w:rPr>
          <w:rFonts w:asciiTheme="minorHAnsi" w:eastAsiaTheme="minorEastAsia" w:hAnsiTheme="minorHAnsi" w:cstheme="minorBidi"/>
          <w:smallCaps w:val="0"/>
          <w:noProof/>
          <w:sz w:val="22"/>
          <w:szCs w:val="22"/>
          <w:lang w:val="el-GR" w:eastAsia="el-GR"/>
        </w:rPr>
      </w:pPr>
      <w:hyperlink w:anchor="_Toc58242702" w:history="1">
        <w:r w:rsidR="00545967" w:rsidRPr="00185F40">
          <w:rPr>
            <w:rStyle w:val="-"/>
            <w:rFonts w:ascii="Tahoma" w:eastAsia="Arial Unicode MS" w:hAnsi="Tahoma" w:cs="Tahoma"/>
            <w:noProof/>
            <w:lang w:val="el-GR"/>
          </w:rPr>
          <w:t>ΠΑΡΑΡΤΗΜΑ ΙΙΙ – Υποδείγματα Εγγυητικών Επιστολών</w:t>
        </w:r>
        <w:r w:rsidR="00545967">
          <w:rPr>
            <w:noProof/>
            <w:webHidden/>
          </w:rPr>
          <w:tab/>
        </w:r>
        <w:r w:rsidR="00545967">
          <w:rPr>
            <w:noProof/>
            <w:webHidden/>
          </w:rPr>
          <w:fldChar w:fldCharType="begin"/>
        </w:r>
        <w:r w:rsidR="00545967">
          <w:rPr>
            <w:noProof/>
            <w:webHidden/>
          </w:rPr>
          <w:instrText xml:space="preserve"> PAGEREF _Toc58242702 \h </w:instrText>
        </w:r>
        <w:r w:rsidR="00545967">
          <w:rPr>
            <w:noProof/>
            <w:webHidden/>
          </w:rPr>
        </w:r>
        <w:r w:rsidR="00545967">
          <w:rPr>
            <w:noProof/>
            <w:webHidden/>
          </w:rPr>
          <w:fldChar w:fldCharType="separate"/>
        </w:r>
        <w:r w:rsidR="00545967">
          <w:rPr>
            <w:noProof/>
            <w:webHidden/>
          </w:rPr>
          <w:t>91</w:t>
        </w:r>
        <w:r w:rsidR="00545967">
          <w:rPr>
            <w:noProof/>
            <w:webHidden/>
          </w:rPr>
          <w:fldChar w:fldCharType="end"/>
        </w:r>
      </w:hyperlink>
    </w:p>
    <w:p w:rsidR="00545967" w:rsidRDefault="00FF6324">
      <w:pPr>
        <w:pStyle w:val="24"/>
        <w:tabs>
          <w:tab w:val="right" w:leader="dot" w:pos="9486"/>
        </w:tabs>
        <w:rPr>
          <w:rFonts w:asciiTheme="minorHAnsi" w:eastAsiaTheme="minorEastAsia" w:hAnsiTheme="minorHAnsi" w:cstheme="minorBidi"/>
          <w:smallCaps w:val="0"/>
          <w:noProof/>
          <w:sz w:val="22"/>
          <w:szCs w:val="22"/>
          <w:lang w:val="el-GR" w:eastAsia="el-GR"/>
        </w:rPr>
      </w:pPr>
      <w:hyperlink w:anchor="_Toc58242703" w:history="1">
        <w:r w:rsidR="00545967" w:rsidRPr="00185F40">
          <w:rPr>
            <w:rStyle w:val="-"/>
            <w:rFonts w:ascii="Tahoma" w:eastAsia="Arial Unicode MS" w:hAnsi="Tahoma" w:cs="Tahoma"/>
            <w:noProof/>
            <w:lang w:val="el-GR"/>
          </w:rPr>
          <w:t xml:space="preserve">ΠΑΡΑΡΤΗΜΑ </w:t>
        </w:r>
        <w:r w:rsidR="00545967" w:rsidRPr="00185F40">
          <w:rPr>
            <w:rStyle w:val="-"/>
            <w:rFonts w:ascii="Tahoma" w:eastAsia="Arial Unicode MS" w:hAnsi="Tahoma" w:cs="Tahoma"/>
            <w:noProof/>
            <w:lang w:val="en-US"/>
          </w:rPr>
          <w:t>IV</w:t>
        </w:r>
        <w:r w:rsidR="00545967" w:rsidRPr="00185F40">
          <w:rPr>
            <w:rStyle w:val="-"/>
            <w:rFonts w:ascii="Tahoma" w:eastAsia="Arial Unicode MS" w:hAnsi="Tahoma" w:cs="Tahoma"/>
            <w:noProof/>
            <w:lang w:val="el-GR"/>
          </w:rPr>
          <w:t xml:space="preserve"> – Υπόδειγμα Τυποποιημένου Εντύπου Προδικαστικής Προσφυγής</w:t>
        </w:r>
        <w:r w:rsidR="00545967">
          <w:rPr>
            <w:noProof/>
            <w:webHidden/>
          </w:rPr>
          <w:tab/>
        </w:r>
        <w:r w:rsidR="00545967">
          <w:rPr>
            <w:noProof/>
            <w:webHidden/>
          </w:rPr>
          <w:fldChar w:fldCharType="begin"/>
        </w:r>
        <w:r w:rsidR="00545967">
          <w:rPr>
            <w:noProof/>
            <w:webHidden/>
          </w:rPr>
          <w:instrText xml:space="preserve"> PAGEREF _Toc58242703 \h </w:instrText>
        </w:r>
        <w:r w:rsidR="00545967">
          <w:rPr>
            <w:noProof/>
            <w:webHidden/>
          </w:rPr>
        </w:r>
        <w:r w:rsidR="00545967">
          <w:rPr>
            <w:noProof/>
            <w:webHidden/>
          </w:rPr>
          <w:fldChar w:fldCharType="separate"/>
        </w:r>
        <w:r w:rsidR="00545967">
          <w:rPr>
            <w:noProof/>
            <w:webHidden/>
          </w:rPr>
          <w:t>95</w:t>
        </w:r>
        <w:r w:rsidR="00545967">
          <w:rPr>
            <w:noProof/>
            <w:webHidden/>
          </w:rPr>
          <w:fldChar w:fldCharType="end"/>
        </w:r>
      </w:hyperlink>
    </w:p>
    <w:p w:rsidR="005363F3" w:rsidRPr="00FC1156" w:rsidRDefault="008146CE"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rPr>
        <w:fldChar w:fldCharType="end"/>
      </w:r>
    </w:p>
    <w:p w:rsidR="005363F3" w:rsidRPr="00FC1156" w:rsidRDefault="005363F3" w:rsidP="00FC1156">
      <w:pPr>
        <w:spacing w:after="0" w:line="360" w:lineRule="auto"/>
        <w:rPr>
          <w:rFonts w:ascii="Tahoma" w:eastAsia="Arial Unicode MS" w:hAnsi="Tahoma" w:cs="Tahoma"/>
          <w:b/>
          <w:bCs/>
          <w:caps/>
          <w:szCs w:val="22"/>
          <w:lang w:val="el-GR" w:eastAsia="el-GR"/>
        </w:rPr>
      </w:pPr>
    </w:p>
    <w:p w:rsidR="005363F3" w:rsidRPr="00FC1156" w:rsidRDefault="005363F3" w:rsidP="00FC1156">
      <w:pPr>
        <w:pStyle w:val="1"/>
        <w:numPr>
          <w:ilvl w:val="0"/>
          <w:numId w:val="1"/>
        </w:numPr>
        <w:pBdr>
          <w:top w:val="none" w:sz="0" w:space="0" w:color="auto"/>
          <w:left w:val="none" w:sz="0" w:space="0" w:color="auto"/>
          <w:right w:val="none" w:sz="0" w:space="0" w:color="auto"/>
        </w:pBdr>
        <w:tabs>
          <w:tab w:val="clear" w:pos="0"/>
          <w:tab w:val="num" w:pos="-436"/>
          <w:tab w:val="left" w:pos="567"/>
        </w:tabs>
        <w:spacing w:before="0" w:after="0" w:line="360" w:lineRule="auto"/>
        <w:ind w:left="567" w:hanging="567"/>
        <w:rPr>
          <w:rFonts w:ascii="Tahoma" w:eastAsia="Arial Unicode MS" w:hAnsi="Tahoma" w:cs="Tahoma"/>
          <w:sz w:val="22"/>
          <w:szCs w:val="22"/>
          <w:lang w:val="el-GR"/>
        </w:rPr>
      </w:pPr>
      <w:bookmarkStart w:id="4" w:name="_Toc58242638"/>
      <w:r w:rsidRPr="00FC1156">
        <w:rPr>
          <w:rFonts w:ascii="Tahoma" w:eastAsia="Arial Unicode MS" w:hAnsi="Tahoma" w:cs="Tahoma"/>
          <w:sz w:val="22"/>
          <w:szCs w:val="22"/>
          <w:lang w:val="el-GR"/>
        </w:rPr>
        <w:lastRenderedPageBreak/>
        <w:t>ΑΝΑΘΕΤΟΥΣΑ ΑΡΧΗ ΚΑΙ ΑΝΤΙΚΕΙΜΕΝΟ ΣΥΜΒΑΣΗΣ</w:t>
      </w:r>
      <w:bookmarkEnd w:id="4"/>
    </w:p>
    <w:p w:rsidR="005363F3" w:rsidRPr="00FC1156" w:rsidRDefault="005363F3" w:rsidP="00FC1156">
      <w:pPr>
        <w:pStyle w:val="normalwithoutspacing"/>
        <w:spacing w:after="0" w:line="360" w:lineRule="auto"/>
        <w:rPr>
          <w:rFonts w:ascii="Tahoma" w:eastAsia="Arial Unicode MS" w:hAnsi="Tahoma" w:cs="Tahoma"/>
          <w:szCs w:val="22"/>
        </w:rPr>
      </w:pPr>
      <w:bookmarkStart w:id="5" w:name="_Toc492539436"/>
    </w:p>
    <w:p w:rsidR="005363F3" w:rsidRPr="00FC1156" w:rsidRDefault="005363F3" w:rsidP="00FC1156">
      <w:pPr>
        <w:pStyle w:val="2"/>
        <w:pBdr>
          <w:top w:val="none" w:sz="0" w:space="0" w:color="auto"/>
          <w:left w:val="none" w:sz="0" w:space="0" w:color="auto"/>
          <w:right w:val="none" w:sz="0" w:space="0" w:color="auto"/>
        </w:pBdr>
        <w:spacing w:before="0" w:after="0" w:line="360" w:lineRule="auto"/>
        <w:rPr>
          <w:rFonts w:ascii="Tahoma" w:eastAsia="Arial Unicode MS" w:hAnsi="Tahoma" w:cs="Tahoma"/>
          <w:szCs w:val="22"/>
        </w:rPr>
      </w:pPr>
      <w:bookmarkStart w:id="6" w:name="_Toc58242639"/>
      <w:r w:rsidRPr="00FC1156">
        <w:rPr>
          <w:rFonts w:ascii="Tahoma" w:eastAsia="Arial Unicode MS" w:hAnsi="Tahoma" w:cs="Tahoma"/>
          <w:szCs w:val="22"/>
          <w:lang w:val="el-GR"/>
        </w:rPr>
        <w:t>1.1</w:t>
      </w:r>
      <w:r w:rsidRPr="00FC1156">
        <w:rPr>
          <w:rFonts w:ascii="Tahoma" w:eastAsia="Arial Unicode MS" w:hAnsi="Tahoma" w:cs="Tahoma"/>
          <w:szCs w:val="22"/>
          <w:lang w:val="el-GR"/>
        </w:rPr>
        <w:tab/>
        <w:t>Στοιχεία Αναθέτουσας Αρχής</w:t>
      </w:r>
      <w:bookmarkEnd w:id="5"/>
      <w:bookmarkEnd w:id="6"/>
      <w:r w:rsidRPr="00FC1156">
        <w:rPr>
          <w:rFonts w:ascii="Tahoma" w:eastAsia="Arial Unicode MS" w:hAnsi="Tahoma" w:cs="Tahoma"/>
          <w:szCs w:val="22"/>
          <w:lang w:val="el-GR"/>
        </w:rPr>
        <w:t xml:space="preserve"> </w:t>
      </w:r>
    </w:p>
    <w:p w:rsidR="005363F3" w:rsidRPr="00FC1156" w:rsidRDefault="005363F3" w:rsidP="00FC1156">
      <w:pPr>
        <w:pStyle w:val="normalwithoutspacing"/>
        <w:spacing w:after="0" w:line="360" w:lineRule="auto"/>
        <w:rPr>
          <w:rFonts w:ascii="Tahoma" w:eastAsia="Arial Unicode MS" w:hAnsi="Tahoma" w:cs="Tahoma"/>
          <w:szCs w:val="22"/>
        </w:rPr>
      </w:pPr>
    </w:p>
    <w:tbl>
      <w:tblPr>
        <w:tblW w:w="9923" w:type="dxa"/>
        <w:tblInd w:w="108" w:type="dxa"/>
        <w:tblLayout w:type="fixed"/>
        <w:tblLook w:val="0000" w:firstRow="0" w:lastRow="0" w:firstColumn="0" w:lastColumn="0" w:noHBand="0" w:noVBand="0"/>
      </w:tblPr>
      <w:tblGrid>
        <w:gridCol w:w="4111"/>
        <w:gridCol w:w="5812"/>
      </w:tblGrid>
      <w:tr w:rsidR="005363F3" w:rsidRPr="00FC1156" w:rsidTr="00DF5BF6">
        <w:tc>
          <w:tcPr>
            <w:tcW w:w="4111" w:type="dxa"/>
            <w:tcBorders>
              <w:top w:val="single" w:sz="4" w:space="0" w:color="000000"/>
              <w:left w:val="single" w:sz="4" w:space="0" w:color="000000"/>
              <w:bottom w:val="single" w:sz="4" w:space="0" w:color="000000"/>
            </w:tcBorders>
            <w:vAlign w:val="center"/>
          </w:tcPr>
          <w:p w:rsidR="005363F3" w:rsidRPr="00FC1156" w:rsidRDefault="005363F3" w:rsidP="00FC1156">
            <w:pPr>
              <w:pStyle w:val="normalwithoutspacing"/>
              <w:spacing w:after="0" w:line="360" w:lineRule="auto"/>
              <w:jc w:val="left"/>
              <w:rPr>
                <w:rFonts w:ascii="Tahoma" w:eastAsia="Arial Unicode MS" w:hAnsi="Tahoma" w:cs="Tahoma"/>
                <w:b/>
                <w:szCs w:val="22"/>
              </w:rPr>
            </w:pPr>
            <w:r w:rsidRPr="00FC1156">
              <w:rPr>
                <w:rFonts w:ascii="Tahoma" w:eastAsia="Arial Unicode MS" w:hAnsi="Tahoma" w:cs="Tahoma"/>
                <w:b/>
                <w:szCs w:val="22"/>
              </w:rPr>
              <w:t>Επωνυμία</w:t>
            </w:r>
          </w:p>
        </w:tc>
        <w:tc>
          <w:tcPr>
            <w:tcW w:w="5812" w:type="dxa"/>
            <w:tcBorders>
              <w:top w:val="single" w:sz="4" w:space="0" w:color="000000"/>
              <w:left w:val="single" w:sz="4" w:space="0" w:color="000000"/>
              <w:bottom w:val="single" w:sz="4" w:space="0" w:color="000000"/>
              <w:right w:val="single" w:sz="4" w:space="0" w:color="000000"/>
            </w:tcBorders>
            <w:vAlign w:val="center"/>
          </w:tcPr>
          <w:p w:rsidR="00E05C2A" w:rsidRPr="00FC1156" w:rsidRDefault="00E05C2A" w:rsidP="00FC1156">
            <w:pPr>
              <w:pStyle w:val="normalwithoutspacing"/>
              <w:snapToGrid w:val="0"/>
              <w:spacing w:after="0" w:line="360" w:lineRule="auto"/>
              <w:jc w:val="left"/>
              <w:rPr>
                <w:rFonts w:ascii="Tahoma" w:eastAsia="Arial Unicode MS" w:hAnsi="Tahoma" w:cs="Tahoma"/>
                <w:szCs w:val="22"/>
              </w:rPr>
            </w:pPr>
            <w:r w:rsidRPr="00FC1156">
              <w:rPr>
                <w:rFonts w:ascii="Tahoma" w:eastAsia="Arial Unicode MS" w:hAnsi="Tahoma" w:cs="Tahoma"/>
                <w:szCs w:val="22"/>
              </w:rPr>
              <w:t>Ηλεκτρονικός Εθνικός</w:t>
            </w:r>
            <w:r w:rsidR="005363F3" w:rsidRPr="00FC1156">
              <w:rPr>
                <w:rFonts w:ascii="Tahoma" w:eastAsia="Arial Unicode MS" w:hAnsi="Tahoma" w:cs="Tahoma"/>
                <w:szCs w:val="22"/>
              </w:rPr>
              <w:t xml:space="preserve"> Φορέας Κοινωνικής Ασφάλισης</w:t>
            </w:r>
          </w:p>
          <w:p w:rsidR="005363F3" w:rsidRPr="00FC1156" w:rsidRDefault="00E05C2A" w:rsidP="00FC1156">
            <w:pPr>
              <w:pStyle w:val="normalwithoutspacing"/>
              <w:snapToGrid w:val="0"/>
              <w:spacing w:after="0" w:line="360" w:lineRule="auto"/>
              <w:jc w:val="left"/>
              <w:rPr>
                <w:rFonts w:ascii="Tahoma" w:eastAsia="Arial Unicode MS" w:hAnsi="Tahoma" w:cs="Tahoma"/>
                <w:szCs w:val="22"/>
              </w:rPr>
            </w:pPr>
            <w:r w:rsidRPr="00FC1156">
              <w:rPr>
                <w:rFonts w:ascii="Tahoma" w:eastAsia="Arial Unicode MS" w:hAnsi="Tahoma" w:cs="Tahoma"/>
                <w:szCs w:val="22"/>
              </w:rPr>
              <w:t>(</w:t>
            </w:r>
            <w:r w:rsidRPr="00FC1156">
              <w:rPr>
                <w:rFonts w:ascii="Tahoma" w:eastAsia="Arial Unicode MS" w:hAnsi="Tahoma" w:cs="Tahoma"/>
                <w:szCs w:val="22"/>
                <w:lang w:val="en-US"/>
              </w:rPr>
              <w:t>e</w:t>
            </w:r>
            <w:r w:rsidRPr="00FC1156">
              <w:rPr>
                <w:rFonts w:ascii="Tahoma" w:eastAsia="Arial Unicode MS" w:hAnsi="Tahoma" w:cs="Tahoma"/>
                <w:szCs w:val="22"/>
              </w:rPr>
              <w:t>-Ε.Φ.Κ.Α.)</w:t>
            </w:r>
          </w:p>
        </w:tc>
      </w:tr>
      <w:tr w:rsidR="005363F3" w:rsidRPr="00FC1156" w:rsidTr="00DF5BF6">
        <w:tc>
          <w:tcPr>
            <w:tcW w:w="4111" w:type="dxa"/>
            <w:tcBorders>
              <w:top w:val="single" w:sz="4" w:space="0" w:color="000000"/>
              <w:left w:val="single" w:sz="4" w:space="0" w:color="000000"/>
              <w:bottom w:val="single" w:sz="4" w:space="0" w:color="000000"/>
            </w:tcBorders>
            <w:vAlign w:val="center"/>
          </w:tcPr>
          <w:p w:rsidR="005363F3" w:rsidRPr="00FC1156" w:rsidRDefault="005363F3" w:rsidP="00FC1156">
            <w:pPr>
              <w:pStyle w:val="normalwithoutspacing"/>
              <w:spacing w:after="0" w:line="360" w:lineRule="auto"/>
              <w:jc w:val="left"/>
              <w:rPr>
                <w:rFonts w:ascii="Tahoma" w:eastAsia="Arial Unicode MS" w:hAnsi="Tahoma" w:cs="Tahoma"/>
                <w:b/>
                <w:szCs w:val="22"/>
              </w:rPr>
            </w:pPr>
            <w:r w:rsidRPr="00FC1156">
              <w:rPr>
                <w:rFonts w:ascii="Tahoma" w:eastAsia="Arial Unicode MS" w:hAnsi="Tahoma" w:cs="Tahoma"/>
                <w:b/>
                <w:szCs w:val="22"/>
              </w:rPr>
              <w:t>Ταχυδρομική διεύθυνση</w:t>
            </w:r>
          </w:p>
        </w:tc>
        <w:tc>
          <w:tcPr>
            <w:tcW w:w="5812" w:type="dxa"/>
            <w:tcBorders>
              <w:top w:val="single" w:sz="4" w:space="0" w:color="000000"/>
              <w:left w:val="single" w:sz="4" w:space="0" w:color="000000"/>
              <w:bottom w:val="single" w:sz="4" w:space="0" w:color="000000"/>
              <w:right w:val="single" w:sz="4" w:space="0" w:color="000000"/>
            </w:tcBorders>
            <w:vAlign w:val="center"/>
          </w:tcPr>
          <w:p w:rsidR="005363F3" w:rsidRPr="00FC1156" w:rsidRDefault="003A09FE" w:rsidP="00FC1156">
            <w:pPr>
              <w:pStyle w:val="normalwithoutspacing"/>
              <w:snapToGrid w:val="0"/>
              <w:spacing w:after="0" w:line="360" w:lineRule="auto"/>
              <w:jc w:val="left"/>
              <w:rPr>
                <w:rFonts w:ascii="Tahoma" w:eastAsia="Arial Unicode MS" w:hAnsi="Tahoma" w:cs="Tahoma"/>
                <w:szCs w:val="22"/>
                <w:highlight w:val="yellow"/>
              </w:rPr>
            </w:pPr>
            <w:r w:rsidRPr="00FC1156">
              <w:rPr>
                <w:rFonts w:ascii="Tahoma" w:eastAsia="Arial Unicode MS" w:hAnsi="Tahoma" w:cs="Tahoma"/>
                <w:szCs w:val="22"/>
              </w:rPr>
              <w:t>Ακαδημίας 22</w:t>
            </w:r>
          </w:p>
        </w:tc>
      </w:tr>
      <w:tr w:rsidR="005363F3" w:rsidRPr="00FC1156" w:rsidTr="00DF5BF6">
        <w:tc>
          <w:tcPr>
            <w:tcW w:w="4111" w:type="dxa"/>
            <w:tcBorders>
              <w:top w:val="single" w:sz="4" w:space="0" w:color="000000"/>
              <w:left w:val="single" w:sz="4" w:space="0" w:color="000000"/>
              <w:bottom w:val="single" w:sz="4" w:space="0" w:color="000000"/>
            </w:tcBorders>
            <w:vAlign w:val="center"/>
          </w:tcPr>
          <w:p w:rsidR="005363F3" w:rsidRPr="00FC1156" w:rsidRDefault="005363F3" w:rsidP="00FC1156">
            <w:pPr>
              <w:pStyle w:val="normalwithoutspacing"/>
              <w:spacing w:after="0" w:line="360" w:lineRule="auto"/>
              <w:jc w:val="left"/>
              <w:rPr>
                <w:rFonts w:ascii="Tahoma" w:eastAsia="Arial Unicode MS" w:hAnsi="Tahoma" w:cs="Tahoma"/>
                <w:b/>
                <w:szCs w:val="22"/>
              </w:rPr>
            </w:pPr>
            <w:r w:rsidRPr="00FC1156">
              <w:rPr>
                <w:rFonts w:ascii="Tahoma" w:eastAsia="Arial Unicode MS" w:hAnsi="Tahoma" w:cs="Tahoma"/>
                <w:b/>
                <w:szCs w:val="22"/>
              </w:rPr>
              <w:t>Πόλη</w:t>
            </w:r>
          </w:p>
        </w:tc>
        <w:tc>
          <w:tcPr>
            <w:tcW w:w="5812" w:type="dxa"/>
            <w:tcBorders>
              <w:top w:val="single" w:sz="4" w:space="0" w:color="000000"/>
              <w:left w:val="single" w:sz="4" w:space="0" w:color="000000"/>
              <w:bottom w:val="single" w:sz="4" w:space="0" w:color="000000"/>
              <w:right w:val="single" w:sz="4" w:space="0" w:color="000000"/>
            </w:tcBorders>
            <w:vAlign w:val="center"/>
          </w:tcPr>
          <w:p w:rsidR="005363F3" w:rsidRPr="00FC1156" w:rsidRDefault="005363F3" w:rsidP="00FC1156">
            <w:pPr>
              <w:pStyle w:val="normalwithoutspacing"/>
              <w:snapToGrid w:val="0"/>
              <w:spacing w:after="0" w:line="360" w:lineRule="auto"/>
              <w:jc w:val="left"/>
              <w:rPr>
                <w:rFonts w:ascii="Tahoma" w:eastAsia="Arial Unicode MS" w:hAnsi="Tahoma" w:cs="Tahoma"/>
                <w:szCs w:val="22"/>
              </w:rPr>
            </w:pPr>
            <w:r w:rsidRPr="00FC1156">
              <w:rPr>
                <w:rFonts w:ascii="Tahoma" w:eastAsia="Arial Unicode MS" w:hAnsi="Tahoma" w:cs="Tahoma"/>
                <w:szCs w:val="22"/>
              </w:rPr>
              <w:t>Αθήνα</w:t>
            </w:r>
          </w:p>
        </w:tc>
      </w:tr>
      <w:tr w:rsidR="005363F3" w:rsidRPr="00FC1156" w:rsidTr="00DF5BF6">
        <w:tc>
          <w:tcPr>
            <w:tcW w:w="4111" w:type="dxa"/>
            <w:tcBorders>
              <w:top w:val="single" w:sz="4" w:space="0" w:color="000000"/>
              <w:left w:val="single" w:sz="4" w:space="0" w:color="000000"/>
              <w:bottom w:val="single" w:sz="4" w:space="0" w:color="000000"/>
            </w:tcBorders>
            <w:vAlign w:val="center"/>
          </w:tcPr>
          <w:p w:rsidR="005363F3" w:rsidRPr="00FC1156" w:rsidRDefault="005363F3" w:rsidP="00FC1156">
            <w:pPr>
              <w:pStyle w:val="normalwithoutspacing"/>
              <w:spacing w:after="0" w:line="360" w:lineRule="auto"/>
              <w:jc w:val="left"/>
              <w:rPr>
                <w:rFonts w:ascii="Tahoma" w:eastAsia="Arial Unicode MS" w:hAnsi="Tahoma" w:cs="Tahoma"/>
                <w:b/>
                <w:szCs w:val="22"/>
              </w:rPr>
            </w:pPr>
            <w:r w:rsidRPr="00FC1156">
              <w:rPr>
                <w:rFonts w:ascii="Tahoma" w:eastAsia="Arial Unicode MS" w:hAnsi="Tahoma" w:cs="Tahoma"/>
                <w:b/>
                <w:szCs w:val="22"/>
              </w:rPr>
              <w:t>Ταχυδρομικός Κωδικός</w:t>
            </w:r>
          </w:p>
        </w:tc>
        <w:tc>
          <w:tcPr>
            <w:tcW w:w="5812" w:type="dxa"/>
            <w:tcBorders>
              <w:top w:val="single" w:sz="4" w:space="0" w:color="000000"/>
              <w:left w:val="single" w:sz="4" w:space="0" w:color="000000"/>
              <w:bottom w:val="single" w:sz="4" w:space="0" w:color="000000"/>
              <w:right w:val="single" w:sz="4" w:space="0" w:color="000000"/>
            </w:tcBorders>
            <w:vAlign w:val="center"/>
          </w:tcPr>
          <w:p w:rsidR="005363F3" w:rsidRPr="00FC1156" w:rsidRDefault="005363F3" w:rsidP="00FC1156">
            <w:pPr>
              <w:pStyle w:val="normalwithoutspacing"/>
              <w:snapToGrid w:val="0"/>
              <w:spacing w:after="0" w:line="360" w:lineRule="auto"/>
              <w:jc w:val="left"/>
              <w:rPr>
                <w:rFonts w:ascii="Tahoma" w:eastAsia="Arial Unicode MS" w:hAnsi="Tahoma" w:cs="Tahoma"/>
                <w:szCs w:val="22"/>
                <w:highlight w:val="yellow"/>
              </w:rPr>
            </w:pPr>
            <w:r w:rsidRPr="00FC1156">
              <w:rPr>
                <w:rFonts w:ascii="Tahoma" w:eastAsia="Arial Unicode MS" w:hAnsi="Tahoma" w:cs="Tahoma"/>
                <w:szCs w:val="22"/>
              </w:rPr>
              <w:t>10</w:t>
            </w:r>
            <w:r w:rsidR="003A09FE" w:rsidRPr="00FC1156">
              <w:rPr>
                <w:rFonts w:ascii="Tahoma" w:eastAsia="Arial Unicode MS" w:hAnsi="Tahoma" w:cs="Tahoma"/>
                <w:szCs w:val="22"/>
              </w:rPr>
              <w:t>6</w:t>
            </w:r>
            <w:r w:rsidRPr="00FC1156">
              <w:rPr>
                <w:rFonts w:ascii="Tahoma" w:eastAsia="Arial Unicode MS" w:hAnsi="Tahoma" w:cs="Tahoma"/>
                <w:szCs w:val="22"/>
              </w:rPr>
              <w:t xml:space="preserve"> </w:t>
            </w:r>
            <w:r w:rsidR="003A09FE" w:rsidRPr="00FC1156">
              <w:rPr>
                <w:rFonts w:ascii="Tahoma" w:eastAsia="Arial Unicode MS" w:hAnsi="Tahoma" w:cs="Tahoma"/>
                <w:szCs w:val="22"/>
              </w:rPr>
              <w:t>71</w:t>
            </w:r>
          </w:p>
        </w:tc>
      </w:tr>
      <w:tr w:rsidR="005363F3" w:rsidRPr="00FC1156" w:rsidTr="00DF5BF6">
        <w:tc>
          <w:tcPr>
            <w:tcW w:w="4111" w:type="dxa"/>
            <w:tcBorders>
              <w:top w:val="single" w:sz="4" w:space="0" w:color="000000"/>
              <w:left w:val="single" w:sz="4" w:space="0" w:color="000000"/>
              <w:bottom w:val="single" w:sz="4" w:space="0" w:color="000000"/>
            </w:tcBorders>
            <w:vAlign w:val="center"/>
          </w:tcPr>
          <w:p w:rsidR="005363F3" w:rsidRPr="00FC1156" w:rsidRDefault="005363F3" w:rsidP="00FC1156">
            <w:pPr>
              <w:pStyle w:val="normalwithoutspacing"/>
              <w:spacing w:after="0" w:line="360" w:lineRule="auto"/>
              <w:jc w:val="left"/>
              <w:rPr>
                <w:rFonts w:ascii="Tahoma" w:eastAsia="Arial Unicode MS" w:hAnsi="Tahoma" w:cs="Tahoma"/>
                <w:b/>
                <w:szCs w:val="22"/>
              </w:rPr>
            </w:pPr>
            <w:r w:rsidRPr="00FC1156">
              <w:rPr>
                <w:rFonts w:ascii="Tahoma" w:eastAsia="Arial Unicode MS" w:hAnsi="Tahoma" w:cs="Tahoma"/>
                <w:b/>
                <w:szCs w:val="22"/>
              </w:rPr>
              <w:t>Χώρα</w:t>
            </w:r>
          </w:p>
        </w:tc>
        <w:tc>
          <w:tcPr>
            <w:tcW w:w="5812" w:type="dxa"/>
            <w:tcBorders>
              <w:top w:val="single" w:sz="4" w:space="0" w:color="000000"/>
              <w:left w:val="single" w:sz="4" w:space="0" w:color="000000"/>
              <w:bottom w:val="single" w:sz="4" w:space="0" w:color="000000"/>
              <w:right w:val="single" w:sz="4" w:space="0" w:color="000000"/>
            </w:tcBorders>
            <w:vAlign w:val="center"/>
          </w:tcPr>
          <w:p w:rsidR="005363F3" w:rsidRPr="00FC1156" w:rsidRDefault="005363F3" w:rsidP="00FC1156">
            <w:pPr>
              <w:pStyle w:val="normalwithoutspacing"/>
              <w:snapToGrid w:val="0"/>
              <w:spacing w:after="0" w:line="360" w:lineRule="auto"/>
              <w:jc w:val="left"/>
              <w:rPr>
                <w:rFonts w:ascii="Tahoma" w:eastAsia="Arial Unicode MS" w:hAnsi="Tahoma" w:cs="Tahoma"/>
                <w:szCs w:val="22"/>
              </w:rPr>
            </w:pPr>
            <w:r w:rsidRPr="00FC1156">
              <w:rPr>
                <w:rFonts w:ascii="Tahoma" w:eastAsia="Arial Unicode MS" w:hAnsi="Tahoma" w:cs="Tahoma"/>
                <w:szCs w:val="22"/>
              </w:rPr>
              <w:t>Ελλάδα</w:t>
            </w:r>
          </w:p>
        </w:tc>
      </w:tr>
      <w:tr w:rsidR="005363F3" w:rsidRPr="00FC1156" w:rsidTr="00DF5BF6">
        <w:tc>
          <w:tcPr>
            <w:tcW w:w="4111" w:type="dxa"/>
            <w:tcBorders>
              <w:top w:val="single" w:sz="4" w:space="0" w:color="000000"/>
              <w:left w:val="single" w:sz="4" w:space="0" w:color="000000"/>
              <w:bottom w:val="single" w:sz="4" w:space="0" w:color="000000"/>
            </w:tcBorders>
            <w:vAlign w:val="center"/>
          </w:tcPr>
          <w:p w:rsidR="005363F3" w:rsidRPr="00FC1156" w:rsidRDefault="005363F3" w:rsidP="00FC1156">
            <w:pPr>
              <w:pStyle w:val="normalwithoutspacing"/>
              <w:spacing w:after="0" w:line="360" w:lineRule="auto"/>
              <w:jc w:val="left"/>
              <w:rPr>
                <w:rFonts w:ascii="Tahoma" w:eastAsia="Arial Unicode MS" w:hAnsi="Tahoma" w:cs="Tahoma"/>
                <w:b/>
                <w:color w:val="000000" w:themeColor="text1"/>
                <w:szCs w:val="22"/>
              </w:rPr>
            </w:pPr>
            <w:r w:rsidRPr="00FC1156">
              <w:rPr>
                <w:rFonts w:ascii="Tahoma" w:eastAsia="Arial Unicode MS" w:hAnsi="Tahoma" w:cs="Tahoma"/>
                <w:b/>
                <w:color w:val="000000" w:themeColor="text1"/>
                <w:szCs w:val="22"/>
              </w:rPr>
              <w:t xml:space="preserve">Κωδικός </w:t>
            </w:r>
            <w:r w:rsidRPr="00FC1156">
              <w:rPr>
                <w:rFonts w:ascii="Tahoma" w:eastAsia="Arial Unicode MS" w:hAnsi="Tahoma" w:cs="Tahoma"/>
                <w:b/>
                <w:color w:val="000000" w:themeColor="text1"/>
                <w:szCs w:val="22"/>
                <w:lang w:val="en-US"/>
              </w:rPr>
              <w:t xml:space="preserve">NUTS </w:t>
            </w:r>
            <w:r w:rsidRPr="00FC1156">
              <w:rPr>
                <w:rFonts w:ascii="Tahoma" w:eastAsia="Arial Unicode MS" w:hAnsi="Tahoma" w:cs="Tahoma"/>
                <w:b/>
                <w:color w:val="000000" w:themeColor="text1"/>
                <w:szCs w:val="22"/>
              </w:rPr>
              <w:t>Αναθέτουσας Αρχής</w:t>
            </w:r>
          </w:p>
        </w:tc>
        <w:tc>
          <w:tcPr>
            <w:tcW w:w="5812" w:type="dxa"/>
            <w:tcBorders>
              <w:top w:val="single" w:sz="4" w:space="0" w:color="000000"/>
              <w:left w:val="single" w:sz="4" w:space="0" w:color="000000"/>
              <w:bottom w:val="single" w:sz="4" w:space="0" w:color="000000"/>
              <w:right w:val="single" w:sz="4" w:space="0" w:color="000000"/>
            </w:tcBorders>
            <w:vAlign w:val="center"/>
          </w:tcPr>
          <w:p w:rsidR="005363F3" w:rsidRPr="00FC1156" w:rsidRDefault="005363F3" w:rsidP="00FC1156">
            <w:pPr>
              <w:suppressAutoHyphens w:val="0"/>
              <w:spacing w:after="0" w:line="360" w:lineRule="auto"/>
              <w:jc w:val="left"/>
              <w:rPr>
                <w:rFonts w:ascii="Tahoma" w:eastAsia="Arial Unicode MS" w:hAnsi="Tahoma" w:cs="Tahoma"/>
                <w:color w:val="000000" w:themeColor="text1"/>
                <w:szCs w:val="22"/>
                <w:lang w:val="el-GR" w:eastAsia="en-US"/>
              </w:rPr>
            </w:pPr>
            <w:r w:rsidRPr="00FC1156">
              <w:rPr>
                <w:rFonts w:ascii="Tahoma" w:eastAsia="Arial Unicode MS" w:hAnsi="Tahoma" w:cs="Tahoma"/>
                <w:color w:val="000000" w:themeColor="text1"/>
                <w:szCs w:val="22"/>
                <w:lang w:val="en-US" w:eastAsia="en-US"/>
              </w:rPr>
              <w:t>EL30</w:t>
            </w:r>
            <w:r w:rsidRPr="00FC1156">
              <w:rPr>
                <w:rFonts w:ascii="Tahoma" w:eastAsia="Arial Unicode MS" w:hAnsi="Tahoma" w:cs="Tahoma"/>
                <w:color w:val="000000" w:themeColor="text1"/>
                <w:szCs w:val="22"/>
                <w:lang w:val="el-GR" w:eastAsia="en-US"/>
              </w:rPr>
              <w:t>3</w:t>
            </w:r>
          </w:p>
        </w:tc>
      </w:tr>
      <w:tr w:rsidR="005363F3" w:rsidRPr="00FC1156" w:rsidTr="00DF5BF6">
        <w:tc>
          <w:tcPr>
            <w:tcW w:w="4111" w:type="dxa"/>
            <w:tcBorders>
              <w:top w:val="single" w:sz="4" w:space="0" w:color="000000"/>
              <w:left w:val="single" w:sz="4" w:space="0" w:color="000000"/>
              <w:bottom w:val="single" w:sz="4" w:space="0" w:color="000000"/>
            </w:tcBorders>
            <w:vAlign w:val="center"/>
          </w:tcPr>
          <w:p w:rsidR="005363F3" w:rsidRPr="00FC1156" w:rsidRDefault="005363F3" w:rsidP="00FC1156">
            <w:pPr>
              <w:pStyle w:val="normalwithoutspacing"/>
              <w:spacing w:after="0" w:line="360" w:lineRule="auto"/>
              <w:jc w:val="left"/>
              <w:rPr>
                <w:rFonts w:ascii="Tahoma" w:eastAsia="Arial Unicode MS" w:hAnsi="Tahoma" w:cs="Tahoma"/>
                <w:b/>
                <w:szCs w:val="22"/>
              </w:rPr>
            </w:pPr>
            <w:r w:rsidRPr="00FC1156">
              <w:rPr>
                <w:rFonts w:ascii="Tahoma" w:eastAsia="Arial Unicode MS" w:hAnsi="Tahoma" w:cs="Tahoma"/>
                <w:b/>
                <w:szCs w:val="22"/>
              </w:rPr>
              <w:t>Κωδικοί ΝUTS περιοχών εκτέλεσης της σύμβασης</w:t>
            </w:r>
          </w:p>
          <w:p w:rsidR="005363F3" w:rsidRPr="00FC1156" w:rsidRDefault="005363F3" w:rsidP="00FC1156">
            <w:pPr>
              <w:pStyle w:val="normalwithoutspacing"/>
              <w:spacing w:after="0" w:line="360" w:lineRule="auto"/>
              <w:jc w:val="left"/>
              <w:rPr>
                <w:rFonts w:ascii="Tahoma" w:eastAsia="Arial Unicode MS" w:hAnsi="Tahoma" w:cs="Tahoma"/>
                <w:b/>
                <w:szCs w:val="22"/>
              </w:rPr>
            </w:pPr>
          </w:p>
        </w:tc>
        <w:tc>
          <w:tcPr>
            <w:tcW w:w="5812" w:type="dxa"/>
            <w:tcBorders>
              <w:top w:val="single" w:sz="4" w:space="0" w:color="000000"/>
              <w:left w:val="single" w:sz="4" w:space="0" w:color="000000"/>
              <w:bottom w:val="single" w:sz="4" w:space="0" w:color="000000"/>
              <w:right w:val="single" w:sz="4" w:space="0" w:color="000000"/>
            </w:tcBorders>
            <w:vAlign w:val="center"/>
          </w:tcPr>
          <w:tbl>
            <w:tblPr>
              <w:tblW w:w="5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2409"/>
              <w:gridCol w:w="1843"/>
            </w:tblGrid>
            <w:tr w:rsidR="00C32EB3" w:rsidRPr="00FC1156" w:rsidTr="001521F5">
              <w:trPr>
                <w:trHeight w:val="555"/>
              </w:trPr>
              <w:tc>
                <w:tcPr>
                  <w:tcW w:w="1305" w:type="dxa"/>
                  <w:shd w:val="clear" w:color="auto" w:fill="auto"/>
                  <w:vAlign w:val="center"/>
                  <w:hideMark/>
                </w:tcPr>
                <w:p w:rsidR="00C32EB3" w:rsidRPr="00FC1156" w:rsidRDefault="00C32EB3" w:rsidP="00FC1156">
                  <w:pPr>
                    <w:suppressAutoHyphens w:val="0"/>
                    <w:spacing w:after="0" w:line="360" w:lineRule="auto"/>
                    <w:jc w:val="center"/>
                    <w:rPr>
                      <w:rFonts w:ascii="Tahoma" w:eastAsia="Arial Unicode MS" w:hAnsi="Tahoma" w:cs="Tahoma"/>
                      <w:bCs/>
                      <w:color w:val="000000"/>
                      <w:szCs w:val="22"/>
                      <w:lang w:val="el-GR" w:eastAsia="el-GR"/>
                    </w:rPr>
                  </w:pPr>
                  <w:r w:rsidRPr="00FC1156">
                    <w:rPr>
                      <w:rFonts w:ascii="Tahoma" w:eastAsia="Arial Unicode MS" w:hAnsi="Tahoma" w:cs="Tahoma"/>
                      <w:bCs/>
                      <w:color w:val="000000"/>
                      <w:szCs w:val="22"/>
                      <w:lang w:val="el-GR" w:eastAsia="el-GR"/>
                    </w:rPr>
                    <w:t>ΤΜΗΜΑ</w:t>
                  </w:r>
                  <w:r w:rsidR="001521F5" w:rsidRPr="00FC1156">
                    <w:rPr>
                      <w:rFonts w:ascii="Tahoma" w:eastAsia="Arial Unicode MS" w:hAnsi="Tahoma" w:cs="Tahoma"/>
                      <w:bCs/>
                      <w:color w:val="000000"/>
                      <w:szCs w:val="22"/>
                      <w:lang w:val="el-GR" w:eastAsia="el-GR"/>
                    </w:rPr>
                    <w:t>ΤΑ</w:t>
                  </w:r>
                  <w:r w:rsidRPr="00FC1156">
                    <w:rPr>
                      <w:rFonts w:ascii="Tahoma" w:eastAsia="Arial Unicode MS" w:hAnsi="Tahoma" w:cs="Tahoma"/>
                      <w:bCs/>
                      <w:color w:val="000000"/>
                      <w:szCs w:val="22"/>
                      <w:lang w:val="el-GR" w:eastAsia="el-GR"/>
                    </w:rPr>
                    <w:t xml:space="preserve"> 1</w:t>
                  </w:r>
                  <w:r w:rsidR="001521F5" w:rsidRPr="00FC1156">
                    <w:rPr>
                      <w:rFonts w:ascii="Tahoma" w:eastAsia="Arial Unicode MS" w:hAnsi="Tahoma" w:cs="Tahoma"/>
                      <w:bCs/>
                      <w:color w:val="000000"/>
                      <w:szCs w:val="22"/>
                      <w:lang w:val="el-GR" w:eastAsia="el-GR"/>
                    </w:rPr>
                    <w:t>-5</w:t>
                  </w:r>
                </w:p>
              </w:tc>
              <w:tc>
                <w:tcPr>
                  <w:tcW w:w="2409" w:type="dxa"/>
                  <w:shd w:val="clear" w:color="000000" w:fill="FFFFFF"/>
                  <w:vAlign w:val="center"/>
                  <w:hideMark/>
                </w:tcPr>
                <w:p w:rsidR="00C32EB3" w:rsidRPr="00FC1156" w:rsidRDefault="001521F5" w:rsidP="00FC1156">
                  <w:pPr>
                    <w:suppressAutoHyphens w:val="0"/>
                    <w:spacing w:after="0" w:line="360" w:lineRule="auto"/>
                    <w:jc w:val="center"/>
                    <w:rPr>
                      <w:rFonts w:ascii="Tahoma" w:eastAsia="Arial Unicode MS" w:hAnsi="Tahoma" w:cs="Tahoma"/>
                      <w:color w:val="000000"/>
                      <w:szCs w:val="22"/>
                      <w:lang w:val="el-GR" w:eastAsia="el-GR"/>
                    </w:rPr>
                  </w:pPr>
                  <w:r w:rsidRPr="00FC1156">
                    <w:rPr>
                      <w:rFonts w:ascii="Tahoma" w:eastAsia="Arial Unicode MS" w:hAnsi="Tahoma" w:cs="Tahoma"/>
                      <w:color w:val="000000"/>
                      <w:szCs w:val="22"/>
                      <w:lang w:val="el-GR" w:eastAsia="el-GR"/>
                    </w:rPr>
                    <w:t>ΑΤΤΙΚΗ</w:t>
                  </w:r>
                </w:p>
              </w:tc>
              <w:tc>
                <w:tcPr>
                  <w:tcW w:w="1843" w:type="dxa"/>
                  <w:shd w:val="clear" w:color="000000" w:fill="FFFFFF"/>
                  <w:vAlign w:val="center"/>
                  <w:hideMark/>
                </w:tcPr>
                <w:p w:rsidR="00C32EB3" w:rsidRPr="00FC1156" w:rsidRDefault="001521F5" w:rsidP="00FC1156">
                  <w:pPr>
                    <w:suppressAutoHyphens w:val="0"/>
                    <w:spacing w:after="0" w:line="360" w:lineRule="auto"/>
                    <w:jc w:val="center"/>
                    <w:rPr>
                      <w:rFonts w:ascii="Tahoma" w:eastAsia="Arial Unicode MS" w:hAnsi="Tahoma" w:cs="Tahoma"/>
                      <w:color w:val="000000"/>
                      <w:szCs w:val="22"/>
                      <w:lang w:val="el-GR" w:eastAsia="el-GR"/>
                    </w:rPr>
                  </w:pPr>
                  <w:r w:rsidRPr="00FC1156">
                    <w:rPr>
                      <w:rFonts w:ascii="Tahoma" w:eastAsia="Arial Unicode MS" w:hAnsi="Tahoma" w:cs="Tahoma"/>
                      <w:color w:val="000000"/>
                      <w:szCs w:val="22"/>
                      <w:lang w:val="el-GR" w:eastAsia="el-GR"/>
                    </w:rPr>
                    <w:t>EL30</w:t>
                  </w:r>
                </w:p>
              </w:tc>
            </w:tr>
            <w:tr w:rsidR="001521F5" w:rsidRPr="00FC1156" w:rsidTr="001521F5">
              <w:trPr>
                <w:trHeight w:val="690"/>
              </w:trPr>
              <w:tc>
                <w:tcPr>
                  <w:tcW w:w="1305" w:type="dxa"/>
                  <w:shd w:val="clear" w:color="auto" w:fill="auto"/>
                  <w:vAlign w:val="center"/>
                </w:tcPr>
                <w:p w:rsidR="001521F5" w:rsidRPr="00FC1156" w:rsidRDefault="001521F5" w:rsidP="00FC1156">
                  <w:pPr>
                    <w:suppressAutoHyphens w:val="0"/>
                    <w:spacing w:after="0" w:line="360" w:lineRule="auto"/>
                    <w:jc w:val="center"/>
                    <w:rPr>
                      <w:rFonts w:ascii="Tahoma" w:eastAsia="Arial Unicode MS" w:hAnsi="Tahoma" w:cs="Tahoma"/>
                      <w:bCs/>
                      <w:color w:val="000000"/>
                      <w:szCs w:val="22"/>
                      <w:lang w:val="el-GR" w:eastAsia="el-GR"/>
                    </w:rPr>
                  </w:pPr>
                  <w:r w:rsidRPr="00FC1156">
                    <w:rPr>
                      <w:rFonts w:ascii="Tahoma" w:eastAsia="Arial Unicode MS" w:hAnsi="Tahoma" w:cs="Tahoma"/>
                      <w:bCs/>
                      <w:color w:val="000000"/>
                      <w:szCs w:val="22"/>
                      <w:lang w:val="el-GR" w:eastAsia="el-GR"/>
                    </w:rPr>
                    <w:t>ΤΜΗΜΑ 6</w:t>
                  </w:r>
                </w:p>
              </w:tc>
              <w:tc>
                <w:tcPr>
                  <w:tcW w:w="2409" w:type="dxa"/>
                  <w:shd w:val="clear" w:color="000000" w:fill="FFFFFF"/>
                  <w:vAlign w:val="center"/>
                </w:tcPr>
                <w:p w:rsidR="001521F5" w:rsidRPr="00FC1156" w:rsidRDefault="001521F5" w:rsidP="00FC1156">
                  <w:pPr>
                    <w:suppressAutoHyphens w:val="0"/>
                    <w:spacing w:after="0" w:line="360" w:lineRule="auto"/>
                    <w:jc w:val="center"/>
                    <w:rPr>
                      <w:rFonts w:ascii="Tahoma" w:eastAsia="Arial Unicode MS" w:hAnsi="Tahoma" w:cs="Tahoma"/>
                      <w:color w:val="000000"/>
                      <w:szCs w:val="22"/>
                      <w:lang w:val="el-GR" w:eastAsia="el-GR"/>
                    </w:rPr>
                  </w:pPr>
                  <w:r w:rsidRPr="00FC1156">
                    <w:rPr>
                      <w:rFonts w:ascii="Tahoma" w:eastAsia="Arial Unicode MS" w:hAnsi="Tahoma" w:cs="Tahoma"/>
                      <w:color w:val="000000"/>
                      <w:szCs w:val="22"/>
                      <w:lang w:val="el-GR" w:eastAsia="el-GR"/>
                    </w:rPr>
                    <w:t>ΘΕΣΣΑΛΟΝΙΚΗ</w:t>
                  </w:r>
                </w:p>
              </w:tc>
              <w:tc>
                <w:tcPr>
                  <w:tcW w:w="1843" w:type="dxa"/>
                  <w:shd w:val="clear" w:color="000000" w:fill="FFFFFF"/>
                  <w:vAlign w:val="center"/>
                </w:tcPr>
                <w:p w:rsidR="001521F5" w:rsidRPr="00FC1156" w:rsidRDefault="001521F5" w:rsidP="00FC1156">
                  <w:pPr>
                    <w:suppressAutoHyphens w:val="0"/>
                    <w:spacing w:after="0" w:line="360" w:lineRule="auto"/>
                    <w:jc w:val="center"/>
                    <w:rPr>
                      <w:rFonts w:ascii="Tahoma" w:eastAsia="Arial Unicode MS" w:hAnsi="Tahoma" w:cs="Tahoma"/>
                      <w:color w:val="000000"/>
                      <w:szCs w:val="22"/>
                      <w:lang w:val="el-GR" w:eastAsia="el-GR"/>
                    </w:rPr>
                  </w:pPr>
                  <w:r w:rsidRPr="00FC1156">
                    <w:rPr>
                      <w:rFonts w:ascii="Tahoma" w:eastAsia="Arial Unicode MS" w:hAnsi="Tahoma" w:cs="Tahoma"/>
                      <w:color w:val="000000"/>
                      <w:szCs w:val="22"/>
                      <w:lang w:val="el-GR" w:eastAsia="el-GR"/>
                    </w:rPr>
                    <w:t>EL522</w:t>
                  </w:r>
                </w:p>
              </w:tc>
            </w:tr>
          </w:tbl>
          <w:p w:rsidR="005363F3" w:rsidRPr="00FC1156" w:rsidRDefault="005363F3" w:rsidP="00FC1156">
            <w:pPr>
              <w:pStyle w:val="normalwithoutspacing"/>
              <w:snapToGrid w:val="0"/>
              <w:spacing w:after="0" w:line="360" w:lineRule="auto"/>
              <w:jc w:val="left"/>
              <w:rPr>
                <w:rFonts w:ascii="Tahoma" w:eastAsia="Arial Unicode MS" w:hAnsi="Tahoma" w:cs="Tahoma"/>
                <w:szCs w:val="22"/>
              </w:rPr>
            </w:pPr>
          </w:p>
        </w:tc>
      </w:tr>
      <w:tr w:rsidR="005363F3" w:rsidRPr="00FC1156" w:rsidTr="009418F0">
        <w:tc>
          <w:tcPr>
            <w:tcW w:w="4111" w:type="dxa"/>
            <w:tcBorders>
              <w:top w:val="single" w:sz="4" w:space="0" w:color="000000"/>
              <w:left w:val="single" w:sz="4" w:space="0" w:color="000000"/>
              <w:bottom w:val="single" w:sz="4" w:space="0" w:color="000000"/>
            </w:tcBorders>
            <w:vAlign w:val="center"/>
          </w:tcPr>
          <w:p w:rsidR="005363F3" w:rsidRPr="00FC1156" w:rsidRDefault="005363F3" w:rsidP="00FC1156">
            <w:pPr>
              <w:pStyle w:val="normalwithoutspacing"/>
              <w:spacing w:after="0" w:line="360" w:lineRule="auto"/>
              <w:jc w:val="left"/>
              <w:rPr>
                <w:rFonts w:ascii="Tahoma" w:eastAsia="Arial Unicode MS" w:hAnsi="Tahoma" w:cs="Tahoma"/>
                <w:b/>
                <w:szCs w:val="22"/>
              </w:rPr>
            </w:pPr>
            <w:r w:rsidRPr="00FC1156">
              <w:rPr>
                <w:rFonts w:ascii="Tahoma" w:eastAsia="Arial Unicode MS" w:hAnsi="Tahoma" w:cs="Tahoma"/>
                <w:b/>
                <w:szCs w:val="22"/>
              </w:rPr>
              <w:t>Τηλέφωνο</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3F3" w:rsidRPr="00FC1156" w:rsidRDefault="005363F3" w:rsidP="00FC1156">
            <w:pPr>
              <w:pStyle w:val="normalwithoutspacing"/>
              <w:snapToGrid w:val="0"/>
              <w:spacing w:after="0" w:line="360" w:lineRule="auto"/>
              <w:jc w:val="left"/>
              <w:rPr>
                <w:rFonts w:ascii="Tahoma" w:eastAsia="Arial Unicode MS" w:hAnsi="Tahoma" w:cs="Tahoma"/>
                <w:szCs w:val="22"/>
              </w:rPr>
            </w:pPr>
            <w:r w:rsidRPr="00FC1156">
              <w:rPr>
                <w:rFonts w:ascii="Tahoma" w:eastAsia="Arial Unicode MS" w:hAnsi="Tahoma" w:cs="Tahoma"/>
                <w:szCs w:val="22"/>
              </w:rPr>
              <w:t xml:space="preserve">210 </w:t>
            </w:r>
            <w:r w:rsidR="00E26448" w:rsidRPr="00FC1156">
              <w:rPr>
                <w:rFonts w:ascii="Tahoma" w:eastAsia="Arial Unicode MS" w:hAnsi="Tahoma" w:cs="Tahoma"/>
                <w:szCs w:val="22"/>
              </w:rPr>
              <w:t>37.29.672</w:t>
            </w:r>
            <w:r w:rsidR="005659B3" w:rsidRPr="00FC1156">
              <w:rPr>
                <w:rFonts w:ascii="Tahoma" w:eastAsia="Arial Unicode MS" w:hAnsi="Tahoma" w:cs="Tahoma"/>
                <w:szCs w:val="22"/>
              </w:rPr>
              <w:t>,</w:t>
            </w:r>
            <w:r w:rsidR="003A09FE" w:rsidRPr="00FC1156">
              <w:rPr>
                <w:rFonts w:ascii="Tahoma" w:eastAsia="Arial Unicode MS" w:hAnsi="Tahoma" w:cs="Tahoma"/>
                <w:szCs w:val="22"/>
              </w:rPr>
              <w:t xml:space="preserve"> 210 37.29.772</w:t>
            </w:r>
            <w:r w:rsidRPr="00FC1156">
              <w:rPr>
                <w:rFonts w:ascii="Tahoma" w:eastAsia="Arial Unicode MS" w:hAnsi="Tahoma" w:cs="Tahoma"/>
                <w:szCs w:val="22"/>
              </w:rPr>
              <w:t xml:space="preserve"> </w:t>
            </w:r>
          </w:p>
        </w:tc>
      </w:tr>
      <w:tr w:rsidR="005363F3" w:rsidRPr="00FC1156" w:rsidTr="009418F0">
        <w:tc>
          <w:tcPr>
            <w:tcW w:w="4111" w:type="dxa"/>
            <w:tcBorders>
              <w:top w:val="single" w:sz="4" w:space="0" w:color="000000"/>
              <w:left w:val="single" w:sz="4" w:space="0" w:color="000000"/>
              <w:bottom w:val="single" w:sz="4" w:space="0" w:color="000000"/>
            </w:tcBorders>
            <w:vAlign w:val="center"/>
          </w:tcPr>
          <w:p w:rsidR="005363F3" w:rsidRPr="00FC1156" w:rsidRDefault="005363F3" w:rsidP="00FC1156">
            <w:pPr>
              <w:pStyle w:val="normalwithoutspacing"/>
              <w:spacing w:after="0" w:line="360" w:lineRule="auto"/>
              <w:jc w:val="left"/>
              <w:rPr>
                <w:rFonts w:ascii="Tahoma" w:eastAsia="Arial Unicode MS" w:hAnsi="Tahoma" w:cs="Tahoma"/>
                <w:b/>
                <w:szCs w:val="22"/>
              </w:rPr>
            </w:pPr>
            <w:r w:rsidRPr="00FC1156">
              <w:rPr>
                <w:rFonts w:ascii="Tahoma" w:eastAsia="Arial Unicode MS" w:hAnsi="Tahoma" w:cs="Tahoma"/>
                <w:b/>
                <w:szCs w:val="22"/>
              </w:rPr>
              <w:t>Φαξ</w:t>
            </w:r>
          </w:p>
        </w:tc>
        <w:tc>
          <w:tcPr>
            <w:tcW w:w="58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363F3" w:rsidRPr="00FC1156" w:rsidRDefault="005363F3" w:rsidP="00FC1156">
            <w:pPr>
              <w:pStyle w:val="normalwithoutspacing"/>
              <w:snapToGrid w:val="0"/>
              <w:spacing w:after="0" w:line="360" w:lineRule="auto"/>
              <w:jc w:val="left"/>
              <w:rPr>
                <w:rFonts w:ascii="Tahoma" w:eastAsia="Arial Unicode MS" w:hAnsi="Tahoma" w:cs="Tahoma"/>
                <w:szCs w:val="22"/>
              </w:rPr>
            </w:pPr>
            <w:r w:rsidRPr="00FC1156">
              <w:rPr>
                <w:rFonts w:ascii="Tahoma" w:eastAsia="Arial Unicode MS" w:hAnsi="Tahoma" w:cs="Tahoma"/>
                <w:szCs w:val="22"/>
              </w:rPr>
              <w:t xml:space="preserve">210 </w:t>
            </w:r>
            <w:r w:rsidR="003A09FE" w:rsidRPr="00FC1156">
              <w:rPr>
                <w:rFonts w:ascii="Tahoma" w:eastAsia="Arial Unicode MS" w:hAnsi="Tahoma" w:cs="Tahoma"/>
                <w:szCs w:val="22"/>
              </w:rPr>
              <w:t>37.29.791</w:t>
            </w:r>
          </w:p>
        </w:tc>
      </w:tr>
      <w:tr w:rsidR="005363F3" w:rsidRPr="0045234D" w:rsidTr="00DF5BF6">
        <w:tc>
          <w:tcPr>
            <w:tcW w:w="4111" w:type="dxa"/>
            <w:tcBorders>
              <w:top w:val="single" w:sz="4" w:space="0" w:color="000000"/>
              <w:left w:val="single" w:sz="4" w:space="0" w:color="000000"/>
              <w:bottom w:val="single" w:sz="4" w:space="0" w:color="000000"/>
            </w:tcBorders>
            <w:vAlign w:val="center"/>
          </w:tcPr>
          <w:p w:rsidR="005363F3" w:rsidRPr="00FC1156" w:rsidRDefault="005363F3" w:rsidP="00FC1156">
            <w:pPr>
              <w:pStyle w:val="normalwithoutspacing"/>
              <w:spacing w:after="0" w:line="360" w:lineRule="auto"/>
              <w:jc w:val="left"/>
              <w:rPr>
                <w:rFonts w:ascii="Tahoma" w:eastAsia="Arial Unicode MS" w:hAnsi="Tahoma" w:cs="Tahoma"/>
                <w:b/>
                <w:szCs w:val="22"/>
              </w:rPr>
            </w:pPr>
            <w:r w:rsidRPr="00FC1156">
              <w:rPr>
                <w:rFonts w:ascii="Tahoma" w:eastAsia="Arial Unicode MS" w:hAnsi="Tahoma" w:cs="Tahoma"/>
                <w:b/>
                <w:szCs w:val="22"/>
              </w:rPr>
              <w:t xml:space="preserve">Ηλεκτρονικό Ταχυδρομείο </w:t>
            </w:r>
          </w:p>
        </w:tc>
        <w:tc>
          <w:tcPr>
            <w:tcW w:w="5812" w:type="dxa"/>
            <w:tcBorders>
              <w:top w:val="single" w:sz="4" w:space="0" w:color="000000"/>
              <w:left w:val="single" w:sz="4" w:space="0" w:color="000000"/>
              <w:bottom w:val="single" w:sz="4" w:space="0" w:color="000000"/>
              <w:right w:val="single" w:sz="4" w:space="0" w:color="000000"/>
            </w:tcBorders>
            <w:vAlign w:val="center"/>
          </w:tcPr>
          <w:p w:rsidR="00CA421E" w:rsidRPr="002A24DA" w:rsidRDefault="00FF6324" w:rsidP="00FC1156">
            <w:pPr>
              <w:pStyle w:val="normalwithoutspacing"/>
              <w:snapToGrid w:val="0"/>
              <w:spacing w:after="0" w:line="360" w:lineRule="auto"/>
              <w:jc w:val="left"/>
              <w:rPr>
                <w:rStyle w:val="-"/>
                <w:rFonts w:eastAsia="Arial Unicode MS" w:cs="Tahoma"/>
              </w:rPr>
            </w:pPr>
            <w:hyperlink r:id="rId10" w:history="1">
              <w:r w:rsidR="00E26448" w:rsidRPr="00FC1156">
                <w:rPr>
                  <w:rStyle w:val="-"/>
                  <w:rFonts w:ascii="Tahoma" w:eastAsia="Arial Unicode MS" w:hAnsi="Tahoma" w:cs="Tahoma"/>
                  <w:szCs w:val="22"/>
                  <w:lang w:val="en-US"/>
                </w:rPr>
                <w:t>mraouzaiou</w:t>
              </w:r>
              <w:r w:rsidR="00E26448" w:rsidRPr="00CA421E">
                <w:rPr>
                  <w:rStyle w:val="-"/>
                  <w:rFonts w:ascii="Tahoma" w:eastAsia="Arial Unicode MS" w:hAnsi="Tahoma" w:cs="Tahoma"/>
                  <w:szCs w:val="22"/>
                </w:rPr>
                <w:t>@</w:t>
              </w:r>
              <w:r w:rsidR="00E26448" w:rsidRPr="00CA421E">
                <w:rPr>
                  <w:rStyle w:val="-"/>
                  <w:rFonts w:ascii="Tahoma" w:eastAsia="Arial Unicode MS" w:hAnsi="Tahoma" w:cs="Tahoma"/>
                  <w:szCs w:val="22"/>
                  <w:lang w:val="en-US"/>
                </w:rPr>
                <w:t>efka</w:t>
              </w:r>
              <w:r w:rsidR="00E26448" w:rsidRPr="00CA421E">
                <w:rPr>
                  <w:rStyle w:val="-"/>
                  <w:rFonts w:ascii="Tahoma" w:eastAsia="Arial Unicode MS" w:hAnsi="Tahoma" w:cs="Tahoma"/>
                  <w:szCs w:val="22"/>
                </w:rPr>
                <w:t>.</w:t>
              </w:r>
              <w:r w:rsidR="00E26448" w:rsidRPr="00CA421E">
                <w:rPr>
                  <w:rStyle w:val="-"/>
                  <w:rFonts w:ascii="Tahoma" w:eastAsia="Arial Unicode MS" w:hAnsi="Tahoma" w:cs="Tahoma"/>
                  <w:szCs w:val="22"/>
                  <w:lang w:val="en-US"/>
                </w:rPr>
                <w:t>gov</w:t>
              </w:r>
              <w:r w:rsidR="00E26448" w:rsidRPr="00CA421E">
                <w:rPr>
                  <w:rStyle w:val="-"/>
                  <w:rFonts w:ascii="Tahoma" w:eastAsia="Arial Unicode MS" w:hAnsi="Tahoma" w:cs="Tahoma"/>
                  <w:szCs w:val="22"/>
                </w:rPr>
                <w:t>.</w:t>
              </w:r>
              <w:r w:rsidR="00E26448" w:rsidRPr="00CA421E">
                <w:rPr>
                  <w:rStyle w:val="-"/>
                  <w:rFonts w:ascii="Tahoma" w:eastAsia="Arial Unicode MS" w:hAnsi="Tahoma" w:cs="Tahoma"/>
                  <w:szCs w:val="22"/>
                  <w:lang w:val="en-US"/>
                </w:rPr>
                <w:t>gr</w:t>
              </w:r>
            </w:hyperlink>
          </w:p>
          <w:p w:rsidR="005363F3" w:rsidRPr="00CA421E" w:rsidRDefault="00123911" w:rsidP="00FC1156">
            <w:pPr>
              <w:pStyle w:val="normalwithoutspacing"/>
              <w:snapToGrid w:val="0"/>
              <w:spacing w:after="0" w:line="360" w:lineRule="auto"/>
              <w:jc w:val="left"/>
              <w:rPr>
                <w:rStyle w:val="-"/>
                <w:rFonts w:ascii="Tahoma" w:eastAsia="Arial Unicode MS" w:hAnsi="Tahoma" w:cs="Tahoma"/>
              </w:rPr>
            </w:pPr>
            <w:r w:rsidRPr="00CA421E">
              <w:rPr>
                <w:rStyle w:val="-"/>
                <w:rFonts w:ascii="Tahoma" w:eastAsia="Arial Unicode MS" w:hAnsi="Tahoma" w:cs="Tahoma"/>
                <w:lang w:val="en-US"/>
              </w:rPr>
              <w:t>tm</w:t>
            </w:r>
            <w:r w:rsidRPr="00CA421E">
              <w:rPr>
                <w:rStyle w:val="-"/>
                <w:rFonts w:ascii="Tahoma" w:eastAsia="Arial Unicode MS" w:hAnsi="Tahoma" w:cs="Tahoma"/>
              </w:rPr>
              <w:t>.</w:t>
            </w:r>
            <w:proofErr w:type="spellStart"/>
            <w:r w:rsidRPr="00CA421E">
              <w:rPr>
                <w:rStyle w:val="-"/>
                <w:rFonts w:ascii="Tahoma" w:eastAsia="Arial Unicode MS" w:hAnsi="Tahoma" w:cs="Tahoma"/>
                <w:lang w:val="en-US"/>
              </w:rPr>
              <w:t>diagon</w:t>
            </w:r>
            <w:proofErr w:type="spellEnd"/>
            <w:r w:rsidRPr="00CA421E">
              <w:rPr>
                <w:rStyle w:val="-"/>
                <w:rFonts w:ascii="Tahoma" w:eastAsia="Arial Unicode MS" w:hAnsi="Tahoma" w:cs="Tahoma"/>
              </w:rPr>
              <w:t>.</w:t>
            </w:r>
            <w:proofErr w:type="spellStart"/>
            <w:r w:rsidRPr="00CA421E">
              <w:rPr>
                <w:rStyle w:val="-"/>
                <w:rFonts w:ascii="Tahoma" w:eastAsia="Arial Unicode MS" w:hAnsi="Tahoma" w:cs="Tahoma"/>
                <w:lang w:val="en-US"/>
              </w:rPr>
              <w:t>ipiresion</w:t>
            </w:r>
            <w:proofErr w:type="spellEnd"/>
            <w:r w:rsidRPr="00CA421E">
              <w:rPr>
                <w:rStyle w:val="-"/>
                <w:rFonts w:ascii="Tahoma" w:eastAsia="Arial Unicode MS" w:hAnsi="Tahoma" w:cs="Tahoma"/>
              </w:rPr>
              <w:t>@</w:t>
            </w:r>
            <w:proofErr w:type="spellStart"/>
            <w:r w:rsidRPr="00CA421E">
              <w:rPr>
                <w:rStyle w:val="-"/>
                <w:rFonts w:ascii="Tahoma" w:eastAsia="Arial Unicode MS" w:hAnsi="Tahoma" w:cs="Tahoma"/>
                <w:lang w:val="en-US"/>
              </w:rPr>
              <w:t>efka</w:t>
            </w:r>
            <w:proofErr w:type="spellEnd"/>
            <w:r w:rsidRPr="00CA421E">
              <w:rPr>
                <w:rStyle w:val="-"/>
                <w:rFonts w:ascii="Tahoma" w:eastAsia="Arial Unicode MS" w:hAnsi="Tahoma" w:cs="Tahoma"/>
              </w:rPr>
              <w:t>.</w:t>
            </w:r>
            <w:proofErr w:type="spellStart"/>
            <w:r w:rsidRPr="00CA421E">
              <w:rPr>
                <w:rStyle w:val="-"/>
                <w:rFonts w:ascii="Tahoma" w:eastAsia="Arial Unicode MS" w:hAnsi="Tahoma" w:cs="Tahoma"/>
                <w:lang w:val="en-US"/>
              </w:rPr>
              <w:t>gov</w:t>
            </w:r>
            <w:proofErr w:type="spellEnd"/>
            <w:r w:rsidRPr="00CA421E">
              <w:rPr>
                <w:rStyle w:val="-"/>
                <w:rFonts w:ascii="Tahoma" w:eastAsia="Arial Unicode MS" w:hAnsi="Tahoma" w:cs="Tahoma"/>
              </w:rPr>
              <w:t>.</w:t>
            </w:r>
            <w:r w:rsidRPr="00CA421E">
              <w:rPr>
                <w:rStyle w:val="-"/>
                <w:rFonts w:ascii="Tahoma" w:eastAsia="Arial Unicode MS" w:hAnsi="Tahoma" w:cs="Tahoma"/>
                <w:lang w:val="en-US"/>
              </w:rPr>
              <w:t>gr</w:t>
            </w:r>
          </w:p>
        </w:tc>
      </w:tr>
      <w:tr w:rsidR="005363F3" w:rsidRPr="00FC1156" w:rsidTr="00DF5BF6">
        <w:tc>
          <w:tcPr>
            <w:tcW w:w="4111" w:type="dxa"/>
            <w:tcBorders>
              <w:top w:val="single" w:sz="4" w:space="0" w:color="000000"/>
              <w:left w:val="single" w:sz="4" w:space="0" w:color="000000"/>
              <w:bottom w:val="single" w:sz="4" w:space="0" w:color="000000"/>
            </w:tcBorders>
            <w:vAlign w:val="center"/>
          </w:tcPr>
          <w:p w:rsidR="005363F3" w:rsidRPr="00FC1156" w:rsidRDefault="005363F3" w:rsidP="00FC1156">
            <w:pPr>
              <w:pStyle w:val="normalwithoutspacing"/>
              <w:spacing w:after="0" w:line="360" w:lineRule="auto"/>
              <w:jc w:val="left"/>
              <w:rPr>
                <w:rFonts w:ascii="Tahoma" w:eastAsia="Arial Unicode MS" w:hAnsi="Tahoma" w:cs="Tahoma"/>
                <w:b/>
                <w:szCs w:val="22"/>
              </w:rPr>
            </w:pPr>
            <w:r w:rsidRPr="00FC1156">
              <w:rPr>
                <w:rFonts w:ascii="Tahoma" w:eastAsia="Arial Unicode MS" w:hAnsi="Tahoma" w:cs="Tahoma"/>
                <w:b/>
                <w:szCs w:val="22"/>
              </w:rPr>
              <w:t>Αρμόδιος για πληροφορίες</w:t>
            </w:r>
          </w:p>
        </w:tc>
        <w:tc>
          <w:tcPr>
            <w:tcW w:w="5812" w:type="dxa"/>
            <w:tcBorders>
              <w:top w:val="single" w:sz="4" w:space="0" w:color="000000"/>
              <w:left w:val="single" w:sz="4" w:space="0" w:color="000000"/>
              <w:bottom w:val="single" w:sz="4" w:space="0" w:color="000000"/>
              <w:right w:val="single" w:sz="4" w:space="0" w:color="000000"/>
            </w:tcBorders>
            <w:vAlign w:val="center"/>
          </w:tcPr>
          <w:p w:rsidR="005363F3" w:rsidRPr="00FC1156" w:rsidRDefault="00E26448" w:rsidP="00FC1156">
            <w:pPr>
              <w:pStyle w:val="normalwithoutspacing"/>
              <w:snapToGrid w:val="0"/>
              <w:spacing w:after="0" w:line="360" w:lineRule="auto"/>
              <w:jc w:val="left"/>
              <w:rPr>
                <w:rFonts w:ascii="Tahoma" w:eastAsia="Arial Unicode MS" w:hAnsi="Tahoma" w:cs="Tahoma"/>
                <w:szCs w:val="22"/>
              </w:rPr>
            </w:pPr>
            <w:r w:rsidRPr="00FC1156">
              <w:rPr>
                <w:rFonts w:ascii="Tahoma" w:eastAsia="Arial Unicode MS" w:hAnsi="Tahoma" w:cs="Tahoma"/>
                <w:szCs w:val="22"/>
              </w:rPr>
              <w:t>Μαρία-</w:t>
            </w:r>
            <w:proofErr w:type="spellStart"/>
            <w:r w:rsidRPr="00FC1156">
              <w:rPr>
                <w:rFonts w:ascii="Tahoma" w:eastAsia="Arial Unicode MS" w:hAnsi="Tahoma" w:cs="Tahoma"/>
                <w:szCs w:val="22"/>
              </w:rPr>
              <w:t>Νικολέττα</w:t>
            </w:r>
            <w:proofErr w:type="spellEnd"/>
            <w:r w:rsidRPr="00FC1156">
              <w:rPr>
                <w:rFonts w:ascii="Tahoma" w:eastAsia="Arial Unicode MS" w:hAnsi="Tahoma" w:cs="Tahoma"/>
                <w:szCs w:val="22"/>
              </w:rPr>
              <w:t xml:space="preserve"> </w:t>
            </w:r>
            <w:proofErr w:type="spellStart"/>
            <w:r w:rsidRPr="00FC1156">
              <w:rPr>
                <w:rFonts w:ascii="Tahoma" w:eastAsia="Arial Unicode MS" w:hAnsi="Tahoma" w:cs="Tahoma"/>
                <w:szCs w:val="22"/>
              </w:rPr>
              <w:t>Ραουζαίου</w:t>
            </w:r>
            <w:proofErr w:type="spellEnd"/>
          </w:p>
        </w:tc>
      </w:tr>
      <w:tr w:rsidR="005363F3" w:rsidRPr="00FC1156" w:rsidTr="00DF5BF6">
        <w:tc>
          <w:tcPr>
            <w:tcW w:w="4111" w:type="dxa"/>
            <w:tcBorders>
              <w:top w:val="single" w:sz="4" w:space="0" w:color="000000"/>
              <w:left w:val="single" w:sz="4" w:space="0" w:color="000000"/>
              <w:bottom w:val="single" w:sz="4" w:space="0" w:color="000000"/>
            </w:tcBorders>
            <w:vAlign w:val="center"/>
          </w:tcPr>
          <w:p w:rsidR="005363F3" w:rsidRPr="00FC1156" w:rsidRDefault="005363F3" w:rsidP="00FC1156">
            <w:pPr>
              <w:pStyle w:val="normalwithoutspacing"/>
              <w:spacing w:after="0" w:line="360" w:lineRule="auto"/>
              <w:jc w:val="left"/>
              <w:rPr>
                <w:rFonts w:ascii="Tahoma" w:eastAsia="Arial Unicode MS" w:hAnsi="Tahoma" w:cs="Tahoma"/>
                <w:b/>
                <w:szCs w:val="22"/>
              </w:rPr>
            </w:pPr>
            <w:r w:rsidRPr="00FC1156">
              <w:rPr>
                <w:rFonts w:ascii="Tahoma" w:eastAsia="Arial Unicode MS" w:hAnsi="Tahoma" w:cs="Tahoma"/>
                <w:b/>
                <w:szCs w:val="22"/>
              </w:rPr>
              <w:t>Γενική Διεύθυνση στο διαδίκτυο  (URL)</w:t>
            </w:r>
          </w:p>
        </w:tc>
        <w:tc>
          <w:tcPr>
            <w:tcW w:w="5812" w:type="dxa"/>
            <w:tcBorders>
              <w:top w:val="single" w:sz="4" w:space="0" w:color="000000"/>
              <w:left w:val="single" w:sz="4" w:space="0" w:color="000000"/>
              <w:bottom w:val="single" w:sz="4" w:space="0" w:color="000000"/>
              <w:right w:val="single" w:sz="4" w:space="0" w:color="000000"/>
            </w:tcBorders>
            <w:vAlign w:val="center"/>
          </w:tcPr>
          <w:p w:rsidR="005363F3" w:rsidRPr="00FC1156" w:rsidRDefault="005363F3" w:rsidP="00FC1156">
            <w:pPr>
              <w:pStyle w:val="normalwithoutspacing"/>
              <w:snapToGrid w:val="0"/>
              <w:spacing w:after="0" w:line="360" w:lineRule="auto"/>
              <w:jc w:val="left"/>
              <w:rPr>
                <w:rFonts w:ascii="Tahoma" w:eastAsia="Arial Unicode MS" w:hAnsi="Tahoma" w:cs="Tahoma"/>
                <w:szCs w:val="22"/>
              </w:rPr>
            </w:pPr>
            <w:r w:rsidRPr="00FC1156">
              <w:rPr>
                <w:rFonts w:ascii="Tahoma" w:eastAsia="Arial Unicode MS" w:hAnsi="Tahoma" w:cs="Tahoma"/>
                <w:szCs w:val="22"/>
                <w:lang w:val="en-US"/>
              </w:rPr>
              <w:t>www.efka.gov.gr</w:t>
            </w:r>
          </w:p>
        </w:tc>
      </w:tr>
    </w:tbl>
    <w:p w:rsidR="005363F3" w:rsidRPr="00FC1156" w:rsidRDefault="005363F3" w:rsidP="00FC1156">
      <w:pPr>
        <w:pStyle w:val="normalwithoutspacing"/>
        <w:spacing w:after="0" w:line="360" w:lineRule="auto"/>
        <w:jc w:val="center"/>
        <w:rPr>
          <w:rFonts w:ascii="Tahoma" w:eastAsia="Arial Unicode MS" w:hAnsi="Tahoma" w:cs="Tahoma"/>
          <w:b/>
          <w:szCs w:val="22"/>
          <w:u w:val="single"/>
        </w:rPr>
      </w:pP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b/>
          <w:szCs w:val="22"/>
        </w:rPr>
        <w:t xml:space="preserve">Είδος Αναθέτουσας Αρχής </w:t>
      </w:r>
    </w:p>
    <w:p w:rsidR="005363F3" w:rsidRPr="00FC1156" w:rsidRDefault="005363F3" w:rsidP="00FC1156">
      <w:pPr>
        <w:pStyle w:val="normalwithoutspacing"/>
        <w:snapToGrid w:val="0"/>
        <w:spacing w:after="0" w:line="360" w:lineRule="auto"/>
        <w:rPr>
          <w:rFonts w:ascii="Tahoma" w:eastAsia="Arial Unicode MS" w:hAnsi="Tahoma" w:cs="Tahoma"/>
          <w:szCs w:val="22"/>
        </w:rPr>
      </w:pPr>
      <w:r w:rsidRPr="00FC1156">
        <w:rPr>
          <w:rFonts w:ascii="Tahoma" w:eastAsia="Arial Unicode MS" w:hAnsi="Tahoma" w:cs="Tahoma"/>
          <w:szCs w:val="22"/>
        </w:rPr>
        <w:t xml:space="preserve">Η Αναθέτουσα Αρχή και κύριος του αντικειμένου της Σύμβασης είναι </w:t>
      </w:r>
      <w:r w:rsidR="000C702E" w:rsidRPr="00FC1156">
        <w:rPr>
          <w:rFonts w:ascii="Tahoma" w:eastAsia="Arial Unicode MS" w:hAnsi="Tahoma" w:cs="Tahoma"/>
          <w:szCs w:val="22"/>
        </w:rPr>
        <w:t xml:space="preserve">Ηλεκτρονικός Εθνικός Φορέας Κοινωνικής Ασφάλισης - </w:t>
      </w:r>
      <w:r w:rsidR="000C702E" w:rsidRPr="00FC1156">
        <w:rPr>
          <w:rFonts w:ascii="Tahoma" w:eastAsia="Arial Unicode MS" w:hAnsi="Tahoma" w:cs="Tahoma"/>
          <w:szCs w:val="22"/>
          <w:lang w:val="en-US"/>
        </w:rPr>
        <w:t>e</w:t>
      </w:r>
      <w:r w:rsidR="000C702E" w:rsidRPr="00FC1156">
        <w:rPr>
          <w:rFonts w:ascii="Tahoma" w:eastAsia="Arial Unicode MS" w:hAnsi="Tahoma" w:cs="Tahoma"/>
          <w:szCs w:val="22"/>
        </w:rPr>
        <w:t>-Ε.Φ.Κ.Α.</w:t>
      </w:r>
      <w:r w:rsidRPr="00FC1156">
        <w:rPr>
          <w:rFonts w:ascii="Tahoma" w:eastAsia="Arial Unicode MS" w:hAnsi="Tahoma" w:cs="Tahoma"/>
          <w:szCs w:val="22"/>
        </w:rPr>
        <w:t>, είναι Νομικό Πρόσωπο Δημοσίου Δικαίου και αποτελεί μη κεντρική αναθέτουσα αρχή και ανήκει στη Γενική κυβέρνηση και συστάθηκε με το Ν.4387/16 (Α’ 85) όπως ισχύει.</w:t>
      </w:r>
    </w:p>
    <w:p w:rsidR="00100F36" w:rsidRPr="00FC1156" w:rsidRDefault="00100F36" w:rsidP="00FC1156">
      <w:pPr>
        <w:pStyle w:val="normalwithoutspacing"/>
        <w:spacing w:after="0" w:line="360" w:lineRule="auto"/>
        <w:rPr>
          <w:rFonts w:ascii="Tahoma" w:eastAsia="Arial Unicode MS" w:hAnsi="Tahoma" w:cs="Tahoma"/>
          <w:szCs w:val="22"/>
        </w:rPr>
      </w:pP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b/>
          <w:szCs w:val="22"/>
        </w:rPr>
        <w:t>Κύρια δραστηριότητα Α.Α.</w:t>
      </w: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Η κύρια δραστηριότητα της Αναθέτουσας Αρχής είναι η Κοινωνική Ασφάλιση.</w:t>
      </w:r>
    </w:p>
    <w:p w:rsidR="00100F36" w:rsidRPr="00FC1156" w:rsidRDefault="00100F36" w:rsidP="00FC1156">
      <w:pPr>
        <w:pStyle w:val="normalwithoutspacing"/>
        <w:spacing w:after="0" w:line="360" w:lineRule="auto"/>
        <w:rPr>
          <w:rFonts w:ascii="Tahoma" w:eastAsia="Arial Unicode MS" w:hAnsi="Tahoma" w:cs="Tahoma"/>
          <w:szCs w:val="22"/>
        </w:rPr>
      </w:pP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b/>
          <w:szCs w:val="22"/>
        </w:rPr>
        <w:t xml:space="preserve">Στοιχεία Επικοινωνίας </w:t>
      </w:r>
    </w:p>
    <w:p w:rsidR="00AB2EBC" w:rsidRPr="00FC1156" w:rsidRDefault="00AB2EBC" w:rsidP="00FC1156">
      <w:pPr>
        <w:pStyle w:val="normalwithoutspacing"/>
        <w:spacing w:after="0" w:line="360" w:lineRule="auto"/>
        <w:ind w:left="567" w:hanging="567"/>
        <w:rPr>
          <w:rFonts w:ascii="Tahoma" w:eastAsia="Arial Unicode MS" w:hAnsi="Tahoma" w:cs="Tahoma"/>
          <w:szCs w:val="22"/>
        </w:rPr>
      </w:pPr>
      <w:r w:rsidRPr="00FC1156">
        <w:rPr>
          <w:rFonts w:ascii="Tahoma" w:eastAsia="Arial Unicode MS" w:hAnsi="Tahoma" w:cs="Tahoma"/>
          <w:b/>
          <w:szCs w:val="22"/>
        </w:rPr>
        <w:t>α)</w:t>
      </w:r>
      <w:r w:rsidRPr="00FC1156">
        <w:rPr>
          <w:rFonts w:ascii="Tahoma" w:eastAsia="Arial Unicode MS" w:hAnsi="Tahoma" w:cs="Tahoma"/>
          <w:szCs w:val="22"/>
        </w:rPr>
        <w:tab/>
        <w:t xml:space="preserve">Τα έγγραφα της σύμβασης είναι διαθέσιμα για ελεύθερη, πλήρη, άμεση &amp; δωρεάν ηλεκτρονική πρόσβαση μέσω της διαδικτυακής πύλης: </w:t>
      </w:r>
      <w:proofErr w:type="spellStart"/>
      <w:r w:rsidRPr="00FC1156">
        <w:rPr>
          <w:rStyle w:val="-"/>
          <w:rFonts w:ascii="Tahoma" w:eastAsia="Arial Unicode MS" w:hAnsi="Tahoma" w:cs="Tahoma"/>
          <w:szCs w:val="22"/>
          <w:shd w:val="clear" w:color="auto" w:fill="FFFFFF"/>
        </w:rPr>
        <w:t>www.promitheus.gov.gr</w:t>
      </w:r>
      <w:proofErr w:type="spellEnd"/>
      <w:r w:rsidRPr="00FC1156">
        <w:rPr>
          <w:rStyle w:val="-"/>
          <w:rFonts w:ascii="Tahoma" w:eastAsia="Arial Unicode MS" w:hAnsi="Tahoma" w:cs="Tahoma"/>
          <w:szCs w:val="22"/>
          <w:u w:val="none"/>
          <w:shd w:val="clear" w:color="auto" w:fill="FFFFFF"/>
        </w:rPr>
        <w:t xml:space="preserve"> </w:t>
      </w:r>
      <w:r w:rsidRPr="00FC1156">
        <w:rPr>
          <w:rFonts w:ascii="Tahoma" w:eastAsia="Arial Unicode MS" w:hAnsi="Tahoma" w:cs="Tahoma"/>
          <w:szCs w:val="22"/>
        </w:rPr>
        <w:t>του Ε.Σ.Η.ΔΗ.Σ.</w:t>
      </w:r>
    </w:p>
    <w:p w:rsidR="00AB2EBC" w:rsidRPr="00FC1156" w:rsidRDefault="00AB2EBC" w:rsidP="00FC1156">
      <w:pPr>
        <w:pStyle w:val="normalwithoutspacing"/>
        <w:spacing w:line="360" w:lineRule="auto"/>
        <w:ind w:left="567" w:hanging="567"/>
        <w:rPr>
          <w:rFonts w:ascii="Tahoma" w:eastAsia="Arial Unicode MS" w:hAnsi="Tahoma" w:cs="Tahoma"/>
          <w:szCs w:val="22"/>
        </w:rPr>
      </w:pPr>
      <w:r w:rsidRPr="00FC1156">
        <w:rPr>
          <w:rFonts w:ascii="Tahoma" w:eastAsia="Arial Unicode MS" w:hAnsi="Tahoma" w:cs="Tahoma"/>
          <w:b/>
          <w:szCs w:val="22"/>
        </w:rPr>
        <w:t>β)</w:t>
      </w:r>
      <w:r w:rsidRPr="00FC1156">
        <w:rPr>
          <w:rFonts w:ascii="Tahoma" w:eastAsia="Arial Unicode MS" w:hAnsi="Tahoma" w:cs="Tahoma"/>
          <w:b/>
          <w:szCs w:val="22"/>
        </w:rPr>
        <w:tab/>
      </w:r>
      <w:r w:rsidRPr="00FC1156">
        <w:rPr>
          <w:rFonts w:ascii="Tahoma" w:eastAsia="Arial Unicode MS" w:hAnsi="Tahoma" w:cs="Tahoma"/>
          <w:szCs w:val="22"/>
        </w:rPr>
        <w:t xml:space="preserve">Κάθε είδους επικοινωνία και ανταλλαγή πληροφοριών πραγματοποιείται μέσω της διαδικτυακής πύλης </w:t>
      </w:r>
      <w:proofErr w:type="spellStart"/>
      <w:r w:rsidRPr="00FC1156">
        <w:rPr>
          <w:rStyle w:val="-"/>
          <w:rFonts w:ascii="Tahoma" w:eastAsia="Arial Unicode MS" w:hAnsi="Tahoma" w:cs="Tahoma"/>
          <w:szCs w:val="22"/>
          <w:shd w:val="clear" w:color="auto" w:fill="FFFFFF"/>
        </w:rPr>
        <w:t>www.promitheus.gov.gr</w:t>
      </w:r>
      <w:proofErr w:type="spellEnd"/>
      <w:r w:rsidRPr="00FC1156">
        <w:rPr>
          <w:rFonts w:ascii="Tahoma" w:eastAsia="Arial Unicode MS" w:hAnsi="Tahoma" w:cs="Tahoma"/>
          <w:szCs w:val="22"/>
        </w:rPr>
        <w:t xml:space="preserve"> του Ε.Σ.Η.ΔΗ.Σ.</w:t>
      </w:r>
    </w:p>
    <w:p w:rsidR="00AB2EBC" w:rsidRPr="00FC1156" w:rsidRDefault="00AB2EBC" w:rsidP="00FC1156">
      <w:pPr>
        <w:pStyle w:val="normalwithoutspacing"/>
        <w:spacing w:after="0" w:line="360" w:lineRule="auto"/>
        <w:ind w:left="567" w:hanging="567"/>
        <w:rPr>
          <w:rFonts w:ascii="Tahoma" w:eastAsia="Arial Unicode MS" w:hAnsi="Tahoma" w:cs="Tahoma"/>
          <w:szCs w:val="22"/>
        </w:rPr>
      </w:pPr>
      <w:r w:rsidRPr="00FC1156">
        <w:rPr>
          <w:rFonts w:ascii="Tahoma" w:eastAsia="Arial Unicode MS" w:hAnsi="Tahoma" w:cs="Tahoma"/>
          <w:b/>
          <w:szCs w:val="22"/>
        </w:rPr>
        <w:lastRenderedPageBreak/>
        <w:t>γ)</w:t>
      </w:r>
      <w:r w:rsidRPr="00FC1156">
        <w:rPr>
          <w:rFonts w:ascii="Tahoma" w:eastAsia="Arial Unicode MS" w:hAnsi="Tahoma" w:cs="Tahoma"/>
          <w:szCs w:val="22"/>
        </w:rPr>
        <w:tab/>
        <w:t>Περαιτέρω πληροφορίες είναι διαθέσιμες από την προαναφερθείσα διεύθυνση</w:t>
      </w:r>
      <w:r w:rsidR="004968D2" w:rsidRPr="00FC1156">
        <w:rPr>
          <w:rFonts w:ascii="Tahoma" w:eastAsia="Arial Unicode MS" w:hAnsi="Tahoma" w:cs="Tahoma"/>
          <w:szCs w:val="22"/>
        </w:rPr>
        <w:t>.</w:t>
      </w:r>
    </w:p>
    <w:p w:rsidR="005363F3" w:rsidRPr="00FC1156" w:rsidRDefault="005363F3" w:rsidP="00FC1156">
      <w:pPr>
        <w:pStyle w:val="normalwithoutspacing"/>
        <w:spacing w:after="0" w:line="360" w:lineRule="auto"/>
        <w:ind w:left="567" w:hanging="567"/>
        <w:rPr>
          <w:rFonts w:ascii="Tahoma" w:eastAsia="Arial Unicode MS" w:hAnsi="Tahoma" w:cs="Tahoma"/>
          <w:szCs w:val="22"/>
        </w:rPr>
      </w:pPr>
    </w:p>
    <w:p w:rsidR="005363F3" w:rsidRPr="00FC1156" w:rsidRDefault="005363F3" w:rsidP="00FC1156">
      <w:pPr>
        <w:pStyle w:val="2"/>
        <w:pBdr>
          <w:top w:val="none" w:sz="0" w:space="0" w:color="auto"/>
          <w:left w:val="none" w:sz="0" w:space="0" w:color="auto"/>
          <w:right w:val="none" w:sz="0" w:space="0" w:color="auto"/>
        </w:pBdr>
        <w:spacing w:before="0" w:after="0" w:line="360" w:lineRule="auto"/>
        <w:rPr>
          <w:rFonts w:ascii="Tahoma" w:eastAsia="Arial Unicode MS" w:hAnsi="Tahoma" w:cs="Tahoma"/>
          <w:szCs w:val="22"/>
          <w:lang w:val="el-GR"/>
        </w:rPr>
      </w:pPr>
      <w:bookmarkStart w:id="7" w:name="_Toc492539437"/>
      <w:bookmarkStart w:id="8" w:name="_Toc58242640"/>
      <w:r w:rsidRPr="00FC1156">
        <w:rPr>
          <w:rFonts w:ascii="Tahoma" w:eastAsia="Arial Unicode MS" w:hAnsi="Tahoma" w:cs="Tahoma"/>
          <w:szCs w:val="22"/>
          <w:lang w:val="el-GR"/>
        </w:rPr>
        <w:t>1.2</w:t>
      </w:r>
      <w:r w:rsidRPr="00FC1156">
        <w:rPr>
          <w:rFonts w:ascii="Tahoma" w:eastAsia="Arial Unicode MS" w:hAnsi="Tahoma" w:cs="Tahoma"/>
          <w:szCs w:val="22"/>
          <w:lang w:val="el-GR"/>
        </w:rPr>
        <w:tab/>
        <w:t>Στοιχεία Διαδικασίας - Χρηματοδότηση</w:t>
      </w:r>
      <w:bookmarkEnd w:id="7"/>
      <w:bookmarkEnd w:id="8"/>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 xml:space="preserve">Είδος διαδικασίας </w:t>
      </w: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 xml:space="preserve">Ο διαγωνισμός θα διεξαχθεί με την ανοικτή διαδικασία του άρθρου 27 του ν. 4412/16. </w:t>
      </w: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b/>
          <w:szCs w:val="22"/>
        </w:rPr>
        <w:t>Χρηματοδότηση της σύμβασης</w:t>
      </w: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 xml:space="preserve">Φορέας χρηματοδότησης της παρούσας σύμβασης είναι ο τακτικός προϋπολογισμός του </w:t>
      </w:r>
      <w:r w:rsidR="00E26448" w:rsidRPr="00FC1156">
        <w:rPr>
          <w:rFonts w:ascii="Tahoma" w:eastAsia="Arial Unicode MS" w:hAnsi="Tahoma" w:cs="Tahoma"/>
          <w:szCs w:val="22"/>
          <w:lang w:val="en-US"/>
        </w:rPr>
        <w:t>e</w:t>
      </w:r>
      <w:r w:rsidR="00E26448" w:rsidRPr="00FC1156">
        <w:rPr>
          <w:rFonts w:ascii="Tahoma" w:eastAsia="Arial Unicode MS" w:hAnsi="Tahoma" w:cs="Tahoma"/>
          <w:szCs w:val="22"/>
        </w:rPr>
        <w:t>-</w:t>
      </w:r>
      <w:r w:rsidRPr="00FC1156">
        <w:rPr>
          <w:rFonts w:ascii="Tahoma" w:eastAsia="Arial Unicode MS" w:hAnsi="Tahoma" w:cs="Tahoma"/>
          <w:szCs w:val="22"/>
        </w:rPr>
        <w:t>Ε.Φ.Κ.Α.</w:t>
      </w:r>
    </w:p>
    <w:p w:rsidR="00D54050" w:rsidRPr="00FC1156" w:rsidRDefault="00D54050" w:rsidP="00FC1156">
      <w:pPr>
        <w:pStyle w:val="normalwithoutspacing"/>
        <w:spacing w:after="0" w:line="360" w:lineRule="auto"/>
        <w:rPr>
          <w:rFonts w:ascii="Tahoma" w:eastAsia="Arial Unicode MS" w:hAnsi="Tahoma" w:cs="Tahoma"/>
          <w:szCs w:val="22"/>
        </w:rPr>
      </w:pPr>
    </w:p>
    <w:p w:rsidR="005363F3" w:rsidRPr="00FC1156" w:rsidRDefault="005363F3" w:rsidP="00FC1156">
      <w:pPr>
        <w:pStyle w:val="Standard"/>
        <w:spacing w:line="360" w:lineRule="auto"/>
        <w:jc w:val="both"/>
        <w:rPr>
          <w:rFonts w:ascii="Tahoma" w:eastAsia="Arial Unicode MS" w:hAnsi="Tahoma" w:cs="Tahoma"/>
          <w:kern w:val="0"/>
          <w:sz w:val="22"/>
          <w:szCs w:val="22"/>
          <w:lang w:bidi="ar-SA"/>
        </w:rPr>
      </w:pPr>
      <w:r w:rsidRPr="00FC1156">
        <w:rPr>
          <w:rFonts w:ascii="Tahoma" w:eastAsia="Arial Unicode MS" w:hAnsi="Tahoma" w:cs="Tahoma"/>
          <w:kern w:val="0"/>
          <w:sz w:val="22"/>
          <w:szCs w:val="22"/>
          <w:lang w:bidi="ar-SA"/>
        </w:rPr>
        <w:t xml:space="preserve">Η δαπάνη για την εν λόγω σύμβαση βαρύνει τη </w:t>
      </w:r>
      <w:r w:rsidR="001347C4" w:rsidRPr="00FC1156">
        <w:rPr>
          <w:rFonts w:ascii="Tahoma" w:eastAsia="Arial Unicode MS" w:hAnsi="Tahoma" w:cs="Tahoma"/>
          <w:kern w:val="0"/>
          <w:sz w:val="22"/>
          <w:szCs w:val="22"/>
          <w:lang w:bidi="ar-SA"/>
        </w:rPr>
        <w:t xml:space="preserve">σχετική πίστωση </w:t>
      </w:r>
      <w:r w:rsidRPr="00FC1156">
        <w:rPr>
          <w:rFonts w:ascii="Tahoma" w:eastAsia="Arial Unicode MS" w:hAnsi="Tahoma" w:cs="Tahoma"/>
          <w:kern w:val="0"/>
          <w:sz w:val="22"/>
          <w:szCs w:val="22"/>
          <w:lang w:bidi="ar-SA"/>
        </w:rPr>
        <w:t xml:space="preserve">με Κ.Α.Ε.: </w:t>
      </w:r>
      <w:r w:rsidR="00100F36" w:rsidRPr="00FC1156">
        <w:rPr>
          <w:rFonts w:ascii="Tahoma" w:eastAsia="Arial Unicode MS" w:hAnsi="Tahoma" w:cs="Tahoma"/>
          <w:kern w:val="0"/>
          <w:sz w:val="22"/>
          <w:szCs w:val="22"/>
          <w:lang w:bidi="ar-SA"/>
        </w:rPr>
        <w:t>00.10.0845</w:t>
      </w:r>
      <w:r w:rsidR="002A6AC8" w:rsidRPr="00FC1156">
        <w:rPr>
          <w:rFonts w:ascii="Tahoma" w:eastAsia="Arial Unicode MS" w:hAnsi="Tahoma" w:cs="Tahoma"/>
          <w:kern w:val="0"/>
          <w:sz w:val="22"/>
          <w:szCs w:val="22"/>
          <w:lang w:bidi="ar-SA"/>
        </w:rPr>
        <w:t xml:space="preserve"> </w:t>
      </w:r>
      <w:r w:rsidR="00100F36" w:rsidRPr="00FC1156">
        <w:rPr>
          <w:rFonts w:ascii="Tahoma" w:eastAsia="Arial Unicode MS" w:hAnsi="Tahoma" w:cs="Tahoma"/>
          <w:sz w:val="22"/>
          <w:szCs w:val="22"/>
        </w:rPr>
        <w:t>«</w:t>
      </w:r>
      <w:r w:rsidR="00100F36" w:rsidRPr="00FC1156">
        <w:rPr>
          <w:rFonts w:ascii="Tahoma" w:eastAsia="Arial Unicode MS" w:hAnsi="Tahoma" w:cs="Tahoma"/>
          <w:kern w:val="0"/>
          <w:sz w:val="22"/>
          <w:szCs w:val="22"/>
          <w:lang w:bidi="ar-SA"/>
        </w:rPr>
        <w:t xml:space="preserve">Δαπάνες Καθαρισμού γραφείων» </w:t>
      </w:r>
      <w:r w:rsidRPr="00FC1156">
        <w:rPr>
          <w:rFonts w:ascii="Tahoma" w:eastAsia="Arial Unicode MS" w:hAnsi="Tahoma" w:cs="Tahoma"/>
          <w:kern w:val="0"/>
          <w:sz w:val="22"/>
          <w:szCs w:val="22"/>
          <w:lang w:bidi="ar-SA"/>
        </w:rPr>
        <w:t>του προϋπολογισμού του οικονομικού έτους 20</w:t>
      </w:r>
      <w:r w:rsidR="002A6AC8" w:rsidRPr="00FC1156">
        <w:rPr>
          <w:rFonts w:ascii="Tahoma" w:eastAsia="Arial Unicode MS" w:hAnsi="Tahoma" w:cs="Tahoma"/>
          <w:kern w:val="0"/>
          <w:sz w:val="22"/>
          <w:szCs w:val="22"/>
          <w:lang w:bidi="ar-SA"/>
        </w:rPr>
        <w:t>2</w:t>
      </w:r>
      <w:r w:rsidR="00E26448" w:rsidRPr="00FC1156">
        <w:rPr>
          <w:rFonts w:ascii="Tahoma" w:eastAsia="Arial Unicode MS" w:hAnsi="Tahoma" w:cs="Tahoma"/>
          <w:kern w:val="0"/>
          <w:sz w:val="22"/>
          <w:szCs w:val="22"/>
          <w:lang w:bidi="ar-SA"/>
        </w:rPr>
        <w:t>1</w:t>
      </w:r>
      <w:r w:rsidRPr="00FC1156">
        <w:rPr>
          <w:rFonts w:ascii="Tahoma" w:eastAsia="Arial Unicode MS" w:hAnsi="Tahoma" w:cs="Tahoma"/>
          <w:kern w:val="0"/>
          <w:sz w:val="22"/>
          <w:szCs w:val="22"/>
          <w:lang w:bidi="ar-SA"/>
        </w:rPr>
        <w:t xml:space="preserve"> </w:t>
      </w:r>
      <w:r w:rsidR="00C26893" w:rsidRPr="00FC1156">
        <w:rPr>
          <w:rFonts w:ascii="Tahoma" w:eastAsia="Arial Unicode MS" w:hAnsi="Tahoma" w:cs="Tahoma"/>
          <w:kern w:val="0"/>
          <w:sz w:val="22"/>
          <w:szCs w:val="22"/>
          <w:lang w:bidi="ar-SA"/>
        </w:rPr>
        <w:t>και 202</w:t>
      </w:r>
      <w:r w:rsidR="00E26448" w:rsidRPr="00FC1156">
        <w:rPr>
          <w:rFonts w:ascii="Tahoma" w:eastAsia="Arial Unicode MS" w:hAnsi="Tahoma" w:cs="Tahoma"/>
          <w:kern w:val="0"/>
          <w:sz w:val="22"/>
          <w:szCs w:val="22"/>
          <w:lang w:bidi="ar-SA"/>
        </w:rPr>
        <w:t>2</w:t>
      </w:r>
      <w:r w:rsidR="00C26893" w:rsidRPr="00FC1156">
        <w:rPr>
          <w:rFonts w:ascii="Tahoma" w:eastAsia="Arial Unicode MS" w:hAnsi="Tahoma" w:cs="Tahoma"/>
          <w:kern w:val="0"/>
          <w:sz w:val="22"/>
          <w:szCs w:val="22"/>
          <w:lang w:bidi="ar-SA"/>
        </w:rPr>
        <w:t xml:space="preserve"> </w:t>
      </w:r>
      <w:r w:rsidRPr="00FC1156">
        <w:rPr>
          <w:rFonts w:ascii="Tahoma" w:eastAsia="Arial Unicode MS" w:hAnsi="Tahoma" w:cs="Tahoma"/>
          <w:kern w:val="0"/>
          <w:sz w:val="22"/>
          <w:szCs w:val="22"/>
          <w:lang w:bidi="ar-SA"/>
        </w:rPr>
        <w:t xml:space="preserve">του </w:t>
      </w:r>
      <w:r w:rsidR="00E26448" w:rsidRPr="00FC1156">
        <w:rPr>
          <w:rFonts w:ascii="Tahoma" w:eastAsia="Arial Unicode MS" w:hAnsi="Tahoma" w:cs="Tahoma"/>
          <w:kern w:val="0"/>
          <w:sz w:val="22"/>
          <w:szCs w:val="22"/>
          <w:lang w:val="en-US" w:bidi="ar-SA"/>
        </w:rPr>
        <w:t>e</w:t>
      </w:r>
      <w:r w:rsidR="00E26448" w:rsidRPr="00FC1156">
        <w:rPr>
          <w:rFonts w:ascii="Tahoma" w:eastAsia="Arial Unicode MS" w:hAnsi="Tahoma" w:cs="Tahoma"/>
          <w:kern w:val="0"/>
          <w:sz w:val="22"/>
          <w:szCs w:val="22"/>
          <w:lang w:bidi="ar-SA"/>
        </w:rPr>
        <w:t>-</w:t>
      </w:r>
      <w:r w:rsidRPr="00FC1156">
        <w:rPr>
          <w:rFonts w:ascii="Tahoma" w:eastAsia="Arial Unicode MS" w:hAnsi="Tahoma" w:cs="Tahoma"/>
          <w:kern w:val="0"/>
          <w:sz w:val="22"/>
          <w:szCs w:val="22"/>
          <w:lang w:bidi="ar-SA"/>
        </w:rPr>
        <w:t xml:space="preserve">Ε.Φ.Κ.Α. </w:t>
      </w:r>
    </w:p>
    <w:p w:rsidR="005363F3" w:rsidRPr="00FC1156" w:rsidRDefault="005363F3" w:rsidP="00FC1156">
      <w:pPr>
        <w:pStyle w:val="normalwithoutspacing"/>
        <w:spacing w:after="0" w:line="360" w:lineRule="auto"/>
        <w:rPr>
          <w:rFonts w:ascii="Tahoma" w:eastAsia="Arial Unicode MS" w:hAnsi="Tahoma" w:cs="Tahoma"/>
          <w:szCs w:val="22"/>
        </w:rPr>
      </w:pPr>
    </w:p>
    <w:p w:rsidR="005363F3" w:rsidRPr="00FC1156" w:rsidRDefault="005363F3" w:rsidP="00FC1156">
      <w:pPr>
        <w:pStyle w:val="2"/>
        <w:pBdr>
          <w:top w:val="none" w:sz="0" w:space="0" w:color="auto"/>
          <w:left w:val="none" w:sz="0" w:space="0" w:color="auto"/>
          <w:right w:val="none" w:sz="0" w:space="0" w:color="auto"/>
        </w:pBdr>
        <w:spacing w:before="0" w:after="0" w:line="360" w:lineRule="auto"/>
        <w:rPr>
          <w:rFonts w:ascii="Tahoma" w:eastAsia="Arial Unicode MS" w:hAnsi="Tahoma" w:cs="Tahoma"/>
          <w:szCs w:val="22"/>
          <w:lang w:val="el-GR"/>
        </w:rPr>
      </w:pPr>
      <w:bookmarkStart w:id="9" w:name="_Toc492539438"/>
      <w:bookmarkStart w:id="10" w:name="_Toc58242641"/>
      <w:r w:rsidRPr="00FC1156">
        <w:rPr>
          <w:rFonts w:ascii="Tahoma" w:eastAsia="Arial Unicode MS" w:hAnsi="Tahoma" w:cs="Tahoma"/>
          <w:szCs w:val="22"/>
          <w:lang w:val="el-GR"/>
        </w:rPr>
        <w:t>1.3</w:t>
      </w:r>
      <w:r w:rsidRPr="00FC1156">
        <w:rPr>
          <w:rFonts w:ascii="Tahoma" w:eastAsia="Arial Unicode MS" w:hAnsi="Tahoma" w:cs="Tahoma"/>
          <w:szCs w:val="22"/>
          <w:lang w:val="el-GR"/>
        </w:rPr>
        <w:tab/>
        <w:t>Συνοπτική Περιγραφή φυσικού και οικονομικού αντικειμένου της σύμβασης</w:t>
      </w:r>
      <w:bookmarkEnd w:id="9"/>
      <w:bookmarkEnd w:id="10"/>
      <w:r w:rsidRPr="00FC1156">
        <w:rPr>
          <w:rFonts w:ascii="Tahoma" w:eastAsia="Arial Unicode MS" w:hAnsi="Tahoma" w:cs="Tahoma"/>
          <w:szCs w:val="22"/>
          <w:lang w:val="el-GR"/>
        </w:rPr>
        <w:t xml:space="preserve"> </w:t>
      </w:r>
    </w:p>
    <w:p w:rsidR="00D54050"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Αντικείμενο της σύμβασης είναι</w:t>
      </w:r>
      <w:r w:rsidR="008513B0" w:rsidRPr="00FC1156">
        <w:rPr>
          <w:rFonts w:ascii="Tahoma" w:eastAsia="Arial Unicode MS" w:hAnsi="Tahoma" w:cs="Tahoma"/>
          <w:szCs w:val="22"/>
          <w:lang w:val="el-GR"/>
        </w:rPr>
        <w:t xml:space="preserve"> η</w:t>
      </w:r>
      <w:r w:rsidRPr="00FC1156">
        <w:rPr>
          <w:rFonts w:ascii="Tahoma" w:eastAsia="Arial Unicode MS" w:hAnsi="Tahoma" w:cs="Tahoma"/>
          <w:szCs w:val="22"/>
          <w:lang w:val="el-GR"/>
        </w:rPr>
        <w:t xml:space="preserve"> </w:t>
      </w:r>
      <w:r w:rsidR="00B11D52" w:rsidRPr="00FC1156">
        <w:rPr>
          <w:rFonts w:ascii="Tahoma" w:eastAsia="Calibri" w:hAnsi="Tahoma" w:cs="Tahoma"/>
          <w:szCs w:val="22"/>
          <w:u w:val="single"/>
          <w:lang w:val="el-GR"/>
        </w:rPr>
        <w:t xml:space="preserve">Παροχή υπηρεσιών καθαριότητας σε κτίρια στα οποία στεγάζονται Κεντρικές Υπηρεσίες του </w:t>
      </w:r>
      <w:r w:rsidR="00B11D52" w:rsidRPr="00FC1156">
        <w:rPr>
          <w:rFonts w:ascii="Tahoma" w:eastAsia="Calibri" w:hAnsi="Tahoma" w:cs="Tahoma"/>
          <w:szCs w:val="22"/>
          <w:u w:val="single"/>
          <w:lang w:val="en-US"/>
        </w:rPr>
        <w:t>e</w:t>
      </w:r>
      <w:r w:rsidR="00B11D52" w:rsidRPr="00FC1156">
        <w:rPr>
          <w:rFonts w:ascii="Tahoma" w:eastAsia="Calibri" w:hAnsi="Tahoma" w:cs="Tahoma"/>
          <w:szCs w:val="22"/>
          <w:u w:val="single"/>
          <w:lang w:val="el-GR"/>
        </w:rPr>
        <w:t>-ΕΦΚΑ</w:t>
      </w:r>
      <w:r w:rsidR="008513B0" w:rsidRPr="00FC1156">
        <w:rPr>
          <w:rFonts w:ascii="Tahoma" w:eastAsia="Arial Unicode MS" w:hAnsi="Tahoma" w:cs="Tahoma"/>
          <w:bCs/>
          <w:kern w:val="22"/>
          <w:szCs w:val="22"/>
          <w:lang w:val="el-GR"/>
        </w:rPr>
        <w:t xml:space="preserve"> για χρονικό διάστημα </w:t>
      </w:r>
      <w:r w:rsidR="00B11D52" w:rsidRPr="00FC1156">
        <w:rPr>
          <w:rFonts w:ascii="Tahoma" w:eastAsia="Arial Unicode MS" w:hAnsi="Tahoma" w:cs="Tahoma"/>
          <w:bCs/>
          <w:kern w:val="22"/>
          <w:szCs w:val="22"/>
          <w:lang w:val="el-GR"/>
        </w:rPr>
        <w:t>δέκα</w:t>
      </w:r>
      <w:r w:rsidR="008513B0" w:rsidRPr="00FC1156">
        <w:rPr>
          <w:rFonts w:ascii="Tahoma" w:eastAsia="Arial Unicode MS" w:hAnsi="Tahoma" w:cs="Tahoma"/>
          <w:bCs/>
          <w:kern w:val="22"/>
          <w:szCs w:val="22"/>
          <w:lang w:val="el-GR"/>
        </w:rPr>
        <w:t xml:space="preserve"> (</w:t>
      </w:r>
      <w:r w:rsidR="00B11D52" w:rsidRPr="00FC1156">
        <w:rPr>
          <w:rFonts w:ascii="Tahoma" w:eastAsia="Arial Unicode MS" w:hAnsi="Tahoma" w:cs="Tahoma"/>
          <w:bCs/>
          <w:kern w:val="22"/>
          <w:szCs w:val="22"/>
          <w:lang w:val="el-GR"/>
        </w:rPr>
        <w:t>10</w:t>
      </w:r>
      <w:r w:rsidR="008513B0" w:rsidRPr="00FC1156">
        <w:rPr>
          <w:rFonts w:ascii="Tahoma" w:eastAsia="Arial Unicode MS" w:hAnsi="Tahoma" w:cs="Tahoma"/>
          <w:bCs/>
          <w:kern w:val="22"/>
          <w:szCs w:val="22"/>
          <w:lang w:val="el-GR"/>
        </w:rPr>
        <w:t>) μηνών και κριτήριο κατακύρωσης την πλέον συμφέρουσα από οικονομικ</w:t>
      </w:r>
      <w:r w:rsidR="009A7E1F" w:rsidRPr="00FC1156">
        <w:rPr>
          <w:rFonts w:ascii="Tahoma" w:eastAsia="Arial Unicode MS" w:hAnsi="Tahoma" w:cs="Tahoma"/>
          <w:bCs/>
          <w:kern w:val="22"/>
          <w:szCs w:val="22"/>
          <w:lang w:val="el-GR"/>
        </w:rPr>
        <w:t>ής άποψης προσφοράς βάσει τιμής.</w:t>
      </w:r>
    </w:p>
    <w:p w:rsidR="005363F3" w:rsidRPr="00FC1156" w:rsidRDefault="005363F3" w:rsidP="00FC1156">
      <w:pPr>
        <w:spacing w:after="0" w:line="360" w:lineRule="auto"/>
        <w:rPr>
          <w:rFonts w:ascii="Tahoma" w:eastAsia="Arial Unicode MS" w:hAnsi="Tahoma" w:cs="Tahoma"/>
          <w:b/>
          <w:szCs w:val="22"/>
          <w:lang w:val="el-GR"/>
        </w:rPr>
      </w:pPr>
      <w:r w:rsidRPr="00FC1156">
        <w:rPr>
          <w:rFonts w:ascii="Tahoma" w:eastAsia="Arial Unicode MS" w:hAnsi="Tahoma" w:cs="Tahoma"/>
          <w:szCs w:val="22"/>
          <w:lang w:val="el-GR"/>
        </w:rPr>
        <w:t xml:space="preserve">Οι παρεχόμενες υπηρεσίες κατατάσσονται στον ακόλουθο κωδικό του Κοινού Λεξιλογίου δημοσίων συμβάσεων </w:t>
      </w:r>
      <w:r w:rsidRPr="00FC1156">
        <w:rPr>
          <w:rFonts w:ascii="Tahoma" w:eastAsia="Arial Unicode MS" w:hAnsi="Tahoma" w:cs="Tahoma"/>
          <w:b/>
          <w:szCs w:val="22"/>
          <w:lang w:val="el-GR"/>
        </w:rPr>
        <w:t xml:space="preserve">(CPV): </w:t>
      </w:r>
      <w:r w:rsidR="00B11D52" w:rsidRPr="00FC1156">
        <w:rPr>
          <w:rFonts w:ascii="Tahoma" w:eastAsia="Arial Unicode MS" w:hAnsi="Tahoma" w:cs="Tahoma"/>
          <w:b/>
          <w:szCs w:val="22"/>
          <w:lang w:val="el-GR"/>
        </w:rPr>
        <w:t>90911200-8</w:t>
      </w:r>
      <w:r w:rsidR="008513B0" w:rsidRPr="00FC1156">
        <w:rPr>
          <w:rFonts w:ascii="Tahoma" w:eastAsia="Arial Unicode MS" w:hAnsi="Tahoma" w:cs="Tahoma"/>
          <w:b/>
          <w:szCs w:val="22"/>
          <w:lang w:val="el-GR"/>
        </w:rPr>
        <w:t xml:space="preserve">: </w:t>
      </w:r>
      <w:r w:rsidR="008513B0" w:rsidRPr="00FC1156">
        <w:rPr>
          <w:rFonts w:ascii="Tahoma" w:eastAsia="Arial Unicode MS" w:hAnsi="Tahoma" w:cs="Tahoma"/>
          <w:szCs w:val="22"/>
          <w:lang w:val="el-GR"/>
        </w:rPr>
        <w:t>Υπηρεσίες</w:t>
      </w:r>
      <w:r w:rsidR="008513B0" w:rsidRPr="00FC1156">
        <w:rPr>
          <w:rFonts w:ascii="Tahoma" w:eastAsia="Arial Unicode MS" w:hAnsi="Tahoma" w:cs="Tahoma"/>
          <w:b/>
          <w:szCs w:val="22"/>
          <w:lang w:val="el-GR"/>
        </w:rPr>
        <w:t xml:space="preserve"> </w:t>
      </w:r>
      <w:r w:rsidR="008513B0" w:rsidRPr="00FC1156">
        <w:rPr>
          <w:rFonts w:ascii="Tahoma" w:eastAsia="Arial Unicode MS" w:hAnsi="Tahoma" w:cs="Tahoma"/>
          <w:bCs/>
          <w:szCs w:val="22"/>
          <w:lang w:val="el-GR"/>
        </w:rPr>
        <w:t>καθαρισμού</w:t>
      </w:r>
      <w:r w:rsidR="00F20E76" w:rsidRPr="00FC1156">
        <w:rPr>
          <w:rFonts w:ascii="Tahoma" w:eastAsia="Arial Unicode MS" w:hAnsi="Tahoma" w:cs="Tahoma"/>
          <w:bCs/>
          <w:szCs w:val="22"/>
          <w:lang w:val="el-GR"/>
        </w:rPr>
        <w:t xml:space="preserve"> Κτιρίων</w:t>
      </w:r>
    </w:p>
    <w:p w:rsidR="005363F3" w:rsidRPr="00FC1156" w:rsidRDefault="005363F3" w:rsidP="00FC1156">
      <w:pPr>
        <w:spacing w:after="0" w:line="360" w:lineRule="auto"/>
        <w:rPr>
          <w:rFonts w:ascii="Tahoma" w:eastAsia="Arial Unicode MS" w:hAnsi="Tahoma" w:cs="Tahoma"/>
          <w:color w:val="000000" w:themeColor="text1"/>
          <w:szCs w:val="22"/>
          <w:lang w:val="el-GR"/>
        </w:rPr>
      </w:pPr>
      <w:r w:rsidRPr="00FC1156">
        <w:rPr>
          <w:rFonts w:ascii="Tahoma" w:eastAsia="Arial Unicode MS" w:hAnsi="Tahoma" w:cs="Tahoma"/>
          <w:color w:val="000000" w:themeColor="text1"/>
          <w:szCs w:val="22"/>
          <w:lang w:val="el-GR"/>
        </w:rPr>
        <w:t xml:space="preserve">Η παρούσα σύμβαση υποδιαιρείται </w:t>
      </w:r>
      <w:r w:rsidR="001347C4" w:rsidRPr="00FC1156">
        <w:rPr>
          <w:rFonts w:ascii="Tahoma" w:eastAsia="Arial Unicode MS" w:hAnsi="Tahoma" w:cs="Tahoma"/>
          <w:color w:val="000000" w:themeColor="text1"/>
          <w:szCs w:val="22"/>
          <w:lang w:val="el-GR"/>
        </w:rPr>
        <w:t>στα κάτωθι τμήματα</w:t>
      </w:r>
      <w:r w:rsidRPr="00FC1156">
        <w:rPr>
          <w:rFonts w:ascii="Tahoma" w:eastAsia="Arial Unicode MS" w:hAnsi="Tahoma" w:cs="Tahoma"/>
          <w:color w:val="000000" w:themeColor="text1"/>
          <w:szCs w:val="22"/>
          <w:lang w:val="el-GR"/>
        </w:rPr>
        <w:t>:</w:t>
      </w:r>
    </w:p>
    <w:tbl>
      <w:tblPr>
        <w:tblW w:w="9371" w:type="dxa"/>
        <w:tblInd w:w="93" w:type="dxa"/>
        <w:tblLook w:val="04A0" w:firstRow="1" w:lastRow="0" w:firstColumn="1" w:lastColumn="0" w:noHBand="0" w:noVBand="1"/>
      </w:tblPr>
      <w:tblGrid>
        <w:gridCol w:w="1460"/>
        <w:gridCol w:w="3658"/>
        <w:gridCol w:w="4253"/>
      </w:tblGrid>
      <w:tr w:rsidR="008513B0" w:rsidRPr="0045234D" w:rsidTr="008A263A">
        <w:trPr>
          <w:trHeight w:val="1020"/>
        </w:trPr>
        <w:tc>
          <w:tcPr>
            <w:tcW w:w="14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8513B0" w:rsidRPr="00FC1156" w:rsidRDefault="008513B0" w:rsidP="00FC1156">
            <w:pPr>
              <w:suppressAutoHyphens w:val="0"/>
              <w:spacing w:after="0" w:line="360" w:lineRule="auto"/>
              <w:jc w:val="center"/>
              <w:rPr>
                <w:rFonts w:ascii="Tahoma" w:eastAsia="Arial Unicode MS" w:hAnsi="Tahoma" w:cs="Tahoma"/>
                <w:b/>
                <w:bCs/>
                <w:szCs w:val="22"/>
                <w:lang w:val="el-GR" w:eastAsia="el-GR"/>
              </w:rPr>
            </w:pPr>
            <w:r w:rsidRPr="00FC1156">
              <w:rPr>
                <w:rFonts w:ascii="Tahoma" w:eastAsia="Arial Unicode MS" w:hAnsi="Tahoma" w:cs="Tahoma"/>
                <w:b/>
                <w:bCs/>
                <w:szCs w:val="22"/>
                <w:lang w:val="el-GR" w:eastAsia="el-GR"/>
              </w:rPr>
              <w:t>ΤΜΗΜΑΤΑ</w:t>
            </w:r>
          </w:p>
        </w:tc>
        <w:tc>
          <w:tcPr>
            <w:tcW w:w="3658" w:type="dxa"/>
            <w:tcBorders>
              <w:top w:val="single" w:sz="4" w:space="0" w:color="auto"/>
              <w:left w:val="nil"/>
              <w:bottom w:val="single" w:sz="4" w:space="0" w:color="auto"/>
              <w:right w:val="single" w:sz="4" w:space="0" w:color="auto"/>
            </w:tcBorders>
            <w:shd w:val="clear" w:color="000000" w:fill="BFBFBF"/>
            <w:vAlign w:val="center"/>
            <w:hideMark/>
          </w:tcPr>
          <w:p w:rsidR="008513B0" w:rsidRPr="00FC1156" w:rsidRDefault="008513B0" w:rsidP="00FC1156">
            <w:pPr>
              <w:suppressAutoHyphens w:val="0"/>
              <w:spacing w:after="0" w:line="360" w:lineRule="auto"/>
              <w:jc w:val="center"/>
              <w:rPr>
                <w:rFonts w:ascii="Tahoma" w:eastAsia="Arial Unicode MS" w:hAnsi="Tahoma" w:cs="Tahoma"/>
                <w:b/>
                <w:bCs/>
                <w:szCs w:val="22"/>
                <w:lang w:val="el-GR" w:eastAsia="el-GR"/>
              </w:rPr>
            </w:pPr>
            <w:r w:rsidRPr="00FC1156">
              <w:rPr>
                <w:rFonts w:ascii="Tahoma" w:eastAsia="Arial Unicode MS" w:hAnsi="Tahoma" w:cs="Tahoma"/>
                <w:b/>
                <w:bCs/>
                <w:szCs w:val="22"/>
                <w:lang w:val="el-GR" w:eastAsia="el-GR"/>
              </w:rPr>
              <w:t>ΠΕΡΙΦΕΡΕΙΑΚΗ ΕΝΟΤΗΤΑ</w:t>
            </w:r>
          </w:p>
        </w:tc>
        <w:tc>
          <w:tcPr>
            <w:tcW w:w="4253" w:type="dxa"/>
            <w:tcBorders>
              <w:top w:val="single" w:sz="4" w:space="0" w:color="auto"/>
              <w:left w:val="nil"/>
              <w:bottom w:val="single" w:sz="4" w:space="0" w:color="auto"/>
              <w:right w:val="single" w:sz="4" w:space="0" w:color="auto"/>
            </w:tcBorders>
            <w:shd w:val="clear" w:color="000000" w:fill="BFBFBF"/>
            <w:vAlign w:val="center"/>
            <w:hideMark/>
          </w:tcPr>
          <w:p w:rsidR="008513B0" w:rsidRPr="00FC1156" w:rsidRDefault="008513B0" w:rsidP="00FC1156">
            <w:pPr>
              <w:suppressAutoHyphens w:val="0"/>
              <w:spacing w:after="0" w:line="360" w:lineRule="auto"/>
              <w:jc w:val="center"/>
              <w:rPr>
                <w:rFonts w:ascii="Tahoma" w:eastAsia="Arial Unicode MS" w:hAnsi="Tahoma" w:cs="Tahoma"/>
                <w:b/>
                <w:bCs/>
                <w:szCs w:val="22"/>
                <w:lang w:val="el-GR" w:eastAsia="el-GR"/>
              </w:rPr>
            </w:pPr>
            <w:r w:rsidRPr="00FC1156">
              <w:rPr>
                <w:rFonts w:ascii="Tahoma" w:eastAsia="Arial Unicode MS" w:hAnsi="Tahoma" w:cs="Tahoma"/>
                <w:b/>
                <w:bCs/>
                <w:szCs w:val="22"/>
                <w:lang w:val="el-GR" w:eastAsia="el-GR"/>
              </w:rPr>
              <w:t>ΣΥΝΟΛΙΚΗ ΠΙΘΑΝΗ ΔΑΠΑΝΗ ΚΑΘΑΡΙΣΜΟΥ ΑΠΑΝΤΩΝ ΧΩΡΩΝ ΓΙΑ 1</w:t>
            </w:r>
            <w:r w:rsidR="00B11D52" w:rsidRPr="00FC1156">
              <w:rPr>
                <w:rFonts w:ascii="Tahoma" w:eastAsia="Arial Unicode MS" w:hAnsi="Tahoma" w:cs="Tahoma"/>
                <w:b/>
                <w:bCs/>
                <w:szCs w:val="22"/>
                <w:lang w:val="el-GR" w:eastAsia="el-GR"/>
              </w:rPr>
              <w:t xml:space="preserve">0 </w:t>
            </w:r>
            <w:r w:rsidRPr="00FC1156">
              <w:rPr>
                <w:rFonts w:ascii="Tahoma" w:eastAsia="Arial Unicode MS" w:hAnsi="Tahoma" w:cs="Tahoma"/>
                <w:b/>
                <w:bCs/>
                <w:szCs w:val="22"/>
                <w:lang w:val="el-GR" w:eastAsia="el-GR"/>
              </w:rPr>
              <w:t>ΜΗΝΕΣ</w:t>
            </w:r>
            <w:r w:rsidR="007E435D" w:rsidRPr="00FC1156">
              <w:rPr>
                <w:rFonts w:ascii="Tahoma" w:eastAsia="Arial Unicode MS" w:hAnsi="Tahoma" w:cs="Tahoma"/>
                <w:b/>
                <w:bCs/>
                <w:szCs w:val="22"/>
                <w:lang w:val="el-GR" w:eastAsia="el-GR"/>
              </w:rPr>
              <w:t xml:space="preserve"> </w:t>
            </w:r>
            <w:r w:rsidRPr="00FC1156">
              <w:rPr>
                <w:rFonts w:ascii="Tahoma" w:eastAsia="Arial Unicode MS" w:hAnsi="Tahoma" w:cs="Tahoma"/>
                <w:b/>
                <w:bCs/>
                <w:szCs w:val="22"/>
                <w:lang w:val="el-GR" w:eastAsia="el-GR"/>
              </w:rPr>
              <w:t>(άνευ ΦΠΑ)</w:t>
            </w:r>
          </w:p>
        </w:tc>
      </w:tr>
      <w:tr w:rsidR="008513B0" w:rsidRPr="00FC1156" w:rsidTr="00B11D52">
        <w:trPr>
          <w:trHeight w:val="555"/>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8513B0" w:rsidRPr="00FC1156" w:rsidRDefault="008513B0" w:rsidP="00FC1156">
            <w:pPr>
              <w:suppressAutoHyphens w:val="0"/>
              <w:spacing w:after="0" w:line="360" w:lineRule="auto"/>
              <w:jc w:val="center"/>
              <w:rPr>
                <w:rFonts w:ascii="Tahoma" w:eastAsia="Arial Unicode MS" w:hAnsi="Tahoma" w:cs="Tahoma"/>
                <w:b/>
                <w:bCs/>
                <w:color w:val="000000"/>
                <w:szCs w:val="22"/>
                <w:lang w:val="el-GR" w:eastAsia="el-GR"/>
              </w:rPr>
            </w:pPr>
            <w:r w:rsidRPr="00FC1156">
              <w:rPr>
                <w:rFonts w:ascii="Tahoma" w:eastAsia="Arial Unicode MS" w:hAnsi="Tahoma" w:cs="Tahoma"/>
                <w:b/>
                <w:bCs/>
                <w:color w:val="000000"/>
                <w:szCs w:val="22"/>
                <w:lang w:val="el-GR" w:eastAsia="el-GR"/>
              </w:rPr>
              <w:t>ΤΜΗΜΑ 1</w:t>
            </w:r>
          </w:p>
        </w:tc>
        <w:tc>
          <w:tcPr>
            <w:tcW w:w="3658" w:type="dxa"/>
            <w:tcBorders>
              <w:top w:val="nil"/>
              <w:left w:val="nil"/>
              <w:bottom w:val="single" w:sz="4" w:space="0" w:color="auto"/>
              <w:right w:val="single" w:sz="4" w:space="0" w:color="auto"/>
            </w:tcBorders>
            <w:shd w:val="clear" w:color="000000" w:fill="FFFFFF"/>
            <w:vAlign w:val="center"/>
            <w:hideMark/>
          </w:tcPr>
          <w:p w:rsidR="008513B0" w:rsidRPr="00FC1156" w:rsidRDefault="00B11D52" w:rsidP="00FC1156">
            <w:pPr>
              <w:suppressAutoHyphens w:val="0"/>
              <w:spacing w:after="0" w:line="360" w:lineRule="auto"/>
              <w:jc w:val="center"/>
              <w:rPr>
                <w:rFonts w:ascii="Tahoma" w:eastAsia="Arial Unicode MS" w:hAnsi="Tahoma" w:cs="Tahoma"/>
                <w:color w:val="000000"/>
                <w:szCs w:val="22"/>
                <w:lang w:val="en-US" w:eastAsia="el-GR"/>
              </w:rPr>
            </w:pPr>
            <w:r w:rsidRPr="00FC1156">
              <w:rPr>
                <w:rFonts w:ascii="Tahoma" w:eastAsia="Arial Unicode MS" w:hAnsi="Tahoma" w:cs="Tahoma"/>
                <w:color w:val="000000"/>
                <w:szCs w:val="22"/>
                <w:lang w:val="en-US" w:eastAsia="el-GR"/>
              </w:rPr>
              <w:t>ΑΤΤΙΚΗΣ</w:t>
            </w:r>
          </w:p>
        </w:tc>
        <w:tc>
          <w:tcPr>
            <w:tcW w:w="4253" w:type="dxa"/>
            <w:tcBorders>
              <w:top w:val="nil"/>
              <w:left w:val="nil"/>
              <w:bottom w:val="single" w:sz="4" w:space="0" w:color="auto"/>
              <w:right w:val="single" w:sz="4" w:space="0" w:color="auto"/>
            </w:tcBorders>
            <w:shd w:val="clear" w:color="auto" w:fill="auto"/>
            <w:noWrap/>
            <w:vAlign w:val="center"/>
          </w:tcPr>
          <w:p w:rsidR="008513B0" w:rsidRPr="00FC1156" w:rsidRDefault="00730848" w:rsidP="00FC1156">
            <w:pPr>
              <w:suppressAutoHyphens w:val="0"/>
              <w:spacing w:after="0" w:line="360" w:lineRule="auto"/>
              <w:jc w:val="center"/>
              <w:rPr>
                <w:rFonts w:ascii="Tahoma" w:eastAsia="Arial Unicode MS" w:hAnsi="Tahoma" w:cs="Tahoma"/>
                <w:color w:val="000000"/>
                <w:szCs w:val="22"/>
                <w:lang w:val="el-GR" w:eastAsia="el-GR"/>
              </w:rPr>
            </w:pPr>
            <w:r w:rsidRPr="00FC1156">
              <w:rPr>
                <w:rFonts w:ascii="Tahoma" w:hAnsi="Tahoma" w:cs="Tahoma"/>
                <w:szCs w:val="22"/>
                <w:lang w:eastAsia="el-GR"/>
              </w:rPr>
              <w:t>133.705,00 €</w:t>
            </w:r>
          </w:p>
        </w:tc>
      </w:tr>
      <w:tr w:rsidR="00B11D52" w:rsidRPr="00FC1156" w:rsidTr="00B11D52">
        <w:trPr>
          <w:trHeight w:val="69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B11D52" w:rsidRPr="00FC1156" w:rsidRDefault="00B11D52" w:rsidP="00FC1156">
            <w:pPr>
              <w:suppressAutoHyphens w:val="0"/>
              <w:spacing w:after="0" w:line="360" w:lineRule="auto"/>
              <w:jc w:val="center"/>
              <w:rPr>
                <w:rFonts w:ascii="Tahoma" w:eastAsia="Arial Unicode MS" w:hAnsi="Tahoma" w:cs="Tahoma"/>
                <w:b/>
                <w:bCs/>
                <w:color w:val="000000"/>
                <w:szCs w:val="22"/>
                <w:lang w:val="el-GR" w:eastAsia="el-GR"/>
              </w:rPr>
            </w:pPr>
            <w:r w:rsidRPr="00FC1156">
              <w:rPr>
                <w:rFonts w:ascii="Tahoma" w:eastAsia="Arial Unicode MS" w:hAnsi="Tahoma" w:cs="Tahoma"/>
                <w:b/>
                <w:bCs/>
                <w:color w:val="000000"/>
                <w:szCs w:val="22"/>
                <w:lang w:val="el-GR" w:eastAsia="el-GR"/>
              </w:rPr>
              <w:t>ΤΜΗΜΑ 2</w:t>
            </w:r>
          </w:p>
        </w:tc>
        <w:tc>
          <w:tcPr>
            <w:tcW w:w="3658" w:type="dxa"/>
            <w:tcBorders>
              <w:top w:val="nil"/>
              <w:left w:val="nil"/>
              <w:bottom w:val="single" w:sz="4" w:space="0" w:color="auto"/>
              <w:right w:val="single" w:sz="4" w:space="0" w:color="auto"/>
            </w:tcBorders>
            <w:shd w:val="clear" w:color="000000" w:fill="FFFFFF"/>
            <w:hideMark/>
          </w:tcPr>
          <w:p w:rsidR="00B11D52" w:rsidRPr="00FC1156" w:rsidRDefault="00B11D52" w:rsidP="00FC1156">
            <w:pPr>
              <w:spacing w:line="360" w:lineRule="auto"/>
              <w:jc w:val="center"/>
              <w:rPr>
                <w:rFonts w:ascii="Tahoma" w:hAnsi="Tahoma" w:cs="Tahoma"/>
                <w:szCs w:val="22"/>
              </w:rPr>
            </w:pPr>
            <w:r w:rsidRPr="00FC1156">
              <w:rPr>
                <w:rFonts w:ascii="Tahoma" w:eastAsia="Arial Unicode MS" w:hAnsi="Tahoma" w:cs="Tahoma"/>
                <w:color w:val="000000"/>
                <w:szCs w:val="22"/>
                <w:lang w:val="en-US" w:eastAsia="el-GR"/>
              </w:rPr>
              <w:t>ΑΤΤΙΚΗΣ</w:t>
            </w:r>
          </w:p>
        </w:tc>
        <w:tc>
          <w:tcPr>
            <w:tcW w:w="4253" w:type="dxa"/>
            <w:tcBorders>
              <w:top w:val="nil"/>
              <w:left w:val="nil"/>
              <w:bottom w:val="single" w:sz="4" w:space="0" w:color="auto"/>
              <w:right w:val="single" w:sz="4" w:space="0" w:color="auto"/>
            </w:tcBorders>
            <w:shd w:val="clear" w:color="auto" w:fill="auto"/>
            <w:noWrap/>
            <w:vAlign w:val="center"/>
          </w:tcPr>
          <w:p w:rsidR="00B11D52" w:rsidRPr="00FC1156" w:rsidRDefault="00730848" w:rsidP="00FC1156">
            <w:pPr>
              <w:suppressAutoHyphens w:val="0"/>
              <w:spacing w:after="0" w:line="360" w:lineRule="auto"/>
              <w:jc w:val="center"/>
              <w:rPr>
                <w:rFonts w:ascii="Tahoma" w:eastAsia="Arial Unicode MS" w:hAnsi="Tahoma" w:cs="Tahoma"/>
                <w:color w:val="000000"/>
                <w:szCs w:val="22"/>
                <w:lang w:val="el-GR" w:eastAsia="el-GR"/>
              </w:rPr>
            </w:pPr>
            <w:r w:rsidRPr="00FC1156">
              <w:rPr>
                <w:rFonts w:ascii="Tahoma" w:hAnsi="Tahoma" w:cs="Tahoma"/>
                <w:szCs w:val="22"/>
                <w:lang w:eastAsia="el-GR"/>
              </w:rPr>
              <w:t>208.335,00 €</w:t>
            </w:r>
          </w:p>
        </w:tc>
      </w:tr>
      <w:tr w:rsidR="00B11D52" w:rsidRPr="00FC1156" w:rsidTr="00B11D52">
        <w:trPr>
          <w:trHeight w:val="45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B11D52" w:rsidRPr="00FC1156" w:rsidRDefault="00B11D52" w:rsidP="00FC1156">
            <w:pPr>
              <w:suppressAutoHyphens w:val="0"/>
              <w:spacing w:after="0" w:line="360" w:lineRule="auto"/>
              <w:jc w:val="center"/>
              <w:rPr>
                <w:rFonts w:ascii="Tahoma" w:eastAsia="Arial Unicode MS" w:hAnsi="Tahoma" w:cs="Tahoma"/>
                <w:b/>
                <w:bCs/>
                <w:color w:val="000000"/>
                <w:szCs w:val="22"/>
                <w:lang w:val="el-GR" w:eastAsia="el-GR"/>
              </w:rPr>
            </w:pPr>
            <w:r w:rsidRPr="00FC1156">
              <w:rPr>
                <w:rFonts w:ascii="Tahoma" w:eastAsia="Arial Unicode MS" w:hAnsi="Tahoma" w:cs="Tahoma"/>
                <w:b/>
                <w:bCs/>
                <w:color w:val="000000"/>
                <w:szCs w:val="22"/>
                <w:lang w:val="el-GR" w:eastAsia="el-GR"/>
              </w:rPr>
              <w:t>ΤΜΗΜΑ 3</w:t>
            </w:r>
          </w:p>
        </w:tc>
        <w:tc>
          <w:tcPr>
            <w:tcW w:w="3658" w:type="dxa"/>
            <w:tcBorders>
              <w:top w:val="nil"/>
              <w:left w:val="nil"/>
              <w:bottom w:val="single" w:sz="4" w:space="0" w:color="auto"/>
              <w:right w:val="single" w:sz="4" w:space="0" w:color="auto"/>
            </w:tcBorders>
            <w:shd w:val="clear" w:color="000000" w:fill="FFFFFF"/>
            <w:hideMark/>
          </w:tcPr>
          <w:p w:rsidR="00B11D52" w:rsidRPr="00FC1156" w:rsidRDefault="00B11D52" w:rsidP="00FC1156">
            <w:pPr>
              <w:spacing w:line="360" w:lineRule="auto"/>
              <w:jc w:val="center"/>
              <w:rPr>
                <w:rFonts w:ascii="Tahoma" w:hAnsi="Tahoma" w:cs="Tahoma"/>
                <w:szCs w:val="22"/>
              </w:rPr>
            </w:pPr>
            <w:r w:rsidRPr="00FC1156">
              <w:rPr>
                <w:rFonts w:ascii="Tahoma" w:eastAsia="Arial Unicode MS" w:hAnsi="Tahoma" w:cs="Tahoma"/>
                <w:color w:val="000000"/>
                <w:szCs w:val="22"/>
                <w:lang w:val="en-US" w:eastAsia="el-GR"/>
              </w:rPr>
              <w:t>ΑΤΤΙΚΗΣ</w:t>
            </w:r>
          </w:p>
        </w:tc>
        <w:tc>
          <w:tcPr>
            <w:tcW w:w="4253" w:type="dxa"/>
            <w:tcBorders>
              <w:top w:val="nil"/>
              <w:left w:val="nil"/>
              <w:bottom w:val="single" w:sz="4" w:space="0" w:color="auto"/>
              <w:right w:val="single" w:sz="4" w:space="0" w:color="auto"/>
            </w:tcBorders>
            <w:shd w:val="clear" w:color="auto" w:fill="auto"/>
            <w:noWrap/>
            <w:vAlign w:val="center"/>
          </w:tcPr>
          <w:p w:rsidR="00B11D52" w:rsidRPr="00FC1156" w:rsidRDefault="00730848" w:rsidP="00FC1156">
            <w:pPr>
              <w:suppressAutoHyphens w:val="0"/>
              <w:spacing w:after="0" w:line="360" w:lineRule="auto"/>
              <w:jc w:val="center"/>
              <w:rPr>
                <w:rFonts w:ascii="Tahoma" w:eastAsia="Arial Unicode MS" w:hAnsi="Tahoma" w:cs="Tahoma"/>
                <w:color w:val="000000"/>
                <w:szCs w:val="22"/>
                <w:lang w:val="el-GR" w:eastAsia="el-GR"/>
              </w:rPr>
            </w:pPr>
            <w:r w:rsidRPr="00FC1156">
              <w:rPr>
                <w:rFonts w:ascii="Tahoma" w:hAnsi="Tahoma" w:cs="Tahoma"/>
                <w:szCs w:val="22"/>
                <w:lang w:eastAsia="el-GR"/>
              </w:rPr>
              <w:t>212.075, 00 €</w:t>
            </w:r>
          </w:p>
        </w:tc>
      </w:tr>
      <w:tr w:rsidR="00B11D52" w:rsidRPr="00FC1156" w:rsidTr="00B11D52">
        <w:trPr>
          <w:trHeight w:val="45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B11D52" w:rsidRPr="00FC1156" w:rsidRDefault="00B11D52" w:rsidP="00FC1156">
            <w:pPr>
              <w:suppressAutoHyphens w:val="0"/>
              <w:spacing w:after="0" w:line="360" w:lineRule="auto"/>
              <w:jc w:val="center"/>
              <w:rPr>
                <w:rFonts w:ascii="Tahoma" w:eastAsia="Arial Unicode MS" w:hAnsi="Tahoma" w:cs="Tahoma"/>
                <w:b/>
                <w:bCs/>
                <w:color w:val="000000"/>
                <w:szCs w:val="22"/>
                <w:lang w:val="el-GR" w:eastAsia="el-GR"/>
              </w:rPr>
            </w:pPr>
            <w:r w:rsidRPr="00FC1156">
              <w:rPr>
                <w:rFonts w:ascii="Tahoma" w:eastAsia="Arial Unicode MS" w:hAnsi="Tahoma" w:cs="Tahoma"/>
                <w:b/>
                <w:bCs/>
                <w:color w:val="000000"/>
                <w:szCs w:val="22"/>
                <w:lang w:val="el-GR" w:eastAsia="el-GR"/>
              </w:rPr>
              <w:t>ΤΜΗΜΑ 4</w:t>
            </w:r>
          </w:p>
        </w:tc>
        <w:tc>
          <w:tcPr>
            <w:tcW w:w="3658" w:type="dxa"/>
            <w:tcBorders>
              <w:top w:val="nil"/>
              <w:left w:val="nil"/>
              <w:bottom w:val="single" w:sz="4" w:space="0" w:color="auto"/>
              <w:right w:val="single" w:sz="4" w:space="0" w:color="auto"/>
            </w:tcBorders>
            <w:shd w:val="clear" w:color="000000" w:fill="FFFFFF"/>
            <w:hideMark/>
          </w:tcPr>
          <w:p w:rsidR="00B11D52" w:rsidRPr="00FC1156" w:rsidRDefault="00B11D52" w:rsidP="00FC1156">
            <w:pPr>
              <w:spacing w:line="360" w:lineRule="auto"/>
              <w:jc w:val="center"/>
              <w:rPr>
                <w:rFonts w:ascii="Tahoma" w:hAnsi="Tahoma" w:cs="Tahoma"/>
                <w:szCs w:val="22"/>
              </w:rPr>
            </w:pPr>
            <w:r w:rsidRPr="00FC1156">
              <w:rPr>
                <w:rFonts w:ascii="Tahoma" w:eastAsia="Arial Unicode MS" w:hAnsi="Tahoma" w:cs="Tahoma"/>
                <w:color w:val="000000"/>
                <w:szCs w:val="22"/>
                <w:lang w:val="en-US" w:eastAsia="el-GR"/>
              </w:rPr>
              <w:t>ΑΤΤΙΚΗΣ</w:t>
            </w:r>
          </w:p>
        </w:tc>
        <w:tc>
          <w:tcPr>
            <w:tcW w:w="4253" w:type="dxa"/>
            <w:tcBorders>
              <w:top w:val="nil"/>
              <w:left w:val="nil"/>
              <w:bottom w:val="single" w:sz="4" w:space="0" w:color="auto"/>
              <w:right w:val="single" w:sz="4" w:space="0" w:color="auto"/>
            </w:tcBorders>
            <w:shd w:val="clear" w:color="auto" w:fill="auto"/>
            <w:noWrap/>
            <w:vAlign w:val="center"/>
          </w:tcPr>
          <w:p w:rsidR="00B11D52" w:rsidRPr="00FC1156" w:rsidRDefault="00730848" w:rsidP="00FC1156">
            <w:pPr>
              <w:suppressAutoHyphens w:val="0"/>
              <w:spacing w:after="0" w:line="360" w:lineRule="auto"/>
              <w:jc w:val="center"/>
              <w:rPr>
                <w:rFonts w:ascii="Tahoma" w:eastAsia="Arial Unicode MS" w:hAnsi="Tahoma" w:cs="Tahoma"/>
                <w:color w:val="000000"/>
                <w:szCs w:val="22"/>
                <w:lang w:val="el-GR" w:eastAsia="el-GR"/>
              </w:rPr>
            </w:pPr>
            <w:r w:rsidRPr="00FC1156">
              <w:rPr>
                <w:rFonts w:ascii="Tahoma" w:hAnsi="Tahoma" w:cs="Tahoma"/>
                <w:szCs w:val="22"/>
                <w:lang w:eastAsia="el-GR"/>
              </w:rPr>
              <w:t>101.660,00 €</w:t>
            </w:r>
          </w:p>
        </w:tc>
      </w:tr>
      <w:tr w:rsidR="00B11D52" w:rsidRPr="00FC1156" w:rsidTr="00B11D52">
        <w:trPr>
          <w:trHeight w:val="45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B11D52" w:rsidRPr="00FC1156" w:rsidRDefault="00B11D52" w:rsidP="00FC1156">
            <w:pPr>
              <w:suppressAutoHyphens w:val="0"/>
              <w:spacing w:after="0" w:line="360" w:lineRule="auto"/>
              <w:jc w:val="center"/>
              <w:rPr>
                <w:rFonts w:ascii="Tahoma" w:eastAsia="Arial Unicode MS" w:hAnsi="Tahoma" w:cs="Tahoma"/>
                <w:b/>
                <w:bCs/>
                <w:color w:val="000000"/>
                <w:szCs w:val="22"/>
                <w:lang w:val="el-GR" w:eastAsia="el-GR"/>
              </w:rPr>
            </w:pPr>
            <w:r w:rsidRPr="00FC1156">
              <w:rPr>
                <w:rFonts w:ascii="Tahoma" w:eastAsia="Arial Unicode MS" w:hAnsi="Tahoma" w:cs="Tahoma"/>
                <w:b/>
                <w:bCs/>
                <w:color w:val="000000"/>
                <w:szCs w:val="22"/>
                <w:lang w:val="el-GR" w:eastAsia="el-GR"/>
              </w:rPr>
              <w:t>ΤΜΗΜΑ 5</w:t>
            </w:r>
          </w:p>
        </w:tc>
        <w:tc>
          <w:tcPr>
            <w:tcW w:w="3658" w:type="dxa"/>
            <w:tcBorders>
              <w:top w:val="nil"/>
              <w:left w:val="nil"/>
              <w:bottom w:val="single" w:sz="4" w:space="0" w:color="auto"/>
              <w:right w:val="single" w:sz="4" w:space="0" w:color="auto"/>
            </w:tcBorders>
            <w:shd w:val="clear" w:color="000000" w:fill="FFFFFF"/>
            <w:hideMark/>
          </w:tcPr>
          <w:p w:rsidR="00B11D52" w:rsidRPr="00FC1156" w:rsidRDefault="00B11D52" w:rsidP="00FC1156">
            <w:pPr>
              <w:spacing w:line="360" w:lineRule="auto"/>
              <w:jc w:val="center"/>
              <w:rPr>
                <w:rFonts w:ascii="Tahoma" w:hAnsi="Tahoma" w:cs="Tahoma"/>
                <w:szCs w:val="22"/>
              </w:rPr>
            </w:pPr>
            <w:r w:rsidRPr="00FC1156">
              <w:rPr>
                <w:rFonts w:ascii="Tahoma" w:eastAsia="Arial Unicode MS" w:hAnsi="Tahoma" w:cs="Tahoma"/>
                <w:color w:val="000000"/>
                <w:szCs w:val="22"/>
                <w:lang w:val="en-US" w:eastAsia="el-GR"/>
              </w:rPr>
              <w:t>ΑΤΤΙΚΗΣ</w:t>
            </w:r>
          </w:p>
        </w:tc>
        <w:tc>
          <w:tcPr>
            <w:tcW w:w="4253" w:type="dxa"/>
            <w:tcBorders>
              <w:top w:val="nil"/>
              <w:left w:val="nil"/>
              <w:bottom w:val="single" w:sz="4" w:space="0" w:color="auto"/>
              <w:right w:val="single" w:sz="4" w:space="0" w:color="auto"/>
            </w:tcBorders>
            <w:shd w:val="clear" w:color="auto" w:fill="auto"/>
            <w:noWrap/>
            <w:vAlign w:val="center"/>
          </w:tcPr>
          <w:p w:rsidR="00B11D52" w:rsidRPr="00FC1156" w:rsidRDefault="00730848" w:rsidP="00FC1156">
            <w:pPr>
              <w:suppressAutoHyphens w:val="0"/>
              <w:spacing w:after="0" w:line="360" w:lineRule="auto"/>
              <w:jc w:val="center"/>
              <w:rPr>
                <w:rFonts w:ascii="Tahoma" w:eastAsia="Arial Unicode MS" w:hAnsi="Tahoma" w:cs="Tahoma"/>
                <w:color w:val="000000"/>
                <w:szCs w:val="22"/>
                <w:lang w:val="el-GR" w:eastAsia="el-GR"/>
              </w:rPr>
            </w:pPr>
            <w:r w:rsidRPr="00FC1156">
              <w:rPr>
                <w:rFonts w:ascii="Tahoma" w:hAnsi="Tahoma" w:cs="Tahoma"/>
                <w:szCs w:val="22"/>
                <w:lang w:eastAsia="el-GR"/>
              </w:rPr>
              <w:t>9.690,00 €</w:t>
            </w:r>
          </w:p>
        </w:tc>
      </w:tr>
      <w:tr w:rsidR="008513B0" w:rsidRPr="00FC1156" w:rsidTr="00B11D52">
        <w:trPr>
          <w:trHeight w:val="45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8513B0" w:rsidRPr="00FC1156" w:rsidRDefault="008513B0" w:rsidP="00FC1156">
            <w:pPr>
              <w:suppressAutoHyphens w:val="0"/>
              <w:spacing w:after="0" w:line="360" w:lineRule="auto"/>
              <w:jc w:val="center"/>
              <w:rPr>
                <w:rFonts w:ascii="Tahoma" w:eastAsia="Arial Unicode MS" w:hAnsi="Tahoma" w:cs="Tahoma"/>
                <w:b/>
                <w:bCs/>
                <w:color w:val="000000"/>
                <w:szCs w:val="22"/>
                <w:lang w:val="el-GR" w:eastAsia="el-GR"/>
              </w:rPr>
            </w:pPr>
            <w:r w:rsidRPr="00FC1156">
              <w:rPr>
                <w:rFonts w:ascii="Tahoma" w:eastAsia="Arial Unicode MS" w:hAnsi="Tahoma" w:cs="Tahoma"/>
                <w:b/>
                <w:bCs/>
                <w:color w:val="000000"/>
                <w:szCs w:val="22"/>
                <w:lang w:val="el-GR" w:eastAsia="el-GR"/>
              </w:rPr>
              <w:t>ΤΜΗΜΑ 6</w:t>
            </w:r>
          </w:p>
        </w:tc>
        <w:tc>
          <w:tcPr>
            <w:tcW w:w="3658" w:type="dxa"/>
            <w:tcBorders>
              <w:top w:val="nil"/>
              <w:left w:val="nil"/>
              <w:bottom w:val="single" w:sz="4" w:space="0" w:color="auto"/>
              <w:right w:val="single" w:sz="4" w:space="0" w:color="auto"/>
            </w:tcBorders>
            <w:shd w:val="clear" w:color="000000" w:fill="FFFFFF"/>
            <w:vAlign w:val="center"/>
          </w:tcPr>
          <w:p w:rsidR="008513B0" w:rsidRPr="00FC1156" w:rsidRDefault="00B11D52" w:rsidP="00FC1156">
            <w:pPr>
              <w:suppressAutoHyphens w:val="0"/>
              <w:spacing w:after="0" w:line="360" w:lineRule="auto"/>
              <w:jc w:val="center"/>
              <w:rPr>
                <w:rFonts w:ascii="Tahoma" w:eastAsia="Arial Unicode MS" w:hAnsi="Tahoma" w:cs="Tahoma"/>
                <w:color w:val="000000"/>
                <w:szCs w:val="22"/>
                <w:lang w:val="el-GR" w:eastAsia="el-GR"/>
              </w:rPr>
            </w:pPr>
            <w:r w:rsidRPr="00FC1156">
              <w:rPr>
                <w:rFonts w:ascii="Tahoma" w:eastAsia="Arial Unicode MS" w:hAnsi="Tahoma" w:cs="Tahoma"/>
                <w:color w:val="000000"/>
                <w:szCs w:val="22"/>
                <w:lang w:val="el-GR" w:eastAsia="el-GR"/>
              </w:rPr>
              <w:t>ΘΕΣΣΑΛΟΝΙΚΗΣ</w:t>
            </w:r>
          </w:p>
        </w:tc>
        <w:tc>
          <w:tcPr>
            <w:tcW w:w="4253" w:type="dxa"/>
            <w:tcBorders>
              <w:top w:val="nil"/>
              <w:left w:val="nil"/>
              <w:bottom w:val="single" w:sz="4" w:space="0" w:color="auto"/>
              <w:right w:val="single" w:sz="4" w:space="0" w:color="auto"/>
            </w:tcBorders>
            <w:shd w:val="clear" w:color="auto" w:fill="auto"/>
            <w:noWrap/>
            <w:vAlign w:val="center"/>
          </w:tcPr>
          <w:p w:rsidR="008513B0" w:rsidRPr="00FC1156" w:rsidRDefault="00730848" w:rsidP="00FC1156">
            <w:pPr>
              <w:suppressAutoHyphens w:val="0"/>
              <w:spacing w:after="0" w:line="360" w:lineRule="auto"/>
              <w:jc w:val="center"/>
              <w:rPr>
                <w:rFonts w:ascii="Tahoma" w:eastAsia="Arial Unicode MS" w:hAnsi="Tahoma" w:cs="Tahoma"/>
                <w:color w:val="000000"/>
                <w:szCs w:val="22"/>
                <w:lang w:val="el-GR" w:eastAsia="el-GR"/>
              </w:rPr>
            </w:pPr>
            <w:r w:rsidRPr="00FC1156">
              <w:rPr>
                <w:rFonts w:ascii="Tahoma" w:hAnsi="Tahoma" w:cs="Tahoma"/>
                <w:szCs w:val="22"/>
                <w:lang w:eastAsia="el-GR"/>
              </w:rPr>
              <w:t>11.220,00 €</w:t>
            </w:r>
          </w:p>
        </w:tc>
      </w:tr>
      <w:tr w:rsidR="008513B0" w:rsidRPr="00FC1156" w:rsidTr="008A263A">
        <w:trPr>
          <w:trHeight w:val="300"/>
        </w:trPr>
        <w:tc>
          <w:tcPr>
            <w:tcW w:w="5118" w:type="dxa"/>
            <w:gridSpan w:val="2"/>
            <w:tcBorders>
              <w:top w:val="single" w:sz="4" w:space="0" w:color="auto"/>
              <w:left w:val="single" w:sz="4" w:space="0" w:color="auto"/>
              <w:bottom w:val="single" w:sz="4" w:space="0" w:color="auto"/>
              <w:right w:val="nil"/>
            </w:tcBorders>
            <w:shd w:val="clear" w:color="auto" w:fill="auto"/>
            <w:noWrap/>
            <w:vAlign w:val="center"/>
            <w:hideMark/>
          </w:tcPr>
          <w:p w:rsidR="008513B0" w:rsidRPr="00FC1156" w:rsidRDefault="008513B0" w:rsidP="00FC1156">
            <w:pPr>
              <w:suppressAutoHyphens w:val="0"/>
              <w:spacing w:after="0" w:line="360" w:lineRule="auto"/>
              <w:jc w:val="center"/>
              <w:rPr>
                <w:rFonts w:ascii="Tahoma" w:eastAsia="Arial Unicode MS" w:hAnsi="Tahoma" w:cs="Tahoma"/>
                <w:b/>
                <w:bCs/>
                <w:color w:val="000000"/>
                <w:szCs w:val="22"/>
                <w:lang w:val="el-GR" w:eastAsia="el-GR"/>
              </w:rPr>
            </w:pPr>
            <w:r w:rsidRPr="00FC1156">
              <w:rPr>
                <w:rFonts w:ascii="Tahoma" w:eastAsia="Arial Unicode MS" w:hAnsi="Tahoma" w:cs="Tahoma"/>
                <w:b/>
                <w:bCs/>
                <w:color w:val="000000"/>
                <w:szCs w:val="22"/>
                <w:lang w:val="el-GR" w:eastAsia="el-GR"/>
              </w:rPr>
              <w:t>ΣΥΝΟΛΟ</w:t>
            </w:r>
          </w:p>
        </w:tc>
        <w:tc>
          <w:tcPr>
            <w:tcW w:w="4253" w:type="dxa"/>
            <w:tcBorders>
              <w:top w:val="nil"/>
              <w:left w:val="nil"/>
              <w:bottom w:val="single" w:sz="4" w:space="0" w:color="auto"/>
              <w:right w:val="single" w:sz="4" w:space="0" w:color="auto"/>
            </w:tcBorders>
            <w:shd w:val="clear" w:color="auto" w:fill="auto"/>
            <w:noWrap/>
            <w:vAlign w:val="center"/>
            <w:hideMark/>
          </w:tcPr>
          <w:p w:rsidR="008513B0" w:rsidRPr="00FC1156" w:rsidRDefault="00730848" w:rsidP="00FC1156">
            <w:pPr>
              <w:suppressAutoHyphens w:val="0"/>
              <w:spacing w:after="0" w:line="360" w:lineRule="auto"/>
              <w:jc w:val="center"/>
              <w:rPr>
                <w:rFonts w:ascii="Tahoma" w:eastAsia="Arial Unicode MS" w:hAnsi="Tahoma" w:cs="Tahoma"/>
                <w:b/>
                <w:bCs/>
                <w:color w:val="000000"/>
                <w:szCs w:val="22"/>
                <w:lang w:val="el-GR" w:eastAsia="el-GR"/>
              </w:rPr>
            </w:pPr>
            <w:r w:rsidRPr="00FC1156">
              <w:rPr>
                <w:rFonts w:ascii="Tahoma" w:hAnsi="Tahoma" w:cs="Tahoma"/>
                <w:b/>
                <w:bCs/>
                <w:szCs w:val="22"/>
                <w:lang w:eastAsia="el-GR"/>
              </w:rPr>
              <w:t>676.685,00 €</w:t>
            </w:r>
          </w:p>
        </w:tc>
      </w:tr>
    </w:tbl>
    <w:p w:rsidR="008513B0" w:rsidRPr="00FC1156" w:rsidRDefault="008513B0" w:rsidP="00FC1156">
      <w:pPr>
        <w:spacing w:after="0" w:line="360" w:lineRule="auto"/>
        <w:rPr>
          <w:rFonts w:ascii="Tahoma" w:eastAsia="Arial Unicode MS" w:hAnsi="Tahoma" w:cs="Tahoma"/>
          <w:color w:val="000000" w:themeColor="text1"/>
          <w:szCs w:val="22"/>
          <w:lang w:val="el-GR"/>
        </w:rPr>
      </w:pPr>
    </w:p>
    <w:p w:rsidR="004B1C1E" w:rsidRPr="00FC1156" w:rsidRDefault="004B1C1E"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Αναλυτικά τα κτίρια (</w:t>
      </w:r>
      <w:proofErr w:type="spellStart"/>
      <w:r w:rsidRPr="00FC1156">
        <w:rPr>
          <w:rFonts w:ascii="Tahoma" w:eastAsia="Arial Unicode MS" w:hAnsi="Tahoma" w:cs="Tahoma"/>
          <w:szCs w:val="22"/>
          <w:lang w:val="el-GR"/>
        </w:rPr>
        <w:t>Ταχ.Δ</w:t>
      </w:r>
      <w:proofErr w:type="spellEnd"/>
      <w:r w:rsidRPr="00FC1156">
        <w:rPr>
          <w:rFonts w:ascii="Tahoma" w:eastAsia="Arial Unicode MS" w:hAnsi="Tahoma" w:cs="Tahoma"/>
          <w:szCs w:val="22"/>
          <w:lang w:val="el-GR"/>
        </w:rPr>
        <w:t>/</w:t>
      </w:r>
      <w:proofErr w:type="spellStart"/>
      <w:r w:rsidRPr="00FC1156">
        <w:rPr>
          <w:rFonts w:ascii="Tahoma" w:eastAsia="Arial Unicode MS" w:hAnsi="Tahoma" w:cs="Tahoma"/>
          <w:szCs w:val="22"/>
          <w:lang w:val="el-GR"/>
        </w:rPr>
        <w:t>νση</w:t>
      </w:r>
      <w:proofErr w:type="spellEnd"/>
      <w:r w:rsidRPr="00FC1156">
        <w:rPr>
          <w:rFonts w:ascii="Tahoma" w:eastAsia="Arial Unicode MS" w:hAnsi="Tahoma" w:cs="Tahoma"/>
          <w:szCs w:val="22"/>
          <w:lang w:val="el-GR"/>
        </w:rPr>
        <w:t xml:space="preserve"> –τετραγωνικά – απαιτούμενες ώρες καθαρισμού, κλπ) που περιλαμβάνονται σε κάθε τμήμα παρατίθενται στο </w:t>
      </w:r>
      <w:r w:rsidRPr="00FC1156">
        <w:rPr>
          <w:rFonts w:ascii="Tahoma" w:eastAsia="Arial Unicode MS" w:hAnsi="Tahoma" w:cs="Tahoma"/>
          <w:b/>
          <w:szCs w:val="22"/>
          <w:lang w:val="el-GR"/>
        </w:rPr>
        <w:t>Παράρτημα ΙΙ</w:t>
      </w:r>
      <w:r w:rsidRPr="00FC1156">
        <w:rPr>
          <w:rFonts w:ascii="Tahoma" w:eastAsia="Arial Unicode MS" w:hAnsi="Tahoma" w:cs="Tahoma"/>
          <w:szCs w:val="22"/>
          <w:lang w:val="el-GR"/>
        </w:rPr>
        <w:t xml:space="preserve">  της παρούσης διακήρυξης.</w:t>
      </w:r>
    </w:p>
    <w:p w:rsidR="000E4276" w:rsidRPr="00FC1156" w:rsidRDefault="00477CAC"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Επισημαίνεται ότι </w:t>
      </w:r>
      <w:r w:rsidR="001B2279" w:rsidRPr="00FC1156">
        <w:rPr>
          <w:rFonts w:ascii="Tahoma" w:eastAsia="Arial Unicode MS" w:hAnsi="Tahoma" w:cs="Tahoma"/>
          <w:szCs w:val="22"/>
          <w:lang w:val="el-GR"/>
        </w:rPr>
        <w:t>η συχνότητα καθαρισμού καθορίσθηκε για τους κύριους χώρους σε καθημερινή βάση και για τους βοηθητικούς χώρους σε μία φορά το μήνα</w:t>
      </w:r>
      <w:r w:rsidR="002F5AF8" w:rsidRPr="00FC1156">
        <w:rPr>
          <w:rFonts w:ascii="Tahoma" w:eastAsia="Arial Unicode MS" w:hAnsi="Tahoma" w:cs="Tahoma"/>
          <w:szCs w:val="22"/>
          <w:lang w:val="el-GR"/>
        </w:rPr>
        <w:t>.</w:t>
      </w:r>
    </w:p>
    <w:p w:rsidR="00BA6370" w:rsidRPr="00FC1156" w:rsidRDefault="001B2279"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lastRenderedPageBreak/>
        <w:t xml:space="preserve"> Οι Οικονομικοί Φορείς δύνανται να επισκεφθούν τους χώρους προς καθαριότητα, ώστε να ελέγξουν τις εγκαταστάσεις και να βεβαιωθούν ότι πληρούν όλες τις προϋποθέσεις για την απρόσκοπτη και ασφαλή εργασία του προσωπικού τους, σε περίπτωση δε ατυχήματος, θα είναι οι μόνοι υπεύθυνοι, καθώς και για να διαπιστώσουν το συνολικό εμβαδόν αυτών και να υπολογίσουν τις ανάγκες σε υπαλληλικό προσωπικό. Τυχόν αποκλίσεις των πραγματικών εμβαδών από τις προσδιορισθείσες τιμές, δεν συνεπάγεται επαύξηση του αντικειμένου της εργολαβίας και συνεπώς ούτε της αμοιβής</w:t>
      </w:r>
    </w:p>
    <w:p w:rsidR="00907531" w:rsidRPr="00FC1156" w:rsidRDefault="00907531" w:rsidP="00FC1156">
      <w:pPr>
        <w:shd w:val="clear" w:color="auto" w:fill="BFBFBF" w:themeFill="background1" w:themeFillShade="BF"/>
        <w:spacing w:line="360" w:lineRule="auto"/>
        <w:rPr>
          <w:rFonts w:ascii="Tahoma" w:eastAsia="Arial Unicode MS" w:hAnsi="Tahoma" w:cs="Tahoma"/>
          <w:b/>
          <w:szCs w:val="22"/>
          <w:lang w:val="el-GR"/>
        </w:rPr>
      </w:pPr>
      <w:r w:rsidRPr="00FC1156">
        <w:rPr>
          <w:rFonts w:ascii="Tahoma" w:eastAsia="Arial Unicode MS" w:hAnsi="Tahoma" w:cs="Tahoma"/>
          <w:b/>
          <w:szCs w:val="22"/>
          <w:lang w:val="el-GR"/>
        </w:rPr>
        <w:t>Προσφορές υποβάλλονται για ένα, για περισσότερα, ή, για όλα τα τμήματα.</w:t>
      </w:r>
    </w:p>
    <w:p w:rsidR="00761606" w:rsidRPr="00FC1156" w:rsidRDefault="00761606" w:rsidP="00FC1156">
      <w:pPr>
        <w:shd w:val="clear" w:color="auto" w:fill="BFBFBF" w:themeFill="background1" w:themeFillShade="BF"/>
        <w:spacing w:line="360" w:lineRule="auto"/>
        <w:rPr>
          <w:rFonts w:ascii="Tahoma" w:eastAsia="Arial Unicode MS" w:hAnsi="Tahoma" w:cs="Tahoma"/>
          <w:szCs w:val="22"/>
          <w:lang w:val="el-GR"/>
        </w:rPr>
      </w:pPr>
      <w:r w:rsidRPr="00FC1156">
        <w:rPr>
          <w:rFonts w:ascii="Tahoma" w:eastAsia="Arial Unicode MS" w:hAnsi="Tahoma" w:cs="Tahoma"/>
          <w:szCs w:val="22"/>
          <w:lang w:val="el-GR"/>
        </w:rPr>
        <w:t>Οι προσφορές που θα υποβληθούν θα αφορούν στο σύνολο των ζητούμενων υπηρεσιών ανά Τμήμα, σύμφωνα με τις τεχνικές προδιαγραφές του ΠΑΡΑΡΤΗΜΑΤΟΣ II της παρούσης. Προσφορά που δεν καλύπτει το σύνολο των ζητούμενων υπηρεσιών ανά Τμήμα, θα απορρίπτεται ως απαράδεκτη.</w:t>
      </w:r>
    </w:p>
    <w:p w:rsidR="00907531" w:rsidRPr="00FC1156" w:rsidRDefault="00907531" w:rsidP="00FC1156">
      <w:pPr>
        <w:spacing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Ο μέγιστος αριθμός ΤΜΗΜΑΤΩΝ που μπορεί να ανατεθεί σε έναν προσφέροντα ορίζεται σε </w:t>
      </w:r>
      <w:r w:rsidR="001B2279" w:rsidRPr="00FC1156">
        <w:rPr>
          <w:rFonts w:ascii="Tahoma" w:eastAsia="Arial Unicode MS" w:hAnsi="Tahoma" w:cs="Tahoma"/>
          <w:szCs w:val="22"/>
          <w:lang w:val="el-GR"/>
        </w:rPr>
        <w:t>έξι</w:t>
      </w:r>
      <w:r w:rsidRPr="00FC1156">
        <w:rPr>
          <w:rFonts w:ascii="Tahoma" w:eastAsia="Arial Unicode MS" w:hAnsi="Tahoma" w:cs="Tahoma"/>
          <w:szCs w:val="22"/>
          <w:lang w:val="el-GR"/>
        </w:rPr>
        <w:t xml:space="preserve"> (</w:t>
      </w:r>
      <w:r w:rsidR="001B2279" w:rsidRPr="00FC1156">
        <w:rPr>
          <w:rFonts w:ascii="Tahoma" w:eastAsia="Arial Unicode MS" w:hAnsi="Tahoma" w:cs="Tahoma"/>
          <w:szCs w:val="22"/>
          <w:lang w:val="el-GR"/>
        </w:rPr>
        <w:t>6</w:t>
      </w:r>
      <w:r w:rsidRPr="00FC1156">
        <w:rPr>
          <w:rFonts w:ascii="Tahoma" w:eastAsia="Arial Unicode MS" w:hAnsi="Tahoma" w:cs="Tahoma"/>
          <w:szCs w:val="22"/>
          <w:lang w:val="el-GR"/>
        </w:rPr>
        <w:t xml:space="preserve">). </w:t>
      </w:r>
    </w:p>
    <w:p w:rsidR="004B1C1E" w:rsidRPr="00FC1156" w:rsidRDefault="004B1C1E"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 xml:space="preserve">Η εκτιμώμενη αξία της σύμβασης ανέρχεται στο ποσό των </w:t>
      </w:r>
      <w:r w:rsidRPr="00FC1156">
        <w:rPr>
          <w:rFonts w:ascii="Tahoma" w:eastAsia="Arial Unicode MS" w:hAnsi="Tahoma" w:cs="Tahoma"/>
          <w:b/>
          <w:szCs w:val="22"/>
        </w:rPr>
        <w:t>#</w:t>
      </w:r>
      <w:r w:rsidR="00995176" w:rsidRPr="00FC1156">
        <w:rPr>
          <w:rFonts w:ascii="Tahoma" w:eastAsia="Arial Unicode MS" w:hAnsi="Tahoma" w:cs="Tahoma"/>
          <w:b/>
          <w:szCs w:val="22"/>
        </w:rPr>
        <w:t>839.089,40</w:t>
      </w:r>
      <w:r w:rsidR="00995176" w:rsidRPr="00FC1156">
        <w:rPr>
          <w:rFonts w:ascii="Tahoma" w:hAnsi="Tahoma" w:cs="Tahoma"/>
          <w:b/>
          <w:bCs/>
          <w:szCs w:val="22"/>
          <w:lang w:eastAsia="el-GR"/>
        </w:rPr>
        <w:t xml:space="preserve"> </w:t>
      </w:r>
      <w:r w:rsidRPr="00FC1156">
        <w:rPr>
          <w:rFonts w:ascii="Tahoma" w:eastAsia="Arial Unicode MS" w:hAnsi="Tahoma" w:cs="Tahoma"/>
          <w:b/>
          <w:szCs w:val="22"/>
        </w:rPr>
        <w:t>€#</w:t>
      </w:r>
      <w:r w:rsidRPr="00FC1156">
        <w:rPr>
          <w:rFonts w:ascii="Tahoma" w:eastAsia="Arial Unicode MS" w:hAnsi="Tahoma" w:cs="Tahoma"/>
          <w:szCs w:val="22"/>
        </w:rPr>
        <w:t xml:space="preserve"> </w:t>
      </w:r>
      <w:proofErr w:type="spellStart"/>
      <w:r w:rsidRPr="00FC1156">
        <w:rPr>
          <w:rFonts w:ascii="Tahoma" w:eastAsia="Arial Unicode MS" w:hAnsi="Tahoma" w:cs="Tahoma"/>
          <w:szCs w:val="22"/>
        </w:rPr>
        <w:t>συμπ</w:t>
      </w:r>
      <w:proofErr w:type="spellEnd"/>
      <w:r w:rsidRPr="00FC1156">
        <w:rPr>
          <w:rFonts w:ascii="Tahoma" w:eastAsia="Arial Unicode MS" w:hAnsi="Tahoma" w:cs="Tahoma"/>
          <w:szCs w:val="22"/>
        </w:rPr>
        <w:t xml:space="preserve">/νου ΦΠΑ 24% (Προϋπολογισμός χωρίς ΦΠΑ: </w:t>
      </w:r>
      <w:r w:rsidR="00995176" w:rsidRPr="00FC1156">
        <w:rPr>
          <w:rFonts w:ascii="Tahoma" w:eastAsia="Arial Unicode MS" w:hAnsi="Tahoma" w:cs="Tahoma"/>
          <w:b/>
          <w:szCs w:val="22"/>
        </w:rPr>
        <w:t>676.685,00</w:t>
      </w:r>
      <w:r w:rsidR="00995176" w:rsidRPr="00FC1156">
        <w:rPr>
          <w:rFonts w:ascii="Tahoma" w:hAnsi="Tahoma" w:cs="Tahoma"/>
          <w:b/>
          <w:bCs/>
          <w:szCs w:val="22"/>
          <w:lang w:eastAsia="el-GR"/>
        </w:rPr>
        <w:t xml:space="preserve"> </w:t>
      </w:r>
      <w:r w:rsidRPr="00FC1156">
        <w:rPr>
          <w:rFonts w:ascii="Tahoma" w:eastAsia="Arial Unicode MS" w:hAnsi="Tahoma" w:cs="Tahoma"/>
          <w:szCs w:val="22"/>
        </w:rPr>
        <w:t xml:space="preserve">€ ΦΠΑ 24%: </w:t>
      </w:r>
      <w:r w:rsidR="00995176" w:rsidRPr="00FC1156">
        <w:rPr>
          <w:rFonts w:ascii="Tahoma" w:eastAsia="Arial Unicode MS" w:hAnsi="Tahoma" w:cs="Tahoma"/>
          <w:b/>
          <w:szCs w:val="22"/>
        </w:rPr>
        <w:t>162.404,40</w:t>
      </w:r>
      <w:r w:rsidRPr="00FC1156">
        <w:rPr>
          <w:rFonts w:ascii="Tahoma" w:eastAsia="Arial Unicode MS" w:hAnsi="Tahoma" w:cs="Tahoma"/>
          <w:szCs w:val="22"/>
        </w:rPr>
        <w:t>€)</w:t>
      </w:r>
    </w:p>
    <w:p w:rsidR="002935F8" w:rsidRDefault="002935F8" w:rsidP="00FC1156">
      <w:pPr>
        <w:pStyle w:val="Standard"/>
        <w:overflowPunct w:val="0"/>
        <w:spacing w:line="360" w:lineRule="auto"/>
        <w:jc w:val="both"/>
        <w:rPr>
          <w:rFonts w:ascii="Tahoma" w:eastAsia="Arial Unicode MS" w:hAnsi="Tahoma" w:cs="Tahoma"/>
          <w:sz w:val="22"/>
          <w:szCs w:val="22"/>
        </w:rPr>
      </w:pPr>
    </w:p>
    <w:p w:rsidR="00FC1156" w:rsidRPr="00FC1156" w:rsidRDefault="004B1C1E" w:rsidP="00FC1156">
      <w:pPr>
        <w:pStyle w:val="Standard"/>
        <w:overflowPunct w:val="0"/>
        <w:spacing w:line="360" w:lineRule="auto"/>
        <w:jc w:val="both"/>
        <w:rPr>
          <w:rFonts w:ascii="Tahoma" w:eastAsia="Arial Unicode MS" w:hAnsi="Tahoma" w:cs="Tahoma"/>
          <w:sz w:val="22"/>
          <w:szCs w:val="22"/>
        </w:rPr>
      </w:pPr>
      <w:r w:rsidRPr="00FC1156">
        <w:rPr>
          <w:rFonts w:ascii="Tahoma" w:eastAsia="Arial Unicode MS" w:hAnsi="Tahoma" w:cs="Tahoma"/>
          <w:sz w:val="22"/>
          <w:szCs w:val="22"/>
        </w:rPr>
        <w:t>Η διάρκεια της σύμβασης</w:t>
      </w:r>
      <w:r w:rsidR="00FC1156" w:rsidRPr="00FC1156">
        <w:rPr>
          <w:rFonts w:ascii="Tahoma" w:eastAsia="Arial Unicode MS" w:hAnsi="Tahoma" w:cs="Tahoma"/>
          <w:sz w:val="22"/>
          <w:szCs w:val="22"/>
        </w:rPr>
        <w:t xml:space="preserve"> ορίζεται</w:t>
      </w:r>
      <w:r w:rsidRPr="00FC1156">
        <w:rPr>
          <w:rFonts w:ascii="Tahoma" w:eastAsia="Arial Unicode MS" w:hAnsi="Tahoma" w:cs="Tahoma"/>
          <w:sz w:val="22"/>
          <w:szCs w:val="22"/>
        </w:rPr>
        <w:t xml:space="preserve"> </w:t>
      </w:r>
      <w:r w:rsidR="00FC1156" w:rsidRPr="00FC1156">
        <w:rPr>
          <w:rFonts w:ascii="Tahoma" w:eastAsia="Arial Unicode MS" w:hAnsi="Tahoma" w:cs="Tahoma"/>
          <w:sz w:val="22"/>
          <w:szCs w:val="22"/>
        </w:rPr>
        <w:t xml:space="preserve">από 18/3/2021 </w:t>
      </w:r>
      <w:r w:rsidR="00FC1156">
        <w:rPr>
          <w:rFonts w:ascii="Tahoma" w:eastAsia="Arial Unicode MS" w:hAnsi="Tahoma" w:cs="Tahoma"/>
          <w:sz w:val="22"/>
          <w:szCs w:val="22"/>
        </w:rPr>
        <w:t xml:space="preserve">και </w:t>
      </w:r>
      <w:r w:rsidR="00FC1156" w:rsidRPr="00FC1156">
        <w:rPr>
          <w:rFonts w:ascii="Tahoma" w:eastAsia="Arial Unicode MS" w:hAnsi="Tahoma" w:cs="Tahoma"/>
          <w:sz w:val="22"/>
          <w:szCs w:val="22"/>
        </w:rPr>
        <w:t>έως δέκα (10) μήνες, ήτοι μέχρι την 17η/1/2022.</w:t>
      </w:r>
    </w:p>
    <w:p w:rsidR="00FC1156" w:rsidRPr="00FC1156" w:rsidRDefault="00FC1156" w:rsidP="00FC1156">
      <w:pPr>
        <w:pStyle w:val="Standard"/>
        <w:overflowPunct w:val="0"/>
        <w:spacing w:line="360" w:lineRule="auto"/>
        <w:jc w:val="both"/>
        <w:rPr>
          <w:rFonts w:ascii="Tahoma" w:eastAsia="Arial Unicode MS" w:hAnsi="Tahoma" w:cs="Tahoma"/>
          <w:sz w:val="22"/>
          <w:szCs w:val="22"/>
        </w:rPr>
      </w:pPr>
      <w:r w:rsidRPr="00FC1156">
        <w:rPr>
          <w:rFonts w:ascii="Tahoma" w:eastAsia="Arial Unicode MS" w:hAnsi="Tahoma" w:cs="Tahoma"/>
          <w:sz w:val="22"/>
          <w:szCs w:val="22"/>
        </w:rPr>
        <w:t>Δεδομένου ότι στα προς καθαριότητα Κτίρια υπηρετούν υπάλληλοι ιδιωτικού δικαίου ορισμένου χρόνου κλάδου ΥΕ-προσωπικό καθαριότητας, οι συμβάσεις των οποίων έχουν διαφορετικές ημερομηνίες έναρξης και λήξης αντίστοιχα, με την πλειοψηφία εξ αυτών να λήγουν στις 17/3/2021, η ημερομηνία έναρξης της παροχής υπηρεσιών καθαριότητας σε κάθε Κτίριο, θα καθορισθεί με την γνωστοποίηση στον Ανάδοχο της Απόφασης κατακύρωσης.</w:t>
      </w:r>
    </w:p>
    <w:p w:rsidR="004B1C1E" w:rsidRPr="00FC1156" w:rsidRDefault="004B1C1E" w:rsidP="00FC1156">
      <w:pPr>
        <w:pStyle w:val="normalwithoutspacing"/>
        <w:spacing w:after="0" w:line="360" w:lineRule="auto"/>
        <w:rPr>
          <w:rFonts w:ascii="Tahoma" w:eastAsia="Arial Unicode MS" w:hAnsi="Tahoma" w:cs="Tahoma"/>
          <w:kern w:val="1"/>
          <w:szCs w:val="22"/>
          <w:lang w:bidi="hi-IN"/>
        </w:rPr>
      </w:pPr>
    </w:p>
    <w:p w:rsidR="004B1C1E" w:rsidRPr="00FC1156" w:rsidRDefault="004B1C1E"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Αναλυτική περιγραφή του φυσικού και οικονομικού αντικειμένου της σύμβασης δίδεται στο </w:t>
      </w:r>
      <w:r w:rsidRPr="00FC1156">
        <w:rPr>
          <w:rFonts w:ascii="Tahoma" w:eastAsia="Arial Unicode MS" w:hAnsi="Tahoma" w:cs="Tahoma"/>
          <w:b/>
          <w:szCs w:val="22"/>
          <w:lang w:val="el-GR"/>
        </w:rPr>
        <w:t xml:space="preserve">ΠΑΡΑΡΤΗΜΑ </w:t>
      </w:r>
      <w:r w:rsidRPr="00FC1156">
        <w:rPr>
          <w:rFonts w:ascii="Tahoma" w:eastAsia="Arial Unicode MS" w:hAnsi="Tahoma" w:cs="Tahoma"/>
          <w:b/>
          <w:szCs w:val="22"/>
          <w:lang w:val="en-US"/>
        </w:rPr>
        <w:t>II</w:t>
      </w:r>
      <w:r w:rsidRPr="00FC1156">
        <w:rPr>
          <w:rFonts w:ascii="Tahoma" w:eastAsia="Arial Unicode MS" w:hAnsi="Tahoma" w:cs="Tahoma"/>
          <w:szCs w:val="22"/>
          <w:lang w:val="el-GR"/>
        </w:rPr>
        <w:t xml:space="preserve"> της παρούσας διακήρυξης. </w:t>
      </w:r>
    </w:p>
    <w:p w:rsidR="004B1C1E" w:rsidRPr="00FC1156" w:rsidRDefault="004B1C1E" w:rsidP="00FC1156">
      <w:pPr>
        <w:spacing w:after="0" w:line="360" w:lineRule="auto"/>
        <w:rPr>
          <w:rFonts w:ascii="Tahoma" w:eastAsia="Arial Unicode MS" w:hAnsi="Tahoma" w:cs="Tahoma"/>
          <w:szCs w:val="22"/>
          <w:lang w:val="el-GR"/>
        </w:rPr>
      </w:pPr>
    </w:p>
    <w:p w:rsidR="004B1C1E" w:rsidRPr="00FC1156" w:rsidRDefault="004B1C1E"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 xml:space="preserve">Η σύμβαση θα ανατεθεί με το κριτήριο της πλέον συμφέρουσας από οικονομικής άποψης προσφοράς </w:t>
      </w:r>
      <w:r w:rsidRPr="00FC1156">
        <w:rPr>
          <w:rFonts w:ascii="Tahoma" w:eastAsia="Arial Unicode MS" w:hAnsi="Tahoma" w:cs="Tahoma"/>
          <w:b/>
          <w:szCs w:val="22"/>
        </w:rPr>
        <w:t xml:space="preserve">βάσει </w:t>
      </w:r>
      <w:r w:rsidR="00FC1156" w:rsidRPr="00FC1156">
        <w:rPr>
          <w:rFonts w:ascii="Tahoma" w:eastAsia="Arial Unicode MS" w:hAnsi="Tahoma" w:cs="Tahoma"/>
          <w:b/>
          <w:szCs w:val="22"/>
        </w:rPr>
        <w:t xml:space="preserve">της συνολικής </w:t>
      </w:r>
      <w:r w:rsidRPr="00FC1156">
        <w:rPr>
          <w:rFonts w:ascii="Tahoma" w:eastAsia="Arial Unicode MS" w:hAnsi="Tahoma" w:cs="Tahoma"/>
          <w:b/>
          <w:szCs w:val="22"/>
        </w:rPr>
        <w:t xml:space="preserve">τιμής </w:t>
      </w:r>
      <w:r w:rsidR="005F757D" w:rsidRPr="00FC1156">
        <w:rPr>
          <w:rFonts w:ascii="Tahoma" w:eastAsia="Arial Unicode MS" w:hAnsi="Tahoma" w:cs="Tahoma"/>
          <w:b/>
          <w:szCs w:val="22"/>
        </w:rPr>
        <w:t>ανά τμήμα</w:t>
      </w:r>
      <w:r w:rsidR="00FC1156">
        <w:rPr>
          <w:rFonts w:ascii="Tahoma" w:eastAsia="Arial Unicode MS" w:hAnsi="Tahoma" w:cs="Tahoma"/>
          <w:b/>
          <w:szCs w:val="22"/>
        </w:rPr>
        <w:t>, για το χρονικό διάστημα των δέκα (10) μηνών,</w:t>
      </w:r>
      <w:r w:rsidR="005F757D" w:rsidRPr="00FC1156">
        <w:rPr>
          <w:rFonts w:ascii="Tahoma" w:eastAsia="Arial Unicode MS" w:hAnsi="Tahoma" w:cs="Tahoma"/>
          <w:b/>
          <w:szCs w:val="22"/>
        </w:rPr>
        <w:t xml:space="preserve"> </w:t>
      </w:r>
      <w:r w:rsidRPr="00FC1156">
        <w:rPr>
          <w:rFonts w:ascii="Tahoma" w:eastAsia="Arial Unicode MS" w:hAnsi="Tahoma" w:cs="Tahoma"/>
          <w:szCs w:val="22"/>
        </w:rPr>
        <w:t xml:space="preserve">σύμφωνα με τις διατάξεις του Ν.4412/16. </w:t>
      </w:r>
    </w:p>
    <w:p w:rsidR="002A1627" w:rsidRPr="00FC1156" w:rsidRDefault="002A1627" w:rsidP="00FC1156">
      <w:pPr>
        <w:pStyle w:val="normalwithoutspacing"/>
        <w:spacing w:after="0" w:line="360" w:lineRule="auto"/>
        <w:rPr>
          <w:rFonts w:ascii="Tahoma" w:eastAsia="Arial Unicode MS" w:hAnsi="Tahoma" w:cs="Tahoma"/>
          <w:szCs w:val="22"/>
        </w:rPr>
      </w:pPr>
    </w:p>
    <w:p w:rsidR="005363F3" w:rsidRPr="00FC1156" w:rsidRDefault="005363F3" w:rsidP="00FC1156">
      <w:pPr>
        <w:pStyle w:val="2"/>
        <w:pBdr>
          <w:top w:val="none" w:sz="0" w:space="0" w:color="auto"/>
          <w:left w:val="none" w:sz="0" w:space="0" w:color="auto"/>
          <w:right w:val="none" w:sz="0" w:space="0" w:color="auto"/>
        </w:pBdr>
        <w:spacing w:before="0" w:after="0" w:line="360" w:lineRule="auto"/>
        <w:rPr>
          <w:rFonts w:ascii="Tahoma" w:eastAsia="Arial Unicode MS" w:hAnsi="Tahoma" w:cs="Tahoma"/>
          <w:szCs w:val="22"/>
          <w:lang w:val="el-GR"/>
        </w:rPr>
      </w:pPr>
      <w:bookmarkStart w:id="11" w:name="_Toc492539439"/>
      <w:bookmarkStart w:id="12" w:name="_Toc58242642"/>
      <w:r w:rsidRPr="00FC1156">
        <w:rPr>
          <w:rFonts w:ascii="Tahoma" w:eastAsia="Arial Unicode MS" w:hAnsi="Tahoma" w:cs="Tahoma"/>
          <w:szCs w:val="22"/>
          <w:lang w:val="el-GR"/>
        </w:rPr>
        <w:t>1.4</w:t>
      </w:r>
      <w:r w:rsidRPr="00FC1156">
        <w:rPr>
          <w:rFonts w:ascii="Tahoma" w:eastAsia="Arial Unicode MS" w:hAnsi="Tahoma" w:cs="Tahoma"/>
          <w:szCs w:val="22"/>
          <w:lang w:val="el-GR"/>
        </w:rPr>
        <w:tab/>
        <w:t>Θεσμικό πλαίσιο</w:t>
      </w:r>
      <w:bookmarkEnd w:id="11"/>
      <w:bookmarkEnd w:id="12"/>
      <w:r w:rsidRPr="00FC1156">
        <w:rPr>
          <w:rFonts w:ascii="Tahoma" w:eastAsia="Arial Unicode MS" w:hAnsi="Tahoma" w:cs="Tahoma"/>
          <w:szCs w:val="22"/>
          <w:lang w:val="el-GR"/>
        </w:rPr>
        <w:t xml:space="preserve"> </w:t>
      </w: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 xml:space="preserve">Η ανάθεση και εκτέλεση της σύμβασης </w:t>
      </w:r>
      <w:r w:rsidR="00FD0728" w:rsidRPr="00FC1156">
        <w:rPr>
          <w:rFonts w:ascii="Tahoma" w:eastAsia="Arial Unicode MS" w:hAnsi="Tahoma" w:cs="Tahoma"/>
          <w:szCs w:val="22"/>
        </w:rPr>
        <w:t>διέπονται</w:t>
      </w:r>
      <w:r w:rsidRPr="00FC1156">
        <w:rPr>
          <w:rFonts w:ascii="Tahoma" w:eastAsia="Arial Unicode MS" w:hAnsi="Tahoma" w:cs="Tahoma"/>
          <w:szCs w:val="22"/>
        </w:rPr>
        <w:t xml:space="preserve"> από την κείμενη νομοθεσία και τις </w:t>
      </w:r>
      <w:proofErr w:type="spellStart"/>
      <w:r w:rsidRPr="00FC1156">
        <w:rPr>
          <w:rFonts w:ascii="Tahoma" w:eastAsia="Arial Unicode MS" w:hAnsi="Tahoma" w:cs="Tahoma"/>
          <w:szCs w:val="22"/>
        </w:rPr>
        <w:t>κατ΄</w:t>
      </w:r>
      <w:proofErr w:type="spellEnd"/>
      <w:r w:rsidRPr="00FC1156">
        <w:rPr>
          <w:rFonts w:ascii="Tahoma" w:eastAsia="Arial Unicode MS" w:hAnsi="Tahoma" w:cs="Tahoma"/>
          <w:szCs w:val="22"/>
        </w:rPr>
        <w:t xml:space="preserve"> εξουσιοδότηση αυτής εκδοθείσες κανονιστικές πράξεις, όπως ισχύουν και ιδίως από τις διατάξεις:</w:t>
      </w:r>
    </w:p>
    <w:p w:rsidR="005363F3" w:rsidRPr="00FC1156" w:rsidRDefault="005363F3" w:rsidP="00FC1156">
      <w:pPr>
        <w:pStyle w:val="normalwithoutspacing"/>
        <w:spacing w:after="0" w:line="360" w:lineRule="auto"/>
        <w:rPr>
          <w:rFonts w:ascii="Tahoma" w:eastAsia="Arial Unicode MS" w:hAnsi="Tahoma" w:cs="Tahoma"/>
          <w:szCs w:val="22"/>
        </w:rPr>
      </w:pPr>
    </w:p>
    <w:p w:rsidR="005363F3" w:rsidRPr="00FC1156" w:rsidRDefault="005363F3" w:rsidP="00FC1156">
      <w:pPr>
        <w:pStyle w:val="normalwithoutspacing"/>
        <w:numPr>
          <w:ilvl w:val="0"/>
          <w:numId w:val="7"/>
        </w:numPr>
        <w:spacing w:after="0" w:line="360" w:lineRule="auto"/>
        <w:ind w:left="360"/>
        <w:rPr>
          <w:rFonts w:ascii="Tahoma" w:eastAsia="Arial Unicode MS" w:hAnsi="Tahoma" w:cs="Tahoma"/>
          <w:szCs w:val="22"/>
        </w:rPr>
      </w:pPr>
      <w:bookmarkStart w:id="13" w:name="_Toc492539440"/>
      <w:r w:rsidRPr="00FC1156">
        <w:rPr>
          <w:rFonts w:ascii="Tahoma" w:eastAsia="Arial Unicode MS" w:hAnsi="Tahoma" w:cs="Tahoma"/>
          <w:szCs w:val="22"/>
        </w:rPr>
        <w:lastRenderedPageBreak/>
        <w:t xml:space="preserve">του </w:t>
      </w:r>
      <w:r w:rsidRPr="00FC1156">
        <w:rPr>
          <w:rFonts w:ascii="Tahoma" w:eastAsia="Arial Unicode MS" w:hAnsi="Tahoma" w:cs="Tahoma"/>
          <w:b/>
          <w:szCs w:val="22"/>
        </w:rPr>
        <w:t>Ν.4387/16</w:t>
      </w:r>
      <w:r w:rsidRPr="00FC1156">
        <w:rPr>
          <w:rFonts w:ascii="Tahoma" w:eastAsia="Arial Unicode MS" w:hAnsi="Tahoma" w:cs="Tahoma"/>
          <w:szCs w:val="22"/>
        </w:rPr>
        <w:t xml:space="preserve"> (Α’ 85) «Ενιαίο Σύστημα Κοινωνικής Ασφάλειας-Μεταρρύθμιση ασφαλιστικού-συνταξιοδοτικού συστήματος- Ρυθμίσεις φορολογίας εισοδήματος και τυχερών παιγνίων και άλλες διατάξεις»,</w:t>
      </w:r>
    </w:p>
    <w:p w:rsidR="005363F3" w:rsidRPr="00FC1156" w:rsidRDefault="005363F3" w:rsidP="00FC1156">
      <w:pPr>
        <w:pStyle w:val="normalwithoutspacing"/>
        <w:numPr>
          <w:ilvl w:val="0"/>
          <w:numId w:val="7"/>
        </w:numPr>
        <w:spacing w:after="0" w:line="360" w:lineRule="auto"/>
        <w:ind w:left="360"/>
        <w:rPr>
          <w:rFonts w:ascii="Tahoma" w:eastAsia="Arial Unicode MS" w:hAnsi="Tahoma" w:cs="Tahoma"/>
          <w:szCs w:val="22"/>
        </w:rPr>
      </w:pPr>
      <w:r w:rsidRPr="00FC1156">
        <w:rPr>
          <w:rFonts w:ascii="Tahoma" w:eastAsia="Arial Unicode MS" w:hAnsi="Tahoma" w:cs="Tahoma"/>
          <w:szCs w:val="22"/>
        </w:rPr>
        <w:t xml:space="preserve">του </w:t>
      </w:r>
      <w:r w:rsidRPr="00FC1156">
        <w:rPr>
          <w:rFonts w:ascii="Tahoma" w:eastAsia="Arial Unicode MS" w:hAnsi="Tahoma" w:cs="Tahoma"/>
          <w:b/>
          <w:szCs w:val="22"/>
        </w:rPr>
        <w:t>Ν.4445/16</w:t>
      </w:r>
      <w:r w:rsidRPr="00FC1156">
        <w:rPr>
          <w:rFonts w:ascii="Tahoma" w:eastAsia="Arial Unicode MS" w:hAnsi="Tahoma" w:cs="Tahoma"/>
          <w:szCs w:val="22"/>
        </w:rPr>
        <w:t xml:space="preserve"> (Α’ 236) «Εθνικός Μηχανισμός Συντονισμού, Παρακολούθησης και Αξιολόγησης των Πολιτικών Κοινωνικής Ένταξης και Κοινωνικής Συνοχής, ρυθμίσεις για την κοινωνική αλληλεγγύη και </w:t>
      </w:r>
      <w:proofErr w:type="spellStart"/>
      <w:r w:rsidRPr="00FC1156">
        <w:rPr>
          <w:rFonts w:ascii="Tahoma" w:eastAsia="Arial Unicode MS" w:hAnsi="Tahoma" w:cs="Tahoma"/>
          <w:szCs w:val="22"/>
        </w:rPr>
        <w:t>εφαρμοστικές</w:t>
      </w:r>
      <w:proofErr w:type="spellEnd"/>
      <w:r w:rsidRPr="00FC1156">
        <w:rPr>
          <w:rFonts w:ascii="Tahoma" w:eastAsia="Arial Unicode MS" w:hAnsi="Tahoma" w:cs="Tahoma"/>
          <w:szCs w:val="22"/>
        </w:rPr>
        <w:t xml:space="preserve"> διατάξεις του ν.4387/</w:t>
      </w:r>
      <w:r w:rsidR="00840F2E" w:rsidRPr="00FC1156">
        <w:rPr>
          <w:rFonts w:ascii="Tahoma" w:eastAsia="Arial Unicode MS" w:hAnsi="Tahoma" w:cs="Tahoma"/>
          <w:szCs w:val="22"/>
        </w:rPr>
        <w:t>2016(Α΄85) και άλλες διατάξεις»,</w:t>
      </w:r>
    </w:p>
    <w:p w:rsidR="002673A9" w:rsidRPr="00FC1156" w:rsidRDefault="002673A9" w:rsidP="00FC1156">
      <w:pPr>
        <w:pStyle w:val="normalwithoutspacing"/>
        <w:numPr>
          <w:ilvl w:val="0"/>
          <w:numId w:val="7"/>
        </w:numPr>
        <w:spacing w:after="0" w:line="360" w:lineRule="auto"/>
        <w:ind w:left="360"/>
        <w:rPr>
          <w:rFonts w:ascii="Tahoma" w:eastAsia="Arial Unicode MS" w:hAnsi="Tahoma" w:cs="Tahoma"/>
          <w:szCs w:val="22"/>
        </w:rPr>
      </w:pPr>
      <w:r w:rsidRPr="00FC1156">
        <w:rPr>
          <w:rFonts w:ascii="Tahoma" w:eastAsia="Arial Unicode MS" w:hAnsi="Tahoma" w:cs="Tahoma"/>
          <w:szCs w:val="22"/>
        </w:rPr>
        <w:t xml:space="preserve">της υπ. </w:t>
      </w:r>
      <w:proofErr w:type="spellStart"/>
      <w:r w:rsidRPr="00FC1156">
        <w:rPr>
          <w:rFonts w:ascii="Tahoma" w:eastAsia="Arial Unicode MS" w:hAnsi="Tahoma" w:cs="Tahoma"/>
          <w:szCs w:val="22"/>
        </w:rPr>
        <w:t>αριθμ</w:t>
      </w:r>
      <w:proofErr w:type="spellEnd"/>
      <w:r w:rsidRPr="00FC1156">
        <w:rPr>
          <w:rFonts w:ascii="Tahoma" w:eastAsia="Arial Unicode MS" w:hAnsi="Tahoma" w:cs="Tahoma"/>
          <w:szCs w:val="22"/>
        </w:rPr>
        <w:t xml:space="preserve">. </w:t>
      </w:r>
      <w:r w:rsidRPr="00FC1156">
        <w:rPr>
          <w:rFonts w:ascii="Tahoma" w:eastAsia="Arial Unicode MS" w:hAnsi="Tahoma" w:cs="Tahoma"/>
          <w:b/>
          <w:szCs w:val="22"/>
        </w:rPr>
        <w:t>35875/Δ1/12144/9-8-19</w:t>
      </w:r>
      <w:r w:rsidRPr="00FC1156">
        <w:rPr>
          <w:rFonts w:ascii="Tahoma" w:eastAsia="Arial Unicode MS" w:hAnsi="Tahoma" w:cs="Tahoma"/>
          <w:szCs w:val="22"/>
        </w:rPr>
        <w:t xml:space="preserve"> (ΦΕΚ 581/19-08-19 </w:t>
      </w:r>
      <w:proofErr w:type="spellStart"/>
      <w:r w:rsidRPr="00FC1156">
        <w:rPr>
          <w:rFonts w:ascii="Tahoma" w:eastAsia="Arial Unicode MS" w:hAnsi="Tahoma" w:cs="Tahoma"/>
          <w:szCs w:val="22"/>
        </w:rPr>
        <w:t>τ.Υ.Ο.Δ.Δ</w:t>
      </w:r>
      <w:proofErr w:type="spellEnd"/>
      <w:r w:rsidRPr="00FC1156">
        <w:rPr>
          <w:rFonts w:ascii="Tahoma" w:eastAsia="Arial Unicode MS" w:hAnsi="Tahoma" w:cs="Tahoma"/>
          <w:szCs w:val="22"/>
        </w:rPr>
        <w:t xml:space="preserve">) απόφασης του Υπουργού Εργασίας και Κοινωνικών Υποθέσεων </w:t>
      </w:r>
      <w:r w:rsidRPr="00FC1156">
        <w:rPr>
          <w:rFonts w:ascii="Tahoma" w:eastAsia="Arial Unicode MS" w:hAnsi="Tahoma" w:cs="Tahoma"/>
          <w:i/>
          <w:szCs w:val="22"/>
        </w:rPr>
        <w:t>«Διορισμός Διοικητή στον Ενιαίο Φορέα Κοινωνικής Ασφάλισης (Ε.Φ.Κ.Α) και τροποποίηση της Δ9/56379/14950/28-12-16 Απόφασης του Υπουργού Εργασίας Κοινωνικής Ασφάλισης και Κοινωνικής Αλληλεγγύης «Διορισμός Διοικητή, Υποδιοικητών, ορισμός Προέδρου και μελών στο Διοικητικό Συμβούλιο του Ενιαίου Φορέα Κοινωνικής Ασφάλισης (Ε.Φ.Κ.Α)» (ΥΟΔΔ 729), όπως ισχύει».</w:t>
      </w:r>
    </w:p>
    <w:p w:rsidR="002673A9" w:rsidRPr="00FC1156" w:rsidRDefault="002673A9" w:rsidP="00FC1156">
      <w:pPr>
        <w:pStyle w:val="normalwithoutspacing"/>
        <w:numPr>
          <w:ilvl w:val="0"/>
          <w:numId w:val="7"/>
        </w:numPr>
        <w:spacing w:after="0" w:line="360" w:lineRule="auto"/>
        <w:ind w:left="360"/>
        <w:rPr>
          <w:rFonts w:ascii="Tahoma" w:eastAsia="Arial Unicode MS" w:hAnsi="Tahoma" w:cs="Tahoma"/>
          <w:szCs w:val="22"/>
        </w:rPr>
      </w:pPr>
      <w:r w:rsidRPr="00FC1156">
        <w:rPr>
          <w:rFonts w:ascii="Tahoma" w:eastAsia="Arial Unicode MS" w:hAnsi="Tahoma" w:cs="Tahoma"/>
          <w:szCs w:val="22"/>
        </w:rPr>
        <w:t>της υπ.αριθμ.</w:t>
      </w:r>
      <w:r w:rsidRPr="00FC1156">
        <w:rPr>
          <w:rFonts w:ascii="Tahoma" w:eastAsia="Arial Unicode MS" w:hAnsi="Tahoma" w:cs="Tahoma"/>
          <w:b/>
          <w:szCs w:val="22"/>
        </w:rPr>
        <w:t>Δ1/37279/12490/23-8-19</w:t>
      </w:r>
      <w:r w:rsidRPr="00FC1156">
        <w:rPr>
          <w:rFonts w:ascii="Tahoma" w:eastAsia="Arial Unicode MS" w:hAnsi="Tahoma" w:cs="Tahoma"/>
          <w:szCs w:val="22"/>
        </w:rPr>
        <w:t xml:space="preserve"> (Υ.Ο.Δ.Δ. 656) Απόφασης του Υπουργού Εργασίας και Κοινωνικών Υποθέσεων: </w:t>
      </w:r>
      <w:r w:rsidRPr="00FC1156">
        <w:rPr>
          <w:rFonts w:ascii="Tahoma" w:eastAsia="Arial Unicode MS" w:hAnsi="Tahoma" w:cs="Tahoma"/>
          <w:i/>
          <w:szCs w:val="22"/>
        </w:rPr>
        <w:t>«Διορισμό</w:t>
      </w:r>
      <w:r w:rsidR="008016DA" w:rsidRPr="00FC1156">
        <w:rPr>
          <w:rFonts w:ascii="Tahoma" w:eastAsia="Arial Unicode MS" w:hAnsi="Tahoma" w:cs="Tahoma"/>
          <w:i/>
          <w:szCs w:val="22"/>
        </w:rPr>
        <w:t>ς Υποδιοικητή,</w:t>
      </w:r>
      <w:r w:rsidRPr="00FC1156">
        <w:rPr>
          <w:rFonts w:ascii="Tahoma" w:eastAsia="Arial Unicode MS" w:hAnsi="Tahoma" w:cs="Tahoma"/>
          <w:i/>
          <w:szCs w:val="22"/>
        </w:rPr>
        <w:t xml:space="preserve"> στον Ενιαίο Φορέα Κοινωνικής Ασφάλισης (Ε.Φ.Κ.Α) και τροποποίηση της Δ9/56379/14950/28-12-16 απόφασης του Υφυπουργού Εργασίας Κοινωνικής Ασφάλισης και Κοινωνικής Αλληλεγγύης «Διορισμός Διοικητή, Υποδιοικητών, ορισμός Προέδρου και μελών στο Διοικητικό Συμβούλιο του Ενιαίου Φορέα Κοινωνικής Ασφάλισης (Ε.Φ.Κ.Α)» (ΦΕΚ 729 Υ.Ο.Δ.Δ. ),όπως ισχύει.»</w:t>
      </w:r>
    </w:p>
    <w:p w:rsidR="00914596" w:rsidRPr="00FC1156" w:rsidRDefault="00914596" w:rsidP="00FC1156">
      <w:pPr>
        <w:pStyle w:val="normalwithoutspacing"/>
        <w:numPr>
          <w:ilvl w:val="0"/>
          <w:numId w:val="7"/>
        </w:numPr>
        <w:spacing w:after="0" w:line="360" w:lineRule="auto"/>
        <w:ind w:left="360"/>
        <w:rPr>
          <w:rFonts w:ascii="Tahoma" w:eastAsia="Arial Unicode MS" w:hAnsi="Tahoma" w:cs="Tahoma"/>
          <w:szCs w:val="22"/>
        </w:rPr>
      </w:pPr>
      <w:r w:rsidRPr="00FC1156">
        <w:rPr>
          <w:rFonts w:ascii="Tahoma" w:eastAsia="Arial Unicode MS" w:hAnsi="Tahoma" w:cs="Tahoma"/>
          <w:szCs w:val="22"/>
        </w:rPr>
        <w:t xml:space="preserve">του </w:t>
      </w:r>
      <w:r w:rsidRPr="00FC1156">
        <w:rPr>
          <w:rFonts w:ascii="Tahoma" w:eastAsia="Arial Unicode MS" w:hAnsi="Tahoma" w:cs="Tahoma"/>
          <w:b/>
          <w:szCs w:val="22"/>
        </w:rPr>
        <w:t>Ν.4670/20</w:t>
      </w:r>
      <w:r w:rsidRPr="00FC1156">
        <w:rPr>
          <w:rFonts w:ascii="Tahoma" w:eastAsia="Arial Unicode MS" w:hAnsi="Tahoma" w:cs="Tahoma"/>
          <w:szCs w:val="22"/>
        </w:rPr>
        <w:t xml:space="preserve"> (Α΄ 43) «Ασφαλιστική μεταρρύθμιση και ψηφιακός μετασχηματισμός Εθνικού Φορέα Κοινωνικής Ασφάλισης (</w:t>
      </w:r>
      <w:r w:rsidRPr="00FC1156">
        <w:rPr>
          <w:rFonts w:ascii="Tahoma" w:eastAsia="Arial Unicode MS" w:hAnsi="Tahoma" w:cs="Tahoma"/>
          <w:szCs w:val="22"/>
          <w:lang w:val="en-US"/>
        </w:rPr>
        <w:t>e</w:t>
      </w:r>
      <w:r w:rsidRPr="00FC1156">
        <w:rPr>
          <w:rFonts w:ascii="Tahoma" w:eastAsia="Arial Unicode MS" w:hAnsi="Tahoma" w:cs="Tahoma"/>
          <w:szCs w:val="22"/>
        </w:rPr>
        <w:t>-Ε.Φ.Κ.Α.) και άλλες διατάξεις »</w:t>
      </w:r>
    </w:p>
    <w:p w:rsidR="00640216" w:rsidRPr="00FC1156" w:rsidRDefault="00640216" w:rsidP="00FC1156">
      <w:pPr>
        <w:pStyle w:val="aff1"/>
        <w:numPr>
          <w:ilvl w:val="0"/>
          <w:numId w:val="7"/>
        </w:numPr>
        <w:tabs>
          <w:tab w:val="left" w:pos="0"/>
          <w:tab w:val="left" w:pos="284"/>
          <w:tab w:val="left" w:pos="851"/>
          <w:tab w:val="left" w:pos="993"/>
        </w:tabs>
        <w:autoSpaceDE w:val="0"/>
        <w:autoSpaceDN w:val="0"/>
        <w:adjustRightInd w:val="0"/>
        <w:spacing w:after="0" w:line="360" w:lineRule="auto"/>
        <w:ind w:left="426" w:hanging="284"/>
        <w:contextualSpacing/>
        <w:jc w:val="both"/>
        <w:rPr>
          <w:rFonts w:ascii="Tahoma" w:hAnsi="Tahoma" w:cs="Tahoma"/>
        </w:rPr>
      </w:pPr>
      <w:r w:rsidRPr="00FC1156">
        <w:rPr>
          <w:rFonts w:ascii="Tahoma" w:hAnsi="Tahoma" w:cs="Tahoma"/>
        </w:rPr>
        <w:t xml:space="preserve">Τις διατάξεις </w:t>
      </w:r>
      <w:r w:rsidRPr="00AA0C43">
        <w:rPr>
          <w:rFonts w:ascii="Tahoma" w:hAnsi="Tahoma" w:cs="Tahoma"/>
        </w:rPr>
        <w:t xml:space="preserve">του </w:t>
      </w:r>
      <w:r w:rsidRPr="00AA0C43">
        <w:rPr>
          <w:rFonts w:ascii="Tahoma" w:hAnsi="Tahoma" w:cs="Tahoma"/>
          <w:b/>
        </w:rPr>
        <w:t>N. 4700/20</w:t>
      </w:r>
      <w:r w:rsidRPr="00AA0C43">
        <w:rPr>
          <w:rFonts w:ascii="Tahoma" w:hAnsi="Tahoma" w:cs="Tahoma"/>
        </w:rPr>
        <w:t xml:space="preserve"> (Α’ 127)</w:t>
      </w:r>
      <w:r w:rsidRPr="00FC1156">
        <w:rPr>
          <w:rFonts w:ascii="Tahoma" w:hAnsi="Tahoma" w:cs="Tahoma"/>
        </w:rPr>
        <w:t xml:space="preserve"> «</w:t>
      </w:r>
      <w:r w:rsidRPr="00FC1156">
        <w:rPr>
          <w:rFonts w:ascii="Tahoma" w:hAnsi="Tahoma" w:cs="Tahoma"/>
          <w:i/>
        </w:rPr>
        <w:t xml:space="preserve">Ενιαίο κείμενο Δικονομίας για το Ελεγκτικό Συνέδριο, ολοκληρωμένο νομοθετικό πλαίσιο για τον </w:t>
      </w:r>
      <w:proofErr w:type="spellStart"/>
      <w:r w:rsidRPr="00FC1156">
        <w:rPr>
          <w:rFonts w:ascii="Tahoma" w:hAnsi="Tahoma" w:cs="Tahoma"/>
          <w:i/>
        </w:rPr>
        <w:t>προσυμβατικό</w:t>
      </w:r>
      <w:proofErr w:type="spellEnd"/>
      <w:r w:rsidRPr="00FC1156">
        <w:rPr>
          <w:rFonts w:ascii="Tahoma" w:hAnsi="Tahoma" w:cs="Tahoma"/>
          <w:i/>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r w:rsidRPr="00FC1156">
        <w:rPr>
          <w:rFonts w:ascii="Tahoma" w:hAnsi="Tahoma" w:cs="Tahoma"/>
        </w:rPr>
        <w:t>».</w:t>
      </w:r>
    </w:p>
    <w:p w:rsidR="002673A9" w:rsidRPr="00FC1156" w:rsidRDefault="002673A9" w:rsidP="00FC1156">
      <w:pPr>
        <w:pStyle w:val="normalwithoutspacing"/>
        <w:numPr>
          <w:ilvl w:val="0"/>
          <w:numId w:val="7"/>
        </w:numPr>
        <w:spacing w:after="0" w:line="360" w:lineRule="auto"/>
        <w:ind w:left="360"/>
        <w:rPr>
          <w:rFonts w:ascii="Tahoma" w:eastAsia="Arial Unicode MS" w:hAnsi="Tahoma" w:cs="Tahoma"/>
          <w:szCs w:val="22"/>
        </w:rPr>
      </w:pPr>
      <w:r w:rsidRPr="00FC1156">
        <w:rPr>
          <w:rFonts w:ascii="Tahoma" w:eastAsia="Arial Unicode MS" w:hAnsi="Tahoma" w:cs="Tahoma"/>
          <w:szCs w:val="22"/>
        </w:rPr>
        <w:t>της με αρ.</w:t>
      </w:r>
      <w:r w:rsidR="00914596" w:rsidRPr="00FC1156">
        <w:rPr>
          <w:rFonts w:ascii="Tahoma" w:eastAsia="Arial Unicode MS" w:hAnsi="Tahoma" w:cs="Tahoma"/>
          <w:b/>
          <w:szCs w:val="22"/>
        </w:rPr>
        <w:t>50329/03-03-20</w:t>
      </w:r>
      <w:r w:rsidRPr="00FC1156">
        <w:rPr>
          <w:rFonts w:ascii="Tahoma" w:eastAsia="Arial Unicode MS" w:hAnsi="Tahoma" w:cs="Tahoma"/>
          <w:szCs w:val="22"/>
        </w:rPr>
        <w:t xml:space="preserve"> (</w:t>
      </w:r>
      <w:r w:rsidR="00914596" w:rsidRPr="00FC1156">
        <w:rPr>
          <w:rFonts w:ascii="Tahoma" w:eastAsia="Arial Unicode MS" w:hAnsi="Tahoma" w:cs="Tahoma"/>
          <w:szCs w:val="22"/>
        </w:rPr>
        <w:t>Β΄ 697</w:t>
      </w:r>
      <w:r w:rsidRPr="00FC1156">
        <w:rPr>
          <w:rFonts w:ascii="Tahoma" w:eastAsia="Arial Unicode MS" w:hAnsi="Tahoma" w:cs="Tahoma"/>
          <w:szCs w:val="22"/>
        </w:rPr>
        <w:t xml:space="preserve">) απόφασης Διοικητή </w:t>
      </w:r>
      <w:r w:rsidR="00914596" w:rsidRPr="00FC1156">
        <w:rPr>
          <w:rFonts w:ascii="Tahoma" w:eastAsia="Arial Unicode MS" w:hAnsi="Tahoma" w:cs="Tahoma"/>
          <w:szCs w:val="22"/>
          <w:lang w:val="en-US"/>
        </w:rPr>
        <w:t>e</w:t>
      </w:r>
      <w:r w:rsidR="00914596" w:rsidRPr="00FC1156">
        <w:rPr>
          <w:rFonts w:ascii="Tahoma" w:eastAsia="Arial Unicode MS" w:hAnsi="Tahoma" w:cs="Tahoma"/>
          <w:szCs w:val="22"/>
        </w:rPr>
        <w:t>-</w:t>
      </w:r>
      <w:r w:rsidRPr="00FC1156">
        <w:rPr>
          <w:rFonts w:ascii="Tahoma" w:eastAsia="Arial Unicode MS" w:hAnsi="Tahoma" w:cs="Tahoma"/>
          <w:szCs w:val="22"/>
        </w:rPr>
        <w:t xml:space="preserve">ΕΦΚΑ: </w:t>
      </w:r>
      <w:r w:rsidRPr="00FC1156">
        <w:rPr>
          <w:rFonts w:ascii="Tahoma" w:eastAsia="Arial Unicode MS" w:hAnsi="Tahoma" w:cs="Tahoma"/>
          <w:i/>
          <w:szCs w:val="22"/>
        </w:rPr>
        <w:t xml:space="preserve">«Μεταβίβαση άσκησης αρμοδιοτήτων του Διοικητή του </w:t>
      </w:r>
      <w:r w:rsidR="00914596" w:rsidRPr="00FC1156">
        <w:rPr>
          <w:rFonts w:ascii="Tahoma" w:eastAsia="Arial Unicode MS" w:hAnsi="Tahoma" w:cs="Tahoma"/>
          <w:i/>
          <w:szCs w:val="22"/>
        </w:rPr>
        <w:t xml:space="preserve">Ηλεκτρονικού </w:t>
      </w:r>
      <w:r w:rsidRPr="00FC1156">
        <w:rPr>
          <w:rFonts w:ascii="Tahoma" w:eastAsia="Arial Unicode MS" w:hAnsi="Tahoma" w:cs="Tahoma"/>
          <w:i/>
          <w:szCs w:val="22"/>
        </w:rPr>
        <w:t>Ε</w:t>
      </w:r>
      <w:r w:rsidR="00914596" w:rsidRPr="00FC1156">
        <w:rPr>
          <w:rFonts w:ascii="Tahoma" w:eastAsia="Arial Unicode MS" w:hAnsi="Tahoma" w:cs="Tahoma"/>
          <w:i/>
          <w:szCs w:val="22"/>
        </w:rPr>
        <w:t>θνικού</w:t>
      </w:r>
      <w:r w:rsidRPr="00FC1156">
        <w:rPr>
          <w:rFonts w:ascii="Tahoma" w:eastAsia="Arial Unicode MS" w:hAnsi="Tahoma" w:cs="Tahoma"/>
          <w:i/>
          <w:szCs w:val="22"/>
        </w:rPr>
        <w:t xml:space="preserve"> Φορέα Κοινωνικής Ασφάλισης (</w:t>
      </w:r>
      <w:r w:rsidR="00914596" w:rsidRPr="00FC1156">
        <w:rPr>
          <w:rFonts w:ascii="Tahoma" w:eastAsia="Arial Unicode MS" w:hAnsi="Tahoma" w:cs="Tahoma"/>
          <w:i/>
          <w:szCs w:val="22"/>
          <w:lang w:val="en-US"/>
        </w:rPr>
        <w:t>e</w:t>
      </w:r>
      <w:r w:rsidR="00914596" w:rsidRPr="00FC1156">
        <w:rPr>
          <w:rFonts w:ascii="Tahoma" w:eastAsia="Arial Unicode MS" w:hAnsi="Tahoma" w:cs="Tahoma"/>
          <w:i/>
          <w:szCs w:val="22"/>
        </w:rPr>
        <w:t>-</w:t>
      </w:r>
      <w:r w:rsidRPr="00FC1156">
        <w:rPr>
          <w:rFonts w:ascii="Tahoma" w:eastAsia="Arial Unicode MS" w:hAnsi="Tahoma" w:cs="Tahoma"/>
          <w:i/>
          <w:szCs w:val="22"/>
        </w:rPr>
        <w:t>ΕΦΚΑ στους Υποδιοικητές.»</w:t>
      </w:r>
      <w:r w:rsidRPr="00FC1156">
        <w:rPr>
          <w:rFonts w:ascii="Tahoma" w:eastAsia="Arial Unicode MS" w:hAnsi="Tahoma" w:cs="Tahoma"/>
          <w:szCs w:val="22"/>
        </w:rPr>
        <w:t xml:space="preserve"> </w:t>
      </w:r>
    </w:p>
    <w:p w:rsidR="005363F3" w:rsidRPr="00FC1156" w:rsidRDefault="005363F3" w:rsidP="00FC1156">
      <w:pPr>
        <w:pStyle w:val="normalwithoutspacing"/>
        <w:numPr>
          <w:ilvl w:val="0"/>
          <w:numId w:val="7"/>
        </w:numPr>
        <w:spacing w:after="0" w:line="360" w:lineRule="auto"/>
        <w:ind w:left="360"/>
        <w:rPr>
          <w:rFonts w:ascii="Tahoma" w:eastAsia="Arial Unicode MS" w:hAnsi="Tahoma" w:cs="Tahoma"/>
          <w:szCs w:val="22"/>
        </w:rPr>
      </w:pPr>
      <w:r w:rsidRPr="00FC1156">
        <w:rPr>
          <w:rFonts w:ascii="Tahoma" w:eastAsia="Arial Unicode MS" w:hAnsi="Tahoma" w:cs="Tahoma"/>
          <w:szCs w:val="22"/>
        </w:rPr>
        <w:t xml:space="preserve">του </w:t>
      </w:r>
      <w:r w:rsidRPr="00FC1156">
        <w:rPr>
          <w:rFonts w:ascii="Tahoma" w:eastAsia="Arial Unicode MS" w:hAnsi="Tahoma" w:cs="Tahoma"/>
          <w:b/>
          <w:szCs w:val="22"/>
        </w:rPr>
        <w:t>Ν. 4412/2016</w:t>
      </w:r>
      <w:r w:rsidRPr="00FC1156">
        <w:rPr>
          <w:rFonts w:ascii="Tahoma" w:eastAsia="Arial Unicode MS" w:hAnsi="Tahoma" w:cs="Tahoma"/>
          <w:szCs w:val="22"/>
        </w:rPr>
        <w:t xml:space="preserve"> (Α' 147) “Δημόσιες Συμβάσεις Έργων, Προμηθειών και Υπηρεσιών (προσαρμογή στις Οδηγίες 2014/24/ ΕΕ και 2014/25/ΕΕ)» , όπως τροποποιήθηκε και ισχύει</w:t>
      </w:r>
    </w:p>
    <w:p w:rsidR="005363F3" w:rsidRPr="00FC1156" w:rsidRDefault="005363F3" w:rsidP="00FC1156">
      <w:pPr>
        <w:pStyle w:val="normalwithoutspacing"/>
        <w:numPr>
          <w:ilvl w:val="0"/>
          <w:numId w:val="7"/>
        </w:numPr>
        <w:spacing w:after="0" w:line="360" w:lineRule="auto"/>
        <w:ind w:left="360"/>
        <w:rPr>
          <w:rFonts w:ascii="Tahoma" w:eastAsia="Arial Unicode MS" w:hAnsi="Tahoma" w:cs="Tahoma"/>
          <w:szCs w:val="22"/>
        </w:rPr>
      </w:pPr>
      <w:r w:rsidRPr="00FC1156">
        <w:rPr>
          <w:rFonts w:ascii="Tahoma" w:eastAsia="Arial Unicode MS" w:hAnsi="Tahoma" w:cs="Tahoma"/>
          <w:szCs w:val="22"/>
        </w:rPr>
        <w:t xml:space="preserve">του </w:t>
      </w:r>
      <w:r w:rsidRPr="00FC1156">
        <w:rPr>
          <w:rFonts w:ascii="Tahoma" w:eastAsia="Arial Unicode MS" w:hAnsi="Tahoma" w:cs="Tahoma"/>
          <w:b/>
          <w:szCs w:val="22"/>
        </w:rPr>
        <w:t>Ν. 4270/2014</w:t>
      </w:r>
      <w:r w:rsidRPr="00FC1156">
        <w:rPr>
          <w:rFonts w:ascii="Tahoma" w:eastAsia="Arial Unicode MS" w:hAnsi="Tahoma" w:cs="Tahoma"/>
          <w:szCs w:val="22"/>
        </w:rPr>
        <w:t xml:space="preserve"> (Α' 143) «Αρχές δημοσιονομικής διαχείρισης και εποπτείας (ενσωμάτωση της Οδηγίας 2011/85/ΕΕ) – δημόσιο λογιστικό και άλλες διατάξεις», όπως τροποποιήθηκε και ισχύει με το </w:t>
      </w:r>
      <w:r w:rsidRPr="00FC1156">
        <w:rPr>
          <w:rFonts w:ascii="Tahoma" w:eastAsia="Arial Unicode MS" w:hAnsi="Tahoma" w:cs="Tahoma"/>
          <w:b/>
          <w:szCs w:val="22"/>
        </w:rPr>
        <w:t>Ν. 4337/15</w:t>
      </w:r>
      <w:r w:rsidRPr="00FC1156">
        <w:rPr>
          <w:rFonts w:ascii="Tahoma" w:eastAsia="Arial Unicode MS" w:hAnsi="Tahoma" w:cs="Tahoma"/>
          <w:szCs w:val="22"/>
        </w:rPr>
        <w:t xml:space="preserve"> και το </w:t>
      </w:r>
      <w:r w:rsidRPr="00FC1156">
        <w:rPr>
          <w:rFonts w:ascii="Tahoma" w:eastAsia="Arial Unicode MS" w:hAnsi="Tahoma" w:cs="Tahoma"/>
          <w:b/>
          <w:szCs w:val="22"/>
        </w:rPr>
        <w:t>Ν. 4412/16</w:t>
      </w:r>
      <w:r w:rsidRPr="00FC1156">
        <w:rPr>
          <w:rFonts w:ascii="Tahoma" w:eastAsia="Arial Unicode MS" w:hAnsi="Tahoma" w:cs="Tahoma"/>
          <w:szCs w:val="22"/>
        </w:rPr>
        <w:t>.</w:t>
      </w:r>
    </w:p>
    <w:p w:rsidR="00C20F36" w:rsidRPr="00FC1156" w:rsidRDefault="005363F3" w:rsidP="00FC1156">
      <w:pPr>
        <w:pStyle w:val="normalwithoutspacing"/>
        <w:numPr>
          <w:ilvl w:val="0"/>
          <w:numId w:val="7"/>
        </w:numPr>
        <w:spacing w:after="0" w:line="360" w:lineRule="auto"/>
        <w:ind w:left="360"/>
        <w:rPr>
          <w:rFonts w:ascii="Tahoma" w:eastAsia="Arial Unicode MS" w:hAnsi="Tahoma" w:cs="Tahoma"/>
          <w:szCs w:val="22"/>
        </w:rPr>
      </w:pPr>
      <w:r w:rsidRPr="00FC1156">
        <w:rPr>
          <w:rFonts w:ascii="Tahoma" w:eastAsia="Arial Unicode MS" w:hAnsi="Tahoma" w:cs="Tahoma"/>
          <w:szCs w:val="22"/>
        </w:rPr>
        <w:t xml:space="preserve">του </w:t>
      </w:r>
      <w:r w:rsidRPr="00FC1156">
        <w:rPr>
          <w:rFonts w:ascii="Tahoma" w:eastAsia="Arial Unicode MS" w:hAnsi="Tahoma" w:cs="Tahoma"/>
          <w:b/>
          <w:szCs w:val="22"/>
        </w:rPr>
        <w:t>Ν. 4250/2014</w:t>
      </w:r>
      <w:r w:rsidRPr="00FC1156">
        <w:rPr>
          <w:rFonts w:ascii="Tahoma" w:eastAsia="Arial Unicode MS" w:hAnsi="Tahoma" w:cs="Tahoma"/>
          <w:szCs w:val="22"/>
        </w:rPr>
        <w:t xml:space="preserve"> (Α' 74) «Διοικητικές Απλουστεύσεις - Καταργήσεις, Συγχωνεύσεις Νομικών Προσώπων και Υπηρεσιών του Δημοσίου Τομέα-Τροποποίηση Διατάξεων του </w:t>
      </w:r>
      <w:proofErr w:type="spellStart"/>
      <w:r w:rsidRPr="00FC1156">
        <w:rPr>
          <w:rFonts w:ascii="Tahoma" w:eastAsia="Arial Unicode MS" w:hAnsi="Tahoma" w:cs="Tahoma"/>
          <w:szCs w:val="22"/>
        </w:rPr>
        <w:t>π.δ</w:t>
      </w:r>
      <w:proofErr w:type="spellEnd"/>
      <w:r w:rsidRPr="00FC1156">
        <w:rPr>
          <w:rFonts w:ascii="Tahoma" w:eastAsia="Arial Unicode MS" w:hAnsi="Tahoma" w:cs="Tahoma"/>
          <w:szCs w:val="22"/>
        </w:rPr>
        <w:t>. 318/1992 (Α΄161) και λοιπές ρυθμίσεις» και ειδικότερα τις διατάξεις του άρθρου 1</w:t>
      </w:r>
      <w:r w:rsidR="00C20F36" w:rsidRPr="00FC1156">
        <w:rPr>
          <w:rFonts w:ascii="Tahoma" w:eastAsia="Arial Unicode MS" w:hAnsi="Tahoma" w:cs="Tahoma"/>
          <w:szCs w:val="22"/>
        </w:rPr>
        <w:t>,</w:t>
      </w:r>
    </w:p>
    <w:p w:rsidR="005363F3" w:rsidRPr="00FC1156" w:rsidRDefault="005363F3" w:rsidP="00FC1156">
      <w:pPr>
        <w:pStyle w:val="normalwithoutspacing"/>
        <w:numPr>
          <w:ilvl w:val="0"/>
          <w:numId w:val="7"/>
        </w:numPr>
        <w:spacing w:after="0" w:line="360" w:lineRule="auto"/>
        <w:ind w:left="360"/>
        <w:rPr>
          <w:rFonts w:ascii="Tahoma" w:eastAsia="Arial Unicode MS" w:hAnsi="Tahoma" w:cs="Tahoma"/>
          <w:szCs w:val="22"/>
        </w:rPr>
      </w:pPr>
      <w:r w:rsidRPr="00FC1156">
        <w:rPr>
          <w:rFonts w:ascii="Tahoma" w:eastAsia="Arial Unicode MS" w:hAnsi="Tahoma" w:cs="Tahoma"/>
          <w:szCs w:val="22"/>
        </w:rPr>
        <w:lastRenderedPageBreak/>
        <w:t xml:space="preserve">της </w:t>
      </w:r>
      <w:proofErr w:type="spellStart"/>
      <w:r w:rsidRPr="00FC1156">
        <w:rPr>
          <w:rFonts w:ascii="Tahoma" w:eastAsia="Arial Unicode MS" w:hAnsi="Tahoma" w:cs="Tahoma"/>
          <w:szCs w:val="22"/>
        </w:rPr>
        <w:t>παρ.Ζ</w:t>
      </w:r>
      <w:proofErr w:type="spellEnd"/>
      <w:r w:rsidRPr="00FC1156">
        <w:rPr>
          <w:rFonts w:ascii="Tahoma" w:eastAsia="Arial Unicode MS" w:hAnsi="Tahoma" w:cs="Tahoma"/>
          <w:szCs w:val="22"/>
        </w:rPr>
        <w:t xml:space="preserve"> του </w:t>
      </w:r>
      <w:r w:rsidRPr="00FC1156">
        <w:rPr>
          <w:rFonts w:ascii="Tahoma" w:eastAsia="Arial Unicode MS" w:hAnsi="Tahoma" w:cs="Tahoma"/>
          <w:b/>
          <w:szCs w:val="22"/>
        </w:rPr>
        <w:t>Ν.4152/2013</w:t>
      </w:r>
      <w:r w:rsidRPr="00FC1156">
        <w:rPr>
          <w:rFonts w:ascii="Tahoma" w:eastAsia="Arial Unicode MS" w:hAnsi="Tahoma" w:cs="Tahoma"/>
          <w:szCs w:val="22"/>
        </w:rPr>
        <w:t xml:space="preserve"> (Α΄107) «</w:t>
      </w:r>
      <w:r w:rsidRPr="00FC1156">
        <w:rPr>
          <w:rFonts w:ascii="Tahoma" w:eastAsia="Arial Unicode MS" w:hAnsi="Tahoma" w:cs="Tahoma"/>
          <w:i/>
          <w:szCs w:val="22"/>
        </w:rPr>
        <w:t>Προσαρμογή της ελληνικής νομοθεσίας στην Οδηγία 2011/7 της 16.2.2011 για την καταπολέμηση των καθυστερήσεων πληρωμών στις εμπορικές συναλλαγές»,</w:t>
      </w:r>
    </w:p>
    <w:p w:rsidR="005363F3" w:rsidRPr="00FC1156" w:rsidRDefault="005363F3" w:rsidP="00FC1156">
      <w:pPr>
        <w:pStyle w:val="normalwithoutspacing"/>
        <w:numPr>
          <w:ilvl w:val="0"/>
          <w:numId w:val="7"/>
        </w:numPr>
        <w:spacing w:after="0" w:line="360" w:lineRule="auto"/>
        <w:ind w:left="360"/>
        <w:rPr>
          <w:rFonts w:ascii="Tahoma" w:eastAsia="Arial Unicode MS" w:hAnsi="Tahoma" w:cs="Tahoma"/>
          <w:szCs w:val="22"/>
        </w:rPr>
      </w:pPr>
      <w:r w:rsidRPr="00FC1156">
        <w:rPr>
          <w:rFonts w:ascii="Tahoma" w:eastAsia="Arial Unicode MS" w:hAnsi="Tahoma" w:cs="Tahoma"/>
          <w:szCs w:val="22"/>
        </w:rPr>
        <w:t xml:space="preserve">του </w:t>
      </w:r>
      <w:r w:rsidRPr="00FC1156">
        <w:rPr>
          <w:rFonts w:ascii="Tahoma" w:eastAsia="Arial Unicode MS" w:hAnsi="Tahoma" w:cs="Tahoma"/>
          <w:b/>
          <w:szCs w:val="22"/>
        </w:rPr>
        <w:t>Ν. 4129/2013</w:t>
      </w:r>
      <w:r w:rsidRPr="00FC1156">
        <w:rPr>
          <w:rFonts w:ascii="Tahoma" w:eastAsia="Arial Unicode MS" w:hAnsi="Tahoma" w:cs="Tahoma"/>
          <w:szCs w:val="22"/>
        </w:rPr>
        <w:t xml:space="preserve"> (Α’ 52) «Κύρωση του Κώδικα Νόμων για το Ελεγκτικό Συνέδριο»</w:t>
      </w:r>
    </w:p>
    <w:p w:rsidR="00F44246" w:rsidRPr="00FC1156" w:rsidRDefault="00F44246" w:rsidP="00FC1156">
      <w:pPr>
        <w:pStyle w:val="normalwithoutspacing"/>
        <w:numPr>
          <w:ilvl w:val="0"/>
          <w:numId w:val="7"/>
        </w:numPr>
        <w:spacing w:after="0" w:line="360" w:lineRule="auto"/>
        <w:ind w:left="360"/>
        <w:rPr>
          <w:rFonts w:ascii="Tahoma" w:eastAsia="Arial Unicode MS" w:hAnsi="Tahoma" w:cs="Tahoma"/>
          <w:color w:val="000000" w:themeColor="text1"/>
          <w:szCs w:val="22"/>
        </w:rPr>
      </w:pPr>
      <w:r w:rsidRPr="00FC1156">
        <w:rPr>
          <w:rFonts w:ascii="Tahoma" w:eastAsia="Arial Unicode MS" w:hAnsi="Tahoma" w:cs="Tahoma"/>
          <w:color w:val="000000" w:themeColor="text1"/>
          <w:szCs w:val="22"/>
        </w:rPr>
        <w:t xml:space="preserve">του άρθρου 26 του </w:t>
      </w:r>
      <w:r w:rsidRPr="00FC1156">
        <w:rPr>
          <w:rFonts w:ascii="Tahoma" w:eastAsia="Arial Unicode MS" w:hAnsi="Tahoma" w:cs="Tahoma"/>
          <w:b/>
          <w:color w:val="000000" w:themeColor="text1"/>
          <w:szCs w:val="22"/>
        </w:rPr>
        <w:t>Ν.4024/2011</w:t>
      </w:r>
      <w:r w:rsidRPr="00FC1156">
        <w:rPr>
          <w:rFonts w:ascii="Tahoma" w:eastAsia="Arial Unicode MS" w:hAnsi="Tahoma" w:cs="Tahoma"/>
          <w:color w:val="000000" w:themeColor="text1"/>
          <w:szCs w:val="22"/>
        </w:rPr>
        <w:t xml:space="preserve"> (Α΄226) «Συγκρότηση συλλογικών οργάνων της διοίκησης και ορισμός των μελών τους με κλήρωση»</w:t>
      </w:r>
    </w:p>
    <w:p w:rsidR="005363F3" w:rsidRPr="00FC1156" w:rsidRDefault="005363F3" w:rsidP="00FC1156">
      <w:pPr>
        <w:pStyle w:val="normalwithoutspacing"/>
        <w:numPr>
          <w:ilvl w:val="0"/>
          <w:numId w:val="7"/>
        </w:numPr>
        <w:spacing w:after="0" w:line="360" w:lineRule="auto"/>
        <w:ind w:left="360"/>
        <w:rPr>
          <w:rFonts w:ascii="Tahoma" w:eastAsia="Arial Unicode MS" w:hAnsi="Tahoma" w:cs="Tahoma"/>
          <w:szCs w:val="22"/>
        </w:rPr>
      </w:pPr>
      <w:r w:rsidRPr="00FC1156">
        <w:rPr>
          <w:rFonts w:ascii="Tahoma" w:eastAsia="Arial Unicode MS" w:hAnsi="Tahoma" w:cs="Tahoma"/>
          <w:szCs w:val="22"/>
        </w:rPr>
        <w:t xml:space="preserve">του </w:t>
      </w:r>
      <w:r w:rsidRPr="00FC1156">
        <w:rPr>
          <w:rFonts w:ascii="Tahoma" w:eastAsia="Arial Unicode MS" w:hAnsi="Tahoma" w:cs="Tahoma"/>
          <w:b/>
          <w:szCs w:val="22"/>
        </w:rPr>
        <w:t>Ν. 4013/2011</w:t>
      </w:r>
      <w:r w:rsidRPr="00FC1156">
        <w:rPr>
          <w:rFonts w:ascii="Tahoma" w:eastAsia="Arial Unicode MS" w:hAnsi="Tahoma" w:cs="Tahoma"/>
          <w:szCs w:val="22"/>
        </w:rPr>
        <w:t xml:space="preserve"> (Α’ 204) «Σύσταση ενιαίας Ανεξάρτητης Αρχής Δημοσίων Συμβάσεων και Κεντρικού Ηλεκτρονικού Μητρώου Δημοσίων Συμβάσεων…», όπως τροποποιήθηκε και ισχύει με τον Ν.4412/16.</w:t>
      </w:r>
    </w:p>
    <w:p w:rsidR="005363F3" w:rsidRPr="00FC1156" w:rsidRDefault="005363F3" w:rsidP="00FC1156">
      <w:pPr>
        <w:pStyle w:val="normalwithoutspacing"/>
        <w:numPr>
          <w:ilvl w:val="0"/>
          <w:numId w:val="7"/>
        </w:numPr>
        <w:spacing w:after="0" w:line="360" w:lineRule="auto"/>
        <w:ind w:left="360"/>
        <w:rPr>
          <w:rFonts w:ascii="Tahoma" w:eastAsia="Arial Unicode MS" w:hAnsi="Tahoma" w:cs="Tahoma"/>
          <w:szCs w:val="22"/>
        </w:rPr>
      </w:pPr>
      <w:r w:rsidRPr="00FC1156">
        <w:rPr>
          <w:rFonts w:ascii="Tahoma" w:eastAsia="Arial Unicode MS" w:hAnsi="Tahoma" w:cs="Tahoma"/>
          <w:szCs w:val="22"/>
        </w:rPr>
        <w:t xml:space="preserve">του </w:t>
      </w:r>
      <w:r w:rsidRPr="00FC1156">
        <w:rPr>
          <w:rFonts w:ascii="Tahoma" w:eastAsia="Arial Unicode MS" w:hAnsi="Tahoma" w:cs="Tahoma"/>
          <w:b/>
          <w:szCs w:val="22"/>
        </w:rPr>
        <w:t>Ν. 3861/2010</w:t>
      </w:r>
      <w:r w:rsidRPr="00FC1156">
        <w:rPr>
          <w:rFonts w:ascii="Tahoma" w:eastAsia="Arial Unicode MS" w:hAnsi="Tahoma" w:cs="Tahoma"/>
          <w:szCs w:val="22"/>
        </w:rPr>
        <w:t xml:space="preserve"> (Α’ 112) «Ενίσχυση της διαφάνειας με την υποχρεωτική ανάρτηση νόμων και πράξεων των κυβερνητικών, διοικητικών και </w:t>
      </w:r>
      <w:proofErr w:type="spellStart"/>
      <w:r w:rsidRPr="00FC1156">
        <w:rPr>
          <w:rFonts w:ascii="Tahoma" w:eastAsia="Arial Unicode MS" w:hAnsi="Tahoma" w:cs="Tahoma"/>
          <w:szCs w:val="22"/>
        </w:rPr>
        <w:t>αυτοδιοικητικών</w:t>
      </w:r>
      <w:proofErr w:type="spellEnd"/>
      <w:r w:rsidRPr="00FC1156">
        <w:rPr>
          <w:rFonts w:ascii="Tahoma" w:eastAsia="Arial Unicode MS" w:hAnsi="Tahoma" w:cs="Tahoma"/>
          <w:szCs w:val="22"/>
        </w:rPr>
        <w:t xml:space="preserve"> οργάνων στο διαδίκτυο "Πρόγραμμα Διαύγεια" και άλλες διατάξεις όπως τροποποιήθηκαν από τον ν.4057/12 και από το αρ.23 του ν.4210/12”,</w:t>
      </w:r>
    </w:p>
    <w:p w:rsidR="005363F3" w:rsidRPr="00FC1156" w:rsidRDefault="005363F3" w:rsidP="00FC1156">
      <w:pPr>
        <w:pStyle w:val="normalwithoutspacing"/>
        <w:numPr>
          <w:ilvl w:val="0"/>
          <w:numId w:val="7"/>
        </w:numPr>
        <w:spacing w:after="0" w:line="360" w:lineRule="auto"/>
        <w:ind w:left="360"/>
        <w:rPr>
          <w:rFonts w:ascii="Tahoma" w:eastAsia="Arial Unicode MS" w:hAnsi="Tahoma" w:cs="Tahoma"/>
          <w:szCs w:val="22"/>
        </w:rPr>
      </w:pPr>
      <w:r w:rsidRPr="00FC1156">
        <w:rPr>
          <w:rFonts w:ascii="Tahoma" w:eastAsia="Arial Unicode MS" w:hAnsi="Tahoma" w:cs="Tahoma"/>
          <w:szCs w:val="22"/>
        </w:rPr>
        <w:t xml:space="preserve">του </w:t>
      </w:r>
      <w:r w:rsidRPr="00FC1156">
        <w:rPr>
          <w:rFonts w:ascii="Tahoma" w:eastAsia="Arial Unicode MS" w:hAnsi="Tahoma" w:cs="Tahoma"/>
          <w:b/>
          <w:szCs w:val="22"/>
        </w:rPr>
        <w:t>Ν. 2859/2000</w:t>
      </w:r>
      <w:r w:rsidRPr="00FC1156">
        <w:rPr>
          <w:rFonts w:ascii="Tahoma" w:eastAsia="Arial Unicode MS" w:hAnsi="Tahoma" w:cs="Tahoma"/>
          <w:szCs w:val="22"/>
        </w:rPr>
        <w:t xml:space="preserve"> (Α’ 248) «Κύρωση Κώδικα Φόρου Προστιθέμενης Αξίας», </w:t>
      </w:r>
    </w:p>
    <w:p w:rsidR="005363F3" w:rsidRPr="00FC1156" w:rsidRDefault="005363F3" w:rsidP="00FC1156">
      <w:pPr>
        <w:pStyle w:val="normalwithoutspacing"/>
        <w:numPr>
          <w:ilvl w:val="0"/>
          <w:numId w:val="7"/>
        </w:numPr>
        <w:spacing w:after="0" w:line="360" w:lineRule="auto"/>
        <w:ind w:left="360"/>
        <w:rPr>
          <w:rFonts w:ascii="Tahoma" w:eastAsia="Arial Unicode MS" w:hAnsi="Tahoma" w:cs="Tahoma"/>
          <w:szCs w:val="22"/>
        </w:rPr>
      </w:pPr>
      <w:r w:rsidRPr="00FC1156">
        <w:rPr>
          <w:rFonts w:ascii="Tahoma" w:eastAsia="Arial Unicode MS" w:hAnsi="Tahoma" w:cs="Tahoma"/>
          <w:szCs w:val="22"/>
        </w:rPr>
        <w:t xml:space="preserve">του </w:t>
      </w:r>
      <w:r w:rsidRPr="00FC1156">
        <w:rPr>
          <w:rFonts w:ascii="Tahoma" w:eastAsia="Arial Unicode MS" w:hAnsi="Tahoma" w:cs="Tahoma"/>
          <w:b/>
          <w:szCs w:val="22"/>
        </w:rPr>
        <w:t>Ν.2690/1999</w:t>
      </w:r>
      <w:r w:rsidRPr="00FC1156">
        <w:rPr>
          <w:rFonts w:ascii="Tahoma" w:eastAsia="Arial Unicode MS" w:hAnsi="Tahoma" w:cs="Tahoma"/>
          <w:szCs w:val="22"/>
        </w:rPr>
        <w:t xml:space="preserve"> (Α' 45) “Κύρωση του Κώδικα Διοικητικής Διαδικασίας και άλλες διατάξεις”  και ιδίως των άρθρων 7 και 13 έως 15,</w:t>
      </w:r>
    </w:p>
    <w:p w:rsidR="001636D9" w:rsidRPr="00FC1156" w:rsidRDefault="001636D9" w:rsidP="00FC1156">
      <w:pPr>
        <w:pStyle w:val="normalwithoutspacing"/>
        <w:numPr>
          <w:ilvl w:val="0"/>
          <w:numId w:val="7"/>
        </w:numPr>
        <w:spacing w:after="0" w:line="360" w:lineRule="auto"/>
        <w:ind w:left="360"/>
        <w:rPr>
          <w:rFonts w:ascii="Tahoma" w:eastAsia="Arial Unicode MS" w:hAnsi="Tahoma" w:cs="Tahoma"/>
          <w:szCs w:val="22"/>
        </w:rPr>
      </w:pPr>
      <w:r w:rsidRPr="00FC1156">
        <w:rPr>
          <w:rFonts w:ascii="Tahoma" w:eastAsia="Arial Unicode MS" w:hAnsi="Tahoma" w:cs="Tahoma"/>
          <w:szCs w:val="22"/>
        </w:rPr>
        <w:t xml:space="preserve">του </w:t>
      </w:r>
      <w:r w:rsidRPr="00FC1156">
        <w:rPr>
          <w:rFonts w:ascii="Tahoma" w:eastAsia="Arial Unicode MS" w:hAnsi="Tahoma" w:cs="Tahoma"/>
          <w:b/>
          <w:szCs w:val="22"/>
        </w:rPr>
        <w:t>Ν.2121/1993</w:t>
      </w:r>
      <w:r w:rsidRPr="00FC1156">
        <w:rPr>
          <w:rFonts w:ascii="Tahoma" w:eastAsia="Arial Unicode MS" w:hAnsi="Tahoma" w:cs="Tahoma"/>
          <w:szCs w:val="22"/>
        </w:rPr>
        <w:t xml:space="preserve"> (Α 25) «Πνευματική ιδιοκτησία, Συγγενικά Δικαιώματα και Πολιτιστικά Θέματα»</w:t>
      </w:r>
    </w:p>
    <w:p w:rsidR="005363F3" w:rsidRPr="00FC1156" w:rsidRDefault="005363F3" w:rsidP="00FC1156">
      <w:pPr>
        <w:pStyle w:val="normalwithoutspacing"/>
        <w:numPr>
          <w:ilvl w:val="0"/>
          <w:numId w:val="7"/>
        </w:numPr>
        <w:spacing w:after="0" w:line="360" w:lineRule="auto"/>
        <w:ind w:left="360"/>
        <w:rPr>
          <w:rFonts w:ascii="Tahoma" w:eastAsia="Arial Unicode MS" w:hAnsi="Tahoma" w:cs="Tahoma"/>
          <w:szCs w:val="22"/>
        </w:rPr>
      </w:pPr>
      <w:r w:rsidRPr="00FC1156">
        <w:rPr>
          <w:rFonts w:ascii="Tahoma" w:eastAsia="Arial Unicode MS" w:hAnsi="Tahoma" w:cs="Tahoma"/>
          <w:szCs w:val="22"/>
        </w:rPr>
        <w:t xml:space="preserve">του </w:t>
      </w:r>
      <w:r w:rsidRPr="00FC1156">
        <w:rPr>
          <w:rFonts w:ascii="Tahoma" w:eastAsia="Arial Unicode MS" w:hAnsi="Tahoma" w:cs="Tahoma"/>
          <w:b/>
          <w:szCs w:val="22"/>
        </w:rPr>
        <w:t>Π.Δ.39/2017</w:t>
      </w:r>
      <w:r w:rsidRPr="00FC1156">
        <w:rPr>
          <w:rFonts w:ascii="Tahoma" w:eastAsia="Arial Unicode MS" w:hAnsi="Tahoma" w:cs="Tahoma"/>
          <w:szCs w:val="22"/>
        </w:rPr>
        <w:t xml:space="preserve"> (Α΄ 64) «Κανονισμός εξέτασης Προδικαστικών Προσφυγών ενώπιων της Αρχής Εξέτασης Προδικαστικών Προσφυγών»</w:t>
      </w:r>
    </w:p>
    <w:p w:rsidR="005363F3" w:rsidRPr="00FC1156" w:rsidRDefault="005363F3" w:rsidP="00FC1156">
      <w:pPr>
        <w:pStyle w:val="normalwithoutspacing"/>
        <w:numPr>
          <w:ilvl w:val="0"/>
          <w:numId w:val="7"/>
        </w:numPr>
        <w:spacing w:after="0" w:line="360" w:lineRule="auto"/>
        <w:ind w:left="360"/>
        <w:rPr>
          <w:rFonts w:ascii="Tahoma" w:eastAsia="Arial Unicode MS" w:hAnsi="Tahoma" w:cs="Tahoma"/>
          <w:szCs w:val="22"/>
        </w:rPr>
      </w:pPr>
      <w:r w:rsidRPr="00FC1156">
        <w:rPr>
          <w:rFonts w:ascii="Tahoma" w:eastAsia="Arial Unicode MS" w:hAnsi="Tahoma" w:cs="Tahoma"/>
          <w:szCs w:val="22"/>
        </w:rPr>
        <w:t xml:space="preserve">του </w:t>
      </w:r>
      <w:r w:rsidRPr="00FC1156">
        <w:rPr>
          <w:rFonts w:ascii="Tahoma" w:eastAsia="Arial Unicode MS" w:hAnsi="Tahoma" w:cs="Tahoma"/>
          <w:b/>
          <w:szCs w:val="22"/>
        </w:rPr>
        <w:t>Π.Δ. 80/2016</w:t>
      </w:r>
      <w:r w:rsidRPr="00FC1156">
        <w:rPr>
          <w:rFonts w:ascii="Tahoma" w:eastAsia="Arial Unicode MS" w:hAnsi="Tahoma" w:cs="Tahoma"/>
          <w:szCs w:val="22"/>
        </w:rPr>
        <w:t xml:space="preserve"> (Α΄ 145) “Ανάληψη υποχρεώσεων από τους </w:t>
      </w:r>
      <w:proofErr w:type="spellStart"/>
      <w:r w:rsidRPr="00FC1156">
        <w:rPr>
          <w:rFonts w:ascii="Tahoma" w:eastAsia="Arial Unicode MS" w:hAnsi="Tahoma" w:cs="Tahoma"/>
          <w:szCs w:val="22"/>
        </w:rPr>
        <w:t>Διατάκτες</w:t>
      </w:r>
      <w:proofErr w:type="spellEnd"/>
      <w:r w:rsidRPr="00FC1156">
        <w:rPr>
          <w:rFonts w:ascii="Tahoma" w:eastAsia="Arial Unicode MS" w:hAnsi="Tahoma" w:cs="Tahoma"/>
          <w:szCs w:val="22"/>
        </w:rPr>
        <w:t xml:space="preserve">”, όπως ισχύει </w:t>
      </w:r>
    </w:p>
    <w:p w:rsidR="005363F3" w:rsidRPr="00FC1156" w:rsidRDefault="005363F3" w:rsidP="00FC1156">
      <w:pPr>
        <w:pStyle w:val="normalwithoutspacing"/>
        <w:numPr>
          <w:ilvl w:val="0"/>
          <w:numId w:val="7"/>
        </w:numPr>
        <w:spacing w:after="0" w:line="360" w:lineRule="auto"/>
        <w:ind w:left="360"/>
        <w:rPr>
          <w:rFonts w:ascii="Tahoma" w:eastAsia="Arial Unicode MS" w:hAnsi="Tahoma" w:cs="Tahoma"/>
          <w:szCs w:val="22"/>
        </w:rPr>
      </w:pPr>
      <w:r w:rsidRPr="00FC1156">
        <w:rPr>
          <w:rFonts w:ascii="Tahoma" w:eastAsia="Arial Unicode MS" w:hAnsi="Tahoma" w:cs="Tahoma"/>
          <w:szCs w:val="22"/>
        </w:rPr>
        <w:t xml:space="preserve">του </w:t>
      </w:r>
      <w:r w:rsidRPr="00FC1156">
        <w:rPr>
          <w:rFonts w:ascii="Tahoma" w:eastAsia="Arial Unicode MS" w:hAnsi="Tahoma" w:cs="Tahoma"/>
          <w:b/>
          <w:szCs w:val="22"/>
        </w:rPr>
        <w:t>Π.Δ. 28/2015</w:t>
      </w:r>
      <w:r w:rsidRPr="00FC1156">
        <w:rPr>
          <w:rFonts w:ascii="Tahoma" w:eastAsia="Arial Unicode MS" w:hAnsi="Tahoma" w:cs="Tahoma"/>
          <w:szCs w:val="22"/>
        </w:rPr>
        <w:t xml:space="preserve"> (Α' 34) “Κωδικοποίηση διατάξεων για την πρόσβαση σε δημόσια έγγραφα και στοιχεία”, </w:t>
      </w:r>
    </w:p>
    <w:p w:rsidR="005363F3" w:rsidRPr="00FC1156" w:rsidRDefault="005363F3" w:rsidP="00FC1156">
      <w:pPr>
        <w:pStyle w:val="normalwithoutspacing"/>
        <w:numPr>
          <w:ilvl w:val="0"/>
          <w:numId w:val="7"/>
        </w:numPr>
        <w:spacing w:after="0" w:line="360" w:lineRule="auto"/>
        <w:ind w:left="360"/>
        <w:rPr>
          <w:rFonts w:ascii="Tahoma" w:eastAsia="Arial Unicode MS" w:hAnsi="Tahoma" w:cs="Tahoma"/>
          <w:szCs w:val="22"/>
        </w:rPr>
      </w:pPr>
      <w:r w:rsidRPr="00FC1156">
        <w:rPr>
          <w:rFonts w:ascii="Tahoma" w:eastAsia="Arial Unicode MS" w:hAnsi="Tahoma" w:cs="Tahoma"/>
          <w:szCs w:val="22"/>
        </w:rPr>
        <w:t xml:space="preserve">της με αρ. </w:t>
      </w:r>
      <w:r w:rsidRPr="00FC1156">
        <w:rPr>
          <w:rFonts w:ascii="Tahoma" w:eastAsia="Arial Unicode MS" w:hAnsi="Tahoma" w:cs="Tahoma"/>
          <w:b/>
          <w:szCs w:val="22"/>
        </w:rPr>
        <w:t>υπ’</w:t>
      </w:r>
      <w:r w:rsidR="00717BAC" w:rsidRPr="00FC1156">
        <w:rPr>
          <w:rFonts w:ascii="Tahoma" w:eastAsia="Arial Unicode MS" w:hAnsi="Tahoma" w:cs="Tahoma"/>
          <w:b/>
          <w:szCs w:val="22"/>
        </w:rPr>
        <w:t xml:space="preserve"> </w:t>
      </w:r>
      <w:r w:rsidRPr="00FC1156">
        <w:rPr>
          <w:rFonts w:ascii="Tahoma" w:eastAsia="Arial Unicode MS" w:hAnsi="Tahoma" w:cs="Tahoma"/>
          <w:b/>
          <w:szCs w:val="22"/>
        </w:rPr>
        <w:t>αρ.57654/23-05-2017</w:t>
      </w:r>
      <w:r w:rsidRPr="00FC1156">
        <w:rPr>
          <w:rFonts w:ascii="Tahoma" w:eastAsia="Arial Unicode MS" w:hAnsi="Tahoma" w:cs="Tahoma"/>
          <w:szCs w:val="22"/>
        </w:rPr>
        <w:t xml:space="preserve"> (ΦΕΚ Β’ 1781/23-05-2017) Απόφαση του Υπουργού Οικονομίας και Ανάπτυξης «Ρύθμιση ειδικότερων θεμάτων λειτουργίας και διαχείρισης του Κεντρικού Ηλεκτρονικού Μητρώου Δημοσίων Συμβάσεων (ΚΗΜΔΗΣ) του Υπουργείου Οικονομίας και Ανάπτυξης»</w:t>
      </w:r>
    </w:p>
    <w:p w:rsidR="005363F3" w:rsidRPr="00FC1156" w:rsidRDefault="005363F3" w:rsidP="00FC1156">
      <w:pPr>
        <w:pStyle w:val="normalwithoutspacing"/>
        <w:numPr>
          <w:ilvl w:val="0"/>
          <w:numId w:val="7"/>
        </w:numPr>
        <w:spacing w:after="0" w:line="360" w:lineRule="auto"/>
        <w:ind w:left="360"/>
        <w:rPr>
          <w:rFonts w:ascii="Tahoma" w:eastAsia="Arial Unicode MS" w:hAnsi="Tahoma" w:cs="Tahoma"/>
          <w:szCs w:val="22"/>
        </w:rPr>
      </w:pPr>
      <w:r w:rsidRPr="00FC1156">
        <w:rPr>
          <w:rFonts w:ascii="Tahoma" w:eastAsia="Arial Unicode MS" w:hAnsi="Tahoma" w:cs="Tahoma"/>
          <w:szCs w:val="22"/>
        </w:rPr>
        <w:t xml:space="preserve">της με αρ. </w:t>
      </w:r>
      <w:r w:rsidRPr="00FC1156">
        <w:rPr>
          <w:rFonts w:ascii="Tahoma" w:eastAsia="Arial Unicode MS" w:hAnsi="Tahoma" w:cs="Tahoma"/>
          <w:b/>
          <w:szCs w:val="22"/>
        </w:rPr>
        <w:t>υπ’</w:t>
      </w:r>
      <w:r w:rsidR="00717BAC" w:rsidRPr="00FC1156">
        <w:rPr>
          <w:rFonts w:ascii="Tahoma" w:eastAsia="Arial Unicode MS" w:hAnsi="Tahoma" w:cs="Tahoma"/>
          <w:b/>
          <w:szCs w:val="22"/>
        </w:rPr>
        <w:t xml:space="preserve"> </w:t>
      </w:r>
      <w:r w:rsidRPr="00FC1156">
        <w:rPr>
          <w:rFonts w:ascii="Tahoma" w:eastAsia="Arial Unicode MS" w:hAnsi="Tahoma" w:cs="Tahoma"/>
          <w:b/>
          <w:szCs w:val="22"/>
        </w:rPr>
        <w:t>αρ.56902/215/02-06-2017</w:t>
      </w:r>
      <w:r w:rsidRPr="00FC1156">
        <w:rPr>
          <w:rFonts w:ascii="Tahoma" w:eastAsia="Arial Unicode MS" w:hAnsi="Tahoma" w:cs="Tahoma"/>
          <w:szCs w:val="22"/>
        </w:rPr>
        <w:t xml:space="preserve"> (ΦΕΚ Β’ 1924/02-06-2017) Απόφασης του Υπουργού Οικονομίας και Ανάπτυξης  «Τεχνικές Λεπτομέρειες και διαδικασίες λειτουργίας του Εθνικού Συστήματος Ηλεκτρονικών Δημοσίων Συμβάσεων (Ε.Σ.Η.Δ.Η.Σ.)</w:t>
      </w:r>
    </w:p>
    <w:p w:rsidR="001877CC" w:rsidRPr="00FC1156" w:rsidRDefault="001877CC" w:rsidP="00FC1156">
      <w:pPr>
        <w:pStyle w:val="normalwithoutspacing"/>
        <w:numPr>
          <w:ilvl w:val="0"/>
          <w:numId w:val="7"/>
        </w:numPr>
        <w:spacing w:after="0" w:line="360" w:lineRule="auto"/>
        <w:ind w:left="360"/>
        <w:rPr>
          <w:rFonts w:ascii="Tahoma" w:eastAsia="Arial Unicode MS" w:hAnsi="Tahoma" w:cs="Tahoma"/>
          <w:szCs w:val="22"/>
        </w:rPr>
      </w:pPr>
      <w:r w:rsidRPr="002935F8">
        <w:rPr>
          <w:rFonts w:ascii="Tahoma" w:eastAsia="Arial Unicode MS" w:hAnsi="Tahoma" w:cs="Tahoma"/>
          <w:szCs w:val="22"/>
        </w:rPr>
        <w:t xml:space="preserve">Τις διατάξεις του </w:t>
      </w:r>
      <w:r w:rsidRPr="002935F8">
        <w:rPr>
          <w:rFonts w:ascii="Tahoma" w:eastAsia="Arial Unicode MS" w:hAnsi="Tahoma" w:cs="Tahoma"/>
          <w:b/>
          <w:szCs w:val="22"/>
        </w:rPr>
        <w:t>Ν. 3863/10, άρθ. 68</w:t>
      </w:r>
      <w:r w:rsidRPr="002935F8">
        <w:rPr>
          <w:rFonts w:ascii="Tahoma" w:eastAsia="Arial Unicode MS" w:hAnsi="Tahoma" w:cs="Tahoma"/>
          <w:szCs w:val="22"/>
        </w:rPr>
        <w:t xml:space="preserve"> (ΦΕΚ</w:t>
      </w:r>
      <w:r w:rsidRPr="00FC1156">
        <w:rPr>
          <w:rFonts w:ascii="Tahoma" w:eastAsia="Arial Unicode MS" w:hAnsi="Tahoma" w:cs="Tahoma"/>
          <w:szCs w:val="22"/>
        </w:rPr>
        <w:t xml:space="preserve"> 115/τ. Α’/15-07-10) «Νέο Ασφαλιστικό Σύστημα και συναφείς διατάξεις, ρυθμίσεις στις εργασιακές σχέσεις», όπως τροποποιήθηκε και ισχύει.</w:t>
      </w:r>
    </w:p>
    <w:p w:rsidR="00DB2046" w:rsidRPr="00FC1156" w:rsidRDefault="00DB2046" w:rsidP="00FC1156">
      <w:pPr>
        <w:pStyle w:val="normalwithoutspacing"/>
        <w:numPr>
          <w:ilvl w:val="0"/>
          <w:numId w:val="7"/>
        </w:numPr>
        <w:spacing w:after="0" w:line="360" w:lineRule="auto"/>
        <w:ind w:left="360"/>
        <w:rPr>
          <w:rFonts w:ascii="Tahoma" w:eastAsia="Arial Unicode MS" w:hAnsi="Tahoma" w:cs="Tahoma"/>
          <w:szCs w:val="22"/>
        </w:rPr>
      </w:pPr>
      <w:r w:rsidRPr="00FC1156">
        <w:rPr>
          <w:rFonts w:ascii="Tahoma" w:eastAsia="Arial Unicode MS" w:hAnsi="Tahoma" w:cs="Tahoma"/>
          <w:szCs w:val="22"/>
        </w:rPr>
        <w:t xml:space="preserve">του </w:t>
      </w:r>
      <w:r w:rsidRPr="00FC1156">
        <w:rPr>
          <w:rFonts w:ascii="Tahoma" w:eastAsia="Arial Unicode MS" w:hAnsi="Tahoma" w:cs="Tahoma"/>
          <w:b/>
          <w:szCs w:val="22"/>
        </w:rPr>
        <w:t>Κανονισμού (ΕΕ) 2016/679</w:t>
      </w:r>
      <w:r w:rsidRPr="00FC1156">
        <w:rPr>
          <w:rFonts w:ascii="Tahoma" w:eastAsia="Arial Unicode MS" w:hAnsi="Tahoma" w:cs="Tahoma"/>
          <w:szCs w:val="22"/>
        </w:rPr>
        <w:t xml:space="preserve"> του Ευρωπαϊκού Κοινοβουλίου και του Συμβουλίου, της 27ης Απριλίου2016,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w:t>
      </w:r>
    </w:p>
    <w:p w:rsidR="002F58BC" w:rsidRPr="00FC1156" w:rsidRDefault="002F58BC" w:rsidP="00FC1156">
      <w:pPr>
        <w:pStyle w:val="normalwithoutspacing"/>
        <w:numPr>
          <w:ilvl w:val="0"/>
          <w:numId w:val="7"/>
        </w:numPr>
        <w:spacing w:after="0" w:line="360" w:lineRule="auto"/>
        <w:ind w:left="360"/>
        <w:rPr>
          <w:rFonts w:ascii="Tahoma" w:eastAsia="Arial Unicode MS" w:hAnsi="Tahoma" w:cs="Tahoma"/>
          <w:szCs w:val="22"/>
        </w:rPr>
      </w:pPr>
      <w:r w:rsidRPr="00FC1156">
        <w:rPr>
          <w:rFonts w:ascii="Tahoma" w:eastAsia="Arial Unicode MS" w:hAnsi="Tahoma" w:cs="Tahoma"/>
          <w:szCs w:val="22"/>
        </w:rPr>
        <w:lastRenderedPageBreak/>
        <w:t>της υπ’αρ.πρωτ.</w:t>
      </w:r>
      <w:r w:rsidRPr="00FC1156">
        <w:rPr>
          <w:rFonts w:ascii="Tahoma" w:eastAsia="Arial Unicode MS" w:hAnsi="Tahoma" w:cs="Tahoma"/>
          <w:b/>
          <w:szCs w:val="22"/>
        </w:rPr>
        <w:t>Φ.ΕΦΚΑ/οικ.22424/861/18-05-2017</w:t>
      </w:r>
      <w:r w:rsidRPr="00FC1156">
        <w:rPr>
          <w:rFonts w:ascii="Tahoma" w:eastAsia="Arial Unicode MS" w:hAnsi="Tahoma" w:cs="Tahoma"/>
          <w:szCs w:val="22"/>
        </w:rPr>
        <w:t xml:space="preserve"> (ΦΕΚ 1720/Β/17) Απόφασης της Υπουργού Εργασίας Κοινωνικής Ασφάλισης και Κοινωνικής Αλληλεγγύης «Κανονισμός Οικονομικής Οργάνωσης και Λογιστικής Λειτουργίας του Ενιαίου Φορέα Κοινωνικής Ασφάλισης (Ε.Φ.Κ.Α.)».</w:t>
      </w:r>
      <w:r w:rsidRPr="00FC1156">
        <w:rPr>
          <w:rFonts w:ascii="Tahoma" w:eastAsia="Arial Unicode MS" w:hAnsi="Tahoma" w:cs="Tahoma"/>
          <w:color w:val="FF00FF"/>
          <w:szCs w:val="22"/>
        </w:rPr>
        <w:t xml:space="preserve"> </w:t>
      </w:r>
    </w:p>
    <w:p w:rsidR="008016DA" w:rsidRPr="00FC1156" w:rsidRDefault="008016DA" w:rsidP="00FC1156">
      <w:pPr>
        <w:pStyle w:val="normalwithoutspacing"/>
        <w:numPr>
          <w:ilvl w:val="0"/>
          <w:numId w:val="3"/>
        </w:numPr>
        <w:shd w:val="clear" w:color="auto" w:fill="FFFFFF"/>
        <w:tabs>
          <w:tab w:val="left" w:pos="284"/>
        </w:tabs>
        <w:spacing w:after="0" w:line="360" w:lineRule="auto"/>
        <w:ind w:left="349" w:hanging="425"/>
        <w:rPr>
          <w:rFonts w:ascii="Tahoma" w:eastAsia="Arial Unicode MS" w:hAnsi="Tahoma" w:cs="Tahoma"/>
          <w:szCs w:val="22"/>
        </w:rPr>
      </w:pPr>
      <w:r w:rsidRPr="00FC1156">
        <w:rPr>
          <w:rFonts w:ascii="Tahoma" w:eastAsia="Arial Unicode MS" w:hAnsi="Tahoma" w:cs="Tahoma"/>
          <w:szCs w:val="22"/>
        </w:rPr>
        <w:t xml:space="preserve">των με αρ. </w:t>
      </w:r>
      <w:proofErr w:type="spellStart"/>
      <w:r w:rsidRPr="00FC1156">
        <w:rPr>
          <w:rFonts w:ascii="Tahoma" w:eastAsia="Arial Unicode MS" w:hAnsi="Tahoma" w:cs="Tahoma"/>
          <w:szCs w:val="22"/>
        </w:rPr>
        <w:t>πρωτ</w:t>
      </w:r>
      <w:proofErr w:type="spellEnd"/>
      <w:r w:rsidRPr="00FC1156">
        <w:rPr>
          <w:rFonts w:ascii="Tahoma" w:eastAsia="Arial Unicode MS" w:hAnsi="Tahoma" w:cs="Tahoma"/>
          <w:szCs w:val="22"/>
        </w:rPr>
        <w:t xml:space="preserve">. </w:t>
      </w:r>
      <w:r w:rsidRPr="00FC1156">
        <w:rPr>
          <w:rFonts w:ascii="Tahoma" w:eastAsia="Arial Unicode MS" w:hAnsi="Tahoma" w:cs="Tahoma"/>
          <w:b/>
          <w:szCs w:val="22"/>
        </w:rPr>
        <w:t>535734/2-5-19 (ΑΔΑ:ΨΛΤ9465ΧΠΙ-9ΛΘ) , 616611/20-02-19 (ΑΔΑ:Ω9ΠΣ465ΧΠΙ-Ε0Η), 640041/24-5-19 (ΑΔΑ:ΨΨΩΛ465ΧΠΙ-2Θ5), 717482/11-6-19 (ΑΔΑ: ΨΟΑ465ΧΠΙ-ΕΤΩ)</w:t>
      </w:r>
      <w:r w:rsidR="00F44246" w:rsidRPr="00FC1156">
        <w:rPr>
          <w:rFonts w:ascii="Tahoma" w:eastAsia="Arial Unicode MS" w:hAnsi="Tahoma" w:cs="Tahoma"/>
          <w:b/>
          <w:szCs w:val="22"/>
        </w:rPr>
        <w:t xml:space="preserve">, 82358/6-5-20 (ΑΔΑ: ΩΓ8Λ465ΧΠΙ-Ζ3Γ) </w:t>
      </w:r>
      <w:r w:rsidRPr="00FC1156">
        <w:rPr>
          <w:rFonts w:ascii="Tahoma" w:eastAsia="Arial Unicode MS" w:hAnsi="Tahoma" w:cs="Tahoma"/>
          <w:szCs w:val="22"/>
        </w:rPr>
        <w:t xml:space="preserve">αποφάσεων Διοικητή ΕΦΚΑ περί συγκρότησης της Επιτροπής Αξιολόγησης των αποτελεσμάτων των διαγωνισμών και των διαδικασιών διαπραγμάτευσης του ΕΦΚΑ.  </w:t>
      </w:r>
    </w:p>
    <w:p w:rsidR="002C120C" w:rsidRPr="00FC1156" w:rsidRDefault="002C120C" w:rsidP="00FC1156">
      <w:pPr>
        <w:pStyle w:val="normalwithoutspacing"/>
        <w:numPr>
          <w:ilvl w:val="0"/>
          <w:numId w:val="3"/>
        </w:numPr>
        <w:spacing w:after="0" w:line="360" w:lineRule="auto"/>
        <w:rPr>
          <w:rFonts w:ascii="Tahoma" w:eastAsia="Arial Unicode MS" w:hAnsi="Tahoma" w:cs="Tahoma"/>
          <w:szCs w:val="22"/>
        </w:rPr>
      </w:pPr>
      <w:r w:rsidRPr="00FC1156">
        <w:rPr>
          <w:rFonts w:ascii="Tahoma" w:eastAsia="Arial Unicode MS" w:hAnsi="Tahoma" w:cs="Tahoma"/>
          <w:szCs w:val="22"/>
        </w:rPr>
        <w:t xml:space="preserve">της υπ’ αρ. </w:t>
      </w:r>
      <w:proofErr w:type="spellStart"/>
      <w:r w:rsidRPr="00FC1156">
        <w:rPr>
          <w:rFonts w:ascii="Tahoma" w:eastAsia="Arial Unicode MS" w:hAnsi="Tahoma" w:cs="Tahoma"/>
          <w:szCs w:val="22"/>
        </w:rPr>
        <w:t>πρωτ</w:t>
      </w:r>
      <w:proofErr w:type="spellEnd"/>
      <w:r w:rsidRPr="00FC1156">
        <w:rPr>
          <w:rFonts w:ascii="Tahoma" w:eastAsia="Arial Unicode MS" w:hAnsi="Tahoma" w:cs="Tahoma"/>
          <w:szCs w:val="22"/>
        </w:rPr>
        <w:t>.</w:t>
      </w:r>
      <w:r w:rsidRPr="00FC1156">
        <w:rPr>
          <w:rFonts w:ascii="Tahoma" w:eastAsia="Arial Unicode MS" w:hAnsi="Tahoma" w:cs="Tahoma"/>
          <w:b/>
          <w:szCs w:val="22"/>
        </w:rPr>
        <w:t xml:space="preserve"> 400/Συν.35/22-10-20</w:t>
      </w:r>
      <w:r w:rsidRPr="00FC1156">
        <w:rPr>
          <w:rFonts w:ascii="Tahoma" w:eastAsia="Arial Unicode MS" w:hAnsi="Tahoma" w:cs="Tahoma"/>
          <w:szCs w:val="22"/>
        </w:rPr>
        <w:t xml:space="preserve"> </w:t>
      </w:r>
      <w:r w:rsidRPr="00FC1156">
        <w:rPr>
          <w:rFonts w:ascii="Tahoma" w:eastAsia="Arial Unicode MS" w:hAnsi="Tahoma" w:cs="Tahoma"/>
          <w:b/>
          <w:szCs w:val="22"/>
        </w:rPr>
        <w:t>(ΑΔΑ:</w:t>
      </w:r>
      <w:r w:rsidRPr="00FC1156">
        <w:rPr>
          <w:rFonts w:ascii="Tahoma" w:hAnsi="Tahoma" w:cs="Tahoma"/>
          <w:szCs w:val="22"/>
        </w:rPr>
        <w:t xml:space="preserve"> </w:t>
      </w:r>
      <w:r w:rsidRPr="00FC1156">
        <w:rPr>
          <w:rFonts w:ascii="Tahoma" w:eastAsia="Arial Unicode MS" w:hAnsi="Tahoma" w:cs="Tahoma"/>
          <w:b/>
          <w:szCs w:val="22"/>
        </w:rPr>
        <w:t>6ΞΞΞ46ΜΑΠΣ-ΧΛΦ, ΑΔΑΜ:20REQ007552754)</w:t>
      </w:r>
      <w:r w:rsidRPr="00FC1156">
        <w:rPr>
          <w:rFonts w:ascii="Tahoma" w:eastAsia="Arial Unicode MS" w:hAnsi="Tahoma" w:cs="Tahoma"/>
          <w:szCs w:val="22"/>
        </w:rPr>
        <w:t xml:space="preserve"> απόφασης του ΔΣ του e-ΕΦΚΑ με την οποία ανακλήθηκε η</w:t>
      </w:r>
      <w:r w:rsidRPr="00FC1156">
        <w:rPr>
          <w:rFonts w:ascii="Tahoma" w:eastAsia="Calibri" w:hAnsi="Tahoma" w:cs="Tahoma"/>
          <w:i/>
          <w:kern w:val="3"/>
          <w:szCs w:val="22"/>
          <w:lang w:eastAsia="en-US"/>
        </w:rPr>
        <w:t xml:space="preserve"> </w:t>
      </w:r>
      <w:r w:rsidRPr="00FC1156">
        <w:rPr>
          <w:rFonts w:ascii="Tahoma" w:eastAsia="Arial Unicode MS" w:hAnsi="Tahoma" w:cs="Tahoma"/>
          <w:szCs w:val="22"/>
        </w:rPr>
        <w:t xml:space="preserve">υπ’ αρ. 701/39/31-10-2019 (ΑΔΑ: ΩΠΑΟ465ΧΠΙ-9ΛΚ) απόφαση του ΔΣ του e-ΕΦΚΑ και εγκρίθηκε πίστωση ποσού #676.685,00€ # € πλέον ΦΠΑ για τη διενέργεια του παρόντος διαγωνισμού. </w:t>
      </w:r>
    </w:p>
    <w:p w:rsidR="002C120C" w:rsidRPr="00FC1156" w:rsidRDefault="002C120C" w:rsidP="00FC1156">
      <w:pPr>
        <w:pStyle w:val="normalwithoutspacing"/>
        <w:numPr>
          <w:ilvl w:val="0"/>
          <w:numId w:val="3"/>
        </w:numPr>
        <w:spacing w:after="0" w:line="360" w:lineRule="auto"/>
        <w:ind w:left="349" w:hanging="425"/>
        <w:rPr>
          <w:rFonts w:ascii="Tahoma" w:eastAsia="Arial Unicode MS" w:hAnsi="Tahoma" w:cs="Tahoma"/>
          <w:szCs w:val="22"/>
        </w:rPr>
      </w:pPr>
      <w:r w:rsidRPr="00FC1156">
        <w:rPr>
          <w:rFonts w:ascii="Tahoma" w:eastAsia="Arial Unicode MS" w:hAnsi="Tahoma" w:cs="Tahoma"/>
          <w:szCs w:val="22"/>
        </w:rPr>
        <w:t xml:space="preserve">της υπ’ αρ. </w:t>
      </w:r>
      <w:proofErr w:type="spellStart"/>
      <w:r w:rsidRPr="00FC1156">
        <w:rPr>
          <w:rFonts w:ascii="Tahoma" w:eastAsia="Arial Unicode MS" w:hAnsi="Tahoma" w:cs="Tahoma"/>
          <w:szCs w:val="22"/>
        </w:rPr>
        <w:t>πρωτ</w:t>
      </w:r>
      <w:proofErr w:type="spellEnd"/>
      <w:r w:rsidRPr="00FC1156">
        <w:rPr>
          <w:rFonts w:ascii="Tahoma" w:eastAsia="Arial Unicode MS" w:hAnsi="Tahoma" w:cs="Tahoma"/>
          <w:szCs w:val="22"/>
        </w:rPr>
        <w:t xml:space="preserve">. </w:t>
      </w:r>
      <w:r w:rsidRPr="00FC1156">
        <w:rPr>
          <w:rFonts w:ascii="Tahoma" w:eastAsia="Arial Unicode MS" w:hAnsi="Tahoma" w:cs="Tahoma"/>
          <w:b/>
          <w:szCs w:val="22"/>
        </w:rPr>
        <w:t>Φ.ΕΦΚΑ/</w:t>
      </w:r>
      <w:r w:rsidR="00AE6570" w:rsidRPr="00FC1156">
        <w:rPr>
          <w:rFonts w:ascii="Tahoma" w:eastAsia="Arial Unicode MS" w:hAnsi="Tahoma" w:cs="Tahoma"/>
          <w:b/>
          <w:szCs w:val="22"/>
        </w:rPr>
        <w:t>44649</w:t>
      </w:r>
      <w:r w:rsidRPr="00FC1156">
        <w:rPr>
          <w:rFonts w:ascii="Tahoma" w:eastAsia="Arial Unicode MS" w:hAnsi="Tahoma" w:cs="Tahoma"/>
          <w:b/>
          <w:szCs w:val="22"/>
        </w:rPr>
        <w:t>/</w:t>
      </w:r>
      <w:r w:rsidR="00AE6570" w:rsidRPr="00FC1156">
        <w:rPr>
          <w:rFonts w:ascii="Tahoma" w:eastAsia="Arial Unicode MS" w:hAnsi="Tahoma" w:cs="Tahoma"/>
          <w:b/>
          <w:szCs w:val="22"/>
        </w:rPr>
        <w:t>1209</w:t>
      </w:r>
      <w:r w:rsidRPr="00FC1156">
        <w:rPr>
          <w:rFonts w:ascii="Tahoma" w:eastAsia="Arial Unicode MS" w:hAnsi="Tahoma" w:cs="Tahoma"/>
          <w:b/>
          <w:szCs w:val="22"/>
        </w:rPr>
        <w:t>/</w:t>
      </w:r>
      <w:r w:rsidR="00AE6570" w:rsidRPr="00FC1156">
        <w:rPr>
          <w:rFonts w:ascii="Tahoma" w:eastAsia="Arial Unicode MS" w:hAnsi="Tahoma" w:cs="Tahoma"/>
          <w:b/>
          <w:szCs w:val="22"/>
        </w:rPr>
        <w:t xml:space="preserve">10-11-20 </w:t>
      </w:r>
      <w:r w:rsidRPr="00FC1156">
        <w:rPr>
          <w:rFonts w:ascii="Tahoma" w:eastAsia="Arial Unicode MS" w:hAnsi="Tahoma" w:cs="Tahoma"/>
          <w:b/>
          <w:szCs w:val="22"/>
        </w:rPr>
        <w:t>(ΑΔΑ</w:t>
      </w:r>
      <w:r w:rsidR="00AE6570" w:rsidRPr="00FC1156">
        <w:rPr>
          <w:rFonts w:ascii="Tahoma" w:eastAsia="Arial Unicode MS" w:hAnsi="Tahoma" w:cs="Tahoma"/>
          <w:b/>
          <w:szCs w:val="22"/>
        </w:rPr>
        <w:t xml:space="preserve"> ΩΗ1Ο46ΜΤΛΚ-ΓΒΚ</w:t>
      </w:r>
      <w:r w:rsidRPr="00FC1156">
        <w:rPr>
          <w:rFonts w:ascii="Tahoma" w:eastAsia="Arial Unicode MS" w:hAnsi="Tahoma" w:cs="Tahoma"/>
          <w:b/>
          <w:szCs w:val="22"/>
        </w:rPr>
        <w:t>)</w:t>
      </w:r>
      <w:r w:rsidRPr="00FC1156">
        <w:rPr>
          <w:rFonts w:ascii="Tahoma" w:eastAsia="Arial Unicode MS" w:hAnsi="Tahoma" w:cs="Tahoma"/>
          <w:szCs w:val="22"/>
        </w:rPr>
        <w:t xml:space="preserve"> απόφασης Έγκρισης Ανάληψης Πολυετούς Υποχρέωσης του Υπουργείου Εργασίας και Κοινωνικών Ασφαλίσεων, ποσού #</w:t>
      </w:r>
      <w:r w:rsidR="004F4902" w:rsidRPr="00FC1156">
        <w:rPr>
          <w:rFonts w:ascii="Tahoma" w:eastAsia="Arial Unicode MS" w:hAnsi="Tahoma" w:cs="Tahoma"/>
          <w:szCs w:val="22"/>
        </w:rPr>
        <w:t>797.134,93</w:t>
      </w:r>
      <w:r w:rsidRPr="00FC1156">
        <w:rPr>
          <w:rFonts w:ascii="Tahoma" w:eastAsia="Arial Unicode MS" w:hAnsi="Tahoma" w:cs="Tahoma"/>
          <w:szCs w:val="22"/>
        </w:rPr>
        <w:t xml:space="preserve">€# </w:t>
      </w:r>
      <w:proofErr w:type="spellStart"/>
      <w:r w:rsidRPr="00FC1156">
        <w:rPr>
          <w:rFonts w:ascii="Tahoma" w:eastAsia="Arial Unicode MS" w:hAnsi="Tahoma" w:cs="Tahoma"/>
          <w:szCs w:val="22"/>
        </w:rPr>
        <w:t>συμπ</w:t>
      </w:r>
      <w:proofErr w:type="spellEnd"/>
      <w:r w:rsidRPr="00FC1156">
        <w:rPr>
          <w:rFonts w:ascii="Tahoma" w:eastAsia="Arial Unicode MS" w:hAnsi="Tahoma" w:cs="Tahoma"/>
          <w:szCs w:val="22"/>
        </w:rPr>
        <w:t>/νου Φ</w:t>
      </w:r>
      <w:r w:rsidR="004F4902" w:rsidRPr="00FC1156">
        <w:rPr>
          <w:rFonts w:ascii="Tahoma" w:eastAsia="Arial Unicode MS" w:hAnsi="Tahoma" w:cs="Tahoma"/>
          <w:szCs w:val="22"/>
        </w:rPr>
        <w:t>ΠΑ για το έτος 2021 και ποσού #41.954,47</w:t>
      </w:r>
      <w:r w:rsidRPr="00FC1156">
        <w:rPr>
          <w:rFonts w:ascii="Tahoma" w:eastAsia="Arial Unicode MS" w:hAnsi="Tahoma" w:cs="Tahoma"/>
          <w:szCs w:val="22"/>
        </w:rPr>
        <w:t xml:space="preserve">€# </w:t>
      </w:r>
      <w:proofErr w:type="spellStart"/>
      <w:r w:rsidRPr="00FC1156">
        <w:rPr>
          <w:rFonts w:ascii="Tahoma" w:eastAsia="Arial Unicode MS" w:hAnsi="Tahoma" w:cs="Tahoma"/>
          <w:szCs w:val="22"/>
        </w:rPr>
        <w:t>συμπ</w:t>
      </w:r>
      <w:proofErr w:type="spellEnd"/>
      <w:r w:rsidRPr="00FC1156">
        <w:rPr>
          <w:rFonts w:ascii="Tahoma" w:eastAsia="Arial Unicode MS" w:hAnsi="Tahoma" w:cs="Tahoma"/>
          <w:szCs w:val="22"/>
        </w:rPr>
        <w:t xml:space="preserve">/νου ΦΠΑ για το έτος 2022. </w:t>
      </w:r>
    </w:p>
    <w:p w:rsidR="002C120C" w:rsidRPr="00FC1156" w:rsidRDefault="002C120C" w:rsidP="00FC1156">
      <w:pPr>
        <w:pStyle w:val="normalwithoutspacing"/>
        <w:numPr>
          <w:ilvl w:val="0"/>
          <w:numId w:val="3"/>
        </w:numPr>
        <w:spacing w:after="0" w:line="360" w:lineRule="auto"/>
        <w:ind w:left="349" w:hanging="425"/>
        <w:rPr>
          <w:rFonts w:ascii="Tahoma" w:eastAsia="Arial Unicode MS" w:hAnsi="Tahoma" w:cs="Tahoma"/>
          <w:szCs w:val="22"/>
        </w:rPr>
      </w:pPr>
      <w:r w:rsidRPr="00FC1156">
        <w:rPr>
          <w:rFonts w:ascii="Tahoma" w:eastAsia="Arial Unicode MS" w:hAnsi="Tahoma" w:cs="Tahoma"/>
          <w:szCs w:val="22"/>
        </w:rPr>
        <w:t xml:space="preserve">της υπ’ αρ. </w:t>
      </w:r>
      <w:r w:rsidRPr="00FC1156">
        <w:rPr>
          <w:rFonts w:ascii="Tahoma" w:eastAsia="Arial Unicode MS" w:hAnsi="Tahoma" w:cs="Tahoma"/>
          <w:b/>
          <w:szCs w:val="22"/>
        </w:rPr>
        <w:t>Μ</w:t>
      </w:r>
      <w:r w:rsidR="004F4902" w:rsidRPr="00FC1156">
        <w:rPr>
          <w:rFonts w:ascii="Tahoma" w:eastAsia="Arial Unicode MS" w:hAnsi="Tahoma" w:cs="Tahoma"/>
          <w:b/>
          <w:szCs w:val="22"/>
        </w:rPr>
        <w:t>789/13-11-20</w:t>
      </w:r>
      <w:r w:rsidRPr="00FC1156">
        <w:rPr>
          <w:rFonts w:ascii="Tahoma" w:eastAsia="Arial Unicode MS" w:hAnsi="Tahoma" w:cs="Tahoma"/>
          <w:szCs w:val="22"/>
        </w:rPr>
        <w:t xml:space="preserve"> </w:t>
      </w:r>
      <w:r w:rsidRPr="00FC1156">
        <w:rPr>
          <w:rFonts w:ascii="Tahoma" w:eastAsia="Arial Unicode MS" w:hAnsi="Tahoma" w:cs="Tahoma"/>
          <w:b/>
          <w:szCs w:val="22"/>
        </w:rPr>
        <w:t>(ΑΔΑ:</w:t>
      </w:r>
      <w:r w:rsidR="00520790" w:rsidRPr="00FC1156">
        <w:rPr>
          <w:rFonts w:ascii="Tahoma" w:eastAsia="Arial Unicode MS" w:hAnsi="Tahoma" w:cs="Tahoma"/>
          <w:b/>
          <w:szCs w:val="22"/>
        </w:rPr>
        <w:t xml:space="preserve"> ΡΕ4346ΜΑΠΣ-Χ1Σ,</w:t>
      </w:r>
      <w:r w:rsidRPr="00FC1156">
        <w:rPr>
          <w:rFonts w:ascii="Tahoma" w:eastAsia="Arial Unicode MS" w:hAnsi="Tahoma" w:cs="Tahoma"/>
          <w:b/>
          <w:szCs w:val="22"/>
        </w:rPr>
        <w:t xml:space="preserve"> ΑΔΑΜ:</w:t>
      </w:r>
      <w:r w:rsidR="00520790" w:rsidRPr="00FC1156">
        <w:rPr>
          <w:rFonts w:ascii="Tahoma" w:eastAsia="Arial Unicode MS" w:hAnsi="Tahoma" w:cs="Tahoma"/>
          <w:b/>
          <w:szCs w:val="22"/>
        </w:rPr>
        <w:t>20REQ007701237</w:t>
      </w:r>
      <w:r w:rsidR="004F4902" w:rsidRPr="00FC1156">
        <w:rPr>
          <w:rFonts w:ascii="Tahoma" w:eastAsia="Arial Unicode MS" w:hAnsi="Tahoma" w:cs="Tahoma"/>
          <w:b/>
          <w:szCs w:val="22"/>
        </w:rPr>
        <w:t>)</w:t>
      </w:r>
      <w:r w:rsidRPr="00FC1156">
        <w:rPr>
          <w:rFonts w:ascii="Tahoma" w:eastAsia="Arial Unicode MS" w:hAnsi="Tahoma" w:cs="Tahoma"/>
          <w:szCs w:val="22"/>
        </w:rPr>
        <w:t xml:space="preserve"> Απόφασης Ανάληψης Υποχρέωσης συνολικού ποσ</w:t>
      </w:r>
      <w:r w:rsidR="004F4902" w:rsidRPr="00FC1156">
        <w:rPr>
          <w:rFonts w:ascii="Tahoma" w:eastAsia="Arial Unicode MS" w:hAnsi="Tahoma" w:cs="Tahoma"/>
          <w:szCs w:val="22"/>
        </w:rPr>
        <w:t>ού #839.089,41</w:t>
      </w:r>
      <w:r w:rsidRPr="00FC1156">
        <w:rPr>
          <w:rFonts w:ascii="Tahoma" w:eastAsia="Arial Unicode MS" w:hAnsi="Tahoma" w:cs="Tahoma"/>
          <w:szCs w:val="22"/>
        </w:rPr>
        <w:t>€#.</w:t>
      </w:r>
    </w:p>
    <w:p w:rsidR="00BD595B" w:rsidRPr="00FC1156" w:rsidRDefault="00BD595B" w:rsidP="00FC1156">
      <w:pPr>
        <w:pStyle w:val="normalwithoutspacing"/>
        <w:numPr>
          <w:ilvl w:val="0"/>
          <w:numId w:val="3"/>
        </w:numPr>
        <w:spacing w:after="0" w:line="360" w:lineRule="auto"/>
        <w:ind w:left="349" w:hanging="425"/>
        <w:rPr>
          <w:rFonts w:ascii="Tahoma" w:eastAsia="Arial Unicode MS" w:hAnsi="Tahoma" w:cs="Tahoma"/>
          <w:szCs w:val="22"/>
        </w:rPr>
      </w:pPr>
      <w:r w:rsidRPr="00FC1156">
        <w:rPr>
          <w:rFonts w:ascii="Tahoma" w:eastAsia="Arial Unicode MS" w:hAnsi="Tahoma" w:cs="Tahoma"/>
          <w:szCs w:val="22"/>
        </w:rPr>
        <w:t xml:space="preserve">το </w:t>
      </w:r>
      <w:proofErr w:type="spellStart"/>
      <w:r w:rsidRPr="00FC1156">
        <w:rPr>
          <w:rFonts w:ascii="Tahoma" w:eastAsia="Arial Unicode MS" w:hAnsi="Tahoma" w:cs="Tahoma"/>
          <w:szCs w:val="22"/>
        </w:rPr>
        <w:t>υπ΄</w:t>
      </w:r>
      <w:proofErr w:type="spellEnd"/>
      <w:r w:rsidRPr="00FC1156">
        <w:rPr>
          <w:rFonts w:ascii="Tahoma" w:eastAsia="Arial Unicode MS" w:hAnsi="Tahoma" w:cs="Tahoma"/>
          <w:szCs w:val="22"/>
        </w:rPr>
        <w:t xml:space="preserve"> αριθ</w:t>
      </w:r>
      <w:r w:rsidR="00D136F7" w:rsidRPr="00D136F7">
        <w:rPr>
          <w:rFonts w:ascii="Tahoma" w:eastAsia="Arial Unicode MS" w:hAnsi="Tahoma" w:cs="Tahoma"/>
          <w:szCs w:val="22"/>
        </w:rPr>
        <w:t xml:space="preserve">. </w:t>
      </w:r>
      <w:r w:rsidR="00D136F7" w:rsidRPr="00D136F7">
        <w:rPr>
          <w:rFonts w:ascii="Tahoma" w:eastAsia="Arial Unicode MS" w:hAnsi="Tahoma" w:cs="Tahoma"/>
          <w:b/>
          <w:szCs w:val="22"/>
        </w:rPr>
        <w:t>322838/4-12-2020</w:t>
      </w:r>
      <w:r w:rsidRPr="00FC1156">
        <w:rPr>
          <w:rFonts w:ascii="Tahoma" w:eastAsia="Arial Unicode MS" w:hAnsi="Tahoma" w:cs="Tahoma"/>
          <w:szCs w:val="22"/>
        </w:rPr>
        <w:t xml:space="preserve"> Έγγραφο προς τον Υποδιοικητή του</w:t>
      </w:r>
      <w:r w:rsidR="004226E6" w:rsidRPr="00FC1156">
        <w:rPr>
          <w:rFonts w:ascii="Tahoma" w:eastAsia="Arial Unicode MS" w:hAnsi="Tahoma" w:cs="Tahoma"/>
          <w:szCs w:val="22"/>
        </w:rPr>
        <w:t xml:space="preserve"> </w:t>
      </w:r>
      <w:r w:rsidR="004226E6" w:rsidRPr="00FC1156">
        <w:rPr>
          <w:rFonts w:ascii="Tahoma" w:eastAsia="Arial Unicode MS" w:hAnsi="Tahoma" w:cs="Tahoma"/>
          <w:szCs w:val="22"/>
          <w:lang w:val="en-US"/>
        </w:rPr>
        <w:t>e</w:t>
      </w:r>
      <w:r w:rsidR="004226E6" w:rsidRPr="00FC1156">
        <w:rPr>
          <w:rFonts w:ascii="Tahoma" w:eastAsia="Arial Unicode MS" w:hAnsi="Tahoma" w:cs="Tahoma"/>
          <w:szCs w:val="22"/>
        </w:rPr>
        <w:t>-</w:t>
      </w:r>
      <w:r w:rsidRPr="00FC1156">
        <w:rPr>
          <w:rFonts w:ascii="Tahoma" w:eastAsia="Arial Unicode MS" w:hAnsi="Tahoma" w:cs="Tahoma"/>
          <w:szCs w:val="22"/>
        </w:rPr>
        <w:t>ΕΦΚΑ για την υπογραφή της παρούσης.</w:t>
      </w:r>
    </w:p>
    <w:p w:rsidR="005363F3" w:rsidRPr="00FC1156" w:rsidRDefault="005363F3" w:rsidP="00FC1156">
      <w:pPr>
        <w:numPr>
          <w:ilvl w:val="0"/>
          <w:numId w:val="3"/>
        </w:numPr>
        <w:tabs>
          <w:tab w:val="left" w:pos="284"/>
        </w:tabs>
        <w:spacing w:after="0" w:line="360" w:lineRule="auto"/>
        <w:ind w:left="349" w:hanging="425"/>
        <w:rPr>
          <w:rFonts w:ascii="Tahoma" w:eastAsia="Arial Unicode MS" w:hAnsi="Tahoma" w:cs="Tahoma"/>
          <w:iCs/>
          <w:szCs w:val="22"/>
          <w:lang w:val="el-GR"/>
        </w:rPr>
      </w:pPr>
      <w:r w:rsidRPr="00FC1156">
        <w:rPr>
          <w:rFonts w:ascii="Tahoma" w:eastAsia="Arial Unicode MS" w:hAnsi="Tahoma" w:cs="Tahoma"/>
          <w:szCs w:val="22"/>
          <w:lang w:val="el-GR"/>
        </w:rPr>
        <w:t xml:space="preserve">των σε εκτέλεση των ανωτέρω νόμων </w:t>
      </w:r>
      <w:proofErr w:type="spellStart"/>
      <w:r w:rsidRPr="00FC1156">
        <w:rPr>
          <w:rFonts w:ascii="Tahoma" w:eastAsia="Arial Unicode MS" w:hAnsi="Tahoma" w:cs="Tahoma"/>
          <w:szCs w:val="22"/>
          <w:lang w:val="el-GR"/>
        </w:rPr>
        <w:t>εκδοθεισών</w:t>
      </w:r>
      <w:proofErr w:type="spellEnd"/>
      <w:r w:rsidRPr="00FC1156">
        <w:rPr>
          <w:rFonts w:ascii="Tahoma" w:eastAsia="Arial Unicode MS" w:hAnsi="Tahoma" w:cs="Tahoma"/>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rsidR="005363F3" w:rsidRPr="00FC1156" w:rsidRDefault="005363F3" w:rsidP="00FC1156">
      <w:pPr>
        <w:tabs>
          <w:tab w:val="left" w:pos="284"/>
        </w:tabs>
        <w:spacing w:after="0" w:line="360" w:lineRule="auto"/>
        <w:ind w:left="-76"/>
        <w:rPr>
          <w:rFonts w:ascii="Tahoma" w:eastAsia="Arial Unicode MS" w:hAnsi="Tahoma" w:cs="Tahoma"/>
          <w:iCs/>
          <w:szCs w:val="22"/>
          <w:lang w:val="el-GR"/>
        </w:rPr>
      </w:pPr>
    </w:p>
    <w:p w:rsidR="005363F3" w:rsidRPr="00FC1156" w:rsidRDefault="005363F3" w:rsidP="00FC1156">
      <w:pPr>
        <w:pStyle w:val="2"/>
        <w:pBdr>
          <w:top w:val="none" w:sz="0" w:space="0" w:color="auto"/>
          <w:left w:val="none" w:sz="0" w:space="0" w:color="auto"/>
          <w:right w:val="none" w:sz="0" w:space="0" w:color="auto"/>
        </w:pBdr>
        <w:spacing w:before="0" w:after="0" w:line="360" w:lineRule="auto"/>
        <w:ind w:left="207"/>
        <w:rPr>
          <w:rFonts w:ascii="Tahoma" w:eastAsia="Arial Unicode MS" w:hAnsi="Tahoma" w:cs="Tahoma"/>
          <w:szCs w:val="22"/>
          <w:lang w:val="el-GR" w:eastAsia="el-GR"/>
        </w:rPr>
      </w:pPr>
      <w:bookmarkStart w:id="14" w:name="_Toc58242643"/>
      <w:r w:rsidRPr="00FC1156">
        <w:rPr>
          <w:rFonts w:ascii="Tahoma" w:eastAsia="Arial Unicode MS" w:hAnsi="Tahoma" w:cs="Tahoma"/>
          <w:szCs w:val="22"/>
          <w:lang w:val="el-GR"/>
        </w:rPr>
        <w:t>1.5</w:t>
      </w:r>
      <w:r w:rsidRPr="00FC1156">
        <w:rPr>
          <w:rFonts w:ascii="Tahoma" w:eastAsia="Arial Unicode MS" w:hAnsi="Tahoma" w:cs="Tahoma"/>
          <w:szCs w:val="22"/>
          <w:lang w:val="el-GR"/>
        </w:rPr>
        <w:tab/>
        <w:t>Προθεσμία παραλαβής προσφορών και διενέργεια διαγωνισμού</w:t>
      </w:r>
      <w:bookmarkEnd w:id="13"/>
      <w:bookmarkEnd w:id="14"/>
      <w:r w:rsidRPr="00FC1156">
        <w:rPr>
          <w:rFonts w:ascii="Tahoma" w:eastAsia="Arial Unicode MS" w:hAnsi="Tahoma" w:cs="Tahoma"/>
          <w:szCs w:val="22"/>
          <w:lang w:val="el-GR"/>
        </w:rPr>
        <w:t xml:space="preserve"> </w:t>
      </w:r>
    </w:p>
    <w:p w:rsidR="005363F3" w:rsidRPr="00FC1156" w:rsidRDefault="005363F3" w:rsidP="00FC1156">
      <w:pPr>
        <w:spacing w:after="0" w:line="360" w:lineRule="auto"/>
        <w:rPr>
          <w:rFonts w:ascii="Tahoma" w:eastAsia="Arial Unicode MS" w:hAnsi="Tahoma" w:cs="Tahoma"/>
          <w:b/>
          <w:color w:val="000000" w:themeColor="text1"/>
          <w:szCs w:val="22"/>
          <w:lang w:val="el-GR" w:eastAsia="el-GR"/>
        </w:rPr>
      </w:pPr>
      <w:r w:rsidRPr="00FC1156">
        <w:rPr>
          <w:rFonts w:ascii="Tahoma" w:eastAsia="Arial Unicode MS" w:hAnsi="Tahoma" w:cs="Tahoma"/>
          <w:color w:val="000000" w:themeColor="text1"/>
          <w:szCs w:val="22"/>
          <w:lang w:val="el-GR" w:eastAsia="el-GR"/>
        </w:rPr>
        <w:t xml:space="preserve">Η καταληκτική ημερομηνία παραλαβής των προσφορών είναι η </w:t>
      </w:r>
      <w:r w:rsidR="005266DD" w:rsidRPr="00916715">
        <w:rPr>
          <w:rFonts w:ascii="Tahoma" w:eastAsia="Arial Unicode MS" w:hAnsi="Tahoma" w:cs="Tahoma"/>
          <w:b/>
          <w:color w:val="000000" w:themeColor="text1"/>
          <w:szCs w:val="22"/>
          <w:lang w:val="el-GR" w:eastAsia="el-GR"/>
        </w:rPr>
        <w:t>12-01-2021</w:t>
      </w:r>
      <w:r w:rsidRPr="00916715">
        <w:rPr>
          <w:rFonts w:ascii="Tahoma" w:eastAsia="Arial Unicode MS" w:hAnsi="Tahoma" w:cs="Tahoma"/>
          <w:b/>
          <w:color w:val="000000" w:themeColor="text1"/>
          <w:szCs w:val="22"/>
          <w:lang w:val="el-GR" w:eastAsia="el-GR"/>
        </w:rPr>
        <w:t xml:space="preserve"> </w:t>
      </w:r>
      <w:r w:rsidRPr="00916715">
        <w:rPr>
          <w:rFonts w:ascii="Tahoma" w:eastAsia="Arial Unicode MS" w:hAnsi="Tahoma" w:cs="Tahoma"/>
          <w:color w:val="000000" w:themeColor="text1"/>
          <w:szCs w:val="22"/>
          <w:lang w:val="el-GR" w:eastAsia="el-GR"/>
        </w:rPr>
        <w:t>ημέρα</w:t>
      </w:r>
      <w:r w:rsidRPr="00916715">
        <w:rPr>
          <w:rFonts w:ascii="Tahoma" w:eastAsia="Arial Unicode MS" w:hAnsi="Tahoma" w:cs="Tahoma"/>
          <w:b/>
          <w:color w:val="000000" w:themeColor="text1"/>
          <w:szCs w:val="22"/>
          <w:lang w:val="el-GR" w:eastAsia="el-GR"/>
        </w:rPr>
        <w:t xml:space="preserve"> </w:t>
      </w:r>
      <w:r w:rsidR="005266DD" w:rsidRPr="00916715">
        <w:rPr>
          <w:rFonts w:ascii="Tahoma" w:eastAsia="Arial Unicode MS" w:hAnsi="Tahoma" w:cs="Tahoma"/>
          <w:b/>
          <w:color w:val="000000" w:themeColor="text1"/>
          <w:szCs w:val="22"/>
          <w:lang w:val="el-GR" w:eastAsia="el-GR"/>
        </w:rPr>
        <w:t>Τρίτη</w:t>
      </w:r>
      <w:r w:rsidRPr="00916715">
        <w:rPr>
          <w:rFonts w:ascii="Tahoma" w:eastAsia="Arial Unicode MS" w:hAnsi="Tahoma" w:cs="Tahoma"/>
          <w:b/>
          <w:color w:val="000000" w:themeColor="text1"/>
          <w:szCs w:val="22"/>
          <w:lang w:val="el-GR" w:eastAsia="el-GR"/>
        </w:rPr>
        <w:t xml:space="preserve"> </w:t>
      </w:r>
      <w:r w:rsidRPr="00916715">
        <w:rPr>
          <w:rFonts w:ascii="Tahoma" w:eastAsia="Arial Unicode MS" w:hAnsi="Tahoma" w:cs="Tahoma"/>
          <w:color w:val="000000" w:themeColor="text1"/>
          <w:szCs w:val="22"/>
          <w:lang w:val="el-GR" w:eastAsia="el-GR"/>
        </w:rPr>
        <w:t>και</w:t>
      </w:r>
      <w:r w:rsidRPr="00FC1156">
        <w:rPr>
          <w:rFonts w:ascii="Tahoma" w:eastAsia="Arial Unicode MS" w:hAnsi="Tahoma" w:cs="Tahoma"/>
          <w:color w:val="000000" w:themeColor="text1"/>
          <w:szCs w:val="22"/>
          <w:lang w:val="el-GR" w:eastAsia="el-GR"/>
        </w:rPr>
        <w:t xml:space="preserve"> ώρα</w:t>
      </w:r>
      <w:r w:rsidRPr="00FC1156">
        <w:rPr>
          <w:rFonts w:ascii="Tahoma" w:eastAsia="Arial Unicode MS" w:hAnsi="Tahoma" w:cs="Tahoma"/>
          <w:b/>
          <w:color w:val="000000" w:themeColor="text1"/>
          <w:szCs w:val="22"/>
          <w:lang w:val="el-GR" w:eastAsia="el-GR"/>
        </w:rPr>
        <w:t xml:space="preserve"> </w:t>
      </w:r>
      <w:r w:rsidR="003E4162" w:rsidRPr="00FC1156">
        <w:rPr>
          <w:rFonts w:ascii="Tahoma" w:eastAsia="Arial Unicode MS" w:hAnsi="Tahoma" w:cs="Tahoma"/>
          <w:b/>
          <w:color w:val="000000" w:themeColor="text1"/>
          <w:szCs w:val="22"/>
          <w:lang w:val="el-GR" w:eastAsia="el-GR"/>
        </w:rPr>
        <w:t>14:30.</w:t>
      </w:r>
    </w:p>
    <w:p w:rsidR="005363F3" w:rsidRPr="00FC1156" w:rsidRDefault="005363F3" w:rsidP="00FC1156">
      <w:pPr>
        <w:spacing w:after="0" w:line="360" w:lineRule="auto"/>
        <w:rPr>
          <w:rFonts w:ascii="Tahoma" w:eastAsia="Arial Unicode MS" w:hAnsi="Tahoma" w:cs="Tahoma"/>
          <w:b/>
          <w:color w:val="000000" w:themeColor="text1"/>
          <w:szCs w:val="22"/>
          <w:lang w:val="el-GR" w:eastAsia="el-GR"/>
        </w:rPr>
      </w:pPr>
      <w:r w:rsidRPr="00FC1156">
        <w:rPr>
          <w:rFonts w:ascii="Tahoma" w:eastAsia="Arial Unicode MS" w:hAnsi="Tahoma" w:cs="Tahoma"/>
          <w:szCs w:val="22"/>
          <w:lang w:val="el-GR" w:eastAsia="el-GR"/>
        </w:rPr>
        <w:t xml:space="preserve">Η διαδικασία θα διενεργηθεί με χρήση της πλατφόρμας του Εθνικού Συστήματος Ηλεκτρονικών Δημοσίων Συμβάσεων (Ε.Σ.Η.Δ.Η.Σ.), η οποία είναι </w:t>
      </w:r>
      <w:proofErr w:type="spellStart"/>
      <w:r w:rsidRPr="00FC1156">
        <w:rPr>
          <w:rFonts w:ascii="Tahoma" w:eastAsia="Arial Unicode MS" w:hAnsi="Tahoma" w:cs="Tahoma"/>
          <w:szCs w:val="22"/>
          <w:lang w:val="el-GR" w:eastAsia="el-GR"/>
        </w:rPr>
        <w:t>προσβάσιμη</w:t>
      </w:r>
      <w:proofErr w:type="spellEnd"/>
      <w:r w:rsidRPr="00FC1156">
        <w:rPr>
          <w:rFonts w:ascii="Tahoma" w:eastAsia="Arial Unicode MS" w:hAnsi="Tahoma" w:cs="Tahoma"/>
          <w:szCs w:val="22"/>
          <w:lang w:val="el-GR" w:eastAsia="el-GR"/>
        </w:rPr>
        <w:t xml:space="preserve"> μέσω της Διαδικτυακής πύλης </w:t>
      </w:r>
      <w:proofErr w:type="spellStart"/>
      <w:r w:rsidRPr="00FC1156">
        <w:rPr>
          <w:rFonts w:ascii="Tahoma" w:eastAsia="Arial Unicode MS" w:hAnsi="Tahoma" w:cs="Tahoma"/>
          <w:szCs w:val="22"/>
          <w:u w:val="single"/>
          <w:lang w:val="el-GR" w:eastAsia="el-GR"/>
        </w:rPr>
        <w:t>www.promitheus.gov.gr</w:t>
      </w:r>
      <w:proofErr w:type="spellEnd"/>
      <w:r w:rsidRPr="00FC1156">
        <w:rPr>
          <w:rFonts w:ascii="Tahoma" w:eastAsia="Arial Unicode MS" w:hAnsi="Tahoma" w:cs="Tahoma"/>
          <w:szCs w:val="22"/>
          <w:lang w:val="el-GR" w:eastAsia="el-GR"/>
        </w:rPr>
        <w:t xml:space="preserve">, </w:t>
      </w:r>
      <w:r w:rsidRPr="00916715">
        <w:rPr>
          <w:rFonts w:ascii="Tahoma" w:eastAsia="Arial Unicode MS" w:hAnsi="Tahoma" w:cs="Tahoma"/>
          <w:color w:val="000000" w:themeColor="text1"/>
          <w:szCs w:val="22"/>
          <w:lang w:val="el-GR" w:eastAsia="el-GR"/>
        </w:rPr>
        <w:t xml:space="preserve">την </w:t>
      </w:r>
      <w:r w:rsidR="00752987" w:rsidRPr="00916715">
        <w:rPr>
          <w:rFonts w:ascii="Tahoma" w:eastAsia="Arial Unicode MS" w:hAnsi="Tahoma" w:cs="Tahoma"/>
          <w:b/>
          <w:color w:val="000000" w:themeColor="text1"/>
          <w:szCs w:val="22"/>
          <w:shd w:val="clear" w:color="auto" w:fill="FFFFFF"/>
          <w:lang w:val="el-GR" w:eastAsia="el-GR"/>
        </w:rPr>
        <w:t>18-01-2021</w:t>
      </w:r>
      <w:r w:rsidRPr="00916715">
        <w:rPr>
          <w:rFonts w:ascii="Tahoma" w:eastAsia="Arial Unicode MS" w:hAnsi="Tahoma" w:cs="Tahoma"/>
          <w:b/>
          <w:color w:val="000000" w:themeColor="text1"/>
          <w:szCs w:val="22"/>
          <w:shd w:val="clear" w:color="auto" w:fill="FFFFFF"/>
          <w:lang w:val="el-GR" w:eastAsia="el-GR"/>
        </w:rPr>
        <w:t xml:space="preserve"> </w:t>
      </w:r>
      <w:r w:rsidRPr="00916715">
        <w:rPr>
          <w:rFonts w:ascii="Tahoma" w:eastAsia="Arial Unicode MS" w:hAnsi="Tahoma" w:cs="Tahoma"/>
          <w:color w:val="000000" w:themeColor="text1"/>
          <w:szCs w:val="22"/>
          <w:shd w:val="clear" w:color="auto" w:fill="FFFFFF"/>
          <w:lang w:val="el-GR" w:eastAsia="el-GR"/>
        </w:rPr>
        <w:t xml:space="preserve">ημέρα </w:t>
      </w:r>
      <w:r w:rsidR="00752987" w:rsidRPr="00916715">
        <w:rPr>
          <w:rFonts w:ascii="Tahoma" w:eastAsia="Arial Unicode MS" w:hAnsi="Tahoma" w:cs="Tahoma"/>
          <w:b/>
          <w:color w:val="000000" w:themeColor="text1"/>
          <w:szCs w:val="22"/>
          <w:shd w:val="clear" w:color="auto" w:fill="FFFFFF"/>
          <w:lang w:val="el-GR" w:eastAsia="el-GR"/>
        </w:rPr>
        <w:t>Δευτέρα</w:t>
      </w:r>
      <w:r w:rsidRPr="00916715">
        <w:rPr>
          <w:rFonts w:ascii="Tahoma" w:eastAsia="Arial Unicode MS" w:hAnsi="Tahoma" w:cs="Tahoma"/>
          <w:b/>
          <w:color w:val="000000" w:themeColor="text1"/>
          <w:szCs w:val="22"/>
          <w:lang w:val="el-GR" w:eastAsia="el-GR"/>
        </w:rPr>
        <w:t xml:space="preserve"> </w:t>
      </w:r>
      <w:r w:rsidRPr="00916715">
        <w:rPr>
          <w:rFonts w:ascii="Tahoma" w:eastAsia="Arial Unicode MS" w:hAnsi="Tahoma" w:cs="Tahoma"/>
          <w:color w:val="000000" w:themeColor="text1"/>
          <w:szCs w:val="22"/>
          <w:lang w:val="el-GR" w:eastAsia="el-GR"/>
        </w:rPr>
        <w:t>και</w:t>
      </w:r>
      <w:r w:rsidRPr="00FC1156">
        <w:rPr>
          <w:rFonts w:ascii="Tahoma" w:eastAsia="Arial Unicode MS" w:hAnsi="Tahoma" w:cs="Tahoma"/>
          <w:color w:val="000000" w:themeColor="text1"/>
          <w:szCs w:val="22"/>
          <w:lang w:val="el-GR" w:eastAsia="el-GR"/>
        </w:rPr>
        <w:t xml:space="preserve"> ώρα</w:t>
      </w:r>
      <w:r w:rsidRPr="00FC1156">
        <w:rPr>
          <w:rFonts w:ascii="Tahoma" w:eastAsia="Arial Unicode MS" w:hAnsi="Tahoma" w:cs="Tahoma"/>
          <w:b/>
          <w:color w:val="000000" w:themeColor="text1"/>
          <w:szCs w:val="22"/>
          <w:lang w:val="el-GR" w:eastAsia="el-GR"/>
        </w:rPr>
        <w:t xml:space="preserve"> </w:t>
      </w:r>
      <w:r w:rsidR="003E4162" w:rsidRPr="00FC1156">
        <w:rPr>
          <w:rFonts w:ascii="Tahoma" w:eastAsia="Arial Unicode MS" w:hAnsi="Tahoma" w:cs="Tahoma"/>
          <w:b/>
          <w:color w:val="000000" w:themeColor="text1"/>
          <w:szCs w:val="22"/>
          <w:lang w:val="el-GR" w:eastAsia="el-GR"/>
        </w:rPr>
        <w:t>09</w:t>
      </w:r>
      <w:r w:rsidRPr="00FC1156">
        <w:rPr>
          <w:rFonts w:ascii="Tahoma" w:eastAsia="Arial Unicode MS" w:hAnsi="Tahoma" w:cs="Tahoma"/>
          <w:b/>
          <w:color w:val="000000" w:themeColor="text1"/>
          <w:szCs w:val="22"/>
          <w:lang w:val="el-GR" w:eastAsia="el-GR"/>
        </w:rPr>
        <w:t>:</w:t>
      </w:r>
      <w:r w:rsidR="003E4162" w:rsidRPr="00FC1156">
        <w:rPr>
          <w:rFonts w:ascii="Tahoma" w:eastAsia="Arial Unicode MS" w:hAnsi="Tahoma" w:cs="Tahoma"/>
          <w:b/>
          <w:color w:val="000000" w:themeColor="text1"/>
          <w:szCs w:val="22"/>
          <w:lang w:val="el-GR" w:eastAsia="el-GR"/>
        </w:rPr>
        <w:t>0</w:t>
      </w:r>
      <w:r w:rsidRPr="00FC1156">
        <w:rPr>
          <w:rFonts w:ascii="Tahoma" w:eastAsia="Arial Unicode MS" w:hAnsi="Tahoma" w:cs="Tahoma"/>
          <w:b/>
          <w:color w:val="000000" w:themeColor="text1"/>
          <w:szCs w:val="22"/>
          <w:lang w:val="el-GR" w:eastAsia="el-GR"/>
        </w:rPr>
        <w:t xml:space="preserve">0 </w:t>
      </w:r>
      <w:proofErr w:type="spellStart"/>
      <w:r w:rsidRPr="00FC1156">
        <w:rPr>
          <w:rFonts w:ascii="Tahoma" w:eastAsia="Arial Unicode MS" w:hAnsi="Tahoma" w:cs="Tahoma"/>
          <w:b/>
          <w:color w:val="000000" w:themeColor="text1"/>
          <w:szCs w:val="22"/>
          <w:lang w:val="el-GR" w:eastAsia="el-GR"/>
        </w:rPr>
        <w:t>π.μ</w:t>
      </w:r>
      <w:proofErr w:type="spellEnd"/>
      <w:r w:rsidRPr="00FC1156">
        <w:rPr>
          <w:rFonts w:ascii="Tahoma" w:eastAsia="Arial Unicode MS" w:hAnsi="Tahoma" w:cs="Tahoma"/>
          <w:b/>
          <w:color w:val="000000" w:themeColor="text1"/>
          <w:szCs w:val="22"/>
          <w:lang w:val="el-GR" w:eastAsia="el-GR"/>
        </w:rPr>
        <w:t>.</w:t>
      </w:r>
    </w:p>
    <w:p w:rsidR="005363F3" w:rsidRPr="00FC1156" w:rsidRDefault="005363F3" w:rsidP="00FC1156">
      <w:pPr>
        <w:spacing w:after="0" w:line="360" w:lineRule="auto"/>
        <w:rPr>
          <w:rFonts w:ascii="Tahoma" w:eastAsia="Arial Unicode MS" w:hAnsi="Tahoma" w:cs="Tahoma"/>
          <w:b/>
          <w:szCs w:val="22"/>
          <w:lang w:val="el-GR" w:eastAsia="el-GR"/>
        </w:rPr>
      </w:pPr>
    </w:p>
    <w:p w:rsidR="005363F3" w:rsidRPr="00FC1156" w:rsidRDefault="005363F3" w:rsidP="00FC1156">
      <w:pPr>
        <w:pStyle w:val="2"/>
        <w:pBdr>
          <w:top w:val="none" w:sz="0" w:space="0" w:color="auto"/>
          <w:left w:val="none" w:sz="0" w:space="0" w:color="auto"/>
          <w:right w:val="none" w:sz="0" w:space="0" w:color="auto"/>
        </w:pBdr>
        <w:spacing w:before="0" w:after="0" w:line="360" w:lineRule="auto"/>
        <w:ind w:left="207"/>
        <w:rPr>
          <w:rFonts w:ascii="Tahoma" w:eastAsia="Arial Unicode MS" w:hAnsi="Tahoma" w:cs="Tahoma"/>
          <w:szCs w:val="22"/>
          <w:lang w:val="el-GR"/>
        </w:rPr>
      </w:pPr>
      <w:bookmarkStart w:id="15" w:name="_Toc492539441"/>
      <w:bookmarkStart w:id="16" w:name="_Toc58242644"/>
      <w:r w:rsidRPr="00FC1156">
        <w:rPr>
          <w:rFonts w:ascii="Tahoma" w:eastAsia="Arial Unicode MS" w:hAnsi="Tahoma" w:cs="Tahoma"/>
          <w:szCs w:val="22"/>
          <w:lang w:val="el-GR"/>
        </w:rPr>
        <w:t>1.6</w:t>
      </w:r>
      <w:r w:rsidRPr="00FC1156">
        <w:rPr>
          <w:rFonts w:ascii="Tahoma" w:eastAsia="Arial Unicode MS" w:hAnsi="Tahoma" w:cs="Tahoma"/>
          <w:szCs w:val="22"/>
          <w:lang w:val="el-GR"/>
        </w:rPr>
        <w:tab/>
        <w:t>Δημοσιότητα</w:t>
      </w:r>
      <w:bookmarkEnd w:id="15"/>
      <w:bookmarkEnd w:id="16"/>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 xml:space="preserve">Α. </w:t>
      </w:r>
      <w:r w:rsidRPr="00FC1156">
        <w:rPr>
          <w:rFonts w:ascii="Tahoma" w:eastAsia="Arial Unicode MS" w:hAnsi="Tahoma" w:cs="Tahoma"/>
          <w:b/>
          <w:szCs w:val="22"/>
          <w:lang w:val="el-GR"/>
        </w:rPr>
        <w:tab/>
        <w:t xml:space="preserve">Δημοσίευση στην Επίσημη Εφημερίδα της Ευρωπαϊκής Ένωσης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Προκήρυξη της παρούσας σύμβασης απεστάλη με ηλεκτρονικά μέσα για </w:t>
      </w:r>
      <w:r w:rsidRPr="00916715">
        <w:rPr>
          <w:rFonts w:ascii="Tahoma" w:eastAsia="Arial Unicode MS" w:hAnsi="Tahoma" w:cs="Tahoma"/>
          <w:szCs w:val="22"/>
          <w:lang w:val="el-GR"/>
        </w:rPr>
        <w:t xml:space="preserve">δημοσίευση στις </w:t>
      </w:r>
      <w:r w:rsidR="00752987" w:rsidRPr="00916715">
        <w:rPr>
          <w:rFonts w:ascii="Tahoma" w:eastAsia="Arial Unicode MS" w:hAnsi="Tahoma" w:cs="Tahoma"/>
          <w:b/>
          <w:color w:val="000000" w:themeColor="text1"/>
          <w:szCs w:val="22"/>
          <w:lang w:val="el-GR"/>
        </w:rPr>
        <w:t>08-12-2020</w:t>
      </w:r>
      <w:r w:rsidR="00B242A6" w:rsidRPr="00916715">
        <w:rPr>
          <w:rFonts w:ascii="Tahoma" w:eastAsia="Arial Unicode MS" w:hAnsi="Tahoma" w:cs="Tahoma"/>
          <w:b/>
          <w:color w:val="000000" w:themeColor="text1"/>
          <w:szCs w:val="22"/>
          <w:lang w:val="el-GR"/>
        </w:rPr>
        <w:t xml:space="preserve"> </w:t>
      </w:r>
      <w:r w:rsidRPr="00916715">
        <w:rPr>
          <w:rFonts w:ascii="Tahoma" w:eastAsia="Arial Unicode MS" w:hAnsi="Tahoma" w:cs="Tahoma"/>
          <w:szCs w:val="22"/>
          <w:lang w:val="el-GR"/>
        </w:rPr>
        <w:t>στην Υπηρεσία Εκδόσεων της Ευρωπαϊκής Ένωσης.</w:t>
      </w:r>
    </w:p>
    <w:p w:rsidR="004C1303" w:rsidRPr="00FC1156" w:rsidRDefault="004C1303" w:rsidP="00FC1156">
      <w:pPr>
        <w:spacing w:after="0" w:line="360" w:lineRule="auto"/>
        <w:rPr>
          <w:rFonts w:ascii="Tahoma" w:eastAsia="Arial Unicode MS" w:hAnsi="Tahoma" w:cs="Tahoma"/>
          <w:szCs w:val="22"/>
          <w:lang w:val="el-GR"/>
        </w:rPr>
      </w:pPr>
    </w:p>
    <w:p w:rsidR="004C1303" w:rsidRPr="00FC1156" w:rsidRDefault="004C130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Β.</w:t>
      </w:r>
      <w:r w:rsidRPr="00FC1156">
        <w:rPr>
          <w:rFonts w:ascii="Tahoma" w:eastAsia="Arial Unicode MS" w:hAnsi="Tahoma" w:cs="Tahoma"/>
          <w:b/>
          <w:szCs w:val="22"/>
          <w:lang w:val="el-GR"/>
        </w:rPr>
        <w:tab/>
        <w:t xml:space="preserve">Δημοσίευση σε εθνικό επίπεδο </w:t>
      </w:r>
    </w:p>
    <w:p w:rsidR="005363F3" w:rsidRPr="00FC1156" w:rsidRDefault="005363F3" w:rsidP="00FC1156">
      <w:pPr>
        <w:spacing w:after="0" w:line="360" w:lineRule="auto"/>
        <w:rPr>
          <w:rFonts w:ascii="Tahoma" w:eastAsia="Arial Unicode MS" w:hAnsi="Tahoma" w:cs="Tahoma"/>
          <w:b/>
          <w:color w:val="000000" w:themeColor="text1"/>
          <w:szCs w:val="22"/>
          <w:lang w:val="el-GR"/>
        </w:rPr>
      </w:pPr>
      <w:r w:rsidRPr="00FC1156">
        <w:rPr>
          <w:rFonts w:ascii="Tahoma" w:eastAsia="Arial Unicode MS" w:hAnsi="Tahoma" w:cs="Tahoma"/>
          <w:szCs w:val="22"/>
          <w:lang w:val="el-GR"/>
        </w:rPr>
        <w:t>Η προκήρυξη και το πλήρες κείμενο της παρούσας Διακήρυξης καταχωρήθηκαν στο Κεντρικό Ηλεκτρονικό Μητ</w:t>
      </w:r>
      <w:r w:rsidR="00E06A44" w:rsidRPr="00FC1156">
        <w:rPr>
          <w:rFonts w:ascii="Tahoma" w:eastAsia="Arial Unicode MS" w:hAnsi="Tahoma" w:cs="Tahoma"/>
          <w:szCs w:val="22"/>
          <w:lang w:val="el-GR"/>
        </w:rPr>
        <w:t>ρώο Δημοσίων Συμβάσεων (ΚΗΜΔΗΣ).</w:t>
      </w:r>
    </w:p>
    <w:p w:rsidR="00E06A44" w:rsidRPr="00A50DAB" w:rsidRDefault="005363F3" w:rsidP="00FC1156">
      <w:pPr>
        <w:spacing w:after="0" w:line="360" w:lineRule="auto"/>
        <w:rPr>
          <w:rFonts w:ascii="Tahoma" w:eastAsia="Arial Unicode MS" w:hAnsi="Tahoma" w:cs="Tahoma"/>
          <w:b/>
          <w:szCs w:val="22"/>
          <w:lang w:val="el-GR"/>
        </w:rPr>
      </w:pPr>
      <w:r w:rsidRPr="00FC1156">
        <w:rPr>
          <w:rFonts w:ascii="Tahoma" w:eastAsia="Arial Unicode MS" w:hAnsi="Tahoma" w:cs="Tahoma"/>
          <w:szCs w:val="22"/>
          <w:lang w:val="el-GR"/>
        </w:rPr>
        <w:t xml:space="preserve">Το πλήρες κείμενο της παρούσας Διακήρυξης καταχωρήθηκε ακόμη και στη διαδικτυακή πύλη του Ε.Σ.Η.ΔΗ.Σ.:  </w:t>
      </w:r>
      <w:hyperlink r:id="rId11" w:history="1">
        <w:r w:rsidRPr="00FC1156">
          <w:rPr>
            <w:rStyle w:val="-"/>
            <w:rFonts w:ascii="Tahoma" w:eastAsia="Arial Unicode MS" w:hAnsi="Tahoma" w:cs="Tahoma"/>
            <w:szCs w:val="22"/>
          </w:rPr>
          <w:t>http</w:t>
        </w:r>
        <w:r w:rsidRPr="00FC1156">
          <w:rPr>
            <w:rStyle w:val="-"/>
            <w:rFonts w:ascii="Tahoma" w:eastAsia="Arial Unicode MS" w:hAnsi="Tahoma" w:cs="Tahoma"/>
            <w:szCs w:val="22"/>
            <w:lang w:val="el-GR"/>
          </w:rPr>
          <w:t>://</w:t>
        </w:r>
        <w:r w:rsidRPr="00FC1156">
          <w:rPr>
            <w:rStyle w:val="-"/>
            <w:rFonts w:ascii="Tahoma" w:eastAsia="Arial Unicode MS" w:hAnsi="Tahoma" w:cs="Tahoma"/>
            <w:szCs w:val="22"/>
          </w:rPr>
          <w:t>www</w:t>
        </w:r>
        <w:r w:rsidRPr="00FC1156">
          <w:rPr>
            <w:rStyle w:val="-"/>
            <w:rFonts w:ascii="Tahoma" w:eastAsia="Arial Unicode MS" w:hAnsi="Tahoma" w:cs="Tahoma"/>
            <w:szCs w:val="22"/>
            <w:lang w:val="el-GR"/>
          </w:rPr>
          <w:t>.</w:t>
        </w:r>
        <w:proofErr w:type="spellStart"/>
        <w:r w:rsidRPr="00FC1156">
          <w:rPr>
            <w:rStyle w:val="-"/>
            <w:rFonts w:ascii="Tahoma" w:eastAsia="Arial Unicode MS" w:hAnsi="Tahoma" w:cs="Tahoma"/>
            <w:szCs w:val="22"/>
          </w:rPr>
          <w:t>promitheus</w:t>
        </w:r>
        <w:proofErr w:type="spellEnd"/>
        <w:r w:rsidRPr="00FC1156">
          <w:rPr>
            <w:rStyle w:val="-"/>
            <w:rFonts w:ascii="Tahoma" w:eastAsia="Arial Unicode MS" w:hAnsi="Tahoma" w:cs="Tahoma"/>
            <w:szCs w:val="22"/>
            <w:lang w:val="el-GR"/>
          </w:rPr>
          <w:t>.</w:t>
        </w:r>
        <w:proofErr w:type="spellStart"/>
        <w:r w:rsidRPr="00FC1156">
          <w:rPr>
            <w:rStyle w:val="-"/>
            <w:rFonts w:ascii="Tahoma" w:eastAsia="Arial Unicode MS" w:hAnsi="Tahoma" w:cs="Tahoma"/>
            <w:szCs w:val="22"/>
          </w:rPr>
          <w:t>gov</w:t>
        </w:r>
        <w:proofErr w:type="spellEnd"/>
        <w:r w:rsidRPr="00FC1156">
          <w:rPr>
            <w:rStyle w:val="-"/>
            <w:rFonts w:ascii="Tahoma" w:eastAsia="Arial Unicode MS" w:hAnsi="Tahoma" w:cs="Tahoma"/>
            <w:szCs w:val="22"/>
            <w:lang w:val="el-GR"/>
          </w:rPr>
          <w:t>.</w:t>
        </w:r>
        <w:r w:rsidRPr="00FC1156">
          <w:rPr>
            <w:rStyle w:val="-"/>
            <w:rFonts w:ascii="Tahoma" w:eastAsia="Arial Unicode MS" w:hAnsi="Tahoma" w:cs="Tahoma"/>
            <w:szCs w:val="22"/>
          </w:rPr>
          <w:t>gr</w:t>
        </w:r>
      </w:hyperlink>
      <w:r w:rsidRPr="00FC1156">
        <w:rPr>
          <w:rFonts w:ascii="Tahoma" w:eastAsia="Arial Unicode MS" w:hAnsi="Tahoma" w:cs="Tahoma"/>
          <w:szCs w:val="22"/>
          <w:lang w:val="el-GR"/>
        </w:rPr>
        <w:t xml:space="preserve">, όπου η σχετική ηλεκτρονική διαδικασία σύναψης σύμβασης στην πλατφόρμα ΕΣΗΔΗΣ έλαβε </w:t>
      </w:r>
      <w:proofErr w:type="spellStart"/>
      <w:r w:rsidRPr="00FC1156">
        <w:rPr>
          <w:rFonts w:ascii="Tahoma" w:eastAsia="Arial Unicode MS" w:hAnsi="Tahoma" w:cs="Tahoma"/>
          <w:szCs w:val="22"/>
          <w:lang w:val="el-GR"/>
        </w:rPr>
        <w:t>Συστημικό</w:t>
      </w:r>
      <w:proofErr w:type="spellEnd"/>
      <w:r w:rsidRPr="00FC1156">
        <w:rPr>
          <w:rFonts w:ascii="Tahoma" w:eastAsia="Arial Unicode MS" w:hAnsi="Tahoma" w:cs="Tahoma"/>
          <w:szCs w:val="22"/>
          <w:lang w:val="el-GR"/>
        </w:rPr>
        <w:t xml:space="preserve"> Αριθμό :</w:t>
      </w:r>
      <w:r w:rsidRPr="00FC1156">
        <w:rPr>
          <w:rFonts w:ascii="Tahoma" w:eastAsia="Arial Unicode MS" w:hAnsi="Tahoma" w:cs="Tahoma"/>
          <w:color w:val="339966"/>
          <w:szCs w:val="22"/>
          <w:lang w:val="el-GR"/>
        </w:rPr>
        <w:t xml:space="preserve"> </w:t>
      </w:r>
      <w:r w:rsidR="00A50DAB" w:rsidRPr="00A50DAB">
        <w:rPr>
          <w:rFonts w:ascii="Tahoma" w:eastAsia="Arial Unicode MS" w:hAnsi="Tahoma" w:cs="Tahoma"/>
          <w:b/>
          <w:szCs w:val="22"/>
          <w:lang w:val="el-GR"/>
        </w:rPr>
        <w:t>103349</w:t>
      </w:r>
    </w:p>
    <w:p w:rsidR="005363F3" w:rsidRPr="00FC1156" w:rsidRDefault="005363F3" w:rsidP="00FC1156">
      <w:pPr>
        <w:spacing w:after="0" w:line="360" w:lineRule="auto"/>
        <w:rPr>
          <w:rFonts w:ascii="Tahoma" w:eastAsia="Arial Unicode MS" w:hAnsi="Tahoma" w:cs="Tahoma"/>
          <w:szCs w:val="22"/>
          <w:lang w:val="el-GR" w:eastAsia="el-GR"/>
        </w:rPr>
      </w:pPr>
      <w:r w:rsidRPr="00FC1156">
        <w:rPr>
          <w:rFonts w:ascii="Tahoma" w:eastAsia="Arial Unicode MS" w:hAnsi="Tahoma" w:cs="Tahoma"/>
          <w:szCs w:val="22"/>
          <w:lang w:val="el-GR"/>
        </w:rPr>
        <w:t xml:space="preserve">Η προκήρυξη </w:t>
      </w:r>
      <w:r w:rsidRPr="00FC1156">
        <w:rPr>
          <w:rFonts w:ascii="Tahoma" w:eastAsia="Arial Unicode MS" w:hAnsi="Tahoma" w:cs="Tahoma"/>
          <w:bCs/>
          <w:szCs w:val="22"/>
          <w:lang w:val="el-GR"/>
        </w:rPr>
        <w:t>(</w:t>
      </w:r>
      <w:r w:rsidRPr="00FC1156">
        <w:rPr>
          <w:rFonts w:ascii="Tahoma" w:eastAsia="Arial Unicode MS" w:hAnsi="Tahoma" w:cs="Tahoma"/>
          <w:szCs w:val="22"/>
          <w:lang w:val="el-GR"/>
        </w:rPr>
        <w:t xml:space="preserve">περίληψη της παρούσας Διακήρυξης) </w:t>
      </w:r>
      <w:r w:rsidRPr="00FC1156">
        <w:rPr>
          <w:rFonts w:ascii="Tahoma" w:eastAsia="Arial Unicode MS" w:hAnsi="Tahoma" w:cs="Tahoma"/>
          <w:szCs w:val="22"/>
          <w:lang w:val="el-GR" w:eastAsia="el-GR"/>
        </w:rPr>
        <w:t xml:space="preserve">όπως προβλέπεται στην περίπτωση 16 της παραγράφου 4 του άρθρου 2 του Ν. 3861/2010, αναρτήθηκε στο διαδίκτυο, στον </w:t>
      </w:r>
      <w:proofErr w:type="spellStart"/>
      <w:r w:rsidRPr="00FC1156">
        <w:rPr>
          <w:rFonts w:ascii="Tahoma" w:eastAsia="Arial Unicode MS" w:hAnsi="Tahoma" w:cs="Tahoma"/>
          <w:szCs w:val="22"/>
          <w:lang w:val="el-GR" w:eastAsia="el-GR"/>
        </w:rPr>
        <w:t>ιστότοπο</w:t>
      </w:r>
      <w:proofErr w:type="spellEnd"/>
      <w:r w:rsidRPr="00FC1156">
        <w:rPr>
          <w:rFonts w:ascii="Tahoma" w:eastAsia="Arial Unicode MS" w:hAnsi="Tahoma" w:cs="Tahoma"/>
          <w:szCs w:val="22"/>
          <w:lang w:val="el-GR" w:eastAsia="el-GR"/>
        </w:rPr>
        <w:t xml:space="preserve"> </w:t>
      </w:r>
      <w:hyperlink r:id="rId12" w:history="1">
        <w:r w:rsidRPr="00FC1156">
          <w:rPr>
            <w:rStyle w:val="-"/>
            <w:rFonts w:ascii="Tahoma" w:eastAsia="Arial Unicode MS" w:hAnsi="Tahoma" w:cs="Tahoma"/>
            <w:color w:val="000000"/>
            <w:szCs w:val="22"/>
            <w:lang w:val="el-GR" w:eastAsia="el-GR"/>
          </w:rPr>
          <w:t>http://et.diavgeia.gov.gr/</w:t>
        </w:r>
      </w:hyperlink>
      <w:r w:rsidRPr="00FC1156">
        <w:rPr>
          <w:rFonts w:ascii="Tahoma" w:eastAsia="Arial Unicode MS" w:hAnsi="Tahoma" w:cs="Tahoma"/>
          <w:szCs w:val="22"/>
          <w:lang w:val="el-GR" w:eastAsia="el-GR"/>
        </w:rPr>
        <w:t xml:space="preserve"> (ΠΡΟΓΡΑΜΜΑ ΔΙΑΥΓΕΙΑ) </w:t>
      </w:r>
    </w:p>
    <w:p w:rsidR="00B33627" w:rsidRPr="00FC1156" w:rsidRDefault="005363F3" w:rsidP="00FC1156">
      <w:pPr>
        <w:spacing w:line="360" w:lineRule="auto"/>
        <w:rPr>
          <w:rFonts w:ascii="Tahoma" w:eastAsia="Arial Unicode MS" w:hAnsi="Tahoma" w:cs="Tahoma"/>
          <w:szCs w:val="22"/>
          <w:lang w:val="el-GR"/>
        </w:rPr>
      </w:pPr>
      <w:r w:rsidRPr="00FC1156">
        <w:rPr>
          <w:rFonts w:ascii="Tahoma" w:eastAsia="Arial Unicode MS" w:hAnsi="Tahoma" w:cs="Tahoma"/>
          <w:szCs w:val="22"/>
          <w:lang w:val="el-GR"/>
        </w:rPr>
        <w:t>Η Διακήρυξη θα καταχωρηθεί στο διαδίκτυο, στην ιστοσελίδα της αναθέτουσας αρχής, στη διεύθυνση (</w:t>
      </w:r>
      <w:r w:rsidRPr="00FC1156">
        <w:rPr>
          <w:rFonts w:ascii="Tahoma" w:eastAsia="Arial Unicode MS" w:hAnsi="Tahoma" w:cs="Tahoma"/>
          <w:szCs w:val="22"/>
        </w:rPr>
        <w:t>URL</w:t>
      </w:r>
      <w:r w:rsidRPr="00FC1156">
        <w:rPr>
          <w:rFonts w:ascii="Tahoma" w:eastAsia="Arial Unicode MS" w:hAnsi="Tahoma" w:cs="Tahoma"/>
          <w:szCs w:val="22"/>
          <w:lang w:val="el-GR"/>
        </w:rPr>
        <w:t xml:space="preserve">): </w:t>
      </w:r>
      <w:hyperlink r:id="rId13" w:history="1">
        <w:r w:rsidRPr="00FC1156">
          <w:rPr>
            <w:rStyle w:val="-"/>
            <w:rFonts w:ascii="Tahoma" w:eastAsia="Arial Unicode MS" w:hAnsi="Tahoma" w:cs="Tahoma"/>
            <w:szCs w:val="22"/>
          </w:rPr>
          <w:t>www</w:t>
        </w:r>
        <w:r w:rsidRPr="00FC1156">
          <w:rPr>
            <w:rStyle w:val="-"/>
            <w:rFonts w:ascii="Tahoma" w:eastAsia="Arial Unicode MS" w:hAnsi="Tahoma" w:cs="Tahoma"/>
            <w:szCs w:val="22"/>
            <w:lang w:val="el-GR"/>
          </w:rPr>
          <w:t>.</w:t>
        </w:r>
        <w:proofErr w:type="spellStart"/>
        <w:r w:rsidRPr="00FC1156">
          <w:rPr>
            <w:rStyle w:val="-"/>
            <w:rFonts w:ascii="Tahoma" w:eastAsia="Arial Unicode MS" w:hAnsi="Tahoma" w:cs="Tahoma"/>
            <w:szCs w:val="22"/>
            <w:lang w:val="en-US"/>
          </w:rPr>
          <w:t>efka</w:t>
        </w:r>
        <w:proofErr w:type="spellEnd"/>
        <w:r w:rsidRPr="00FC1156">
          <w:rPr>
            <w:rStyle w:val="-"/>
            <w:rFonts w:ascii="Tahoma" w:eastAsia="Arial Unicode MS" w:hAnsi="Tahoma" w:cs="Tahoma"/>
            <w:szCs w:val="22"/>
            <w:lang w:val="el-GR"/>
          </w:rPr>
          <w:t>.</w:t>
        </w:r>
        <w:proofErr w:type="spellStart"/>
        <w:r w:rsidRPr="00FC1156">
          <w:rPr>
            <w:rStyle w:val="-"/>
            <w:rFonts w:ascii="Tahoma" w:eastAsia="Arial Unicode MS" w:hAnsi="Tahoma" w:cs="Tahoma"/>
            <w:szCs w:val="22"/>
            <w:lang w:val="en-US"/>
          </w:rPr>
          <w:t>gov</w:t>
        </w:r>
        <w:proofErr w:type="spellEnd"/>
        <w:r w:rsidRPr="00FC1156">
          <w:rPr>
            <w:rStyle w:val="-"/>
            <w:rFonts w:ascii="Tahoma" w:eastAsia="Arial Unicode MS" w:hAnsi="Tahoma" w:cs="Tahoma"/>
            <w:szCs w:val="22"/>
            <w:lang w:val="el-GR"/>
          </w:rPr>
          <w:t>.</w:t>
        </w:r>
        <w:r w:rsidRPr="00FC1156">
          <w:rPr>
            <w:rStyle w:val="-"/>
            <w:rFonts w:ascii="Tahoma" w:eastAsia="Arial Unicode MS" w:hAnsi="Tahoma" w:cs="Tahoma"/>
            <w:szCs w:val="22"/>
            <w:lang w:val="en-US"/>
          </w:rPr>
          <w:t>gr</w:t>
        </w:r>
      </w:hyperlink>
      <w:r w:rsidRPr="00FC1156">
        <w:rPr>
          <w:rFonts w:ascii="Tahoma" w:eastAsia="Arial Unicode MS" w:hAnsi="Tahoma" w:cs="Tahoma"/>
          <w:szCs w:val="22"/>
          <w:lang w:val="el-GR"/>
        </w:rPr>
        <w:t xml:space="preserve"> </w:t>
      </w:r>
      <w:r w:rsidR="00B33627" w:rsidRPr="00FC1156">
        <w:rPr>
          <w:rFonts w:ascii="Tahoma" w:eastAsia="Arial Unicode MS" w:hAnsi="Tahoma" w:cs="Tahoma"/>
          <w:szCs w:val="22"/>
          <w:lang w:val="el-GR"/>
        </w:rPr>
        <w:t xml:space="preserve">Αρχική Σελίδα ► Επικαιρότητα </w:t>
      </w:r>
      <w:proofErr w:type="spellStart"/>
      <w:r w:rsidR="00B33627" w:rsidRPr="00FC1156">
        <w:rPr>
          <w:rFonts w:ascii="Tahoma" w:eastAsia="Arial Unicode MS" w:hAnsi="Tahoma" w:cs="Tahoma"/>
          <w:szCs w:val="22"/>
          <w:lang w:val="el-GR"/>
        </w:rPr>
        <w:t>►(Διαγωνισμοί</w:t>
      </w:r>
      <w:proofErr w:type="spellEnd"/>
      <w:r w:rsidR="00B33627" w:rsidRPr="00FC1156">
        <w:rPr>
          <w:rFonts w:ascii="Tahoma" w:eastAsia="Arial Unicode MS" w:hAnsi="Tahoma" w:cs="Tahoma"/>
          <w:szCs w:val="22"/>
          <w:lang w:val="el-GR"/>
        </w:rPr>
        <w:t xml:space="preserve">) στις </w:t>
      </w:r>
      <w:r w:rsidR="00957BD1" w:rsidRPr="00916715">
        <w:rPr>
          <w:rFonts w:ascii="Tahoma" w:eastAsia="Arial Unicode MS" w:hAnsi="Tahoma" w:cs="Tahoma"/>
          <w:b/>
          <w:szCs w:val="22"/>
          <w:lang w:val="el-GR"/>
        </w:rPr>
        <w:t>11-12-2020</w:t>
      </w:r>
    </w:p>
    <w:p w:rsidR="005363F3" w:rsidRPr="00FC1156" w:rsidRDefault="005363F3" w:rsidP="00FC1156">
      <w:pPr>
        <w:spacing w:after="0" w:line="360" w:lineRule="auto"/>
        <w:rPr>
          <w:rFonts w:ascii="Tahoma" w:eastAsia="Arial Unicode MS" w:hAnsi="Tahoma" w:cs="Tahoma"/>
          <w:szCs w:val="22"/>
          <w:lang w:val="el-GR" w:eastAsia="ar-SA"/>
        </w:rPr>
      </w:pPr>
    </w:p>
    <w:p w:rsidR="005363F3" w:rsidRPr="00FC1156" w:rsidRDefault="005363F3" w:rsidP="00FC1156">
      <w:pPr>
        <w:pStyle w:val="2"/>
        <w:pBdr>
          <w:top w:val="none" w:sz="0" w:space="0" w:color="auto"/>
          <w:left w:val="none" w:sz="0" w:space="0" w:color="auto"/>
          <w:right w:val="none" w:sz="0" w:space="0" w:color="auto"/>
        </w:pBdr>
        <w:spacing w:before="0" w:after="0" w:line="360" w:lineRule="auto"/>
        <w:ind w:left="207"/>
        <w:rPr>
          <w:rFonts w:ascii="Tahoma" w:eastAsia="Arial Unicode MS" w:hAnsi="Tahoma" w:cs="Tahoma"/>
          <w:szCs w:val="22"/>
          <w:lang w:val="el-GR"/>
        </w:rPr>
      </w:pPr>
      <w:bookmarkStart w:id="17" w:name="_Toc492539442"/>
      <w:bookmarkStart w:id="18" w:name="_Toc58242645"/>
      <w:r w:rsidRPr="00FC1156">
        <w:rPr>
          <w:rFonts w:ascii="Tahoma" w:eastAsia="Arial Unicode MS" w:hAnsi="Tahoma" w:cs="Tahoma"/>
          <w:szCs w:val="22"/>
          <w:lang w:val="el-GR"/>
        </w:rPr>
        <w:t>1.7</w:t>
      </w:r>
      <w:r w:rsidRPr="00FC1156">
        <w:rPr>
          <w:rFonts w:ascii="Tahoma" w:eastAsia="Arial Unicode MS" w:hAnsi="Tahoma" w:cs="Tahoma"/>
          <w:szCs w:val="22"/>
          <w:lang w:val="el-GR"/>
        </w:rPr>
        <w:tab/>
        <w:t>Αρχές εφαρμοζόμενες στη διαδικασία σύναψης</w:t>
      </w:r>
      <w:bookmarkEnd w:id="17"/>
      <w:bookmarkEnd w:id="18"/>
      <w:r w:rsidRPr="00FC1156">
        <w:rPr>
          <w:rFonts w:ascii="Tahoma" w:eastAsia="Arial Unicode MS" w:hAnsi="Tahoma" w:cs="Tahoma"/>
          <w:szCs w:val="22"/>
          <w:lang w:val="el-GR"/>
        </w:rPr>
        <w:t xml:space="preserve">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Οι οικονομικοί φορείς δεσμεύονται ότι:</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β) δεν θα ενεργήσουν αθέμιτα, παράνομα ή καταχρηστικά </w:t>
      </w:r>
      <w:proofErr w:type="spellStart"/>
      <w:r w:rsidRPr="00FC1156">
        <w:rPr>
          <w:rFonts w:ascii="Tahoma" w:eastAsia="Arial Unicode MS" w:hAnsi="Tahoma" w:cs="Tahoma"/>
          <w:szCs w:val="22"/>
          <w:lang w:val="el-GR"/>
        </w:rPr>
        <w:t>καθ΄όλη</w:t>
      </w:r>
      <w:proofErr w:type="spellEnd"/>
      <w:r w:rsidRPr="00FC1156">
        <w:rPr>
          <w:rFonts w:ascii="Tahoma" w:eastAsia="Arial Unicode MS" w:hAnsi="Tahoma" w:cs="Tahoma"/>
          <w:szCs w:val="22"/>
          <w:lang w:val="el-GR"/>
        </w:rPr>
        <w:t xml:space="preserve"> τη διάρκεια της διαδικασίας ανάθεσης, αλλά και κατά το στάδιο εκτέλεσης της σύμβασης, εφόσον επιλεγούν</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γ) λαμβάνουν τα κατάλληλα μέτρα για να διαφυλάξουν την εμπιστευτικότητα των πληροφοριών που έχουν χαρακτηρισθεί ως τέτοιες.</w:t>
      </w:r>
      <w:r w:rsidR="00C71DD5" w:rsidRPr="00FC1156">
        <w:rPr>
          <w:rFonts w:ascii="Tahoma" w:eastAsia="Arial Unicode MS" w:hAnsi="Tahoma" w:cs="Tahoma"/>
          <w:szCs w:val="22"/>
          <w:lang w:val="el-GR"/>
        </w:rPr>
        <w:t xml:space="preserve">  </w:t>
      </w:r>
    </w:p>
    <w:p w:rsidR="005363F3" w:rsidRPr="00FC1156" w:rsidRDefault="005363F3" w:rsidP="00FC1156">
      <w:pPr>
        <w:pStyle w:val="1"/>
        <w:pBdr>
          <w:top w:val="none" w:sz="0" w:space="0" w:color="auto"/>
          <w:left w:val="none" w:sz="0" w:space="0" w:color="auto"/>
          <w:right w:val="none" w:sz="0" w:space="0" w:color="auto"/>
        </w:pBdr>
        <w:tabs>
          <w:tab w:val="left" w:pos="567"/>
        </w:tabs>
        <w:spacing w:before="0" w:after="0" w:line="360" w:lineRule="auto"/>
        <w:ind w:left="207" w:hanging="567"/>
        <w:rPr>
          <w:rFonts w:ascii="Tahoma" w:eastAsia="Arial Unicode MS" w:hAnsi="Tahoma" w:cs="Tahoma"/>
          <w:sz w:val="22"/>
          <w:szCs w:val="22"/>
          <w:lang w:val="el-GR"/>
        </w:rPr>
      </w:pPr>
      <w:bookmarkStart w:id="19" w:name="_Toc58242646"/>
      <w:r w:rsidRPr="00FC1156">
        <w:rPr>
          <w:rFonts w:ascii="Tahoma" w:eastAsia="Arial Unicode MS" w:hAnsi="Tahoma" w:cs="Tahoma"/>
          <w:sz w:val="22"/>
          <w:szCs w:val="22"/>
          <w:lang w:val="el-GR"/>
        </w:rPr>
        <w:lastRenderedPageBreak/>
        <w:t>2.</w:t>
      </w:r>
      <w:r w:rsidRPr="00FC1156">
        <w:rPr>
          <w:rFonts w:ascii="Tahoma" w:eastAsia="Arial Unicode MS" w:hAnsi="Tahoma" w:cs="Tahoma"/>
          <w:sz w:val="22"/>
          <w:szCs w:val="22"/>
          <w:lang w:val="el-GR"/>
        </w:rPr>
        <w:tab/>
        <w:t>ΓΕΝΙΚΟΙ ΚΑΙ ΕΙΔΙΚΟΙ ΟΡΟΙ ΣΥΜΜΕΤΟΧΗΣ</w:t>
      </w:r>
      <w:bookmarkEnd w:id="19"/>
    </w:p>
    <w:p w:rsidR="005363F3" w:rsidRPr="00FC1156" w:rsidRDefault="005363F3" w:rsidP="00FC1156">
      <w:pPr>
        <w:spacing w:line="360" w:lineRule="auto"/>
        <w:rPr>
          <w:rFonts w:ascii="Tahoma" w:eastAsia="Arial Unicode MS" w:hAnsi="Tahoma" w:cs="Tahoma"/>
          <w:szCs w:val="22"/>
          <w:lang w:val="el-GR"/>
        </w:rPr>
      </w:pPr>
    </w:p>
    <w:p w:rsidR="005363F3" w:rsidRPr="00FC1156" w:rsidRDefault="005363F3" w:rsidP="00FC1156">
      <w:pPr>
        <w:pStyle w:val="2"/>
        <w:pBdr>
          <w:top w:val="none" w:sz="0" w:space="0" w:color="auto"/>
          <w:left w:val="none" w:sz="0" w:space="0" w:color="auto"/>
          <w:right w:val="none" w:sz="0" w:space="0" w:color="auto"/>
        </w:pBdr>
        <w:spacing w:before="0" w:after="0" w:line="360" w:lineRule="auto"/>
        <w:ind w:left="207"/>
        <w:rPr>
          <w:rFonts w:ascii="Tahoma" w:eastAsia="Arial Unicode MS" w:hAnsi="Tahoma" w:cs="Tahoma"/>
          <w:szCs w:val="22"/>
          <w:lang w:val="el-GR"/>
        </w:rPr>
      </w:pPr>
      <w:bookmarkStart w:id="20" w:name="_Toc492539443"/>
      <w:bookmarkStart w:id="21" w:name="_Toc58242647"/>
      <w:r w:rsidRPr="00FC1156">
        <w:rPr>
          <w:rFonts w:ascii="Tahoma" w:eastAsia="Arial Unicode MS" w:hAnsi="Tahoma" w:cs="Tahoma"/>
          <w:szCs w:val="22"/>
          <w:lang w:val="el-GR"/>
        </w:rPr>
        <w:t>2.1</w:t>
      </w:r>
      <w:r w:rsidRPr="00FC1156">
        <w:rPr>
          <w:rFonts w:ascii="Tahoma" w:eastAsia="Arial Unicode MS" w:hAnsi="Tahoma" w:cs="Tahoma"/>
          <w:szCs w:val="22"/>
          <w:lang w:val="el-GR"/>
        </w:rPr>
        <w:tab/>
        <w:t>Γενικές Πληροφορίες</w:t>
      </w:r>
      <w:bookmarkStart w:id="22" w:name="_Toc492539444"/>
      <w:bookmarkEnd w:id="20"/>
      <w:bookmarkEnd w:id="21"/>
    </w:p>
    <w:p w:rsidR="005363F3" w:rsidRPr="00FC1156" w:rsidRDefault="005363F3" w:rsidP="00FC1156">
      <w:pPr>
        <w:pStyle w:val="3"/>
        <w:spacing w:before="0" w:after="0" w:line="360" w:lineRule="auto"/>
        <w:ind w:left="207"/>
        <w:rPr>
          <w:rFonts w:ascii="Tahoma" w:eastAsia="Arial Unicode MS" w:hAnsi="Tahoma" w:cs="Tahoma"/>
          <w:szCs w:val="22"/>
          <w:lang w:val="el-GR"/>
        </w:rPr>
      </w:pPr>
      <w:bookmarkStart w:id="23" w:name="_Toc58242648"/>
      <w:r w:rsidRPr="00FC1156">
        <w:rPr>
          <w:rFonts w:ascii="Tahoma" w:eastAsia="Arial Unicode MS" w:hAnsi="Tahoma" w:cs="Tahoma"/>
          <w:szCs w:val="22"/>
          <w:lang w:val="el-GR"/>
        </w:rPr>
        <w:t>2.1.1</w:t>
      </w:r>
      <w:r w:rsidRPr="00FC1156">
        <w:rPr>
          <w:rFonts w:ascii="Tahoma" w:eastAsia="Arial Unicode MS" w:hAnsi="Tahoma" w:cs="Tahoma"/>
          <w:szCs w:val="22"/>
          <w:lang w:val="el-GR"/>
        </w:rPr>
        <w:tab/>
        <w:t>Έγγραφα της σύμβασης</w:t>
      </w:r>
      <w:bookmarkEnd w:id="22"/>
      <w:bookmarkEnd w:id="23"/>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Τα έγγραφα της παρούσας διαδικασίας σύναψης  είναι τα ακόλουθα:</w:t>
      </w:r>
    </w:p>
    <w:p w:rsidR="005363F3" w:rsidRPr="00FC1156" w:rsidRDefault="005363F3" w:rsidP="00FC1156">
      <w:pPr>
        <w:numPr>
          <w:ilvl w:val="0"/>
          <w:numId w:val="2"/>
        </w:numPr>
        <w:tabs>
          <w:tab w:val="clear" w:pos="0"/>
          <w:tab w:val="num" w:pos="-360"/>
        </w:tabs>
        <w:spacing w:after="0" w:line="360" w:lineRule="auto"/>
        <w:ind w:left="0"/>
        <w:rPr>
          <w:rFonts w:ascii="Tahoma" w:eastAsia="Arial Unicode MS" w:hAnsi="Tahoma" w:cs="Tahoma"/>
          <w:szCs w:val="22"/>
          <w:lang w:val="el-GR"/>
        </w:rPr>
      </w:pPr>
      <w:r w:rsidRPr="00FC1156">
        <w:rPr>
          <w:rFonts w:ascii="Tahoma" w:eastAsia="Arial Unicode MS" w:hAnsi="Tahoma" w:cs="Tahoma"/>
          <w:szCs w:val="22"/>
          <w:lang w:val="el-GR"/>
        </w:rPr>
        <w:t xml:space="preserve">η </w:t>
      </w:r>
      <w:r w:rsidRPr="00C514C8">
        <w:rPr>
          <w:rFonts w:ascii="Tahoma" w:eastAsia="Arial Unicode MS" w:hAnsi="Tahoma" w:cs="Tahoma"/>
          <w:szCs w:val="22"/>
          <w:lang w:val="el-GR"/>
        </w:rPr>
        <w:t xml:space="preserve">με αρ. </w:t>
      </w:r>
      <w:r w:rsidR="00E06A44" w:rsidRPr="00C514C8">
        <w:rPr>
          <w:rFonts w:ascii="Tahoma" w:eastAsia="Arial Unicode MS" w:hAnsi="Tahoma" w:cs="Tahoma"/>
          <w:b/>
          <w:szCs w:val="22"/>
          <w:lang w:val="el-GR"/>
        </w:rPr>
        <w:t>20</w:t>
      </w:r>
      <w:r w:rsidR="00025C8B" w:rsidRPr="00C514C8">
        <w:rPr>
          <w:rFonts w:ascii="Tahoma" w:eastAsia="Arial Unicode MS" w:hAnsi="Tahoma" w:cs="Tahoma"/>
          <w:b/>
          <w:szCs w:val="22"/>
          <w:lang w:val="el-GR"/>
        </w:rPr>
        <w:t>20</w:t>
      </w:r>
      <w:r w:rsidR="00E06A44" w:rsidRPr="00C514C8">
        <w:rPr>
          <w:rFonts w:ascii="Tahoma" w:eastAsia="Arial Unicode MS" w:hAnsi="Tahoma" w:cs="Tahoma"/>
          <w:b/>
          <w:szCs w:val="22"/>
          <w:lang w:val="el-GR"/>
        </w:rPr>
        <w:t>/</w:t>
      </w:r>
      <w:r w:rsidR="00E06A44" w:rsidRPr="00C514C8">
        <w:rPr>
          <w:rFonts w:ascii="Tahoma" w:eastAsia="Arial Unicode MS" w:hAnsi="Tahoma" w:cs="Tahoma"/>
          <w:b/>
          <w:szCs w:val="22"/>
          <w:lang w:val="en-US"/>
        </w:rPr>
        <w:t>S</w:t>
      </w:r>
      <w:r w:rsidR="00E06A44" w:rsidRPr="00C514C8">
        <w:rPr>
          <w:rFonts w:ascii="Tahoma" w:eastAsia="Arial Unicode MS" w:hAnsi="Tahoma" w:cs="Tahoma"/>
          <w:b/>
          <w:szCs w:val="22"/>
          <w:lang w:val="el-GR"/>
        </w:rPr>
        <w:t xml:space="preserve"> </w:t>
      </w:r>
      <w:r w:rsidR="00C514C8" w:rsidRPr="00C514C8">
        <w:rPr>
          <w:rFonts w:ascii="Tahoma" w:eastAsia="Arial Unicode MS" w:hAnsi="Tahoma" w:cs="Tahoma"/>
          <w:b/>
          <w:szCs w:val="22"/>
          <w:lang w:val="el-GR"/>
        </w:rPr>
        <w:t>242-598146</w:t>
      </w:r>
      <w:r w:rsidRPr="00FC1156">
        <w:rPr>
          <w:rFonts w:ascii="Tahoma" w:eastAsia="Arial Unicode MS" w:hAnsi="Tahoma" w:cs="Tahoma"/>
          <w:szCs w:val="22"/>
          <w:lang w:val="el-GR"/>
        </w:rPr>
        <w:t xml:space="preserve"> Προκήρυξη της Σύμβασης </w:t>
      </w:r>
      <w:r w:rsidRPr="0099047E">
        <w:rPr>
          <w:rFonts w:ascii="Tahoma" w:eastAsia="Arial Unicode MS" w:hAnsi="Tahoma" w:cs="Tahoma"/>
          <w:b/>
          <w:color w:val="000000" w:themeColor="text1"/>
          <w:szCs w:val="22"/>
          <w:lang w:val="el-GR"/>
        </w:rPr>
        <w:t>(ΑΔΑ:</w:t>
      </w:r>
      <w:r w:rsidRPr="0099047E">
        <w:rPr>
          <w:rFonts w:ascii="Tahoma" w:eastAsia="Arial Unicode MS" w:hAnsi="Tahoma" w:cs="Tahoma"/>
          <w:color w:val="000000" w:themeColor="text1"/>
          <w:szCs w:val="22"/>
          <w:lang w:val="el-GR"/>
        </w:rPr>
        <w:t xml:space="preserve"> </w:t>
      </w:r>
      <w:r w:rsidR="0099047E" w:rsidRPr="0099047E">
        <w:rPr>
          <w:rFonts w:ascii="Tahoma" w:eastAsia="Arial Unicode MS" w:hAnsi="Tahoma" w:cs="Tahoma"/>
          <w:b/>
          <w:color w:val="000000" w:themeColor="text1"/>
          <w:szCs w:val="22"/>
          <w:lang w:val="el-GR"/>
        </w:rPr>
        <w:t>ΨΨΝΨ46ΜΑΠΣ-ΓΛΚ</w:t>
      </w:r>
      <w:r w:rsidRPr="0099047E">
        <w:rPr>
          <w:rFonts w:ascii="Tahoma" w:eastAsia="Arial Unicode MS" w:hAnsi="Tahoma" w:cs="Tahoma"/>
          <w:b/>
          <w:color w:val="000000" w:themeColor="text1"/>
          <w:szCs w:val="22"/>
          <w:lang w:val="el-GR"/>
        </w:rPr>
        <w:t xml:space="preserve"> ΑΔΑΜ: </w:t>
      </w:r>
      <w:r w:rsidR="00025C8B" w:rsidRPr="0099047E">
        <w:rPr>
          <w:rFonts w:ascii="Tahoma" w:eastAsia="Arial Unicode MS" w:hAnsi="Tahoma" w:cs="Tahoma"/>
          <w:b/>
          <w:color w:val="000000" w:themeColor="text1"/>
          <w:szCs w:val="22"/>
          <w:lang w:val="el-GR"/>
        </w:rPr>
        <w:t>20</w:t>
      </w:r>
      <w:r w:rsidRPr="0099047E">
        <w:rPr>
          <w:rFonts w:ascii="Tahoma" w:eastAsia="Arial Unicode MS" w:hAnsi="Tahoma" w:cs="Tahoma"/>
          <w:b/>
          <w:color w:val="000000" w:themeColor="text1"/>
          <w:szCs w:val="22"/>
          <w:lang w:val="el-GR"/>
        </w:rPr>
        <w:t>PROC</w:t>
      </w:r>
      <w:r w:rsidR="0099047E" w:rsidRPr="0099047E">
        <w:rPr>
          <w:rFonts w:ascii="Tahoma" w:eastAsia="Arial Unicode MS" w:hAnsi="Tahoma" w:cs="Tahoma"/>
          <w:b/>
          <w:color w:val="000000" w:themeColor="text1"/>
          <w:szCs w:val="22"/>
          <w:lang w:val="el-GR"/>
        </w:rPr>
        <w:t>007824611</w:t>
      </w:r>
      <w:r w:rsidRPr="0099047E">
        <w:rPr>
          <w:rFonts w:ascii="Tahoma" w:eastAsia="Arial Unicode MS" w:hAnsi="Tahoma" w:cs="Tahoma"/>
          <w:color w:val="000000" w:themeColor="text1"/>
          <w:szCs w:val="22"/>
          <w:lang w:val="el-GR"/>
        </w:rPr>
        <w:t xml:space="preserve">), </w:t>
      </w:r>
      <w:r w:rsidRPr="0099047E">
        <w:rPr>
          <w:rFonts w:ascii="Tahoma" w:eastAsia="Arial Unicode MS" w:hAnsi="Tahoma" w:cs="Tahoma"/>
          <w:szCs w:val="22"/>
          <w:lang w:val="el-GR"/>
        </w:rPr>
        <w:t xml:space="preserve">όπως αυτή </w:t>
      </w:r>
      <w:r w:rsidR="00E06A44" w:rsidRPr="0099047E">
        <w:rPr>
          <w:rFonts w:ascii="Tahoma" w:eastAsia="Arial Unicode MS" w:hAnsi="Tahoma" w:cs="Tahoma"/>
          <w:szCs w:val="22"/>
          <w:lang w:val="el-GR"/>
        </w:rPr>
        <w:t>έχει δημοσιευτεί</w:t>
      </w:r>
      <w:r w:rsidRPr="0099047E">
        <w:rPr>
          <w:rFonts w:ascii="Tahoma" w:eastAsia="Arial Unicode MS" w:hAnsi="Tahoma" w:cs="Tahoma"/>
          <w:szCs w:val="22"/>
          <w:lang w:val="el-GR"/>
        </w:rPr>
        <w:t xml:space="preserve"> στην Επίσημη</w:t>
      </w:r>
      <w:r w:rsidRPr="00FC1156">
        <w:rPr>
          <w:rFonts w:ascii="Tahoma" w:eastAsia="Arial Unicode MS" w:hAnsi="Tahoma" w:cs="Tahoma"/>
          <w:szCs w:val="22"/>
          <w:lang w:val="el-GR"/>
        </w:rPr>
        <w:t xml:space="preserve"> Εφημερίδα της Ευρωπαϊκής Ένωσης </w:t>
      </w:r>
    </w:p>
    <w:p w:rsidR="0091285E" w:rsidRPr="00FC1156" w:rsidRDefault="0091285E" w:rsidP="00FC1156">
      <w:pPr>
        <w:numPr>
          <w:ilvl w:val="0"/>
          <w:numId w:val="2"/>
        </w:numPr>
        <w:tabs>
          <w:tab w:val="clear" w:pos="0"/>
          <w:tab w:val="num" w:pos="-360"/>
        </w:tabs>
        <w:spacing w:after="0" w:line="360" w:lineRule="auto"/>
        <w:ind w:left="0"/>
        <w:rPr>
          <w:rFonts w:ascii="Tahoma" w:eastAsia="Arial Unicode MS" w:hAnsi="Tahoma" w:cs="Tahoma"/>
          <w:szCs w:val="22"/>
          <w:lang w:val="el-GR"/>
        </w:rPr>
      </w:pPr>
      <w:r w:rsidRPr="00FC1156">
        <w:rPr>
          <w:rFonts w:ascii="Tahoma" w:eastAsia="Arial Unicode MS" w:hAnsi="Tahoma" w:cs="Tahoma"/>
          <w:szCs w:val="22"/>
          <w:lang w:val="el-GR"/>
        </w:rPr>
        <w:t xml:space="preserve">Το Ευρωπαϊκό Ενιαίο Έγγραφο Σύμβασης [ΕΕΕΣ] </w:t>
      </w:r>
    </w:p>
    <w:p w:rsidR="005363F3" w:rsidRPr="00FC1156" w:rsidRDefault="005363F3" w:rsidP="00FC1156">
      <w:pPr>
        <w:numPr>
          <w:ilvl w:val="0"/>
          <w:numId w:val="2"/>
        </w:numPr>
        <w:tabs>
          <w:tab w:val="clear" w:pos="0"/>
          <w:tab w:val="num" w:pos="-360"/>
        </w:tabs>
        <w:spacing w:after="0" w:line="360" w:lineRule="auto"/>
        <w:ind w:left="0"/>
        <w:rPr>
          <w:rFonts w:ascii="Tahoma" w:eastAsia="Arial Unicode MS" w:hAnsi="Tahoma" w:cs="Tahoma"/>
          <w:szCs w:val="22"/>
          <w:lang w:val="el-GR"/>
        </w:rPr>
      </w:pPr>
      <w:r w:rsidRPr="00FC1156">
        <w:rPr>
          <w:rFonts w:ascii="Tahoma" w:eastAsia="Arial Unicode MS" w:hAnsi="Tahoma" w:cs="Tahoma"/>
          <w:szCs w:val="22"/>
          <w:lang w:val="el-GR"/>
        </w:rPr>
        <w:t xml:space="preserve">η παρούσα Διακήρυξη </w:t>
      </w:r>
      <w:r w:rsidR="008350F0" w:rsidRPr="00FC1156">
        <w:rPr>
          <w:rFonts w:ascii="Tahoma" w:eastAsia="Arial Unicode MS" w:hAnsi="Tahoma" w:cs="Tahoma"/>
          <w:color w:val="000000" w:themeColor="text1"/>
          <w:szCs w:val="22"/>
          <w:lang w:val="el-GR"/>
        </w:rPr>
        <w:t xml:space="preserve">και </w:t>
      </w:r>
      <w:r w:rsidRPr="00FC1156">
        <w:rPr>
          <w:rFonts w:ascii="Tahoma" w:eastAsia="Arial Unicode MS" w:hAnsi="Tahoma" w:cs="Tahoma"/>
          <w:szCs w:val="22"/>
          <w:lang w:val="el-GR"/>
        </w:rPr>
        <w:t>τα Παραρτήματα</w:t>
      </w:r>
      <w:r w:rsidR="00FD0728" w:rsidRPr="00FC1156">
        <w:rPr>
          <w:rFonts w:ascii="Tahoma" w:eastAsia="Arial Unicode MS" w:hAnsi="Tahoma" w:cs="Tahoma"/>
          <w:szCs w:val="22"/>
          <w:lang w:val="el-GR"/>
        </w:rPr>
        <w:t xml:space="preserve"> της</w:t>
      </w:r>
      <w:r w:rsidRPr="00FC1156">
        <w:rPr>
          <w:rFonts w:ascii="Tahoma" w:eastAsia="Arial Unicode MS" w:hAnsi="Tahoma" w:cs="Tahoma"/>
          <w:szCs w:val="22"/>
          <w:lang w:val="el-GR"/>
        </w:rPr>
        <w:t>:</w:t>
      </w:r>
    </w:p>
    <w:p w:rsidR="005363F3" w:rsidRPr="00FC1156" w:rsidRDefault="005363F3" w:rsidP="00FC1156">
      <w:pPr>
        <w:numPr>
          <w:ilvl w:val="0"/>
          <w:numId w:val="2"/>
        </w:numPr>
        <w:tabs>
          <w:tab w:val="clear" w:pos="0"/>
          <w:tab w:val="num" w:pos="-360"/>
        </w:tabs>
        <w:spacing w:after="0" w:line="360" w:lineRule="auto"/>
        <w:ind w:left="0"/>
        <w:rPr>
          <w:rFonts w:ascii="Tahoma" w:eastAsia="Arial Unicode MS" w:hAnsi="Tahoma" w:cs="Tahoma"/>
          <w:szCs w:val="22"/>
          <w:lang w:val="el-GR"/>
        </w:rPr>
      </w:pPr>
      <w:r w:rsidRPr="00FC1156">
        <w:rPr>
          <w:rFonts w:ascii="Tahoma" w:eastAsia="Arial Unicode MS" w:hAnsi="Tahoma" w:cs="Tahoma"/>
          <w:szCs w:val="22"/>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rsidR="003C79D2" w:rsidRPr="00FC1156" w:rsidRDefault="003C79D2" w:rsidP="00FC1156">
      <w:pPr>
        <w:spacing w:after="0" w:line="360" w:lineRule="auto"/>
        <w:rPr>
          <w:rFonts w:ascii="Tahoma" w:eastAsia="Arial Unicode MS" w:hAnsi="Tahoma" w:cs="Tahoma"/>
          <w:szCs w:val="22"/>
          <w:lang w:val="el-GR"/>
        </w:rPr>
      </w:pPr>
    </w:p>
    <w:p w:rsidR="005363F3" w:rsidRPr="00FC1156" w:rsidRDefault="005363F3" w:rsidP="00FC1156">
      <w:pPr>
        <w:pStyle w:val="3"/>
        <w:spacing w:before="0" w:after="0" w:line="360" w:lineRule="auto"/>
        <w:ind w:left="207"/>
        <w:rPr>
          <w:rFonts w:ascii="Tahoma" w:eastAsia="Arial Unicode MS" w:hAnsi="Tahoma" w:cs="Tahoma"/>
          <w:szCs w:val="22"/>
          <w:lang w:val="el-GR"/>
        </w:rPr>
      </w:pPr>
      <w:bookmarkStart w:id="24" w:name="_Toc492539445"/>
      <w:bookmarkStart w:id="25" w:name="_Toc58242649"/>
      <w:r w:rsidRPr="00FC1156">
        <w:rPr>
          <w:rFonts w:ascii="Tahoma" w:eastAsia="Arial Unicode MS" w:hAnsi="Tahoma" w:cs="Tahoma"/>
          <w:szCs w:val="22"/>
          <w:lang w:val="el-GR"/>
        </w:rPr>
        <w:t>2.1.2</w:t>
      </w:r>
      <w:r w:rsidRPr="00FC1156">
        <w:rPr>
          <w:rFonts w:ascii="Tahoma" w:eastAsia="Arial Unicode MS" w:hAnsi="Tahoma" w:cs="Tahoma"/>
          <w:szCs w:val="22"/>
          <w:lang w:val="el-GR"/>
        </w:rPr>
        <w:tab/>
        <w:t>Επικοινωνία - Πρόσβαση στα έγγραφα της Σύμβασης</w:t>
      </w:r>
      <w:bookmarkEnd w:id="24"/>
      <w:bookmarkEnd w:id="25"/>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sidRPr="00FC1156">
        <w:rPr>
          <w:rFonts w:ascii="Tahoma" w:eastAsia="Arial Unicode MS" w:hAnsi="Tahoma" w:cs="Tahoma"/>
          <w:szCs w:val="22"/>
          <w:lang w:val="el-GR"/>
        </w:rPr>
        <w:t>προσβάσιμη</w:t>
      </w:r>
      <w:proofErr w:type="spellEnd"/>
      <w:r w:rsidRPr="00FC1156">
        <w:rPr>
          <w:rFonts w:ascii="Tahoma" w:eastAsia="Arial Unicode MS" w:hAnsi="Tahoma" w:cs="Tahoma"/>
          <w:szCs w:val="22"/>
          <w:lang w:val="el-GR"/>
        </w:rPr>
        <w:t xml:space="preserve"> μέσω της Διαδικτυακής πύλης </w:t>
      </w:r>
      <w:hyperlink r:id="rId14" w:history="1">
        <w:r w:rsidR="003C79D2" w:rsidRPr="00FC1156">
          <w:rPr>
            <w:rStyle w:val="-"/>
            <w:rFonts w:ascii="Tahoma" w:eastAsia="Arial Unicode MS" w:hAnsi="Tahoma" w:cs="Tahoma"/>
            <w:szCs w:val="22"/>
            <w:lang w:val="el-GR"/>
          </w:rPr>
          <w:t>www.promitheus.gov.gr</w:t>
        </w:r>
      </w:hyperlink>
      <w:r w:rsidRPr="00FC1156">
        <w:rPr>
          <w:rFonts w:ascii="Tahoma" w:eastAsia="Arial Unicode MS" w:hAnsi="Tahoma" w:cs="Tahoma"/>
          <w:szCs w:val="22"/>
          <w:lang w:val="el-GR"/>
        </w:rPr>
        <w:t>.</w:t>
      </w:r>
    </w:p>
    <w:p w:rsidR="003C79D2" w:rsidRPr="00FC1156" w:rsidRDefault="003C79D2" w:rsidP="00FC1156">
      <w:pPr>
        <w:spacing w:after="0" w:line="360" w:lineRule="auto"/>
        <w:rPr>
          <w:rFonts w:ascii="Tahoma" w:eastAsia="Arial Unicode MS" w:hAnsi="Tahoma" w:cs="Tahoma"/>
          <w:szCs w:val="22"/>
          <w:lang w:val="el-GR"/>
        </w:rPr>
      </w:pPr>
    </w:p>
    <w:p w:rsidR="005363F3" w:rsidRPr="00FC1156" w:rsidRDefault="005363F3" w:rsidP="00FC1156">
      <w:pPr>
        <w:pStyle w:val="3"/>
        <w:spacing w:before="0" w:after="0" w:line="360" w:lineRule="auto"/>
        <w:ind w:left="207"/>
        <w:rPr>
          <w:rFonts w:ascii="Tahoma" w:eastAsia="Arial Unicode MS" w:hAnsi="Tahoma" w:cs="Tahoma"/>
          <w:szCs w:val="22"/>
          <w:lang w:val="el-GR"/>
        </w:rPr>
      </w:pPr>
      <w:bookmarkStart w:id="26" w:name="_Toc492539446"/>
      <w:bookmarkStart w:id="27" w:name="_Toc58242650"/>
      <w:r w:rsidRPr="00FC1156">
        <w:rPr>
          <w:rFonts w:ascii="Tahoma" w:eastAsia="Arial Unicode MS" w:hAnsi="Tahoma" w:cs="Tahoma"/>
          <w:szCs w:val="22"/>
          <w:lang w:val="el-GR"/>
        </w:rPr>
        <w:t>2.1.3</w:t>
      </w:r>
      <w:r w:rsidRPr="00FC1156">
        <w:rPr>
          <w:rFonts w:ascii="Tahoma" w:eastAsia="Arial Unicode MS" w:hAnsi="Tahoma" w:cs="Tahoma"/>
          <w:szCs w:val="22"/>
          <w:lang w:val="el-GR"/>
        </w:rPr>
        <w:tab/>
        <w:t>Παροχή Διευκρινίσεων</w:t>
      </w:r>
      <w:bookmarkEnd w:id="26"/>
      <w:bookmarkEnd w:id="27"/>
    </w:p>
    <w:p w:rsidR="005363F3" w:rsidRPr="00FC1156" w:rsidRDefault="005363F3" w:rsidP="00FC1156">
      <w:pPr>
        <w:spacing w:after="0" w:line="360" w:lineRule="auto"/>
        <w:rPr>
          <w:rFonts w:ascii="Tahoma" w:eastAsia="Arial Unicode MS" w:hAnsi="Tahoma" w:cs="Tahoma"/>
          <w:b/>
          <w:bCs/>
          <w:i/>
          <w:iCs/>
          <w:szCs w:val="22"/>
          <w:lang w:val="el-GR"/>
        </w:rPr>
      </w:pPr>
      <w:r w:rsidRPr="00FC1156">
        <w:rPr>
          <w:rFonts w:ascii="Tahoma" w:eastAsia="Arial Unicode MS" w:hAnsi="Tahoma" w:cs="Tahoma"/>
          <w:szCs w:val="22"/>
          <w:lang w:val="el-GR"/>
        </w:rPr>
        <w:t xml:space="preserve">Τα σχετικά αιτήματα παροχής διευκρινίσεων υποβάλλονται ηλεκτρονικά, το αργότερο </w:t>
      </w:r>
      <w:r w:rsidR="0091285E" w:rsidRPr="00FC1156">
        <w:rPr>
          <w:rFonts w:ascii="Tahoma" w:eastAsia="Arial Unicode MS" w:hAnsi="Tahoma" w:cs="Tahoma"/>
          <w:color w:val="000000" w:themeColor="text1"/>
          <w:szCs w:val="22"/>
          <w:lang w:val="el-GR"/>
        </w:rPr>
        <w:t>δεκαπέντε</w:t>
      </w:r>
      <w:r w:rsidRPr="00FC1156">
        <w:rPr>
          <w:rFonts w:ascii="Tahoma" w:eastAsia="Arial Unicode MS" w:hAnsi="Tahoma" w:cs="Tahoma"/>
          <w:color w:val="000000" w:themeColor="text1"/>
          <w:szCs w:val="22"/>
          <w:lang w:val="el-GR"/>
        </w:rPr>
        <w:t xml:space="preserve"> (</w:t>
      </w:r>
      <w:r w:rsidR="00B33627" w:rsidRPr="00FC1156">
        <w:rPr>
          <w:rFonts w:ascii="Tahoma" w:eastAsia="Arial Unicode MS" w:hAnsi="Tahoma" w:cs="Tahoma"/>
          <w:color w:val="000000" w:themeColor="text1"/>
          <w:szCs w:val="22"/>
          <w:lang w:val="el-GR"/>
        </w:rPr>
        <w:t>1</w:t>
      </w:r>
      <w:r w:rsidR="0091285E" w:rsidRPr="00FC1156">
        <w:rPr>
          <w:rFonts w:ascii="Tahoma" w:eastAsia="Arial Unicode MS" w:hAnsi="Tahoma" w:cs="Tahoma"/>
          <w:color w:val="000000" w:themeColor="text1"/>
          <w:szCs w:val="22"/>
          <w:lang w:val="el-GR"/>
        </w:rPr>
        <w:t>5</w:t>
      </w:r>
      <w:r w:rsidRPr="00FC1156">
        <w:rPr>
          <w:rFonts w:ascii="Tahoma" w:eastAsia="Arial Unicode MS" w:hAnsi="Tahoma" w:cs="Tahoma"/>
          <w:color w:val="000000" w:themeColor="text1"/>
          <w:szCs w:val="22"/>
          <w:lang w:val="el-GR"/>
        </w:rPr>
        <w:t xml:space="preserve">) ημέρες </w:t>
      </w:r>
      <w:r w:rsidRPr="00FC1156">
        <w:rPr>
          <w:rFonts w:ascii="Tahoma" w:eastAsia="Arial Unicode MS" w:hAnsi="Tahoma" w:cs="Tahoma"/>
          <w:szCs w:val="22"/>
          <w:lang w:val="el-GR"/>
        </w:rPr>
        <w:t xml:space="preserve">πριν την καταληκτική ημερομηνία υποβολής προσφορών </w:t>
      </w:r>
      <w:r w:rsidRPr="00FC1156">
        <w:rPr>
          <w:rFonts w:ascii="Tahoma" w:eastAsia="Arial Unicode MS" w:hAnsi="Tahoma" w:cs="Tahoma"/>
          <w:color w:val="000000" w:themeColor="text1"/>
          <w:szCs w:val="22"/>
          <w:lang w:val="el-GR"/>
        </w:rPr>
        <w:t xml:space="preserve">δηλαδή </w:t>
      </w:r>
      <w:r w:rsidR="00957BD1" w:rsidRPr="00241D60">
        <w:rPr>
          <w:rFonts w:ascii="Tahoma" w:eastAsia="Arial Unicode MS" w:hAnsi="Tahoma" w:cs="Tahoma"/>
          <w:b/>
          <w:color w:val="000000" w:themeColor="text1"/>
          <w:szCs w:val="22"/>
          <w:lang w:val="el-GR"/>
        </w:rPr>
        <w:t>28-12-2020</w:t>
      </w:r>
      <w:r w:rsidRPr="00241D60">
        <w:rPr>
          <w:rFonts w:ascii="Tahoma" w:eastAsia="Arial Unicode MS" w:hAnsi="Tahoma" w:cs="Tahoma"/>
          <w:szCs w:val="22"/>
          <w:lang w:val="el-GR"/>
        </w:rPr>
        <w:t xml:space="preserve"> και</w:t>
      </w:r>
      <w:r w:rsidRPr="00FC1156">
        <w:rPr>
          <w:rFonts w:ascii="Tahoma" w:eastAsia="Arial Unicode MS" w:hAnsi="Tahoma" w:cs="Tahoma"/>
          <w:szCs w:val="22"/>
          <w:lang w:val="el-GR"/>
        </w:rPr>
        <w:t xml:space="preserve"> απαντώνται αντίστοιχα στο δικτυακό τόπο του διαγωνισμού μέσω της Διαδικτυακής πύλης </w:t>
      </w:r>
      <w:hyperlink r:id="rId15" w:history="1">
        <w:r w:rsidRPr="00FC1156">
          <w:rPr>
            <w:rStyle w:val="-"/>
            <w:rFonts w:ascii="Tahoma" w:eastAsia="Arial Unicode MS" w:hAnsi="Tahoma" w:cs="Tahoma"/>
            <w:szCs w:val="22"/>
            <w:lang w:val="el-GR"/>
          </w:rPr>
          <w:t>www.promitheus.gov.gr</w:t>
        </w:r>
      </w:hyperlink>
      <w:r w:rsidRPr="00FC1156">
        <w:rPr>
          <w:rFonts w:ascii="Tahoma" w:eastAsia="Arial Unicode MS" w:hAnsi="Tahoma" w:cs="Tahoma"/>
          <w:szCs w:val="22"/>
          <w:lang w:val="el-GR"/>
        </w:rPr>
        <w:t xml:space="preserve"> , του Ε.Σ.Η.ΔΗ.Σ.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 διαπιστευτήρια που τους έχουν χορηγηθεί (όνομα χρήστη και κωδικό πρόσβασης) και απαραίτητα το ηλεκτρονικό αρχείο με το κείμενο των ερωτημάτων είναι ψηφιακά υπογεγραμμένο. </w:t>
      </w:r>
      <w:r w:rsidRPr="00FC1156">
        <w:rPr>
          <w:rFonts w:ascii="Tahoma" w:eastAsia="Arial Unicode MS" w:hAnsi="Tahoma" w:cs="Tahoma"/>
          <w:b/>
          <w:szCs w:val="22"/>
          <w:lang w:val="el-GR"/>
        </w:rPr>
        <w:t xml:space="preserve">Αιτήματα παροχής διευκρινήσεων που υποβάλλονται είτε με άλλο τρόπο είτε το ηλεκτρονικό αρχείο που τα συνοδεύει δεν είναι ψηφιακά υπογεγραμμένο, δεν εξετάζονται.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Η αναθέτουσα αρχή μπορεί </w:t>
      </w:r>
      <w:r w:rsidRPr="00FC1156">
        <w:rPr>
          <w:rFonts w:ascii="Tahoma" w:eastAsia="Arial Unicode MS" w:hAnsi="Tahoma" w:cs="Tahoma"/>
          <w:b/>
          <w:szCs w:val="22"/>
          <w:lang w:val="el-GR"/>
        </w:rPr>
        <w:t>να παρατείνει την προθεσμία παραλαβής των προσφορών</w:t>
      </w:r>
      <w:r w:rsidRPr="00FC1156">
        <w:rPr>
          <w:rFonts w:ascii="Tahoma" w:eastAsia="Arial Unicode MS" w:hAnsi="Tahoma" w:cs="Tahoma"/>
          <w:szCs w:val="22"/>
          <w:lang w:val="el-GR"/>
        </w:rPr>
        <w:t>,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α)</w:t>
      </w:r>
      <w:r w:rsidRPr="00FC1156">
        <w:rPr>
          <w:rFonts w:ascii="Tahoma" w:eastAsia="Arial Unicode MS" w:hAnsi="Tahoma" w:cs="Tahoma"/>
          <w:szCs w:val="22"/>
          <w:lang w:val="el-GR"/>
        </w:rPr>
        <w:t xml:space="preserve"> όταν, για οποιονδήποτε λόγο, πρόσθετες πληροφορίες, αν και ζητήθηκαν από τον οικονομικό φορέα έγκαιρα, δεν έχουν παρασχεθεί το </w:t>
      </w:r>
      <w:r w:rsidRPr="00FC1156">
        <w:rPr>
          <w:rFonts w:ascii="Tahoma" w:eastAsia="Arial Unicode MS" w:hAnsi="Tahoma" w:cs="Tahoma"/>
          <w:color w:val="000000" w:themeColor="text1"/>
          <w:szCs w:val="22"/>
          <w:lang w:val="el-GR"/>
        </w:rPr>
        <w:t xml:space="preserve">αργότερο </w:t>
      </w:r>
      <w:r w:rsidR="00B33627" w:rsidRPr="00FC1156">
        <w:rPr>
          <w:rFonts w:ascii="Tahoma" w:eastAsia="Arial Unicode MS" w:hAnsi="Tahoma" w:cs="Tahoma"/>
          <w:b/>
          <w:color w:val="000000" w:themeColor="text1"/>
          <w:szCs w:val="22"/>
          <w:lang w:val="el-GR"/>
        </w:rPr>
        <w:t xml:space="preserve">έξι </w:t>
      </w:r>
      <w:r w:rsidRPr="00FC1156">
        <w:rPr>
          <w:rFonts w:ascii="Tahoma" w:eastAsia="Arial Unicode MS" w:hAnsi="Tahoma" w:cs="Tahoma"/>
          <w:b/>
          <w:color w:val="000000" w:themeColor="text1"/>
          <w:szCs w:val="22"/>
          <w:lang w:val="el-GR"/>
        </w:rPr>
        <w:t>(</w:t>
      </w:r>
      <w:r w:rsidR="00B33627" w:rsidRPr="00FC1156">
        <w:rPr>
          <w:rFonts w:ascii="Tahoma" w:eastAsia="Arial Unicode MS" w:hAnsi="Tahoma" w:cs="Tahoma"/>
          <w:b/>
          <w:color w:val="000000" w:themeColor="text1"/>
          <w:szCs w:val="22"/>
          <w:lang w:val="el-GR"/>
        </w:rPr>
        <w:t>6</w:t>
      </w:r>
      <w:r w:rsidRPr="00FC1156">
        <w:rPr>
          <w:rFonts w:ascii="Tahoma" w:eastAsia="Arial Unicode MS" w:hAnsi="Tahoma" w:cs="Tahoma"/>
          <w:b/>
          <w:color w:val="000000" w:themeColor="text1"/>
          <w:szCs w:val="22"/>
          <w:lang w:val="el-GR"/>
        </w:rPr>
        <w:t>) ημέρες</w:t>
      </w:r>
      <w:r w:rsidRPr="00FC1156">
        <w:rPr>
          <w:rFonts w:ascii="Tahoma" w:eastAsia="Arial Unicode MS" w:hAnsi="Tahoma" w:cs="Tahoma"/>
          <w:szCs w:val="22"/>
          <w:lang w:val="el-GR"/>
        </w:rPr>
        <w:t xml:space="preserve"> πριν από την προθεσμία που ορίζεται για την παραλαβή των προσφορών</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β)</w:t>
      </w:r>
      <w:r w:rsidRPr="00FC1156">
        <w:rPr>
          <w:rFonts w:ascii="Tahoma" w:eastAsia="Arial Unicode MS" w:hAnsi="Tahoma" w:cs="Tahoma"/>
          <w:szCs w:val="22"/>
          <w:lang w:val="el-GR"/>
        </w:rPr>
        <w:t xml:space="preserve"> όταν τα έγγραφα της σύμβασης υφίστανται σημαντικές αλλαγές.</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lastRenderedPageBreak/>
        <w:t>Η διάρκεια της παράτασης θα είναι ανάλογη με τη σπουδαιότητα των πληροφοριών ή των αλλαγών.</w:t>
      </w:r>
    </w:p>
    <w:p w:rsidR="005363F3" w:rsidRPr="00FC1156" w:rsidRDefault="005363F3" w:rsidP="00FC1156">
      <w:pPr>
        <w:spacing w:after="0" w:line="360" w:lineRule="auto"/>
        <w:rPr>
          <w:rFonts w:ascii="Tahoma" w:eastAsia="Arial Unicode MS" w:hAnsi="Tahoma" w:cs="Tahoma"/>
          <w:color w:val="0070C0"/>
          <w:szCs w:val="22"/>
          <w:lang w:val="el-GR"/>
        </w:rPr>
      </w:pPr>
      <w:r w:rsidRPr="00FC1156">
        <w:rPr>
          <w:rFonts w:ascii="Tahoma" w:eastAsia="Arial Unicode MS" w:hAnsi="Tahoma" w:cs="Tahoma"/>
          <w:szCs w:val="22"/>
          <w:lang w:val="el-GR"/>
        </w:rPr>
        <w:t>Όταν οι πρόσθετες πληροφορίες δεν έχουν ζητηθεί έγκαιρα ή δεν έχουν σημασία για την προετοιμασία κατάλληλων προσφορών, δεν απαιτείται παράταση των προθεσμιών</w:t>
      </w:r>
      <w:r w:rsidRPr="00FC1156">
        <w:rPr>
          <w:rFonts w:ascii="Tahoma" w:eastAsia="Arial Unicode MS" w:hAnsi="Tahoma" w:cs="Tahoma"/>
          <w:color w:val="0070C0"/>
          <w:szCs w:val="22"/>
          <w:lang w:val="el-GR"/>
        </w:rPr>
        <w:t>.</w:t>
      </w:r>
    </w:p>
    <w:p w:rsidR="005363F3" w:rsidRPr="00FC1156" w:rsidRDefault="005363F3" w:rsidP="00FC1156">
      <w:pPr>
        <w:spacing w:after="0" w:line="360" w:lineRule="auto"/>
        <w:rPr>
          <w:rFonts w:ascii="Tahoma" w:hAnsi="Tahoma" w:cs="Tahoma"/>
          <w:szCs w:val="22"/>
          <w:lang w:val="el-GR"/>
        </w:rPr>
      </w:pPr>
      <w:r w:rsidRPr="00FC1156">
        <w:rPr>
          <w:rFonts w:ascii="Tahoma" w:eastAsia="Arial Unicode MS" w:hAnsi="Tahoma" w:cs="Tahoma"/>
          <w:b/>
          <w:szCs w:val="22"/>
          <w:lang w:val="el-GR"/>
        </w:rPr>
        <w:t>Σημειώνουμε ότι οι παρεχόμενες διευκρινήσεις θα αναρτώνται  ταυτόχρονα και στο διαδικτυακό τόπο της αναθέτουσας αρχής :</w:t>
      </w:r>
      <w:r w:rsidRPr="00FC1156">
        <w:rPr>
          <w:rFonts w:ascii="Tahoma" w:eastAsia="Arial Unicode MS" w:hAnsi="Tahoma" w:cs="Tahoma"/>
          <w:b/>
          <w:color w:val="0070C0"/>
          <w:szCs w:val="22"/>
          <w:lang w:val="el-GR"/>
        </w:rPr>
        <w:t xml:space="preserve"> </w:t>
      </w:r>
      <w:hyperlink r:id="rId16" w:history="1">
        <w:r w:rsidRPr="00FC1156">
          <w:rPr>
            <w:rStyle w:val="-"/>
            <w:rFonts w:ascii="Tahoma" w:eastAsia="Arial Unicode MS" w:hAnsi="Tahoma" w:cs="Tahoma"/>
            <w:b/>
            <w:szCs w:val="22"/>
            <w:lang w:val="en-US"/>
          </w:rPr>
          <w:t>www</w:t>
        </w:r>
        <w:r w:rsidRPr="00FC1156">
          <w:rPr>
            <w:rStyle w:val="-"/>
            <w:rFonts w:ascii="Tahoma" w:eastAsia="Arial Unicode MS" w:hAnsi="Tahoma" w:cs="Tahoma"/>
            <w:b/>
            <w:szCs w:val="22"/>
            <w:lang w:val="el-GR"/>
          </w:rPr>
          <w:t>.</w:t>
        </w:r>
        <w:proofErr w:type="spellStart"/>
        <w:r w:rsidRPr="00FC1156">
          <w:rPr>
            <w:rStyle w:val="-"/>
            <w:rFonts w:ascii="Tahoma" w:eastAsia="Arial Unicode MS" w:hAnsi="Tahoma" w:cs="Tahoma"/>
            <w:b/>
            <w:szCs w:val="22"/>
            <w:lang w:val="en-US"/>
          </w:rPr>
          <w:t>efka</w:t>
        </w:r>
        <w:proofErr w:type="spellEnd"/>
        <w:r w:rsidRPr="00FC1156">
          <w:rPr>
            <w:rStyle w:val="-"/>
            <w:rFonts w:ascii="Tahoma" w:eastAsia="Arial Unicode MS" w:hAnsi="Tahoma" w:cs="Tahoma"/>
            <w:b/>
            <w:szCs w:val="22"/>
            <w:lang w:val="el-GR"/>
          </w:rPr>
          <w:t>.</w:t>
        </w:r>
        <w:proofErr w:type="spellStart"/>
        <w:r w:rsidRPr="00FC1156">
          <w:rPr>
            <w:rStyle w:val="-"/>
            <w:rFonts w:ascii="Tahoma" w:eastAsia="Arial Unicode MS" w:hAnsi="Tahoma" w:cs="Tahoma"/>
            <w:b/>
            <w:szCs w:val="22"/>
            <w:lang w:val="en-US"/>
          </w:rPr>
          <w:t>gov</w:t>
        </w:r>
        <w:proofErr w:type="spellEnd"/>
        <w:r w:rsidRPr="00FC1156">
          <w:rPr>
            <w:rStyle w:val="-"/>
            <w:rFonts w:ascii="Tahoma" w:eastAsia="Arial Unicode MS" w:hAnsi="Tahoma" w:cs="Tahoma"/>
            <w:b/>
            <w:szCs w:val="22"/>
            <w:lang w:val="el-GR"/>
          </w:rPr>
          <w:t>.</w:t>
        </w:r>
        <w:r w:rsidRPr="00FC1156">
          <w:rPr>
            <w:rStyle w:val="-"/>
            <w:rFonts w:ascii="Tahoma" w:eastAsia="Arial Unicode MS" w:hAnsi="Tahoma" w:cs="Tahoma"/>
            <w:b/>
            <w:szCs w:val="22"/>
            <w:lang w:val="en-US"/>
          </w:rPr>
          <w:t>gr</w:t>
        </w:r>
      </w:hyperlink>
    </w:p>
    <w:p w:rsidR="003C79D2" w:rsidRPr="00FC1156" w:rsidRDefault="003C79D2" w:rsidP="00FC1156">
      <w:pPr>
        <w:spacing w:after="0" w:line="360" w:lineRule="auto"/>
        <w:rPr>
          <w:rFonts w:ascii="Tahoma" w:eastAsia="Arial Unicode MS" w:hAnsi="Tahoma" w:cs="Tahoma"/>
          <w:b/>
          <w:szCs w:val="22"/>
          <w:lang w:val="el-GR"/>
        </w:rPr>
      </w:pPr>
    </w:p>
    <w:p w:rsidR="005363F3" w:rsidRPr="00FC1156" w:rsidRDefault="005363F3" w:rsidP="00FC1156">
      <w:pPr>
        <w:pStyle w:val="3"/>
        <w:spacing w:before="0" w:after="0" w:line="360" w:lineRule="auto"/>
        <w:ind w:left="207"/>
        <w:rPr>
          <w:rFonts w:ascii="Tahoma" w:eastAsia="Arial Unicode MS" w:hAnsi="Tahoma" w:cs="Tahoma"/>
          <w:szCs w:val="22"/>
          <w:lang w:val="el-GR"/>
        </w:rPr>
      </w:pPr>
      <w:bookmarkStart w:id="28" w:name="_Toc492539447"/>
      <w:bookmarkStart w:id="29" w:name="_Toc58242651"/>
      <w:r w:rsidRPr="00FC1156">
        <w:rPr>
          <w:rFonts w:ascii="Tahoma" w:eastAsia="Arial Unicode MS" w:hAnsi="Tahoma" w:cs="Tahoma"/>
          <w:szCs w:val="22"/>
          <w:lang w:val="el-GR"/>
        </w:rPr>
        <w:t>2.1.4</w:t>
      </w:r>
      <w:r w:rsidRPr="00FC1156">
        <w:rPr>
          <w:rFonts w:ascii="Tahoma" w:eastAsia="Arial Unicode MS" w:hAnsi="Tahoma" w:cs="Tahoma"/>
          <w:szCs w:val="22"/>
          <w:lang w:val="el-GR"/>
        </w:rPr>
        <w:tab/>
        <w:t>Γλώσσα</w:t>
      </w:r>
      <w:bookmarkEnd w:id="28"/>
      <w:bookmarkEnd w:id="29"/>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Τα έγγραφα της σύμβασης έχουν συνταχθεί στην ελληνική γλώσσα. </w:t>
      </w:r>
    </w:p>
    <w:p w:rsidR="005363F3" w:rsidRPr="00FC1156" w:rsidRDefault="005363F3" w:rsidP="00FC1156">
      <w:pPr>
        <w:spacing w:after="0" w:line="360" w:lineRule="auto"/>
        <w:rPr>
          <w:rFonts w:ascii="Tahoma" w:eastAsia="Arial Unicode MS" w:hAnsi="Tahoma" w:cs="Tahoma"/>
          <w:color w:val="000000"/>
          <w:szCs w:val="22"/>
          <w:lang w:val="el-GR"/>
        </w:rPr>
      </w:pPr>
      <w:r w:rsidRPr="00FC1156">
        <w:rPr>
          <w:rFonts w:ascii="Tahoma" w:eastAsia="Arial Unicode MS" w:hAnsi="Tahoma" w:cs="Tahoma"/>
          <w:szCs w:val="22"/>
          <w:lang w:val="el-GR"/>
        </w:rPr>
        <w:t>Τυχόν προδικαστικές προσφυγές υποβάλλονται στην ελληνική γλώσσα.</w:t>
      </w:r>
    </w:p>
    <w:p w:rsidR="005363F3" w:rsidRPr="00FC1156" w:rsidRDefault="005363F3" w:rsidP="00FC1156">
      <w:pPr>
        <w:spacing w:after="0" w:line="360" w:lineRule="auto"/>
        <w:rPr>
          <w:rFonts w:ascii="Tahoma" w:eastAsia="Arial Unicode MS" w:hAnsi="Tahoma" w:cs="Tahoma"/>
          <w:color w:val="000000"/>
          <w:szCs w:val="22"/>
          <w:lang w:val="el-GR"/>
        </w:rPr>
      </w:pPr>
      <w:r w:rsidRPr="00FC1156">
        <w:rPr>
          <w:rFonts w:ascii="Tahoma" w:eastAsia="Arial Unicode MS" w:hAnsi="Tahoma" w:cs="Tahoma"/>
          <w:color w:val="000000"/>
          <w:szCs w:val="22"/>
          <w:lang w:val="el-GR"/>
        </w:rPr>
        <w:t xml:space="preserve">Οι </w:t>
      </w:r>
      <w:r w:rsidRPr="00FC1156">
        <w:rPr>
          <w:rFonts w:ascii="Tahoma" w:eastAsia="Arial Unicode MS" w:hAnsi="Tahoma" w:cs="Tahoma"/>
          <w:b/>
          <w:color w:val="000000"/>
          <w:szCs w:val="22"/>
          <w:lang w:val="el-GR"/>
        </w:rPr>
        <w:t>προσφορές</w:t>
      </w:r>
      <w:r w:rsidRPr="00FC1156">
        <w:rPr>
          <w:rFonts w:ascii="Tahoma" w:eastAsia="Arial Unicode MS" w:hAnsi="Tahoma" w:cs="Tahoma"/>
          <w:color w:val="000000"/>
          <w:szCs w:val="22"/>
          <w:lang w:val="el-GR"/>
        </w:rPr>
        <w:t xml:space="preserve"> και τα περιλαμβανόμενα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w:t>
      </w:r>
      <w:r w:rsidRPr="00FC1156">
        <w:rPr>
          <w:rFonts w:ascii="Tahoma" w:eastAsia="Arial Unicode MS" w:hAnsi="Tahoma" w:cs="Tahoma"/>
          <w:color w:val="000000"/>
          <w:szCs w:val="22"/>
          <w:vertAlign w:val="superscript"/>
          <w:lang w:val="el-GR"/>
        </w:rPr>
        <w:t>ης</w:t>
      </w:r>
      <w:r w:rsidRPr="00FC1156">
        <w:rPr>
          <w:rFonts w:ascii="Tahoma" w:eastAsia="Arial Unicode MS" w:hAnsi="Tahoma" w:cs="Tahoma"/>
          <w:color w:val="000000"/>
          <w:szCs w:val="22"/>
          <w:lang w:val="el-GR"/>
        </w:rPr>
        <w:t>.10.1961, που κυρώθηκε με το ν.1497/1984 (Α΄188)</w:t>
      </w:r>
      <w:r w:rsidRPr="00FC1156">
        <w:rPr>
          <w:rStyle w:val="ab"/>
          <w:rFonts w:ascii="Tahoma" w:eastAsia="Arial Unicode MS" w:hAnsi="Tahoma" w:cs="Tahoma"/>
          <w:color w:val="000000"/>
          <w:szCs w:val="22"/>
          <w:lang w:val="el-GR"/>
        </w:rPr>
        <w:footnoteReference w:id="1"/>
      </w:r>
      <w:r w:rsidRPr="00FC1156">
        <w:rPr>
          <w:rFonts w:ascii="Tahoma" w:eastAsia="Arial Unicode MS" w:hAnsi="Tahoma" w:cs="Tahoma"/>
          <w:color w:val="000000"/>
          <w:szCs w:val="22"/>
          <w:lang w:val="el-GR"/>
        </w:rPr>
        <w:t>. 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5363F3" w:rsidRPr="00FC1156" w:rsidRDefault="005363F3" w:rsidP="00FC1156">
      <w:pPr>
        <w:spacing w:after="0" w:line="360" w:lineRule="auto"/>
        <w:rPr>
          <w:rFonts w:ascii="Tahoma" w:eastAsia="Arial Unicode MS" w:hAnsi="Tahoma" w:cs="Tahoma"/>
          <w:color w:val="000000"/>
          <w:szCs w:val="22"/>
          <w:lang w:val="el-GR"/>
        </w:rPr>
      </w:pPr>
      <w:r w:rsidRPr="00FC1156">
        <w:rPr>
          <w:rFonts w:ascii="Tahoma" w:eastAsia="Arial Unicode MS" w:hAnsi="Tahoma" w:cs="Tahoma"/>
          <w:color w:val="000000"/>
          <w:szCs w:val="22"/>
          <w:lang w:val="el-GR"/>
        </w:rPr>
        <w:t xml:space="preserve">Τα </w:t>
      </w:r>
      <w:r w:rsidRPr="00FC1156">
        <w:rPr>
          <w:rFonts w:ascii="Tahoma" w:eastAsia="Arial Unicode MS" w:hAnsi="Tahoma" w:cs="Tahoma"/>
          <w:b/>
          <w:color w:val="000000"/>
          <w:szCs w:val="22"/>
          <w:lang w:val="el-GR"/>
        </w:rPr>
        <w:t>αποδεικτικά έγγραφα</w:t>
      </w:r>
      <w:r w:rsidRPr="00FC1156">
        <w:rPr>
          <w:rFonts w:ascii="Tahoma" w:eastAsia="Arial Unicode MS" w:hAnsi="Tahoma" w:cs="Tahoma"/>
          <w:color w:val="000000"/>
          <w:szCs w:val="22"/>
          <w:lang w:val="el-GR"/>
        </w:rPr>
        <w:t xml:space="preserve">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 Ειδικά, τα αλλοδαπά ιδιωτικά έγγραφα συνοδεύονται από μετάφρασή τους στην ελληνική γλώσσα επικυρωμένη είτε από πρόσωπο αρμόδιο κατά τις διατάξεις της εθνικής νομοθεσίας είτε από πρόσωπο κατά νόμο αρμόδιο της χώρας στην οποία έχει συνταχθεί το έγγραφο.</w:t>
      </w:r>
    </w:p>
    <w:p w:rsidR="005363F3" w:rsidRPr="00FC1156" w:rsidRDefault="005363F3" w:rsidP="00FC1156">
      <w:pPr>
        <w:spacing w:after="0" w:line="360" w:lineRule="auto"/>
        <w:rPr>
          <w:rFonts w:ascii="Tahoma" w:eastAsia="Arial Unicode MS" w:hAnsi="Tahoma" w:cs="Tahoma"/>
          <w:color w:val="000000"/>
          <w:szCs w:val="22"/>
          <w:lang w:val="el-GR"/>
        </w:rPr>
      </w:pPr>
      <w:r w:rsidRPr="00FC1156">
        <w:rPr>
          <w:rFonts w:ascii="Tahoma" w:eastAsia="Arial Unicode MS" w:hAnsi="Tahoma" w:cs="Tahoma"/>
          <w:color w:val="000000"/>
          <w:szCs w:val="22"/>
          <w:lang w:val="el-GR"/>
        </w:rPr>
        <w:t>Κάθε μορφής επικοινωνία με την αναθέτουσα αρχή, καθώς και μεταξύ αυτής και του αναδόχου, θα γίνονται υποχρεωτικά στην ελληνική γλώσσα.</w:t>
      </w:r>
    </w:p>
    <w:p w:rsidR="003C79D2" w:rsidRPr="00FC1156" w:rsidRDefault="003C79D2" w:rsidP="00FC1156">
      <w:pPr>
        <w:spacing w:after="0" w:line="360" w:lineRule="auto"/>
        <w:rPr>
          <w:rFonts w:ascii="Tahoma" w:eastAsia="Arial Unicode MS" w:hAnsi="Tahoma" w:cs="Tahoma"/>
          <w:szCs w:val="22"/>
          <w:lang w:val="el-GR"/>
        </w:rPr>
      </w:pPr>
    </w:p>
    <w:p w:rsidR="005363F3" w:rsidRPr="00FC1156" w:rsidRDefault="005363F3" w:rsidP="00FC1156">
      <w:pPr>
        <w:pStyle w:val="3"/>
        <w:spacing w:before="0" w:after="0" w:line="360" w:lineRule="auto"/>
        <w:ind w:left="207"/>
        <w:rPr>
          <w:rFonts w:ascii="Tahoma" w:eastAsia="Arial Unicode MS" w:hAnsi="Tahoma" w:cs="Tahoma"/>
          <w:color w:val="000000"/>
          <w:szCs w:val="22"/>
          <w:lang w:val="el-GR"/>
        </w:rPr>
      </w:pPr>
      <w:bookmarkStart w:id="30" w:name="_Toc492539448"/>
      <w:bookmarkStart w:id="31" w:name="_Toc58242652"/>
      <w:r w:rsidRPr="00FC1156">
        <w:rPr>
          <w:rFonts w:ascii="Tahoma" w:eastAsia="Arial Unicode MS" w:hAnsi="Tahoma" w:cs="Tahoma"/>
          <w:szCs w:val="22"/>
          <w:lang w:val="el-GR"/>
        </w:rPr>
        <w:t>2.1.5</w:t>
      </w:r>
      <w:r w:rsidRPr="00FC1156">
        <w:rPr>
          <w:rFonts w:ascii="Tahoma" w:eastAsia="Arial Unicode MS" w:hAnsi="Tahoma" w:cs="Tahoma"/>
          <w:szCs w:val="22"/>
          <w:lang w:val="el-GR"/>
        </w:rPr>
        <w:tab/>
        <w:t>Εγγυήσεις</w:t>
      </w:r>
      <w:bookmarkEnd w:id="30"/>
      <w:bookmarkEnd w:id="31"/>
    </w:p>
    <w:p w:rsidR="005363F3" w:rsidRPr="00FC1156" w:rsidRDefault="005363F3" w:rsidP="00FC1156">
      <w:pPr>
        <w:spacing w:after="0" w:line="360" w:lineRule="auto"/>
        <w:rPr>
          <w:rFonts w:ascii="Tahoma" w:eastAsia="Arial Unicode MS" w:hAnsi="Tahoma" w:cs="Tahoma"/>
          <w:color w:val="000000"/>
          <w:szCs w:val="22"/>
          <w:lang w:val="el-GR"/>
        </w:rPr>
      </w:pPr>
      <w:r w:rsidRPr="00FC1156">
        <w:rPr>
          <w:rFonts w:ascii="Tahoma" w:eastAsia="Arial Unicode MS" w:hAnsi="Tahoma" w:cs="Tahoma"/>
          <w:color w:val="000000"/>
          <w:szCs w:val="22"/>
          <w:lang w:val="el-GR"/>
        </w:rPr>
        <w:t xml:space="preserve">Οι εγγυητικές επιστολές των παραγράφων 2.2.2 και </w:t>
      </w:r>
      <w:r w:rsidRPr="00FC1156">
        <w:rPr>
          <w:rFonts w:ascii="Tahoma" w:eastAsia="Arial Unicode MS" w:hAnsi="Tahoma" w:cs="Tahoma"/>
          <w:szCs w:val="22"/>
          <w:lang w:val="el-GR"/>
        </w:rPr>
        <w:t>4.1.</w:t>
      </w:r>
      <w:r w:rsidRPr="00FC1156">
        <w:rPr>
          <w:rFonts w:ascii="Tahoma" w:eastAsia="Arial Unicode MS" w:hAnsi="Tahoma" w:cs="Tahoma"/>
          <w:color w:val="339966"/>
          <w:szCs w:val="22"/>
          <w:lang w:val="el-GR"/>
        </w:rPr>
        <w:t xml:space="preserve"> </w:t>
      </w:r>
      <w:r w:rsidRPr="00FC1156">
        <w:rPr>
          <w:rFonts w:ascii="Tahoma" w:eastAsia="Arial Unicode MS" w:hAnsi="Tahoma" w:cs="Tahoma"/>
          <w:color w:val="000000"/>
          <w:szCs w:val="22"/>
          <w:lang w:val="el-GR"/>
        </w:rPr>
        <w:t xml:space="preserve">εκδίδονται από πιστωτικά ή χρηματοδοτικά ιδρύματα ή ασφαλιστικές επιχειρήσεις κατά την έννοια των περιπτώσεων </w:t>
      </w:r>
      <w:proofErr w:type="spellStart"/>
      <w:r w:rsidRPr="00FC1156">
        <w:rPr>
          <w:rFonts w:ascii="Tahoma" w:eastAsia="Arial Unicode MS" w:hAnsi="Tahoma" w:cs="Tahoma"/>
          <w:color w:val="000000"/>
          <w:szCs w:val="22"/>
          <w:lang w:val="el-GR"/>
        </w:rPr>
        <w:t>β΄</w:t>
      </w:r>
      <w:proofErr w:type="spellEnd"/>
      <w:r w:rsidRPr="00FC1156">
        <w:rPr>
          <w:rFonts w:ascii="Tahoma" w:eastAsia="Arial Unicode MS" w:hAnsi="Tahoma" w:cs="Tahoma"/>
          <w:color w:val="000000"/>
          <w:szCs w:val="22"/>
          <w:lang w:val="el-GR"/>
        </w:rPr>
        <w:t xml:space="preserve"> και </w:t>
      </w:r>
      <w:proofErr w:type="spellStart"/>
      <w:r w:rsidRPr="00FC1156">
        <w:rPr>
          <w:rFonts w:ascii="Tahoma" w:eastAsia="Arial Unicode MS" w:hAnsi="Tahoma" w:cs="Tahoma"/>
          <w:color w:val="000000"/>
          <w:szCs w:val="22"/>
          <w:lang w:val="el-GR"/>
        </w:rPr>
        <w:t>γ΄</w:t>
      </w:r>
      <w:proofErr w:type="spellEnd"/>
      <w:r w:rsidRPr="00FC1156">
        <w:rPr>
          <w:rFonts w:ascii="Tahoma" w:eastAsia="Arial Unicode MS" w:hAnsi="Tahoma" w:cs="Tahoma"/>
          <w:color w:val="000000"/>
          <w:szCs w:val="22"/>
          <w:lang w:val="el-GR"/>
        </w:rPr>
        <w:t xml:space="preserve"> της παρ. 1 του άρθρου 14 του ν. 4364/ 2016 (Α΄13)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w:t>
      </w:r>
      <w:r w:rsidRPr="00FC1156">
        <w:rPr>
          <w:rFonts w:ascii="Tahoma" w:eastAsia="Arial Unicode MS" w:hAnsi="Tahoma" w:cs="Tahoma"/>
          <w:color w:val="000000"/>
          <w:szCs w:val="22"/>
          <w:lang w:val="el-GR"/>
        </w:rPr>
        <w:lastRenderedPageBreak/>
        <w:t>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5363F3" w:rsidRPr="00FC1156" w:rsidRDefault="005363F3" w:rsidP="00FC1156">
      <w:pPr>
        <w:spacing w:after="0" w:line="360" w:lineRule="auto"/>
        <w:rPr>
          <w:rFonts w:ascii="Tahoma" w:eastAsia="Arial Unicode MS" w:hAnsi="Tahoma" w:cs="Tahoma"/>
          <w:color w:val="000000"/>
          <w:szCs w:val="22"/>
          <w:lang w:val="el-GR"/>
        </w:rPr>
      </w:pPr>
      <w:r w:rsidRPr="00FC1156">
        <w:rPr>
          <w:rFonts w:ascii="Tahoma" w:eastAsia="Arial Unicode MS" w:hAnsi="Tahoma" w:cs="Tahoma"/>
          <w:color w:val="000000"/>
          <w:szCs w:val="22"/>
          <w:lang w:val="el-GR"/>
        </w:rPr>
        <w:t>Οι εγγυητικές επιστολές εκδίδονται κατ’ επιλογή των οικονομικών φορέων από έναν ή περισσότερους εκδότες της παραπάνω παραγράφου.</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color w:val="000000"/>
          <w:szCs w:val="22"/>
          <w:u w:val="single"/>
          <w:lang w:val="el-GR"/>
        </w:rPr>
        <w:t>Οι εγγυήσεις αυτές περιλαμβάνουν κατ’ ελάχιστον τα ακόλουθα στοιχεία:</w:t>
      </w:r>
      <w:r w:rsidRPr="00FC1156">
        <w:rPr>
          <w:rFonts w:ascii="Tahoma" w:eastAsia="Arial Unicode MS" w:hAnsi="Tahoma" w:cs="Tahoma"/>
          <w:color w:val="000000"/>
          <w:szCs w:val="22"/>
          <w:lang w:val="el-GR"/>
        </w:rPr>
        <w:t xml:space="preserve"> </w:t>
      </w:r>
      <w:r w:rsidRPr="00FC1156">
        <w:rPr>
          <w:rFonts w:ascii="Tahoma" w:eastAsia="Arial Unicode MS" w:hAnsi="Tahoma" w:cs="Tahoma"/>
          <w:b/>
          <w:color w:val="000000"/>
          <w:szCs w:val="22"/>
          <w:lang w:val="el-GR"/>
        </w:rPr>
        <w:t>α)</w:t>
      </w:r>
      <w:r w:rsidRPr="00FC1156">
        <w:rPr>
          <w:rFonts w:ascii="Tahoma" w:eastAsia="Arial Unicode MS" w:hAnsi="Tahoma" w:cs="Tahoma"/>
          <w:color w:val="000000"/>
          <w:szCs w:val="22"/>
          <w:lang w:val="el-GR"/>
        </w:rPr>
        <w:t xml:space="preserve"> την ημερομηνία έκδοσης</w:t>
      </w:r>
      <w:r w:rsidRPr="00FC1156">
        <w:rPr>
          <w:rFonts w:ascii="Tahoma" w:eastAsia="Arial Unicode MS" w:hAnsi="Tahoma" w:cs="Tahoma"/>
          <w:b/>
          <w:color w:val="000000"/>
          <w:szCs w:val="22"/>
          <w:lang w:val="el-GR"/>
        </w:rPr>
        <w:t>, β)</w:t>
      </w:r>
      <w:r w:rsidRPr="00FC1156">
        <w:rPr>
          <w:rFonts w:ascii="Tahoma" w:eastAsia="Arial Unicode MS" w:hAnsi="Tahoma" w:cs="Tahoma"/>
          <w:color w:val="000000"/>
          <w:szCs w:val="22"/>
          <w:lang w:val="el-GR"/>
        </w:rPr>
        <w:t xml:space="preserve"> τον εκδότη, </w:t>
      </w:r>
      <w:r w:rsidRPr="00FC1156">
        <w:rPr>
          <w:rFonts w:ascii="Tahoma" w:eastAsia="Arial Unicode MS" w:hAnsi="Tahoma" w:cs="Tahoma"/>
          <w:b/>
          <w:color w:val="000000"/>
          <w:szCs w:val="22"/>
          <w:lang w:val="el-GR"/>
        </w:rPr>
        <w:t>γ)</w:t>
      </w:r>
      <w:r w:rsidRPr="00FC1156">
        <w:rPr>
          <w:rFonts w:ascii="Tahoma" w:eastAsia="Arial Unicode MS" w:hAnsi="Tahoma" w:cs="Tahoma"/>
          <w:color w:val="000000"/>
          <w:szCs w:val="22"/>
          <w:lang w:val="el-GR"/>
        </w:rPr>
        <w:t xml:space="preserve"> την αναθέτουσα αρχή προς την οποία απευθύνονται, </w:t>
      </w:r>
      <w:r w:rsidRPr="00FC1156">
        <w:rPr>
          <w:rFonts w:ascii="Tahoma" w:eastAsia="Arial Unicode MS" w:hAnsi="Tahoma" w:cs="Tahoma"/>
          <w:b/>
          <w:color w:val="000000"/>
          <w:szCs w:val="22"/>
          <w:lang w:val="el-GR"/>
        </w:rPr>
        <w:t>δ)</w:t>
      </w:r>
      <w:r w:rsidRPr="00FC1156">
        <w:rPr>
          <w:rFonts w:ascii="Tahoma" w:eastAsia="Arial Unicode MS" w:hAnsi="Tahoma" w:cs="Tahoma"/>
          <w:color w:val="000000"/>
          <w:szCs w:val="22"/>
          <w:lang w:val="el-GR"/>
        </w:rPr>
        <w:t xml:space="preserve"> τον αριθμό της εγγύησης, </w:t>
      </w:r>
      <w:r w:rsidRPr="00FC1156">
        <w:rPr>
          <w:rFonts w:ascii="Tahoma" w:eastAsia="Arial Unicode MS" w:hAnsi="Tahoma" w:cs="Tahoma"/>
          <w:b/>
          <w:color w:val="000000"/>
          <w:szCs w:val="22"/>
          <w:lang w:val="el-GR"/>
        </w:rPr>
        <w:t>ε)</w:t>
      </w:r>
      <w:r w:rsidRPr="00FC1156">
        <w:rPr>
          <w:rFonts w:ascii="Tahoma" w:eastAsia="Arial Unicode MS" w:hAnsi="Tahoma" w:cs="Tahoma"/>
          <w:color w:val="000000"/>
          <w:szCs w:val="22"/>
          <w:lang w:val="el-GR"/>
        </w:rPr>
        <w:t xml:space="preserve"> το ποσό που καλύπτει η εγγύηση, </w:t>
      </w:r>
      <w:r w:rsidRPr="00FC1156">
        <w:rPr>
          <w:rFonts w:ascii="Tahoma" w:eastAsia="Arial Unicode MS" w:hAnsi="Tahoma" w:cs="Tahoma"/>
          <w:b/>
          <w:color w:val="000000"/>
          <w:szCs w:val="22"/>
          <w:lang w:val="el-GR"/>
        </w:rPr>
        <w:t>στ)</w:t>
      </w:r>
      <w:r w:rsidRPr="00FC1156">
        <w:rPr>
          <w:rFonts w:ascii="Tahoma" w:eastAsia="Arial Unicode MS" w:hAnsi="Tahoma" w:cs="Tahoma"/>
          <w:color w:val="000000"/>
          <w:szCs w:val="22"/>
          <w:lang w:val="el-GR"/>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w:t>
      </w:r>
      <w:r w:rsidRPr="00FC1156">
        <w:rPr>
          <w:rFonts w:ascii="Tahoma" w:eastAsia="Arial Unicode MS" w:hAnsi="Tahoma" w:cs="Tahoma"/>
          <w:b/>
          <w:color w:val="000000"/>
          <w:szCs w:val="22"/>
          <w:lang w:val="el-GR"/>
        </w:rPr>
        <w:t>ζ)</w:t>
      </w:r>
      <w:r w:rsidRPr="00FC1156">
        <w:rPr>
          <w:rFonts w:ascii="Tahoma" w:eastAsia="Arial Unicode MS" w:hAnsi="Tahoma" w:cs="Tahoma"/>
          <w:color w:val="000000"/>
          <w:szCs w:val="22"/>
          <w:lang w:val="el-GR"/>
        </w:rPr>
        <w:t xml:space="preserve"> τους όρους ότι: </w:t>
      </w:r>
      <w:r w:rsidRPr="00FC1156">
        <w:rPr>
          <w:rFonts w:ascii="Tahoma" w:eastAsia="Arial Unicode MS" w:hAnsi="Tahoma" w:cs="Tahoma"/>
          <w:b/>
          <w:color w:val="000000"/>
          <w:szCs w:val="22"/>
          <w:lang w:val="el-GR"/>
        </w:rPr>
        <w:t>αα)</w:t>
      </w:r>
      <w:r w:rsidRPr="00FC1156">
        <w:rPr>
          <w:rFonts w:ascii="Tahoma" w:eastAsia="Arial Unicode MS" w:hAnsi="Tahoma" w:cs="Tahoma"/>
          <w:color w:val="000000"/>
          <w:szCs w:val="22"/>
          <w:lang w:val="el-GR"/>
        </w:rPr>
        <w:t xml:space="preserve"> η εγγύηση παρέχεται ανέκκλητα και ανεπιφύλακτα, ο δε εκδότης παραιτείται του δικαιώματος της διαιρέσεως και της </w:t>
      </w:r>
      <w:proofErr w:type="spellStart"/>
      <w:r w:rsidRPr="00FC1156">
        <w:rPr>
          <w:rFonts w:ascii="Tahoma" w:eastAsia="Arial Unicode MS" w:hAnsi="Tahoma" w:cs="Tahoma"/>
          <w:color w:val="000000"/>
          <w:szCs w:val="22"/>
          <w:lang w:val="el-GR"/>
        </w:rPr>
        <w:t>διζήσεως</w:t>
      </w:r>
      <w:proofErr w:type="spellEnd"/>
      <w:r w:rsidRPr="00FC1156">
        <w:rPr>
          <w:rFonts w:ascii="Tahoma" w:eastAsia="Arial Unicode MS" w:hAnsi="Tahoma" w:cs="Tahoma"/>
          <w:color w:val="000000"/>
          <w:szCs w:val="22"/>
          <w:lang w:val="el-GR"/>
        </w:rPr>
        <w:t xml:space="preserve">, και </w:t>
      </w:r>
      <w:proofErr w:type="spellStart"/>
      <w:r w:rsidRPr="00FC1156">
        <w:rPr>
          <w:rFonts w:ascii="Tahoma" w:eastAsia="Arial Unicode MS" w:hAnsi="Tahoma" w:cs="Tahoma"/>
          <w:b/>
          <w:color w:val="000000"/>
          <w:szCs w:val="22"/>
          <w:lang w:val="el-GR"/>
        </w:rPr>
        <w:t>ββ</w:t>
      </w:r>
      <w:proofErr w:type="spellEnd"/>
      <w:r w:rsidRPr="00FC1156">
        <w:rPr>
          <w:rFonts w:ascii="Tahoma" w:eastAsia="Arial Unicode MS" w:hAnsi="Tahoma" w:cs="Tahoma"/>
          <w:b/>
          <w:color w:val="000000"/>
          <w:szCs w:val="22"/>
          <w:lang w:val="el-GR"/>
        </w:rPr>
        <w:t>)</w:t>
      </w:r>
      <w:r w:rsidRPr="00FC1156">
        <w:rPr>
          <w:rFonts w:ascii="Tahoma" w:eastAsia="Arial Unicode MS" w:hAnsi="Tahoma" w:cs="Tahoma"/>
          <w:color w:val="000000"/>
          <w:szCs w:val="22"/>
          <w:lang w:val="el-GR"/>
        </w:rPr>
        <w:t xml:space="preserve"> ότι σε περίπτωση κατάπτωσης αυτής, το ποσό της κατάπτωσης υπόκειται στο εκάστοτε ισχύον τέλος χαρτοσήμου, </w:t>
      </w:r>
      <w:r w:rsidRPr="00FC1156">
        <w:rPr>
          <w:rFonts w:ascii="Tahoma" w:eastAsia="Arial Unicode MS" w:hAnsi="Tahoma" w:cs="Tahoma"/>
          <w:b/>
          <w:color w:val="000000"/>
          <w:szCs w:val="22"/>
          <w:lang w:val="el-GR"/>
        </w:rPr>
        <w:t>η)</w:t>
      </w:r>
      <w:r w:rsidRPr="00FC1156">
        <w:rPr>
          <w:rFonts w:ascii="Tahoma" w:eastAsia="Arial Unicode MS" w:hAnsi="Tahoma" w:cs="Tahoma"/>
          <w:color w:val="000000"/>
          <w:szCs w:val="22"/>
          <w:lang w:val="el-GR"/>
        </w:rPr>
        <w:t xml:space="preserve"> τα στοιχεία της σχετικής διακήρυξης και την καταληκτική ημερομηνία υποβολής προσφορών, </w:t>
      </w:r>
      <w:r w:rsidRPr="00FC1156">
        <w:rPr>
          <w:rFonts w:ascii="Tahoma" w:eastAsia="Arial Unicode MS" w:hAnsi="Tahoma" w:cs="Tahoma"/>
          <w:b/>
          <w:color w:val="000000"/>
          <w:szCs w:val="22"/>
          <w:lang w:val="el-GR"/>
        </w:rPr>
        <w:t>θ)</w:t>
      </w:r>
      <w:r w:rsidRPr="00FC1156">
        <w:rPr>
          <w:rFonts w:ascii="Tahoma" w:eastAsia="Arial Unicode MS" w:hAnsi="Tahoma" w:cs="Tahoma"/>
          <w:color w:val="000000"/>
          <w:szCs w:val="22"/>
          <w:lang w:val="el-GR"/>
        </w:rPr>
        <w:t xml:space="preserve"> την ημερομηνία λήξης ή τον χρόνο ισχύος της εγγύησης, </w:t>
      </w:r>
      <w:r w:rsidRPr="00FC1156">
        <w:rPr>
          <w:rFonts w:ascii="Tahoma" w:eastAsia="Arial Unicode MS" w:hAnsi="Tahoma" w:cs="Tahoma"/>
          <w:b/>
          <w:color w:val="000000"/>
          <w:szCs w:val="22"/>
          <w:lang w:val="el-GR"/>
        </w:rPr>
        <w:t>ι)</w:t>
      </w:r>
      <w:r w:rsidRPr="00FC1156">
        <w:rPr>
          <w:rFonts w:ascii="Tahoma" w:eastAsia="Arial Unicode MS" w:hAnsi="Tahoma" w:cs="Tahoma"/>
          <w:color w:val="000000"/>
          <w:szCs w:val="22"/>
          <w:lang w:val="el-GR"/>
        </w:rPr>
        <w:t xml:space="preserve"> την ανάληψη υποχρέωσης από τον εκδότη της εγγύησης να καταβάλει το ποσό της εγγύησης ολικά ή μερικά </w:t>
      </w:r>
      <w:r w:rsidRPr="00FC1156">
        <w:rPr>
          <w:rFonts w:ascii="Tahoma" w:eastAsia="Arial Unicode MS" w:hAnsi="Tahoma" w:cs="Tahoma"/>
          <w:szCs w:val="22"/>
          <w:lang w:val="el-GR"/>
        </w:rPr>
        <w:t>εντός πέντε (5) ημερών</w:t>
      </w:r>
      <w:r w:rsidRPr="00FC1156">
        <w:rPr>
          <w:rFonts w:ascii="Tahoma" w:eastAsia="Arial Unicode MS" w:hAnsi="Tahoma" w:cs="Tahoma"/>
          <w:color w:val="000000"/>
          <w:szCs w:val="22"/>
          <w:lang w:val="el-GR"/>
        </w:rPr>
        <w:t xml:space="preserve"> μετά από απλή έγγραφη ειδοποίηση εκείνου προς τον οποίο απευθύνεται και </w:t>
      </w:r>
      <w:r w:rsidRPr="00FC1156">
        <w:rPr>
          <w:rFonts w:ascii="Tahoma" w:eastAsia="Arial Unicode MS" w:hAnsi="Tahoma" w:cs="Tahoma"/>
          <w:b/>
          <w:color w:val="000000"/>
          <w:szCs w:val="22"/>
          <w:lang w:val="el-GR"/>
        </w:rPr>
        <w:t>ια)</w:t>
      </w:r>
      <w:r w:rsidRPr="00FC1156">
        <w:rPr>
          <w:rFonts w:ascii="Tahoma" w:eastAsia="Arial Unicode MS" w:hAnsi="Tahoma" w:cs="Tahoma"/>
          <w:color w:val="000000"/>
          <w:szCs w:val="22"/>
          <w:lang w:val="el-GR"/>
        </w:rPr>
        <w:t xml:space="preserve"> στην περίπτωση των εγγυήσεων καλής εκτέλεσης και προκαταβολής, τον αριθμό και τον τίτλο της σχετικής σύμβασης</w:t>
      </w:r>
      <w:r w:rsidRPr="00FC1156">
        <w:rPr>
          <w:rFonts w:ascii="Tahoma" w:eastAsia="Arial Unicode MS" w:hAnsi="Tahoma" w:cs="Tahoma"/>
          <w:b/>
          <w:szCs w:val="22"/>
          <w:lang w:val="el-GR"/>
        </w:rPr>
        <w:t>.</w:t>
      </w:r>
      <w:r w:rsidRPr="00FC1156">
        <w:rPr>
          <w:rFonts w:ascii="Tahoma" w:eastAsia="Arial Unicode MS" w:hAnsi="Tahoma" w:cs="Tahoma"/>
          <w:szCs w:val="22"/>
          <w:lang w:val="el-GR"/>
        </w:rPr>
        <w:t xml:space="preserve"> </w:t>
      </w:r>
    </w:p>
    <w:p w:rsidR="005363F3" w:rsidRPr="00FC1156" w:rsidRDefault="005363F3" w:rsidP="00FC1156">
      <w:pPr>
        <w:spacing w:after="0" w:line="360" w:lineRule="auto"/>
        <w:rPr>
          <w:rFonts w:ascii="Tahoma" w:eastAsia="Arial Unicode MS" w:hAnsi="Tahoma" w:cs="Tahoma"/>
          <w:i/>
          <w:iCs/>
          <w:szCs w:val="22"/>
          <w:lang w:val="el-GR"/>
        </w:rPr>
      </w:pPr>
      <w:r w:rsidRPr="00FC1156">
        <w:rPr>
          <w:rFonts w:ascii="Tahoma" w:eastAsia="Arial Unicode MS" w:hAnsi="Tahoma" w:cs="Tahoma"/>
          <w:szCs w:val="22"/>
          <w:lang w:val="el-GR"/>
        </w:rPr>
        <w:t xml:space="preserve">Σχετικά υποδείγματα παρατίθενται στο </w:t>
      </w:r>
      <w:r w:rsidRPr="00FC1156">
        <w:rPr>
          <w:rFonts w:ascii="Tahoma" w:eastAsia="Arial Unicode MS" w:hAnsi="Tahoma" w:cs="Tahoma"/>
          <w:b/>
          <w:szCs w:val="22"/>
          <w:lang w:val="el-GR"/>
        </w:rPr>
        <w:t>ΠΑΡΑΡΤΗΜΑ ΙΙΙ</w:t>
      </w:r>
      <w:r w:rsidRPr="00FC1156">
        <w:rPr>
          <w:rFonts w:ascii="Tahoma" w:eastAsia="Arial Unicode MS" w:hAnsi="Tahoma" w:cs="Tahoma"/>
          <w:szCs w:val="22"/>
          <w:lang w:val="el-GR"/>
        </w:rPr>
        <w:t xml:space="preserve"> της παρούσης.</w:t>
      </w:r>
    </w:p>
    <w:p w:rsidR="005363F3" w:rsidRPr="00FC1156" w:rsidRDefault="005363F3" w:rsidP="00FC1156">
      <w:pPr>
        <w:spacing w:after="0" w:line="360" w:lineRule="auto"/>
        <w:rPr>
          <w:rFonts w:ascii="Tahoma" w:eastAsia="Arial Unicode MS" w:hAnsi="Tahoma" w:cs="Tahoma"/>
          <w:b/>
          <w:color w:val="000000"/>
          <w:szCs w:val="22"/>
          <w:lang w:val="el-GR"/>
        </w:rPr>
      </w:pPr>
      <w:r w:rsidRPr="00FC1156">
        <w:rPr>
          <w:rFonts w:ascii="Tahoma" w:eastAsia="Arial Unicode MS" w:hAnsi="Tahoma" w:cs="Tahoma"/>
          <w:b/>
          <w:color w:val="000000"/>
          <w:szCs w:val="22"/>
          <w:lang w:val="el-GR"/>
        </w:rPr>
        <w:t>Η αναθέτουσα αρχή επικοινωνεί με τους εκδότες των εγγυητικών επιστολών προκειμένου να διαπιστώσει την εγκυρότητά τους.</w:t>
      </w:r>
    </w:p>
    <w:p w:rsidR="005363F3" w:rsidRPr="00FC1156" w:rsidRDefault="005363F3" w:rsidP="00FC1156">
      <w:pPr>
        <w:spacing w:after="0" w:line="360" w:lineRule="auto"/>
        <w:rPr>
          <w:rFonts w:ascii="Tahoma" w:eastAsia="Arial Unicode MS" w:hAnsi="Tahoma" w:cs="Tahoma"/>
          <w:b/>
          <w:szCs w:val="22"/>
          <w:lang w:val="el-GR"/>
        </w:rPr>
      </w:pPr>
    </w:p>
    <w:p w:rsidR="005363F3" w:rsidRPr="00FC1156" w:rsidRDefault="005363F3" w:rsidP="00FC1156">
      <w:pPr>
        <w:pStyle w:val="2"/>
        <w:pBdr>
          <w:top w:val="none" w:sz="0" w:space="0" w:color="auto"/>
          <w:left w:val="none" w:sz="0" w:space="0" w:color="auto"/>
          <w:right w:val="none" w:sz="0" w:space="0" w:color="auto"/>
        </w:pBdr>
        <w:spacing w:before="0" w:after="0" w:line="360" w:lineRule="auto"/>
        <w:ind w:left="207"/>
        <w:rPr>
          <w:rFonts w:ascii="Tahoma" w:eastAsia="Arial Unicode MS" w:hAnsi="Tahoma" w:cs="Tahoma"/>
          <w:szCs w:val="22"/>
          <w:lang w:val="el-GR"/>
        </w:rPr>
      </w:pPr>
      <w:bookmarkStart w:id="32" w:name="_Toc492539449"/>
      <w:bookmarkStart w:id="33" w:name="_Toc58242653"/>
      <w:r w:rsidRPr="00FC1156">
        <w:rPr>
          <w:rFonts w:ascii="Tahoma" w:eastAsia="Arial Unicode MS" w:hAnsi="Tahoma" w:cs="Tahoma"/>
          <w:szCs w:val="22"/>
          <w:lang w:val="el-GR"/>
        </w:rPr>
        <w:t>2.2</w:t>
      </w:r>
      <w:r w:rsidRPr="00FC1156">
        <w:rPr>
          <w:rFonts w:ascii="Tahoma" w:eastAsia="Arial Unicode MS" w:hAnsi="Tahoma" w:cs="Tahoma"/>
          <w:szCs w:val="22"/>
          <w:lang w:val="el-GR"/>
        </w:rPr>
        <w:tab/>
        <w:t>Δικαίωμα Συμμετοχής - Κριτήρια Ποιοτικής Επιλογής</w:t>
      </w:r>
      <w:bookmarkEnd w:id="32"/>
      <w:bookmarkEnd w:id="33"/>
    </w:p>
    <w:p w:rsidR="005363F3" w:rsidRPr="00FC1156" w:rsidRDefault="005363F3" w:rsidP="00FC1156">
      <w:pPr>
        <w:pStyle w:val="3"/>
        <w:spacing w:before="0" w:after="0" w:line="360" w:lineRule="auto"/>
        <w:ind w:left="207"/>
        <w:rPr>
          <w:rFonts w:ascii="Tahoma" w:eastAsia="Arial Unicode MS" w:hAnsi="Tahoma" w:cs="Tahoma"/>
          <w:szCs w:val="22"/>
          <w:lang w:val="el-GR"/>
        </w:rPr>
      </w:pPr>
      <w:bookmarkStart w:id="34" w:name="_Toc492539450"/>
      <w:bookmarkStart w:id="35" w:name="_Toc58242654"/>
      <w:r w:rsidRPr="00FC1156">
        <w:rPr>
          <w:rFonts w:ascii="Tahoma" w:eastAsia="Arial Unicode MS" w:hAnsi="Tahoma" w:cs="Tahoma"/>
          <w:szCs w:val="22"/>
          <w:lang w:val="el-GR"/>
        </w:rPr>
        <w:t>2.2.1</w:t>
      </w:r>
      <w:r w:rsidRPr="00FC1156">
        <w:rPr>
          <w:rFonts w:ascii="Tahoma" w:eastAsia="Arial Unicode MS" w:hAnsi="Tahoma" w:cs="Tahoma"/>
          <w:szCs w:val="22"/>
          <w:lang w:val="el-GR"/>
        </w:rPr>
        <w:tab/>
        <w:t>Δικαίωμα συμμετοχής</w:t>
      </w:r>
      <w:bookmarkEnd w:id="34"/>
      <w:bookmarkEnd w:id="35"/>
      <w:r w:rsidRPr="00FC1156">
        <w:rPr>
          <w:rFonts w:ascii="Tahoma" w:eastAsia="Arial Unicode MS" w:hAnsi="Tahoma" w:cs="Tahoma"/>
          <w:szCs w:val="22"/>
          <w:lang w:val="el-GR"/>
        </w:rPr>
        <w:t xml:space="preserve"> </w:t>
      </w:r>
    </w:p>
    <w:p w:rsidR="005363F3" w:rsidRPr="00FC1156" w:rsidRDefault="005C2C10" w:rsidP="00FC1156">
      <w:pPr>
        <w:spacing w:after="0" w:line="360" w:lineRule="auto"/>
        <w:rPr>
          <w:rFonts w:ascii="Tahoma" w:eastAsia="Arial Unicode MS" w:hAnsi="Tahoma" w:cs="Tahoma"/>
          <w:szCs w:val="22"/>
          <w:lang w:val="el-GR"/>
        </w:rPr>
      </w:pPr>
      <w:r w:rsidRPr="00FC1156">
        <w:rPr>
          <w:rFonts w:ascii="Tahoma" w:eastAsia="Arial Unicode MS" w:hAnsi="Tahoma" w:cs="Tahoma"/>
          <w:b/>
          <w:bCs/>
          <w:szCs w:val="22"/>
          <w:lang w:val="el-GR"/>
        </w:rPr>
        <w:t xml:space="preserve">1. </w:t>
      </w:r>
      <w:r w:rsidR="005363F3" w:rsidRPr="00FC1156">
        <w:rPr>
          <w:rFonts w:ascii="Tahoma" w:eastAsia="Arial Unicode MS" w:hAnsi="Tahoma" w:cs="Tahoma"/>
          <w:szCs w:val="22"/>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α) κράτος-μέλος της Ένωσης,</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β) κράτος-μέλος του Ευρωπαϊκού Οικονομικού Χώρου (Ε.Ο.Χ.),</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w:t>
      </w:r>
      <w:r w:rsidRPr="00FC1156">
        <w:rPr>
          <w:rFonts w:ascii="Tahoma" w:eastAsia="Arial Unicode MS" w:hAnsi="Tahoma" w:cs="Tahoma"/>
          <w:szCs w:val="22"/>
        </w:rPr>
        <w:t>I</w:t>
      </w:r>
      <w:r w:rsidRPr="00FC1156">
        <w:rPr>
          <w:rFonts w:ascii="Tahoma" w:eastAsia="Arial Unicode MS" w:hAnsi="Tahoma" w:cs="Tahoma"/>
          <w:szCs w:val="22"/>
          <w:lang w:val="el-GR"/>
        </w:rPr>
        <w:t xml:space="preserve"> της ως άνω Συμφωνίας, καθώς και </w:t>
      </w:r>
    </w:p>
    <w:p w:rsidR="005363F3" w:rsidRPr="00FC1156" w:rsidRDefault="005363F3" w:rsidP="00FC1156">
      <w:pPr>
        <w:spacing w:after="0" w:line="360" w:lineRule="auto"/>
        <w:rPr>
          <w:rFonts w:ascii="Tahoma" w:eastAsia="Arial Unicode MS" w:hAnsi="Tahoma" w:cs="Tahoma"/>
          <w:b/>
          <w:bCs/>
          <w:szCs w:val="22"/>
          <w:lang w:val="el-GR"/>
        </w:rPr>
      </w:pPr>
      <w:r w:rsidRPr="00FC1156">
        <w:rPr>
          <w:rFonts w:ascii="Tahoma" w:eastAsia="Arial Unicode MS" w:hAnsi="Tahoma" w:cs="Tahoma"/>
          <w:szCs w:val="22"/>
          <w:lang w:val="el-GR"/>
        </w:rPr>
        <w:t xml:space="preserve">δ) σε τρίτες χώρες που δεν εμπίπτουν στην περίπτωση </w:t>
      </w:r>
      <w:proofErr w:type="spellStart"/>
      <w:r w:rsidRPr="00FC1156">
        <w:rPr>
          <w:rFonts w:ascii="Tahoma" w:eastAsia="Arial Unicode MS" w:hAnsi="Tahoma" w:cs="Tahoma"/>
          <w:szCs w:val="22"/>
          <w:lang w:val="el-GR"/>
        </w:rPr>
        <w:t>γ΄</w:t>
      </w:r>
      <w:proofErr w:type="spellEnd"/>
      <w:r w:rsidRPr="00FC1156">
        <w:rPr>
          <w:rFonts w:ascii="Tahoma" w:eastAsia="Arial Unicode MS" w:hAnsi="Tahoma" w:cs="Tahoma"/>
          <w:szCs w:val="22"/>
          <w:lang w:val="el-GR"/>
        </w:rPr>
        <w:t xml:space="preserve"> της παρούσας παραγράφου και έχουν συνάψει διμερείς ή πολυμερείς συμφωνίες με την Ένωση σε θέματα διαδικασιών ανάθεσης δημοσίων συμβάσεων.</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bCs/>
          <w:szCs w:val="22"/>
          <w:lang w:val="el-GR"/>
        </w:rPr>
        <w:t>2.</w:t>
      </w:r>
      <w:r w:rsidRPr="00FC1156">
        <w:rPr>
          <w:rFonts w:ascii="Tahoma" w:eastAsia="Arial Unicode MS" w:hAnsi="Tahoma" w:cs="Tahoma"/>
          <w:szCs w:val="22"/>
          <w:lang w:val="el-GR"/>
        </w:rPr>
        <w:t xml:space="preserve"> 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 Ωστόσο </w:t>
      </w:r>
      <w:r w:rsidRPr="00FC1156">
        <w:rPr>
          <w:rFonts w:ascii="Tahoma" w:eastAsia="Arial Unicode MS" w:hAnsi="Tahoma" w:cs="Tahoma"/>
          <w:szCs w:val="22"/>
          <w:lang w:val="el-GR"/>
        </w:rPr>
        <w:lastRenderedPageBreak/>
        <w:t>σε περίπτωση που η παρούσα σύμβαση κατακυρωθεί σε ένωση προσώπων η αναθέτουσα αρχή δικαιούται, εφόσον το θεωρήσει αναγκαίο για την ικανοποιητική εξέλιξη της σύμβασης, να ζητήσει από την ένωση να περιβληθεί ορισμένη νομική μορφή και η ένωση, στην περίπτωση αυτή, υποχρεούται να το πράξει.</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bCs/>
          <w:szCs w:val="22"/>
          <w:lang w:val="el-GR"/>
        </w:rPr>
        <w:t>3.</w:t>
      </w:r>
      <w:r w:rsidRPr="00FC1156">
        <w:rPr>
          <w:rFonts w:ascii="Tahoma" w:eastAsia="Arial Unicode MS" w:hAnsi="Tahoma" w:cs="Tahoma"/>
          <w:szCs w:val="22"/>
          <w:lang w:val="el-GR"/>
        </w:rPr>
        <w:t xml:space="preserve"> 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Pr="00FC1156">
        <w:rPr>
          <w:rFonts w:ascii="Tahoma" w:eastAsia="Arial Unicode MS" w:hAnsi="Tahoma" w:cs="Tahoma"/>
          <w:szCs w:val="22"/>
          <w:lang w:val="el-GR"/>
        </w:rPr>
        <w:t>ολόκληρον</w:t>
      </w:r>
      <w:proofErr w:type="spellEnd"/>
      <w:r w:rsidRPr="00FC1156">
        <w:rPr>
          <w:rFonts w:ascii="Tahoma" w:eastAsia="Arial Unicode MS" w:hAnsi="Tahoma" w:cs="Tahoma"/>
          <w:szCs w:val="22"/>
          <w:lang w:val="el-GR"/>
        </w:rPr>
        <w:t>.</w:t>
      </w:r>
      <w:r w:rsidRPr="00FC1156">
        <w:rPr>
          <w:rStyle w:val="FootnoteReference2"/>
          <w:rFonts w:ascii="Tahoma" w:eastAsia="Arial Unicode MS" w:hAnsi="Tahoma" w:cs="Tahoma"/>
          <w:szCs w:val="22"/>
          <w:lang w:val="el-GR"/>
        </w:rPr>
        <w:t xml:space="preserve"> </w:t>
      </w:r>
      <w:r w:rsidRPr="00FC1156">
        <w:rPr>
          <w:rFonts w:ascii="Tahoma" w:eastAsia="Arial Unicode MS" w:hAnsi="Tahoma" w:cs="Tahoma"/>
          <w:szCs w:val="22"/>
          <w:lang w:val="el-GR"/>
        </w:rPr>
        <w:t xml:space="preserve"> </w:t>
      </w:r>
    </w:p>
    <w:p w:rsidR="0046363D" w:rsidRPr="00FC1156" w:rsidRDefault="0046363D" w:rsidP="00FC1156">
      <w:pPr>
        <w:spacing w:after="0" w:line="360" w:lineRule="auto"/>
        <w:rPr>
          <w:rFonts w:ascii="Tahoma" w:eastAsia="Arial Unicode MS" w:hAnsi="Tahoma" w:cs="Tahoma"/>
          <w:szCs w:val="22"/>
          <w:lang w:val="el-GR"/>
        </w:rPr>
      </w:pPr>
    </w:p>
    <w:p w:rsidR="005363F3" w:rsidRPr="00FC1156" w:rsidRDefault="005363F3" w:rsidP="00FC1156">
      <w:pPr>
        <w:pStyle w:val="3"/>
        <w:spacing w:before="0" w:after="0" w:line="360" w:lineRule="auto"/>
        <w:ind w:left="207"/>
        <w:rPr>
          <w:rFonts w:ascii="Tahoma" w:eastAsia="Arial Unicode MS" w:hAnsi="Tahoma" w:cs="Tahoma"/>
          <w:szCs w:val="22"/>
          <w:lang w:val="el-GR"/>
        </w:rPr>
      </w:pPr>
      <w:bookmarkStart w:id="36" w:name="_Toc492539451"/>
      <w:bookmarkStart w:id="37" w:name="_Toc58242655"/>
      <w:r w:rsidRPr="00FC1156">
        <w:rPr>
          <w:rFonts w:ascii="Tahoma" w:eastAsia="Arial Unicode MS" w:hAnsi="Tahoma" w:cs="Tahoma"/>
          <w:szCs w:val="22"/>
          <w:lang w:val="el-GR"/>
        </w:rPr>
        <w:t>2.2.2</w:t>
      </w:r>
      <w:r w:rsidRPr="00FC1156">
        <w:rPr>
          <w:rFonts w:ascii="Tahoma" w:eastAsia="Arial Unicode MS" w:hAnsi="Tahoma" w:cs="Tahoma"/>
          <w:szCs w:val="22"/>
          <w:lang w:val="el-GR"/>
        </w:rPr>
        <w:tab/>
        <w:t>Εγγύηση συμμετοχής</w:t>
      </w:r>
      <w:bookmarkEnd w:id="36"/>
      <w:bookmarkEnd w:id="37"/>
    </w:p>
    <w:p w:rsidR="006E24F3" w:rsidRPr="00FC1156" w:rsidRDefault="005363F3" w:rsidP="00FC1156">
      <w:pPr>
        <w:spacing w:line="360" w:lineRule="auto"/>
        <w:rPr>
          <w:rFonts w:ascii="Tahoma" w:eastAsia="Arial Unicode MS" w:hAnsi="Tahoma" w:cs="Tahoma"/>
          <w:szCs w:val="22"/>
          <w:lang w:val="el-GR"/>
        </w:rPr>
      </w:pPr>
      <w:r w:rsidRPr="00FC1156">
        <w:rPr>
          <w:rFonts w:ascii="Tahoma" w:eastAsia="Arial Unicode MS" w:hAnsi="Tahoma" w:cs="Tahoma"/>
          <w:b/>
          <w:bCs/>
          <w:szCs w:val="22"/>
          <w:lang w:val="el-GR"/>
        </w:rPr>
        <w:t xml:space="preserve">2.2.2.1. </w:t>
      </w:r>
      <w:r w:rsidRPr="00FC1156">
        <w:rPr>
          <w:rFonts w:ascii="Tahoma" w:eastAsia="Arial Unicode MS" w:hAnsi="Tahoma" w:cs="Tahoma"/>
          <w:bCs/>
          <w:szCs w:val="22"/>
          <w:lang w:val="el-GR"/>
        </w:rPr>
        <w:t xml:space="preserve">Για </w:t>
      </w:r>
      <w:r w:rsidRPr="00FC1156">
        <w:rPr>
          <w:rFonts w:ascii="Tahoma" w:eastAsia="Arial Unicode MS" w:hAnsi="Tahoma" w:cs="Tahoma"/>
          <w:szCs w:val="22"/>
          <w:lang w:val="el-GR"/>
        </w:rPr>
        <w:t xml:space="preserve">την έγκυρη συμμετοχή στη διαδικασία σύναψης της παρούσας σύμβασης, κατατίθεται από τους συμμετέχοντες οικονομικούς φορείς (προσφέροντες), </w:t>
      </w:r>
      <w:r w:rsidR="006E24F3" w:rsidRPr="00FC1156">
        <w:rPr>
          <w:rFonts w:ascii="Tahoma" w:eastAsia="Arial Unicode MS" w:hAnsi="Tahoma" w:cs="Tahoma"/>
          <w:szCs w:val="22"/>
          <w:lang w:val="el-GR"/>
        </w:rPr>
        <w:t>εγγυητική επιστολή συμμετοχής,</w:t>
      </w:r>
      <w:r w:rsidR="002D684B" w:rsidRPr="00FC1156">
        <w:rPr>
          <w:rFonts w:ascii="Tahoma" w:eastAsia="Arial Unicode MS" w:hAnsi="Tahoma" w:cs="Tahoma"/>
          <w:szCs w:val="22"/>
          <w:lang w:val="el-GR"/>
        </w:rPr>
        <w:t xml:space="preserve"> </w:t>
      </w:r>
      <w:r w:rsidR="003B6D0A" w:rsidRPr="00FC1156">
        <w:rPr>
          <w:rFonts w:ascii="Tahoma" w:eastAsia="Arial Unicode MS" w:hAnsi="Tahoma" w:cs="Tahoma"/>
          <w:szCs w:val="22"/>
          <w:lang w:val="el-GR"/>
        </w:rPr>
        <w:t>πλέον ΦΠΑ,</w:t>
      </w:r>
      <w:r w:rsidR="006E24F3" w:rsidRPr="00FC1156">
        <w:rPr>
          <w:rFonts w:ascii="Tahoma" w:eastAsia="Arial Unicode MS" w:hAnsi="Tahoma" w:cs="Tahoma"/>
          <w:szCs w:val="22"/>
          <w:lang w:val="el-GR"/>
        </w:rPr>
        <w:t xml:space="preserve"> ποσού </w:t>
      </w:r>
      <w:r w:rsidR="0048006C" w:rsidRPr="00FC1156">
        <w:rPr>
          <w:rFonts w:ascii="Tahoma" w:eastAsia="Arial Unicode MS" w:hAnsi="Tahoma" w:cs="Tahoma"/>
          <w:szCs w:val="22"/>
          <w:lang w:val="el-GR"/>
        </w:rPr>
        <w:t>για κάθε τμήμα που θα προσφερθεί ως κάτωθι</w:t>
      </w:r>
      <w:r w:rsidR="006E24F3" w:rsidRPr="00FC1156">
        <w:rPr>
          <w:rFonts w:ascii="Tahoma" w:eastAsia="Arial Unicode MS" w:hAnsi="Tahoma" w:cs="Tahoma"/>
          <w:szCs w:val="22"/>
          <w:lang w:val="el-GR"/>
        </w:rPr>
        <w:t xml:space="preserve"> </w:t>
      </w:r>
      <w:r w:rsidR="0048006C" w:rsidRPr="00FC1156">
        <w:rPr>
          <w:rFonts w:ascii="Tahoma" w:eastAsia="Arial Unicode MS" w:hAnsi="Tahoma" w:cs="Tahoma"/>
          <w:szCs w:val="22"/>
          <w:lang w:val="el-GR"/>
        </w:rPr>
        <w:t>:</w:t>
      </w:r>
    </w:p>
    <w:tbl>
      <w:tblPr>
        <w:tblW w:w="9654" w:type="dxa"/>
        <w:tblInd w:w="93" w:type="dxa"/>
        <w:tblLayout w:type="fixed"/>
        <w:tblLook w:val="04A0" w:firstRow="1" w:lastRow="0" w:firstColumn="1" w:lastColumn="0" w:noHBand="0" w:noVBand="1"/>
      </w:tblPr>
      <w:tblGrid>
        <w:gridCol w:w="1460"/>
        <w:gridCol w:w="3091"/>
        <w:gridCol w:w="2410"/>
        <w:gridCol w:w="2693"/>
      </w:tblGrid>
      <w:tr w:rsidR="00303E85" w:rsidRPr="00FC1156" w:rsidTr="00337511">
        <w:trPr>
          <w:trHeight w:val="1020"/>
        </w:trPr>
        <w:tc>
          <w:tcPr>
            <w:tcW w:w="1460"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303E85" w:rsidRPr="00FC1156" w:rsidRDefault="00303E85" w:rsidP="00FC1156">
            <w:pPr>
              <w:suppressAutoHyphens w:val="0"/>
              <w:spacing w:after="0" w:line="360" w:lineRule="auto"/>
              <w:jc w:val="center"/>
              <w:rPr>
                <w:rFonts w:ascii="Tahoma" w:eastAsia="Arial Unicode MS" w:hAnsi="Tahoma" w:cs="Tahoma"/>
                <w:b/>
                <w:bCs/>
                <w:szCs w:val="22"/>
                <w:lang w:val="el-GR" w:eastAsia="el-GR"/>
              </w:rPr>
            </w:pPr>
            <w:r w:rsidRPr="00FC1156">
              <w:rPr>
                <w:rFonts w:ascii="Tahoma" w:eastAsia="Arial Unicode MS" w:hAnsi="Tahoma" w:cs="Tahoma"/>
                <w:b/>
                <w:bCs/>
                <w:szCs w:val="22"/>
                <w:lang w:val="el-GR" w:eastAsia="el-GR"/>
              </w:rPr>
              <w:t>ΤΜΗΜΑΤΑ</w:t>
            </w:r>
          </w:p>
        </w:tc>
        <w:tc>
          <w:tcPr>
            <w:tcW w:w="3091" w:type="dxa"/>
            <w:tcBorders>
              <w:top w:val="single" w:sz="4" w:space="0" w:color="auto"/>
              <w:left w:val="nil"/>
              <w:bottom w:val="single" w:sz="4" w:space="0" w:color="auto"/>
              <w:right w:val="single" w:sz="4" w:space="0" w:color="auto"/>
            </w:tcBorders>
            <w:shd w:val="clear" w:color="000000" w:fill="BFBFBF"/>
            <w:vAlign w:val="center"/>
            <w:hideMark/>
          </w:tcPr>
          <w:p w:rsidR="00303E85" w:rsidRPr="00FC1156" w:rsidRDefault="00303E85" w:rsidP="00FC1156">
            <w:pPr>
              <w:suppressAutoHyphens w:val="0"/>
              <w:spacing w:after="0" w:line="360" w:lineRule="auto"/>
              <w:jc w:val="center"/>
              <w:rPr>
                <w:rFonts w:ascii="Tahoma" w:eastAsia="Arial Unicode MS" w:hAnsi="Tahoma" w:cs="Tahoma"/>
                <w:b/>
                <w:bCs/>
                <w:szCs w:val="22"/>
                <w:lang w:val="el-GR" w:eastAsia="el-GR"/>
              </w:rPr>
            </w:pPr>
            <w:r w:rsidRPr="00FC1156">
              <w:rPr>
                <w:rFonts w:ascii="Tahoma" w:eastAsia="Arial Unicode MS" w:hAnsi="Tahoma" w:cs="Tahoma"/>
                <w:b/>
                <w:bCs/>
                <w:szCs w:val="22"/>
                <w:lang w:val="el-GR" w:eastAsia="el-GR"/>
              </w:rPr>
              <w:t>ΠΕΡΙΦΕΡΕΙΑΚΗ ΕΝΟΤΗΤΑ</w:t>
            </w:r>
          </w:p>
        </w:tc>
        <w:tc>
          <w:tcPr>
            <w:tcW w:w="2410" w:type="dxa"/>
            <w:tcBorders>
              <w:top w:val="single" w:sz="4" w:space="0" w:color="auto"/>
              <w:left w:val="nil"/>
              <w:bottom w:val="single" w:sz="4" w:space="0" w:color="auto"/>
              <w:right w:val="single" w:sz="4" w:space="0" w:color="auto"/>
            </w:tcBorders>
            <w:shd w:val="clear" w:color="000000" w:fill="BFBFBF"/>
            <w:vAlign w:val="center"/>
            <w:hideMark/>
          </w:tcPr>
          <w:p w:rsidR="00303E85" w:rsidRPr="00FC1156" w:rsidRDefault="00303E85" w:rsidP="00FC1156">
            <w:pPr>
              <w:suppressAutoHyphens w:val="0"/>
              <w:spacing w:after="0" w:line="360" w:lineRule="auto"/>
              <w:jc w:val="center"/>
              <w:rPr>
                <w:rFonts w:ascii="Tahoma" w:eastAsia="Arial Unicode MS" w:hAnsi="Tahoma" w:cs="Tahoma"/>
                <w:b/>
                <w:bCs/>
                <w:szCs w:val="22"/>
                <w:lang w:val="el-GR" w:eastAsia="el-GR"/>
              </w:rPr>
            </w:pPr>
            <w:r w:rsidRPr="00FC1156">
              <w:rPr>
                <w:rFonts w:ascii="Tahoma" w:eastAsia="Arial Unicode MS" w:hAnsi="Tahoma" w:cs="Tahoma"/>
                <w:b/>
                <w:bCs/>
                <w:szCs w:val="22"/>
                <w:lang w:val="el-GR" w:eastAsia="el-GR"/>
              </w:rPr>
              <w:t>ΣΥΝΟΛΙΚΗ ΠΙΘΑΝΗ ΔΑΠΑΝΗ ΚΑΘΑΡΙΣ</w:t>
            </w:r>
            <w:r w:rsidR="0010162D" w:rsidRPr="00FC1156">
              <w:rPr>
                <w:rFonts w:ascii="Tahoma" w:eastAsia="Arial Unicode MS" w:hAnsi="Tahoma" w:cs="Tahoma"/>
                <w:b/>
                <w:bCs/>
                <w:szCs w:val="22"/>
                <w:lang w:val="el-GR" w:eastAsia="el-GR"/>
              </w:rPr>
              <w:t>ΜΟΥ ΑΠΑΝΤΩΝ ΧΩΡΩΝ ΓΙΑ 1</w:t>
            </w:r>
            <w:r w:rsidR="001502F9" w:rsidRPr="00FC1156">
              <w:rPr>
                <w:rFonts w:ascii="Tahoma" w:eastAsia="Arial Unicode MS" w:hAnsi="Tahoma" w:cs="Tahoma"/>
                <w:b/>
                <w:bCs/>
                <w:szCs w:val="22"/>
                <w:lang w:val="el-GR" w:eastAsia="el-GR"/>
              </w:rPr>
              <w:t>0</w:t>
            </w:r>
            <w:r w:rsidR="0010162D" w:rsidRPr="00FC1156">
              <w:rPr>
                <w:rFonts w:ascii="Tahoma" w:eastAsia="Arial Unicode MS" w:hAnsi="Tahoma" w:cs="Tahoma"/>
                <w:b/>
                <w:bCs/>
                <w:szCs w:val="22"/>
                <w:lang w:val="el-GR" w:eastAsia="el-GR"/>
              </w:rPr>
              <w:t xml:space="preserve"> ΜΗΝΕΣ </w:t>
            </w:r>
            <w:r w:rsidRPr="00FC1156">
              <w:rPr>
                <w:rFonts w:ascii="Tahoma" w:eastAsia="Arial Unicode MS" w:hAnsi="Tahoma" w:cs="Tahoma"/>
                <w:b/>
                <w:bCs/>
                <w:szCs w:val="22"/>
                <w:lang w:val="el-GR" w:eastAsia="el-GR"/>
              </w:rPr>
              <w:t>(άνευ ΦΠΑ)</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rsidR="00303E85" w:rsidRPr="00FC1156" w:rsidRDefault="00303E85" w:rsidP="00FC1156">
            <w:pPr>
              <w:suppressAutoHyphens w:val="0"/>
              <w:spacing w:after="0" w:line="360" w:lineRule="auto"/>
              <w:jc w:val="center"/>
              <w:rPr>
                <w:rFonts w:ascii="Tahoma" w:eastAsia="Arial Unicode MS" w:hAnsi="Tahoma" w:cs="Tahoma"/>
                <w:b/>
                <w:bCs/>
                <w:szCs w:val="22"/>
                <w:lang w:val="en-US" w:eastAsia="el-GR"/>
              </w:rPr>
            </w:pPr>
            <w:r w:rsidRPr="00FC1156">
              <w:rPr>
                <w:rFonts w:ascii="Tahoma" w:eastAsia="Arial Unicode MS" w:hAnsi="Tahoma" w:cs="Tahoma"/>
                <w:b/>
                <w:bCs/>
                <w:szCs w:val="22"/>
                <w:lang w:val="el-GR" w:eastAsia="el-GR"/>
              </w:rPr>
              <w:t>ΕΓΓΥΗΤΙΚΗ ΣΥΜΜΕΤΟΧΗΣ</w:t>
            </w:r>
            <w:r w:rsidR="003B6D0A" w:rsidRPr="00FC1156">
              <w:rPr>
                <w:rFonts w:ascii="Tahoma" w:eastAsia="Arial Unicode MS" w:hAnsi="Tahoma" w:cs="Tahoma"/>
                <w:b/>
                <w:bCs/>
                <w:szCs w:val="22"/>
                <w:lang w:val="en-US" w:eastAsia="el-GR"/>
              </w:rPr>
              <w:t xml:space="preserve"> </w:t>
            </w:r>
          </w:p>
        </w:tc>
      </w:tr>
      <w:tr w:rsidR="00303E85" w:rsidRPr="00FC1156" w:rsidTr="001502F9">
        <w:trPr>
          <w:trHeight w:val="555"/>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303E85" w:rsidRPr="00FC1156" w:rsidRDefault="00303E85" w:rsidP="00FC1156">
            <w:pPr>
              <w:suppressAutoHyphens w:val="0"/>
              <w:spacing w:after="0" w:line="360" w:lineRule="auto"/>
              <w:jc w:val="center"/>
              <w:rPr>
                <w:rFonts w:ascii="Tahoma" w:eastAsia="Arial Unicode MS" w:hAnsi="Tahoma" w:cs="Tahoma"/>
                <w:b/>
                <w:bCs/>
                <w:color w:val="000000"/>
                <w:szCs w:val="22"/>
                <w:lang w:val="el-GR" w:eastAsia="el-GR"/>
              </w:rPr>
            </w:pPr>
            <w:r w:rsidRPr="00FC1156">
              <w:rPr>
                <w:rFonts w:ascii="Tahoma" w:eastAsia="Arial Unicode MS" w:hAnsi="Tahoma" w:cs="Tahoma"/>
                <w:b/>
                <w:bCs/>
                <w:color w:val="000000"/>
                <w:szCs w:val="22"/>
                <w:lang w:val="el-GR" w:eastAsia="el-GR"/>
              </w:rPr>
              <w:t>ΤΜΗΜΑ 1</w:t>
            </w:r>
          </w:p>
        </w:tc>
        <w:tc>
          <w:tcPr>
            <w:tcW w:w="3091" w:type="dxa"/>
            <w:tcBorders>
              <w:top w:val="nil"/>
              <w:left w:val="nil"/>
              <w:bottom w:val="single" w:sz="4" w:space="0" w:color="auto"/>
              <w:right w:val="single" w:sz="4" w:space="0" w:color="auto"/>
            </w:tcBorders>
            <w:shd w:val="clear" w:color="000000" w:fill="FFFFFF"/>
            <w:vAlign w:val="center"/>
            <w:hideMark/>
          </w:tcPr>
          <w:p w:rsidR="00303E85" w:rsidRPr="00FC1156" w:rsidRDefault="001502F9" w:rsidP="00FC1156">
            <w:pPr>
              <w:suppressAutoHyphens w:val="0"/>
              <w:spacing w:after="0" w:line="360" w:lineRule="auto"/>
              <w:jc w:val="center"/>
              <w:rPr>
                <w:rFonts w:ascii="Tahoma" w:eastAsia="Arial Unicode MS" w:hAnsi="Tahoma" w:cs="Tahoma"/>
                <w:color w:val="000000"/>
                <w:szCs w:val="22"/>
                <w:lang w:val="en-US" w:eastAsia="el-GR"/>
              </w:rPr>
            </w:pPr>
            <w:r w:rsidRPr="00FC1156">
              <w:rPr>
                <w:rFonts w:ascii="Tahoma" w:eastAsia="Arial Unicode MS" w:hAnsi="Tahoma" w:cs="Tahoma"/>
                <w:color w:val="000000"/>
                <w:szCs w:val="22"/>
                <w:lang w:val="en-US" w:eastAsia="el-GR"/>
              </w:rPr>
              <w:t>ΑΤΤΙΚΗΣ</w:t>
            </w:r>
          </w:p>
        </w:tc>
        <w:tc>
          <w:tcPr>
            <w:tcW w:w="2410" w:type="dxa"/>
            <w:tcBorders>
              <w:top w:val="nil"/>
              <w:left w:val="nil"/>
              <w:bottom w:val="single" w:sz="4" w:space="0" w:color="auto"/>
              <w:right w:val="single" w:sz="4" w:space="0" w:color="auto"/>
            </w:tcBorders>
            <w:shd w:val="clear" w:color="auto" w:fill="auto"/>
            <w:noWrap/>
            <w:vAlign w:val="center"/>
          </w:tcPr>
          <w:p w:rsidR="00303E85" w:rsidRPr="00FC1156" w:rsidRDefault="00D955A7" w:rsidP="00FC1156">
            <w:pPr>
              <w:suppressAutoHyphens w:val="0"/>
              <w:spacing w:after="0" w:line="360" w:lineRule="auto"/>
              <w:jc w:val="center"/>
              <w:rPr>
                <w:rFonts w:ascii="Tahoma" w:eastAsia="Arial Unicode MS" w:hAnsi="Tahoma" w:cs="Tahoma"/>
                <w:color w:val="000000"/>
                <w:szCs w:val="22"/>
                <w:lang w:val="en-US" w:eastAsia="el-GR"/>
              </w:rPr>
            </w:pPr>
            <w:r w:rsidRPr="00FC1156">
              <w:rPr>
                <w:rFonts w:ascii="Tahoma" w:eastAsia="Arial Unicode MS" w:hAnsi="Tahoma" w:cs="Tahoma"/>
                <w:color w:val="000000"/>
                <w:szCs w:val="22"/>
                <w:lang w:val="en-US" w:eastAsia="el-GR"/>
              </w:rPr>
              <w:t>133.705,00 €</w:t>
            </w:r>
          </w:p>
        </w:tc>
        <w:tc>
          <w:tcPr>
            <w:tcW w:w="2693" w:type="dxa"/>
            <w:tcBorders>
              <w:top w:val="single" w:sz="4" w:space="0" w:color="auto"/>
              <w:left w:val="nil"/>
              <w:bottom w:val="single" w:sz="4" w:space="0" w:color="auto"/>
              <w:right w:val="single" w:sz="4" w:space="0" w:color="auto"/>
            </w:tcBorders>
            <w:shd w:val="clear" w:color="auto" w:fill="auto"/>
            <w:noWrap/>
            <w:vAlign w:val="center"/>
          </w:tcPr>
          <w:p w:rsidR="00303E85" w:rsidRPr="00FC1156" w:rsidRDefault="006921D1" w:rsidP="00FC1156">
            <w:pPr>
              <w:suppressAutoHyphens w:val="0"/>
              <w:spacing w:after="0" w:line="360" w:lineRule="auto"/>
              <w:jc w:val="center"/>
              <w:rPr>
                <w:rFonts w:ascii="Tahoma" w:eastAsia="Arial Unicode MS" w:hAnsi="Tahoma" w:cs="Tahoma"/>
                <w:color w:val="000000"/>
                <w:szCs w:val="22"/>
                <w:lang w:val="en-US" w:eastAsia="el-GR"/>
              </w:rPr>
            </w:pPr>
            <w:r w:rsidRPr="00FC1156">
              <w:rPr>
                <w:rFonts w:ascii="Tahoma" w:eastAsia="Arial Unicode MS" w:hAnsi="Tahoma" w:cs="Tahoma"/>
                <w:color w:val="000000"/>
                <w:szCs w:val="22"/>
                <w:lang w:val="en-US" w:eastAsia="el-GR"/>
              </w:rPr>
              <w:t>2.674,10 €</w:t>
            </w:r>
          </w:p>
        </w:tc>
      </w:tr>
      <w:tr w:rsidR="001502F9" w:rsidRPr="00FC1156" w:rsidTr="001502F9">
        <w:trPr>
          <w:trHeight w:val="69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1502F9" w:rsidRPr="00FC1156" w:rsidRDefault="001502F9" w:rsidP="00FC1156">
            <w:pPr>
              <w:suppressAutoHyphens w:val="0"/>
              <w:spacing w:after="0" w:line="360" w:lineRule="auto"/>
              <w:jc w:val="center"/>
              <w:rPr>
                <w:rFonts w:ascii="Tahoma" w:eastAsia="Arial Unicode MS" w:hAnsi="Tahoma" w:cs="Tahoma"/>
                <w:b/>
                <w:bCs/>
                <w:color w:val="000000"/>
                <w:szCs w:val="22"/>
                <w:lang w:val="el-GR" w:eastAsia="el-GR"/>
              </w:rPr>
            </w:pPr>
            <w:r w:rsidRPr="00FC1156">
              <w:rPr>
                <w:rFonts w:ascii="Tahoma" w:eastAsia="Arial Unicode MS" w:hAnsi="Tahoma" w:cs="Tahoma"/>
                <w:b/>
                <w:bCs/>
                <w:color w:val="000000"/>
                <w:szCs w:val="22"/>
                <w:lang w:val="el-GR" w:eastAsia="el-GR"/>
              </w:rPr>
              <w:t>ΤΜΗΜΑ 2</w:t>
            </w:r>
          </w:p>
        </w:tc>
        <w:tc>
          <w:tcPr>
            <w:tcW w:w="3091" w:type="dxa"/>
            <w:tcBorders>
              <w:top w:val="nil"/>
              <w:left w:val="nil"/>
              <w:bottom w:val="single" w:sz="4" w:space="0" w:color="auto"/>
              <w:right w:val="single" w:sz="4" w:space="0" w:color="auto"/>
            </w:tcBorders>
            <w:shd w:val="clear" w:color="000000" w:fill="FFFFFF"/>
            <w:hideMark/>
          </w:tcPr>
          <w:p w:rsidR="001502F9" w:rsidRPr="00FC1156" w:rsidRDefault="001502F9" w:rsidP="00FC1156">
            <w:pPr>
              <w:spacing w:line="360" w:lineRule="auto"/>
              <w:jc w:val="center"/>
              <w:rPr>
                <w:rFonts w:ascii="Tahoma" w:hAnsi="Tahoma" w:cs="Tahoma"/>
                <w:szCs w:val="22"/>
              </w:rPr>
            </w:pPr>
            <w:r w:rsidRPr="00FC1156">
              <w:rPr>
                <w:rFonts w:ascii="Tahoma" w:eastAsia="Arial Unicode MS" w:hAnsi="Tahoma" w:cs="Tahoma"/>
                <w:color w:val="000000"/>
                <w:szCs w:val="22"/>
                <w:lang w:val="en-US" w:eastAsia="el-GR"/>
              </w:rPr>
              <w:t>ΑΤΤΙΚΗΣ</w:t>
            </w:r>
          </w:p>
        </w:tc>
        <w:tc>
          <w:tcPr>
            <w:tcW w:w="2410" w:type="dxa"/>
            <w:tcBorders>
              <w:top w:val="nil"/>
              <w:left w:val="nil"/>
              <w:bottom w:val="single" w:sz="4" w:space="0" w:color="auto"/>
              <w:right w:val="single" w:sz="4" w:space="0" w:color="auto"/>
            </w:tcBorders>
            <w:shd w:val="clear" w:color="auto" w:fill="auto"/>
            <w:noWrap/>
            <w:vAlign w:val="center"/>
          </w:tcPr>
          <w:p w:rsidR="001502F9" w:rsidRPr="00FC1156" w:rsidRDefault="00D955A7" w:rsidP="00FC1156">
            <w:pPr>
              <w:suppressAutoHyphens w:val="0"/>
              <w:spacing w:after="0" w:line="360" w:lineRule="auto"/>
              <w:jc w:val="center"/>
              <w:rPr>
                <w:rFonts w:ascii="Tahoma" w:eastAsia="Arial Unicode MS" w:hAnsi="Tahoma" w:cs="Tahoma"/>
                <w:color w:val="000000"/>
                <w:szCs w:val="22"/>
                <w:lang w:val="en-US" w:eastAsia="el-GR"/>
              </w:rPr>
            </w:pPr>
            <w:r w:rsidRPr="00FC1156">
              <w:rPr>
                <w:rFonts w:ascii="Tahoma" w:eastAsia="Arial Unicode MS" w:hAnsi="Tahoma" w:cs="Tahoma"/>
                <w:color w:val="000000"/>
                <w:szCs w:val="22"/>
                <w:lang w:val="en-US" w:eastAsia="el-GR"/>
              </w:rPr>
              <w:t>208.335,00 €</w:t>
            </w:r>
          </w:p>
        </w:tc>
        <w:tc>
          <w:tcPr>
            <w:tcW w:w="2693" w:type="dxa"/>
            <w:tcBorders>
              <w:top w:val="nil"/>
              <w:left w:val="nil"/>
              <w:bottom w:val="single" w:sz="4" w:space="0" w:color="auto"/>
              <w:right w:val="single" w:sz="4" w:space="0" w:color="auto"/>
            </w:tcBorders>
            <w:shd w:val="clear" w:color="auto" w:fill="auto"/>
            <w:noWrap/>
            <w:vAlign w:val="center"/>
          </w:tcPr>
          <w:p w:rsidR="001502F9" w:rsidRPr="00FC1156" w:rsidRDefault="006921D1" w:rsidP="00FC1156">
            <w:pPr>
              <w:suppressAutoHyphens w:val="0"/>
              <w:spacing w:after="0" w:line="360" w:lineRule="auto"/>
              <w:jc w:val="center"/>
              <w:rPr>
                <w:rFonts w:ascii="Tahoma" w:eastAsia="Arial Unicode MS" w:hAnsi="Tahoma" w:cs="Tahoma"/>
                <w:color w:val="000000"/>
                <w:szCs w:val="22"/>
                <w:lang w:val="en-US" w:eastAsia="el-GR"/>
              </w:rPr>
            </w:pPr>
            <w:r w:rsidRPr="00FC1156">
              <w:rPr>
                <w:rFonts w:ascii="Tahoma" w:eastAsia="Arial Unicode MS" w:hAnsi="Tahoma" w:cs="Tahoma"/>
                <w:color w:val="000000"/>
                <w:szCs w:val="22"/>
                <w:lang w:val="en-US" w:eastAsia="el-GR"/>
              </w:rPr>
              <w:t>4.166,70 €</w:t>
            </w:r>
          </w:p>
        </w:tc>
      </w:tr>
      <w:tr w:rsidR="001502F9" w:rsidRPr="00FC1156" w:rsidTr="001502F9">
        <w:trPr>
          <w:trHeight w:val="45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1502F9" w:rsidRPr="00FC1156" w:rsidRDefault="001502F9" w:rsidP="00FC1156">
            <w:pPr>
              <w:suppressAutoHyphens w:val="0"/>
              <w:spacing w:after="0" w:line="360" w:lineRule="auto"/>
              <w:jc w:val="center"/>
              <w:rPr>
                <w:rFonts w:ascii="Tahoma" w:eastAsia="Arial Unicode MS" w:hAnsi="Tahoma" w:cs="Tahoma"/>
                <w:b/>
                <w:bCs/>
                <w:color w:val="000000"/>
                <w:szCs w:val="22"/>
                <w:lang w:val="el-GR" w:eastAsia="el-GR"/>
              </w:rPr>
            </w:pPr>
            <w:r w:rsidRPr="00FC1156">
              <w:rPr>
                <w:rFonts w:ascii="Tahoma" w:eastAsia="Arial Unicode MS" w:hAnsi="Tahoma" w:cs="Tahoma"/>
                <w:b/>
                <w:bCs/>
                <w:color w:val="000000"/>
                <w:szCs w:val="22"/>
                <w:lang w:val="el-GR" w:eastAsia="el-GR"/>
              </w:rPr>
              <w:t>ΤΜΗΜΑ 3</w:t>
            </w:r>
          </w:p>
        </w:tc>
        <w:tc>
          <w:tcPr>
            <w:tcW w:w="3091" w:type="dxa"/>
            <w:tcBorders>
              <w:top w:val="nil"/>
              <w:left w:val="nil"/>
              <w:bottom w:val="single" w:sz="4" w:space="0" w:color="auto"/>
              <w:right w:val="single" w:sz="4" w:space="0" w:color="auto"/>
            </w:tcBorders>
            <w:shd w:val="clear" w:color="000000" w:fill="FFFFFF"/>
            <w:hideMark/>
          </w:tcPr>
          <w:p w:rsidR="001502F9" w:rsidRPr="00FC1156" w:rsidRDefault="001502F9" w:rsidP="00FC1156">
            <w:pPr>
              <w:spacing w:line="360" w:lineRule="auto"/>
              <w:jc w:val="center"/>
              <w:rPr>
                <w:rFonts w:ascii="Tahoma" w:hAnsi="Tahoma" w:cs="Tahoma"/>
                <w:szCs w:val="22"/>
              </w:rPr>
            </w:pPr>
            <w:r w:rsidRPr="00FC1156">
              <w:rPr>
                <w:rFonts w:ascii="Tahoma" w:eastAsia="Arial Unicode MS" w:hAnsi="Tahoma" w:cs="Tahoma"/>
                <w:color w:val="000000"/>
                <w:szCs w:val="22"/>
                <w:lang w:val="en-US" w:eastAsia="el-GR"/>
              </w:rPr>
              <w:t>ΑΤΤΙΚΗΣ</w:t>
            </w:r>
          </w:p>
        </w:tc>
        <w:tc>
          <w:tcPr>
            <w:tcW w:w="2410" w:type="dxa"/>
            <w:tcBorders>
              <w:top w:val="nil"/>
              <w:left w:val="nil"/>
              <w:bottom w:val="single" w:sz="4" w:space="0" w:color="auto"/>
              <w:right w:val="single" w:sz="4" w:space="0" w:color="auto"/>
            </w:tcBorders>
            <w:shd w:val="clear" w:color="auto" w:fill="auto"/>
            <w:noWrap/>
            <w:vAlign w:val="center"/>
          </w:tcPr>
          <w:p w:rsidR="001502F9" w:rsidRPr="00FC1156" w:rsidRDefault="00D955A7" w:rsidP="00FC1156">
            <w:pPr>
              <w:suppressAutoHyphens w:val="0"/>
              <w:spacing w:after="0" w:line="360" w:lineRule="auto"/>
              <w:jc w:val="center"/>
              <w:rPr>
                <w:rFonts w:ascii="Tahoma" w:eastAsia="Arial Unicode MS" w:hAnsi="Tahoma" w:cs="Tahoma"/>
                <w:color w:val="000000"/>
                <w:szCs w:val="22"/>
                <w:lang w:val="en-US" w:eastAsia="el-GR"/>
              </w:rPr>
            </w:pPr>
            <w:r w:rsidRPr="00FC1156">
              <w:rPr>
                <w:rFonts w:ascii="Tahoma" w:eastAsia="Arial Unicode MS" w:hAnsi="Tahoma" w:cs="Tahoma"/>
                <w:color w:val="000000"/>
                <w:szCs w:val="22"/>
                <w:lang w:val="en-US" w:eastAsia="el-GR"/>
              </w:rPr>
              <w:t>212.075,00 €</w:t>
            </w:r>
          </w:p>
        </w:tc>
        <w:tc>
          <w:tcPr>
            <w:tcW w:w="2693" w:type="dxa"/>
            <w:tcBorders>
              <w:top w:val="nil"/>
              <w:left w:val="nil"/>
              <w:bottom w:val="single" w:sz="4" w:space="0" w:color="auto"/>
              <w:right w:val="single" w:sz="4" w:space="0" w:color="auto"/>
            </w:tcBorders>
            <w:shd w:val="clear" w:color="auto" w:fill="auto"/>
            <w:noWrap/>
            <w:vAlign w:val="center"/>
          </w:tcPr>
          <w:p w:rsidR="001502F9" w:rsidRPr="00FC1156" w:rsidRDefault="006921D1" w:rsidP="00FC1156">
            <w:pPr>
              <w:suppressAutoHyphens w:val="0"/>
              <w:spacing w:after="0" w:line="360" w:lineRule="auto"/>
              <w:jc w:val="center"/>
              <w:rPr>
                <w:rFonts w:ascii="Tahoma" w:eastAsia="Arial Unicode MS" w:hAnsi="Tahoma" w:cs="Tahoma"/>
                <w:color w:val="000000"/>
                <w:szCs w:val="22"/>
                <w:lang w:val="en-US" w:eastAsia="el-GR"/>
              </w:rPr>
            </w:pPr>
            <w:r w:rsidRPr="00FC1156">
              <w:rPr>
                <w:rFonts w:ascii="Tahoma" w:eastAsia="Arial Unicode MS" w:hAnsi="Tahoma" w:cs="Tahoma"/>
                <w:color w:val="000000"/>
                <w:szCs w:val="22"/>
                <w:lang w:val="en-US" w:eastAsia="el-GR"/>
              </w:rPr>
              <w:t>4.241,50 €</w:t>
            </w:r>
          </w:p>
        </w:tc>
      </w:tr>
      <w:tr w:rsidR="001502F9" w:rsidRPr="00FC1156" w:rsidTr="001502F9">
        <w:trPr>
          <w:trHeight w:val="45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1502F9" w:rsidRPr="00FC1156" w:rsidRDefault="001502F9" w:rsidP="00FC1156">
            <w:pPr>
              <w:suppressAutoHyphens w:val="0"/>
              <w:spacing w:after="0" w:line="360" w:lineRule="auto"/>
              <w:jc w:val="center"/>
              <w:rPr>
                <w:rFonts w:ascii="Tahoma" w:eastAsia="Arial Unicode MS" w:hAnsi="Tahoma" w:cs="Tahoma"/>
                <w:b/>
                <w:bCs/>
                <w:color w:val="000000"/>
                <w:szCs w:val="22"/>
                <w:lang w:val="el-GR" w:eastAsia="el-GR"/>
              </w:rPr>
            </w:pPr>
            <w:r w:rsidRPr="00FC1156">
              <w:rPr>
                <w:rFonts w:ascii="Tahoma" w:eastAsia="Arial Unicode MS" w:hAnsi="Tahoma" w:cs="Tahoma"/>
                <w:b/>
                <w:bCs/>
                <w:color w:val="000000"/>
                <w:szCs w:val="22"/>
                <w:lang w:val="el-GR" w:eastAsia="el-GR"/>
              </w:rPr>
              <w:t>ΤΜΗΜΑ 4</w:t>
            </w:r>
          </w:p>
        </w:tc>
        <w:tc>
          <w:tcPr>
            <w:tcW w:w="3091" w:type="dxa"/>
            <w:tcBorders>
              <w:top w:val="nil"/>
              <w:left w:val="nil"/>
              <w:bottom w:val="single" w:sz="4" w:space="0" w:color="auto"/>
              <w:right w:val="single" w:sz="4" w:space="0" w:color="auto"/>
            </w:tcBorders>
            <w:shd w:val="clear" w:color="000000" w:fill="FFFFFF"/>
            <w:hideMark/>
          </w:tcPr>
          <w:p w:rsidR="001502F9" w:rsidRPr="00FC1156" w:rsidRDefault="001502F9" w:rsidP="00FC1156">
            <w:pPr>
              <w:spacing w:line="360" w:lineRule="auto"/>
              <w:jc w:val="center"/>
              <w:rPr>
                <w:rFonts w:ascii="Tahoma" w:hAnsi="Tahoma" w:cs="Tahoma"/>
                <w:szCs w:val="22"/>
              </w:rPr>
            </w:pPr>
            <w:r w:rsidRPr="00FC1156">
              <w:rPr>
                <w:rFonts w:ascii="Tahoma" w:eastAsia="Arial Unicode MS" w:hAnsi="Tahoma" w:cs="Tahoma"/>
                <w:color w:val="000000"/>
                <w:szCs w:val="22"/>
                <w:lang w:val="en-US" w:eastAsia="el-GR"/>
              </w:rPr>
              <w:t>ΑΤΤΙΚΗΣ</w:t>
            </w:r>
          </w:p>
        </w:tc>
        <w:tc>
          <w:tcPr>
            <w:tcW w:w="2410" w:type="dxa"/>
            <w:tcBorders>
              <w:top w:val="nil"/>
              <w:left w:val="nil"/>
              <w:bottom w:val="single" w:sz="4" w:space="0" w:color="auto"/>
              <w:right w:val="single" w:sz="4" w:space="0" w:color="auto"/>
            </w:tcBorders>
            <w:shd w:val="clear" w:color="auto" w:fill="auto"/>
            <w:noWrap/>
            <w:vAlign w:val="center"/>
          </w:tcPr>
          <w:p w:rsidR="001502F9" w:rsidRPr="00FC1156" w:rsidRDefault="00D955A7" w:rsidP="00FC1156">
            <w:pPr>
              <w:suppressAutoHyphens w:val="0"/>
              <w:spacing w:after="0" w:line="360" w:lineRule="auto"/>
              <w:jc w:val="center"/>
              <w:rPr>
                <w:rFonts w:ascii="Tahoma" w:eastAsia="Arial Unicode MS" w:hAnsi="Tahoma" w:cs="Tahoma"/>
                <w:color w:val="000000"/>
                <w:szCs w:val="22"/>
                <w:lang w:val="en-US" w:eastAsia="el-GR"/>
              </w:rPr>
            </w:pPr>
            <w:r w:rsidRPr="00FC1156">
              <w:rPr>
                <w:rFonts w:ascii="Tahoma" w:eastAsia="Arial Unicode MS" w:hAnsi="Tahoma" w:cs="Tahoma"/>
                <w:color w:val="000000"/>
                <w:szCs w:val="22"/>
                <w:lang w:val="en-US" w:eastAsia="el-GR"/>
              </w:rPr>
              <w:t>101.660,00 €</w:t>
            </w:r>
          </w:p>
        </w:tc>
        <w:tc>
          <w:tcPr>
            <w:tcW w:w="2693" w:type="dxa"/>
            <w:tcBorders>
              <w:top w:val="nil"/>
              <w:left w:val="nil"/>
              <w:bottom w:val="single" w:sz="4" w:space="0" w:color="auto"/>
              <w:right w:val="single" w:sz="4" w:space="0" w:color="auto"/>
            </w:tcBorders>
            <w:shd w:val="clear" w:color="auto" w:fill="auto"/>
            <w:noWrap/>
            <w:vAlign w:val="center"/>
          </w:tcPr>
          <w:p w:rsidR="001502F9" w:rsidRPr="00FC1156" w:rsidRDefault="006921D1" w:rsidP="00FC1156">
            <w:pPr>
              <w:suppressAutoHyphens w:val="0"/>
              <w:spacing w:after="0" w:line="360" w:lineRule="auto"/>
              <w:jc w:val="center"/>
              <w:rPr>
                <w:rFonts w:ascii="Tahoma" w:eastAsia="Arial Unicode MS" w:hAnsi="Tahoma" w:cs="Tahoma"/>
                <w:color w:val="000000"/>
                <w:szCs w:val="22"/>
                <w:lang w:val="en-US" w:eastAsia="el-GR"/>
              </w:rPr>
            </w:pPr>
            <w:r w:rsidRPr="00FC1156">
              <w:rPr>
                <w:rFonts w:ascii="Tahoma" w:eastAsia="Arial Unicode MS" w:hAnsi="Tahoma" w:cs="Tahoma"/>
                <w:color w:val="000000"/>
                <w:szCs w:val="22"/>
                <w:lang w:val="en-US" w:eastAsia="el-GR"/>
              </w:rPr>
              <w:t>2.033,20 €</w:t>
            </w:r>
          </w:p>
        </w:tc>
      </w:tr>
      <w:tr w:rsidR="001502F9" w:rsidRPr="00FC1156" w:rsidTr="001502F9">
        <w:trPr>
          <w:trHeight w:val="45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1502F9" w:rsidRPr="00FC1156" w:rsidRDefault="001502F9" w:rsidP="00FC1156">
            <w:pPr>
              <w:suppressAutoHyphens w:val="0"/>
              <w:spacing w:after="0" w:line="360" w:lineRule="auto"/>
              <w:jc w:val="center"/>
              <w:rPr>
                <w:rFonts w:ascii="Tahoma" w:eastAsia="Arial Unicode MS" w:hAnsi="Tahoma" w:cs="Tahoma"/>
                <w:b/>
                <w:bCs/>
                <w:color w:val="000000"/>
                <w:szCs w:val="22"/>
                <w:lang w:val="el-GR" w:eastAsia="el-GR"/>
              </w:rPr>
            </w:pPr>
            <w:r w:rsidRPr="00FC1156">
              <w:rPr>
                <w:rFonts w:ascii="Tahoma" w:eastAsia="Arial Unicode MS" w:hAnsi="Tahoma" w:cs="Tahoma"/>
                <w:b/>
                <w:bCs/>
                <w:color w:val="000000"/>
                <w:szCs w:val="22"/>
                <w:lang w:val="el-GR" w:eastAsia="el-GR"/>
              </w:rPr>
              <w:t>ΤΜΗΜΑ 5</w:t>
            </w:r>
          </w:p>
        </w:tc>
        <w:tc>
          <w:tcPr>
            <w:tcW w:w="3091" w:type="dxa"/>
            <w:tcBorders>
              <w:top w:val="nil"/>
              <w:left w:val="nil"/>
              <w:bottom w:val="single" w:sz="4" w:space="0" w:color="auto"/>
              <w:right w:val="single" w:sz="4" w:space="0" w:color="auto"/>
            </w:tcBorders>
            <w:shd w:val="clear" w:color="000000" w:fill="FFFFFF"/>
            <w:hideMark/>
          </w:tcPr>
          <w:p w:rsidR="001502F9" w:rsidRPr="00FC1156" w:rsidRDefault="001502F9" w:rsidP="00FC1156">
            <w:pPr>
              <w:spacing w:line="360" w:lineRule="auto"/>
              <w:jc w:val="center"/>
              <w:rPr>
                <w:rFonts w:ascii="Tahoma" w:hAnsi="Tahoma" w:cs="Tahoma"/>
                <w:szCs w:val="22"/>
              </w:rPr>
            </w:pPr>
            <w:r w:rsidRPr="00FC1156">
              <w:rPr>
                <w:rFonts w:ascii="Tahoma" w:eastAsia="Arial Unicode MS" w:hAnsi="Tahoma" w:cs="Tahoma"/>
                <w:color w:val="000000"/>
                <w:szCs w:val="22"/>
                <w:lang w:val="en-US" w:eastAsia="el-GR"/>
              </w:rPr>
              <w:t>ΑΤΤΙΚΗΣ</w:t>
            </w:r>
          </w:p>
        </w:tc>
        <w:tc>
          <w:tcPr>
            <w:tcW w:w="2410" w:type="dxa"/>
            <w:tcBorders>
              <w:top w:val="nil"/>
              <w:left w:val="nil"/>
              <w:bottom w:val="single" w:sz="4" w:space="0" w:color="auto"/>
              <w:right w:val="single" w:sz="4" w:space="0" w:color="auto"/>
            </w:tcBorders>
            <w:shd w:val="clear" w:color="auto" w:fill="auto"/>
            <w:noWrap/>
            <w:vAlign w:val="center"/>
          </w:tcPr>
          <w:p w:rsidR="001502F9" w:rsidRPr="00FC1156" w:rsidRDefault="00D955A7" w:rsidP="00FC1156">
            <w:pPr>
              <w:suppressAutoHyphens w:val="0"/>
              <w:spacing w:after="0" w:line="360" w:lineRule="auto"/>
              <w:jc w:val="center"/>
              <w:rPr>
                <w:rFonts w:ascii="Tahoma" w:eastAsia="Arial Unicode MS" w:hAnsi="Tahoma" w:cs="Tahoma"/>
                <w:color w:val="000000"/>
                <w:szCs w:val="22"/>
                <w:lang w:val="en-US" w:eastAsia="el-GR"/>
              </w:rPr>
            </w:pPr>
            <w:r w:rsidRPr="00FC1156">
              <w:rPr>
                <w:rFonts w:ascii="Tahoma" w:eastAsia="Arial Unicode MS" w:hAnsi="Tahoma" w:cs="Tahoma"/>
                <w:color w:val="000000"/>
                <w:szCs w:val="22"/>
                <w:lang w:val="en-US" w:eastAsia="el-GR"/>
              </w:rPr>
              <w:t>9.690,00 €</w:t>
            </w:r>
          </w:p>
        </w:tc>
        <w:tc>
          <w:tcPr>
            <w:tcW w:w="2693" w:type="dxa"/>
            <w:tcBorders>
              <w:top w:val="nil"/>
              <w:left w:val="nil"/>
              <w:bottom w:val="single" w:sz="4" w:space="0" w:color="auto"/>
              <w:right w:val="single" w:sz="4" w:space="0" w:color="auto"/>
            </w:tcBorders>
            <w:shd w:val="clear" w:color="auto" w:fill="auto"/>
            <w:noWrap/>
            <w:vAlign w:val="center"/>
          </w:tcPr>
          <w:p w:rsidR="001502F9" w:rsidRPr="00FC1156" w:rsidRDefault="006921D1" w:rsidP="00FC1156">
            <w:pPr>
              <w:suppressAutoHyphens w:val="0"/>
              <w:spacing w:after="0" w:line="360" w:lineRule="auto"/>
              <w:jc w:val="center"/>
              <w:rPr>
                <w:rFonts w:ascii="Tahoma" w:eastAsia="Arial Unicode MS" w:hAnsi="Tahoma" w:cs="Tahoma"/>
                <w:color w:val="000000"/>
                <w:szCs w:val="22"/>
                <w:lang w:val="en-US" w:eastAsia="el-GR"/>
              </w:rPr>
            </w:pPr>
            <w:r w:rsidRPr="00FC1156">
              <w:rPr>
                <w:rFonts w:ascii="Tahoma" w:eastAsia="Arial Unicode MS" w:hAnsi="Tahoma" w:cs="Tahoma"/>
                <w:color w:val="000000"/>
                <w:szCs w:val="22"/>
                <w:lang w:val="en-US" w:eastAsia="el-GR"/>
              </w:rPr>
              <w:t>193,80 €</w:t>
            </w:r>
          </w:p>
        </w:tc>
      </w:tr>
      <w:tr w:rsidR="00303E85" w:rsidRPr="00FC1156" w:rsidTr="001502F9">
        <w:trPr>
          <w:trHeight w:val="45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303E85" w:rsidRPr="00FC1156" w:rsidRDefault="00303E85" w:rsidP="00FC1156">
            <w:pPr>
              <w:suppressAutoHyphens w:val="0"/>
              <w:spacing w:after="0" w:line="360" w:lineRule="auto"/>
              <w:jc w:val="center"/>
              <w:rPr>
                <w:rFonts w:ascii="Tahoma" w:eastAsia="Arial Unicode MS" w:hAnsi="Tahoma" w:cs="Tahoma"/>
                <w:b/>
                <w:bCs/>
                <w:color w:val="000000"/>
                <w:szCs w:val="22"/>
                <w:lang w:val="el-GR" w:eastAsia="el-GR"/>
              </w:rPr>
            </w:pPr>
            <w:r w:rsidRPr="00FC1156">
              <w:rPr>
                <w:rFonts w:ascii="Tahoma" w:eastAsia="Arial Unicode MS" w:hAnsi="Tahoma" w:cs="Tahoma"/>
                <w:b/>
                <w:bCs/>
                <w:color w:val="000000"/>
                <w:szCs w:val="22"/>
                <w:lang w:val="el-GR" w:eastAsia="el-GR"/>
              </w:rPr>
              <w:t>ΤΜΗΜΑ 6</w:t>
            </w:r>
          </w:p>
        </w:tc>
        <w:tc>
          <w:tcPr>
            <w:tcW w:w="3091" w:type="dxa"/>
            <w:tcBorders>
              <w:top w:val="nil"/>
              <w:left w:val="nil"/>
              <w:bottom w:val="single" w:sz="4" w:space="0" w:color="auto"/>
              <w:right w:val="single" w:sz="4" w:space="0" w:color="auto"/>
            </w:tcBorders>
            <w:shd w:val="clear" w:color="000000" w:fill="FFFFFF"/>
            <w:vAlign w:val="center"/>
            <w:hideMark/>
          </w:tcPr>
          <w:p w:rsidR="00303E85" w:rsidRPr="00FC1156" w:rsidRDefault="001502F9" w:rsidP="00FC1156">
            <w:pPr>
              <w:suppressAutoHyphens w:val="0"/>
              <w:spacing w:after="0" w:line="360" w:lineRule="auto"/>
              <w:jc w:val="center"/>
              <w:rPr>
                <w:rFonts w:ascii="Tahoma" w:eastAsia="Arial Unicode MS" w:hAnsi="Tahoma" w:cs="Tahoma"/>
                <w:color w:val="000000"/>
                <w:szCs w:val="22"/>
                <w:lang w:val="el-GR" w:eastAsia="el-GR"/>
              </w:rPr>
            </w:pPr>
            <w:r w:rsidRPr="00FC1156">
              <w:rPr>
                <w:rFonts w:ascii="Tahoma" w:eastAsia="Arial Unicode MS" w:hAnsi="Tahoma" w:cs="Tahoma"/>
                <w:color w:val="000000"/>
                <w:szCs w:val="22"/>
                <w:lang w:val="el-GR" w:eastAsia="el-GR"/>
              </w:rPr>
              <w:t>ΘΕΣΣΑΛΟΝΙΚΗΣ</w:t>
            </w:r>
          </w:p>
        </w:tc>
        <w:tc>
          <w:tcPr>
            <w:tcW w:w="2410" w:type="dxa"/>
            <w:tcBorders>
              <w:top w:val="nil"/>
              <w:left w:val="nil"/>
              <w:bottom w:val="single" w:sz="4" w:space="0" w:color="auto"/>
              <w:right w:val="single" w:sz="4" w:space="0" w:color="auto"/>
            </w:tcBorders>
            <w:shd w:val="clear" w:color="auto" w:fill="auto"/>
            <w:noWrap/>
            <w:vAlign w:val="center"/>
          </w:tcPr>
          <w:p w:rsidR="00303E85" w:rsidRPr="00FC1156" w:rsidRDefault="00D955A7" w:rsidP="00FC1156">
            <w:pPr>
              <w:suppressAutoHyphens w:val="0"/>
              <w:spacing w:after="0" w:line="360" w:lineRule="auto"/>
              <w:jc w:val="center"/>
              <w:rPr>
                <w:rFonts w:ascii="Tahoma" w:eastAsia="Arial Unicode MS" w:hAnsi="Tahoma" w:cs="Tahoma"/>
                <w:color w:val="000000"/>
                <w:szCs w:val="22"/>
                <w:lang w:val="en-US" w:eastAsia="el-GR"/>
              </w:rPr>
            </w:pPr>
            <w:r w:rsidRPr="00FC1156">
              <w:rPr>
                <w:rFonts w:ascii="Tahoma" w:eastAsia="Arial Unicode MS" w:hAnsi="Tahoma" w:cs="Tahoma"/>
                <w:color w:val="000000"/>
                <w:szCs w:val="22"/>
                <w:lang w:val="en-US" w:eastAsia="el-GR"/>
              </w:rPr>
              <w:t>11.220,00 €</w:t>
            </w:r>
          </w:p>
        </w:tc>
        <w:tc>
          <w:tcPr>
            <w:tcW w:w="2693" w:type="dxa"/>
            <w:tcBorders>
              <w:top w:val="nil"/>
              <w:left w:val="nil"/>
              <w:bottom w:val="single" w:sz="4" w:space="0" w:color="auto"/>
              <w:right w:val="single" w:sz="4" w:space="0" w:color="auto"/>
            </w:tcBorders>
            <w:shd w:val="clear" w:color="auto" w:fill="auto"/>
            <w:noWrap/>
            <w:vAlign w:val="center"/>
          </w:tcPr>
          <w:p w:rsidR="00303E85" w:rsidRPr="00FC1156" w:rsidRDefault="006921D1" w:rsidP="00FC1156">
            <w:pPr>
              <w:suppressAutoHyphens w:val="0"/>
              <w:spacing w:after="0" w:line="360" w:lineRule="auto"/>
              <w:jc w:val="center"/>
              <w:rPr>
                <w:rFonts w:ascii="Tahoma" w:eastAsia="Arial Unicode MS" w:hAnsi="Tahoma" w:cs="Tahoma"/>
                <w:color w:val="000000"/>
                <w:szCs w:val="22"/>
                <w:lang w:val="en-US" w:eastAsia="el-GR"/>
              </w:rPr>
            </w:pPr>
            <w:r w:rsidRPr="00FC1156">
              <w:rPr>
                <w:rFonts w:ascii="Tahoma" w:eastAsia="Arial Unicode MS" w:hAnsi="Tahoma" w:cs="Tahoma"/>
                <w:color w:val="000000"/>
                <w:szCs w:val="22"/>
                <w:lang w:val="en-US" w:eastAsia="el-GR"/>
              </w:rPr>
              <w:t>224,40 €</w:t>
            </w:r>
          </w:p>
        </w:tc>
      </w:tr>
      <w:tr w:rsidR="00303E85" w:rsidRPr="00FC1156" w:rsidTr="001502F9">
        <w:trPr>
          <w:trHeight w:val="300"/>
        </w:trPr>
        <w:tc>
          <w:tcPr>
            <w:tcW w:w="4551" w:type="dxa"/>
            <w:gridSpan w:val="2"/>
            <w:tcBorders>
              <w:top w:val="single" w:sz="4" w:space="0" w:color="auto"/>
              <w:left w:val="single" w:sz="4" w:space="0" w:color="auto"/>
              <w:bottom w:val="single" w:sz="4" w:space="0" w:color="auto"/>
              <w:right w:val="nil"/>
            </w:tcBorders>
            <w:shd w:val="clear" w:color="auto" w:fill="auto"/>
            <w:noWrap/>
            <w:vAlign w:val="center"/>
            <w:hideMark/>
          </w:tcPr>
          <w:p w:rsidR="00303E85" w:rsidRPr="00FC1156" w:rsidRDefault="00303E85" w:rsidP="00FC1156">
            <w:pPr>
              <w:suppressAutoHyphens w:val="0"/>
              <w:spacing w:after="0" w:line="360" w:lineRule="auto"/>
              <w:jc w:val="center"/>
              <w:rPr>
                <w:rFonts w:ascii="Tahoma" w:eastAsia="Arial Unicode MS" w:hAnsi="Tahoma" w:cs="Tahoma"/>
                <w:b/>
                <w:bCs/>
                <w:color w:val="000000"/>
                <w:szCs w:val="22"/>
                <w:lang w:val="el-GR" w:eastAsia="el-GR"/>
              </w:rPr>
            </w:pPr>
            <w:r w:rsidRPr="00FC1156">
              <w:rPr>
                <w:rFonts w:ascii="Tahoma" w:eastAsia="Arial Unicode MS" w:hAnsi="Tahoma" w:cs="Tahoma"/>
                <w:b/>
                <w:bCs/>
                <w:color w:val="000000"/>
                <w:szCs w:val="22"/>
                <w:lang w:val="el-GR" w:eastAsia="el-GR"/>
              </w:rPr>
              <w:t>ΣΥΝΟΛΟ</w:t>
            </w:r>
          </w:p>
        </w:tc>
        <w:tc>
          <w:tcPr>
            <w:tcW w:w="2410" w:type="dxa"/>
            <w:tcBorders>
              <w:top w:val="nil"/>
              <w:left w:val="nil"/>
              <w:bottom w:val="single" w:sz="4" w:space="0" w:color="auto"/>
              <w:right w:val="single" w:sz="4" w:space="0" w:color="auto"/>
            </w:tcBorders>
            <w:shd w:val="clear" w:color="auto" w:fill="auto"/>
            <w:noWrap/>
            <w:vAlign w:val="center"/>
          </w:tcPr>
          <w:p w:rsidR="00303E85" w:rsidRPr="00FC1156" w:rsidRDefault="00D955A7" w:rsidP="00FC1156">
            <w:pPr>
              <w:suppressAutoHyphens w:val="0"/>
              <w:spacing w:after="0" w:line="360" w:lineRule="auto"/>
              <w:jc w:val="center"/>
              <w:rPr>
                <w:rFonts w:ascii="Tahoma" w:eastAsia="Arial Unicode MS" w:hAnsi="Tahoma" w:cs="Tahoma"/>
                <w:b/>
                <w:bCs/>
                <w:color w:val="000000"/>
                <w:szCs w:val="22"/>
                <w:lang w:val="en-US" w:eastAsia="el-GR"/>
              </w:rPr>
            </w:pPr>
            <w:r w:rsidRPr="00FC1156">
              <w:rPr>
                <w:rFonts w:ascii="Tahoma" w:eastAsia="Arial Unicode MS" w:hAnsi="Tahoma" w:cs="Tahoma"/>
                <w:b/>
                <w:bCs/>
                <w:color w:val="000000"/>
                <w:szCs w:val="22"/>
                <w:lang w:val="en-US" w:eastAsia="el-GR"/>
              </w:rPr>
              <w:t>676.685,00€</w:t>
            </w:r>
          </w:p>
        </w:tc>
        <w:tc>
          <w:tcPr>
            <w:tcW w:w="2693" w:type="dxa"/>
            <w:tcBorders>
              <w:top w:val="nil"/>
              <w:left w:val="nil"/>
              <w:bottom w:val="single" w:sz="4" w:space="0" w:color="auto"/>
              <w:right w:val="single" w:sz="4" w:space="0" w:color="auto"/>
            </w:tcBorders>
            <w:shd w:val="clear" w:color="auto" w:fill="auto"/>
            <w:noWrap/>
            <w:vAlign w:val="center"/>
          </w:tcPr>
          <w:p w:rsidR="00303E85" w:rsidRPr="00FC1156" w:rsidRDefault="006921D1" w:rsidP="00FC1156">
            <w:pPr>
              <w:suppressAutoHyphens w:val="0"/>
              <w:spacing w:after="0" w:line="360" w:lineRule="auto"/>
              <w:jc w:val="center"/>
              <w:rPr>
                <w:rFonts w:ascii="Tahoma" w:eastAsia="Arial Unicode MS" w:hAnsi="Tahoma" w:cs="Tahoma"/>
                <w:b/>
                <w:bCs/>
                <w:color w:val="000000"/>
                <w:szCs w:val="22"/>
                <w:lang w:val="en-US" w:eastAsia="el-GR"/>
              </w:rPr>
            </w:pPr>
            <w:r w:rsidRPr="00FC1156">
              <w:rPr>
                <w:rFonts w:ascii="Tahoma" w:eastAsia="Arial Unicode MS" w:hAnsi="Tahoma" w:cs="Tahoma"/>
                <w:b/>
                <w:bCs/>
                <w:color w:val="000000"/>
                <w:szCs w:val="22"/>
                <w:lang w:val="en-US" w:eastAsia="el-GR"/>
              </w:rPr>
              <w:t>13.533,70 €</w:t>
            </w:r>
          </w:p>
        </w:tc>
      </w:tr>
    </w:tbl>
    <w:p w:rsidR="00303E85" w:rsidRPr="00FC1156" w:rsidRDefault="00303E85"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bCs/>
          <w:szCs w:val="22"/>
          <w:lang w:val="el-GR"/>
        </w:rPr>
      </w:pPr>
      <w:r w:rsidRPr="00FC1156">
        <w:rPr>
          <w:rFonts w:ascii="Tahoma" w:eastAsia="Arial Unicode MS" w:hAnsi="Tahoma" w:cs="Tahoma"/>
          <w:szCs w:val="22"/>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rsidR="005363F3" w:rsidRPr="00FC1156" w:rsidRDefault="005363F3" w:rsidP="00FC1156">
      <w:pPr>
        <w:spacing w:after="0" w:line="360" w:lineRule="auto"/>
        <w:rPr>
          <w:rFonts w:ascii="Tahoma" w:eastAsia="Arial Unicode MS" w:hAnsi="Tahoma" w:cs="Tahoma"/>
          <w:bCs/>
          <w:szCs w:val="22"/>
          <w:lang w:val="el-GR"/>
        </w:rPr>
      </w:pPr>
      <w:r w:rsidRPr="00FC1156">
        <w:rPr>
          <w:rFonts w:ascii="Tahoma" w:eastAsia="Arial Unicode MS" w:hAnsi="Tahoma" w:cs="Tahoma"/>
          <w:bCs/>
          <w:szCs w:val="22"/>
          <w:lang w:val="el-GR"/>
        </w:rPr>
        <w:t xml:space="preserve">Η εγγύηση συμμετοχής πρέπει να ισχύει τουλάχιστον για </w:t>
      </w:r>
      <w:r w:rsidRPr="00FC1156">
        <w:rPr>
          <w:rFonts w:ascii="Tahoma" w:eastAsia="Arial Unicode MS" w:hAnsi="Tahoma" w:cs="Tahoma"/>
          <w:b/>
          <w:bCs/>
          <w:szCs w:val="22"/>
          <w:lang w:val="el-GR"/>
        </w:rPr>
        <w:t>τριάντα (30) ημέρες μετά τη λήξη του χρόνου ισχύος της προσφοράς</w:t>
      </w:r>
      <w:r w:rsidRPr="00FC1156">
        <w:rPr>
          <w:rFonts w:ascii="Tahoma" w:eastAsia="Arial Unicode MS" w:hAnsi="Tahoma" w:cs="Tahoma"/>
          <w:bCs/>
          <w:szCs w:val="22"/>
          <w:lang w:val="el-GR"/>
        </w:rPr>
        <w:t xml:space="preserve"> του άρθρου 2.4.5 της παρούσας, ήτοι μέχρι </w:t>
      </w:r>
      <w:r w:rsidR="00957BD1" w:rsidRPr="00241D60">
        <w:rPr>
          <w:rFonts w:ascii="Tahoma" w:eastAsia="Arial Unicode MS" w:hAnsi="Tahoma" w:cs="Tahoma"/>
          <w:b/>
          <w:bCs/>
          <w:color w:val="000000" w:themeColor="text1"/>
          <w:szCs w:val="22"/>
          <w:lang w:val="el-GR"/>
        </w:rPr>
        <w:t>18-08-2021</w:t>
      </w:r>
      <w:r w:rsidRPr="00FC1156">
        <w:rPr>
          <w:rFonts w:ascii="Tahoma" w:eastAsia="Arial Unicode MS" w:hAnsi="Tahoma" w:cs="Tahoma"/>
          <w:bCs/>
          <w:color w:val="000000" w:themeColor="text1"/>
          <w:szCs w:val="22"/>
          <w:lang w:val="el-GR"/>
        </w:rPr>
        <w:t xml:space="preserve"> </w:t>
      </w:r>
      <w:r w:rsidRPr="00FC1156">
        <w:rPr>
          <w:rFonts w:ascii="Tahoma" w:eastAsia="Arial Unicode MS" w:hAnsi="Tahoma" w:cs="Tahoma"/>
          <w:bCs/>
          <w:szCs w:val="22"/>
          <w:lang w:val="el-GR"/>
        </w:rPr>
        <w:t>άλλως η προσφορά απορρίπτεται. Η αναθέτουσα αρχή μπορεί, πριν τη λήξη της προσφοράς, να ζητά από τον προσφέροντα να παρατείνει, πριν τη λήξη τους, τη διάρκεια ισχύος της προσφοράς και της εγγύησης συμμετοχής.</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bCs/>
          <w:szCs w:val="22"/>
          <w:lang w:val="el-GR"/>
        </w:rPr>
        <w:t>2.2.2.2.</w:t>
      </w:r>
      <w:r w:rsidRPr="00FC1156">
        <w:rPr>
          <w:rFonts w:ascii="Tahoma" w:eastAsia="Arial Unicode MS" w:hAnsi="Tahoma" w:cs="Tahoma"/>
          <w:b/>
          <w:szCs w:val="22"/>
          <w:lang w:val="el-GR"/>
        </w:rPr>
        <w:t xml:space="preserve"> </w:t>
      </w:r>
      <w:r w:rsidRPr="00FC1156">
        <w:rPr>
          <w:rFonts w:ascii="Tahoma" w:eastAsia="Arial Unicode MS" w:hAnsi="Tahoma" w:cs="Tahoma"/>
          <w:szCs w:val="22"/>
          <w:lang w:val="el-GR"/>
        </w:rPr>
        <w:t xml:space="preserve">Η εγγύηση συμμετοχής επιστρέφεται στον ανάδοχο με την προσκόμιση της εγγύησης καλής εκτέλεσης.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lastRenderedPageBreak/>
        <w:t>Η εγγύηση συμμετοχής επιστρέφεται στους λοιπούς προσφέροντες σύμφωνα με τα ειδικότερα οριζόμενα στο άρθρο 72 του ν.4412/2016</w:t>
      </w:r>
      <w:r w:rsidRPr="00FC1156">
        <w:rPr>
          <w:rStyle w:val="ab"/>
          <w:rFonts w:ascii="Tahoma" w:eastAsia="Arial Unicode MS" w:hAnsi="Tahoma" w:cs="Tahoma"/>
          <w:szCs w:val="22"/>
          <w:lang w:val="el-GR"/>
        </w:rPr>
        <w:footnoteReference w:id="2"/>
      </w:r>
      <w:r w:rsidRPr="00FC1156">
        <w:rPr>
          <w:rFonts w:ascii="Tahoma" w:eastAsia="Arial Unicode MS" w:hAnsi="Tahoma" w:cs="Tahoma"/>
          <w:szCs w:val="22"/>
          <w:lang w:val="el-GR"/>
        </w:rPr>
        <w:t xml:space="preserve">.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2.2.2.3.</w:t>
      </w:r>
      <w:r w:rsidRPr="00FC1156">
        <w:rPr>
          <w:rFonts w:ascii="Tahoma" w:eastAsia="Arial Unicode MS" w:hAnsi="Tahoma" w:cs="Tahoma"/>
          <w:szCs w:val="22"/>
          <w:lang w:val="el-GR"/>
        </w:rPr>
        <w:t xml:space="preserve"> Η εγγύηση συμμετοχής καταπίπτει, αν ο προσφέρων αποσύρει την προσφορά του κατά τη διάρκεια ισχύος αυτής, παρέχει ψευδή στοιχεία ή πληροφορίες που αναφέρονται στα άρθρα 2.2.3 έως 2.2.8, δεν προσκομίσει εγκαίρως τα προβλεπόμενα από την παρούσα δικαιολογητικά ή δεν προσέλθει εγκαίρως για υπογραφή της σύμβασης.</w:t>
      </w:r>
    </w:p>
    <w:p w:rsidR="00F13B87" w:rsidRPr="00FC1156" w:rsidRDefault="00F13B87" w:rsidP="00FC1156">
      <w:pPr>
        <w:spacing w:after="0" w:line="360" w:lineRule="auto"/>
        <w:rPr>
          <w:rFonts w:ascii="Tahoma" w:eastAsia="Arial Unicode MS" w:hAnsi="Tahoma" w:cs="Tahoma"/>
          <w:szCs w:val="22"/>
          <w:lang w:val="el-GR"/>
        </w:rPr>
      </w:pPr>
    </w:p>
    <w:p w:rsidR="005363F3" w:rsidRPr="00FC1156" w:rsidRDefault="005363F3" w:rsidP="00FC1156">
      <w:pPr>
        <w:pStyle w:val="3"/>
        <w:spacing w:before="0" w:after="0" w:line="360" w:lineRule="auto"/>
        <w:ind w:left="207"/>
        <w:rPr>
          <w:rFonts w:ascii="Tahoma" w:eastAsia="Arial Unicode MS" w:hAnsi="Tahoma" w:cs="Tahoma"/>
          <w:szCs w:val="22"/>
          <w:lang w:val="el-GR"/>
        </w:rPr>
      </w:pPr>
      <w:bookmarkStart w:id="38" w:name="_Toc492539452"/>
      <w:bookmarkStart w:id="39" w:name="_Toc58242656"/>
      <w:r w:rsidRPr="00FC1156">
        <w:rPr>
          <w:rFonts w:ascii="Tahoma" w:eastAsia="Arial Unicode MS" w:hAnsi="Tahoma" w:cs="Tahoma"/>
          <w:szCs w:val="22"/>
          <w:lang w:val="el-GR"/>
        </w:rPr>
        <w:t>2.2.3</w:t>
      </w:r>
      <w:r w:rsidRPr="00FC1156">
        <w:rPr>
          <w:rFonts w:ascii="Tahoma" w:eastAsia="Arial Unicode MS" w:hAnsi="Tahoma" w:cs="Tahoma"/>
          <w:szCs w:val="22"/>
          <w:lang w:val="el-GR"/>
        </w:rPr>
        <w:tab/>
        <w:t>Λόγοι αποκλεισμού</w:t>
      </w:r>
      <w:bookmarkEnd w:id="38"/>
      <w:bookmarkEnd w:id="39"/>
      <w:r w:rsidRPr="00FC1156">
        <w:rPr>
          <w:rFonts w:ascii="Tahoma" w:eastAsia="Arial Unicode MS" w:hAnsi="Tahoma" w:cs="Tahoma"/>
          <w:szCs w:val="22"/>
          <w:lang w:val="el-GR"/>
        </w:rPr>
        <w:t xml:space="preserve"> </w:t>
      </w:r>
    </w:p>
    <w:p w:rsidR="005363F3" w:rsidRPr="00FC1156" w:rsidRDefault="005363F3" w:rsidP="00FC1156">
      <w:pPr>
        <w:spacing w:after="0" w:line="360" w:lineRule="auto"/>
        <w:rPr>
          <w:rFonts w:ascii="Tahoma" w:eastAsia="Arial Unicode MS" w:hAnsi="Tahoma" w:cs="Tahoma"/>
          <w:b/>
          <w:bCs/>
          <w:szCs w:val="22"/>
          <w:lang w:val="el-GR"/>
        </w:rPr>
      </w:pPr>
      <w:r w:rsidRPr="00FC1156">
        <w:rPr>
          <w:rFonts w:ascii="Tahoma" w:eastAsia="Arial Unicode MS" w:hAnsi="Tahoma" w:cs="Tahoma"/>
          <w:szCs w:val="22"/>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bCs/>
          <w:szCs w:val="22"/>
          <w:lang w:val="el-GR"/>
        </w:rPr>
        <w:t xml:space="preserve">2.2.3.1. </w:t>
      </w:r>
      <w:r w:rsidRPr="00FC1156">
        <w:rPr>
          <w:rFonts w:ascii="Tahoma" w:eastAsia="Arial Unicode MS" w:hAnsi="Tahoma" w:cs="Tahoma"/>
          <w:szCs w:val="22"/>
          <w:lang w:val="el-GR"/>
        </w:rPr>
        <w:t xml:space="preserve">Όταν υπάρχει σε βάρος του αμετάκλητη καταδικαστική απόφαση για έναν από τους ακόλουθους λόγους: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α)</w:t>
      </w:r>
      <w:r w:rsidRPr="00FC1156">
        <w:rPr>
          <w:rFonts w:ascii="Tahoma" w:eastAsia="Arial Unicode MS" w:hAnsi="Tahoma" w:cs="Tahoma"/>
          <w:szCs w:val="22"/>
          <w:lang w:val="el-GR"/>
        </w:rPr>
        <w:t xml:space="preserve"> </w:t>
      </w:r>
      <w:r w:rsidRPr="00FC1156">
        <w:rPr>
          <w:rFonts w:ascii="Tahoma" w:eastAsia="Arial Unicode MS" w:hAnsi="Tahoma" w:cs="Tahoma"/>
          <w:b/>
          <w:szCs w:val="22"/>
          <w:lang w:val="el-GR"/>
        </w:rPr>
        <w:t>συμμετοχή σε εγκληματική οργάνωση</w:t>
      </w:r>
      <w:r w:rsidRPr="00FC1156">
        <w:rPr>
          <w:rFonts w:ascii="Tahoma" w:eastAsia="Arial Unicode MS" w:hAnsi="Tahoma" w:cs="Tahoma"/>
          <w:szCs w:val="22"/>
          <w:lang w:val="el-GR"/>
        </w:rPr>
        <w:t xml:space="preserve">, όπως αυτή ορίζεται στο άρθρο 2 της απόφασης-πλαίσιο 2008/841/ΔΕΥ του Συμβουλίου της 24ης Οκτωβρίου 2008, για την καταπολέμηση του οργανωμένου εγκλήματος (ΕΕ </w:t>
      </w:r>
      <w:r w:rsidRPr="00FC1156">
        <w:rPr>
          <w:rFonts w:ascii="Tahoma" w:eastAsia="Arial Unicode MS" w:hAnsi="Tahoma" w:cs="Tahoma"/>
          <w:szCs w:val="22"/>
        </w:rPr>
        <w:t>L</w:t>
      </w:r>
      <w:r w:rsidRPr="00FC1156">
        <w:rPr>
          <w:rFonts w:ascii="Tahoma" w:eastAsia="Arial Unicode MS" w:hAnsi="Tahoma" w:cs="Tahoma"/>
          <w:szCs w:val="22"/>
          <w:lang w:val="el-GR"/>
        </w:rPr>
        <w:t xml:space="preserve"> 300 της 11.11.2008 σ.42),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β)</w:t>
      </w:r>
      <w:r w:rsidRPr="00FC1156">
        <w:rPr>
          <w:rFonts w:ascii="Tahoma" w:eastAsia="Arial Unicode MS" w:hAnsi="Tahoma" w:cs="Tahoma"/>
          <w:szCs w:val="22"/>
          <w:lang w:val="el-GR"/>
        </w:rPr>
        <w:t xml:space="preserve"> </w:t>
      </w:r>
      <w:r w:rsidRPr="00FC1156">
        <w:rPr>
          <w:rFonts w:ascii="Tahoma" w:eastAsia="Arial Unicode MS" w:hAnsi="Tahoma" w:cs="Tahoma"/>
          <w:b/>
          <w:szCs w:val="22"/>
          <w:lang w:val="el-GR"/>
        </w:rPr>
        <w:t>δωροδοκία</w:t>
      </w:r>
      <w:r w:rsidRPr="00FC1156">
        <w:rPr>
          <w:rFonts w:ascii="Tahoma" w:eastAsia="Arial Unicode MS" w:hAnsi="Tahoma" w:cs="Tahoma"/>
          <w:szCs w:val="22"/>
          <w:lang w:val="el-GR"/>
        </w:rPr>
        <w:t xml:space="preserve">,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w:t>
      </w:r>
      <w:r w:rsidRPr="00FC1156">
        <w:rPr>
          <w:rFonts w:ascii="Tahoma" w:eastAsia="Arial Unicode MS" w:hAnsi="Tahoma" w:cs="Tahoma"/>
          <w:szCs w:val="22"/>
        </w:rPr>
        <w:t>C</w:t>
      </w:r>
      <w:r w:rsidRPr="00FC1156">
        <w:rPr>
          <w:rFonts w:ascii="Tahoma" w:eastAsia="Arial Unicode MS" w:hAnsi="Tahoma" w:cs="Tahoma"/>
          <w:szCs w:val="22"/>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rsidRPr="00FC1156">
        <w:rPr>
          <w:rFonts w:ascii="Tahoma" w:eastAsia="Arial Unicode MS" w:hAnsi="Tahoma" w:cs="Tahoma"/>
          <w:szCs w:val="22"/>
        </w:rPr>
        <w:t>L</w:t>
      </w:r>
      <w:r w:rsidRPr="00FC1156">
        <w:rPr>
          <w:rFonts w:ascii="Tahoma" w:eastAsia="Arial Unicode MS" w:hAnsi="Tahoma" w:cs="Tahoma"/>
          <w:szCs w:val="22"/>
          <w:lang w:val="el-GR"/>
        </w:rPr>
        <w:t xml:space="preserve"> 192 της 31.7.2003, σ. 54), καθώς και όπως ορίζεται στην κείμενη νομοθεσία ή στο εθνικό δίκαιο του οικονομικού φορέα,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γ)</w:t>
      </w:r>
      <w:r w:rsidRPr="00FC1156">
        <w:rPr>
          <w:rFonts w:ascii="Tahoma" w:eastAsia="Arial Unicode MS" w:hAnsi="Tahoma" w:cs="Tahoma"/>
          <w:szCs w:val="22"/>
          <w:lang w:val="el-GR"/>
        </w:rPr>
        <w:t xml:space="preserve"> </w:t>
      </w:r>
      <w:r w:rsidRPr="00FC1156">
        <w:rPr>
          <w:rFonts w:ascii="Tahoma" w:eastAsia="Arial Unicode MS" w:hAnsi="Tahoma" w:cs="Tahoma"/>
          <w:b/>
          <w:szCs w:val="22"/>
          <w:lang w:val="el-GR"/>
        </w:rPr>
        <w:t>απάτη</w:t>
      </w:r>
      <w:r w:rsidRPr="00FC1156">
        <w:rPr>
          <w:rFonts w:ascii="Tahoma" w:eastAsia="Arial Unicode MS" w:hAnsi="Tahoma" w:cs="Tahoma"/>
          <w:szCs w:val="22"/>
          <w:lang w:val="el-GR"/>
        </w:rPr>
        <w:t xml:space="preserve">, κατά την έννοια του άρθρου 1 της σύμβασης σχετικά με την προστασία των οικονομικών συμφερόντων των Ευρωπαϊκών Κοινοτήτων (ΕΕ </w:t>
      </w:r>
      <w:r w:rsidRPr="00FC1156">
        <w:rPr>
          <w:rFonts w:ascii="Tahoma" w:eastAsia="Arial Unicode MS" w:hAnsi="Tahoma" w:cs="Tahoma"/>
          <w:szCs w:val="22"/>
        </w:rPr>
        <w:t>C</w:t>
      </w:r>
      <w:r w:rsidRPr="00FC1156">
        <w:rPr>
          <w:rFonts w:ascii="Tahoma" w:eastAsia="Arial Unicode MS" w:hAnsi="Tahoma" w:cs="Tahoma"/>
          <w:szCs w:val="22"/>
          <w:lang w:val="el-GR"/>
        </w:rPr>
        <w:t xml:space="preserve"> 316 της 27.11.1995, σ. 48), η οποία κυρώθηκε με το ν. 2803/2000 (Α΄ 48),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δ)</w:t>
      </w:r>
      <w:r w:rsidRPr="00FC1156">
        <w:rPr>
          <w:rFonts w:ascii="Tahoma" w:eastAsia="Arial Unicode MS" w:hAnsi="Tahoma" w:cs="Tahoma"/>
          <w:szCs w:val="22"/>
          <w:lang w:val="el-GR"/>
        </w:rPr>
        <w:t xml:space="preserve"> </w:t>
      </w:r>
      <w:r w:rsidRPr="00FC1156">
        <w:rPr>
          <w:rFonts w:ascii="Tahoma" w:eastAsia="Arial Unicode MS" w:hAnsi="Tahoma" w:cs="Tahoma"/>
          <w:b/>
          <w:szCs w:val="22"/>
          <w:lang w:val="el-GR"/>
        </w:rPr>
        <w:t>τρομοκρατικά εγκλήματα ή εγκλήματα συνδεόμενα με τρομοκρατικές δραστηριότητες</w:t>
      </w:r>
      <w:r w:rsidRPr="00FC1156">
        <w:rPr>
          <w:rFonts w:ascii="Tahoma" w:eastAsia="Arial Unicode MS" w:hAnsi="Tahoma" w:cs="Tahoma"/>
          <w:szCs w:val="22"/>
          <w:lang w:val="el-GR"/>
        </w:rPr>
        <w:t xml:space="preserve">, όπως ορίζονται, αντιστοίχως, στα άρθρα 1 και 3 της απόφασης-πλαίσιο 2002/475/ΔΕΥ του Συμβουλίου της 13ης Ιουνίου 2002, για την καταπολέμηση της τρομοκρατίας (ΕΕ </w:t>
      </w:r>
      <w:r w:rsidRPr="00FC1156">
        <w:rPr>
          <w:rFonts w:ascii="Tahoma" w:eastAsia="Arial Unicode MS" w:hAnsi="Tahoma" w:cs="Tahoma"/>
          <w:szCs w:val="22"/>
        </w:rPr>
        <w:t>L</w:t>
      </w:r>
      <w:r w:rsidRPr="00FC1156">
        <w:rPr>
          <w:rFonts w:ascii="Tahoma" w:eastAsia="Arial Unicode MS" w:hAnsi="Tahoma" w:cs="Tahoma"/>
          <w:szCs w:val="22"/>
          <w:lang w:val="el-GR"/>
        </w:rPr>
        <w:t xml:space="preserve"> 164 της 22.6.2002, σ. 3) ή ηθική αυτουργία ή συνέργεια ή απόπειρα διάπραξης εγκλήματος, όπως ορίζονται στο άρθρο 4 αυτής,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ε)</w:t>
      </w:r>
      <w:r w:rsidRPr="00FC1156">
        <w:rPr>
          <w:rFonts w:ascii="Tahoma" w:eastAsia="Arial Unicode MS" w:hAnsi="Tahoma" w:cs="Tahoma"/>
          <w:szCs w:val="22"/>
          <w:lang w:val="el-GR"/>
        </w:rPr>
        <w:t xml:space="preserve"> </w:t>
      </w:r>
      <w:r w:rsidRPr="00FC1156">
        <w:rPr>
          <w:rFonts w:ascii="Tahoma" w:eastAsia="Arial Unicode MS" w:hAnsi="Tahoma" w:cs="Tahoma"/>
          <w:b/>
          <w:szCs w:val="22"/>
          <w:lang w:val="el-GR"/>
        </w:rPr>
        <w:t>νομιμοποίηση εσόδων από παράνομες δραστηριότητες ή χρηματοδότηση της τρομοκρατίας</w:t>
      </w:r>
      <w:r w:rsidRPr="00FC1156">
        <w:rPr>
          <w:rFonts w:ascii="Tahoma" w:eastAsia="Arial Unicode MS" w:hAnsi="Tahoma" w:cs="Tahoma"/>
          <w:szCs w:val="22"/>
          <w:lang w:val="el-GR"/>
        </w:rPr>
        <w:t xml:space="preserve">,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w:t>
      </w:r>
      <w:r w:rsidRPr="00FC1156">
        <w:rPr>
          <w:rFonts w:ascii="Tahoma" w:eastAsia="Arial Unicode MS" w:hAnsi="Tahoma" w:cs="Tahoma"/>
          <w:szCs w:val="22"/>
          <w:lang w:val="el-GR"/>
        </w:rPr>
        <w:lastRenderedPageBreak/>
        <w:t xml:space="preserve">παράνομες δραστηριότητες και τη χρηματοδότηση της τρομοκρατίας (ΕΕ </w:t>
      </w:r>
      <w:r w:rsidRPr="00FC1156">
        <w:rPr>
          <w:rFonts w:ascii="Tahoma" w:eastAsia="Arial Unicode MS" w:hAnsi="Tahoma" w:cs="Tahoma"/>
          <w:szCs w:val="22"/>
        </w:rPr>
        <w:t>L</w:t>
      </w:r>
      <w:r w:rsidRPr="00FC1156">
        <w:rPr>
          <w:rFonts w:ascii="Tahoma" w:eastAsia="Arial Unicode MS" w:hAnsi="Tahoma" w:cs="Tahoma"/>
          <w:szCs w:val="22"/>
          <w:lang w:val="el-GR"/>
        </w:rPr>
        <w:t xml:space="preserve"> 309 της 25.11.2005, σ. 15), η οποία ενσωματώθηκε στην εθνική νομοθεσία με το ν. 3691/2008 (Α΄ 166),</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στ)</w:t>
      </w:r>
      <w:r w:rsidRPr="00FC1156">
        <w:rPr>
          <w:rFonts w:ascii="Tahoma" w:eastAsia="Arial Unicode MS" w:hAnsi="Tahoma" w:cs="Tahoma"/>
          <w:szCs w:val="22"/>
          <w:lang w:val="el-GR"/>
        </w:rPr>
        <w:t xml:space="preserve"> </w:t>
      </w:r>
      <w:r w:rsidRPr="00FC1156">
        <w:rPr>
          <w:rFonts w:ascii="Tahoma" w:eastAsia="Arial Unicode MS" w:hAnsi="Tahoma" w:cs="Tahoma"/>
          <w:b/>
          <w:szCs w:val="22"/>
          <w:lang w:val="el-GR"/>
        </w:rPr>
        <w:t>παιδική εργασία και άλλες μορφές εμπορίας ανθρώπων</w:t>
      </w:r>
      <w:r w:rsidRPr="00FC1156">
        <w:rPr>
          <w:rFonts w:ascii="Tahoma" w:eastAsia="Arial Unicode MS" w:hAnsi="Tahoma" w:cs="Tahoma"/>
          <w:szCs w:val="22"/>
          <w:lang w:val="el-GR"/>
        </w:rPr>
        <w:t xml:space="preserve">,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rsidRPr="00FC1156">
        <w:rPr>
          <w:rFonts w:ascii="Tahoma" w:eastAsia="Arial Unicode MS" w:hAnsi="Tahoma" w:cs="Tahoma"/>
          <w:szCs w:val="22"/>
        </w:rPr>
        <w:t>L</w:t>
      </w:r>
      <w:r w:rsidRPr="00FC1156">
        <w:rPr>
          <w:rFonts w:ascii="Tahoma" w:eastAsia="Arial Unicode MS" w:hAnsi="Tahoma" w:cs="Tahoma"/>
          <w:szCs w:val="22"/>
          <w:lang w:val="el-GR"/>
        </w:rPr>
        <w:t xml:space="preserve"> 101 της 15.4.2011, σ. 1), η οποία ενσωματώθηκε στην εθνική νομοθεσία με το ν. 4198/2013 (Α΄ 215).</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w:t>
      </w:r>
      <w:r w:rsidRPr="00FC1156">
        <w:rPr>
          <w:rFonts w:ascii="Tahoma" w:eastAsia="Arial Unicode MS" w:hAnsi="Tahoma" w:cs="Tahoma"/>
          <w:szCs w:val="22"/>
          <w:lang w:val="el-GR"/>
        </w:rPr>
        <w:t>.</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Στις περιπτώσεις εταιρειών περιορισμένης ευθύνης (Ε.Π.Ε.) και προσωπικών εταιρειών (Ο.Ε. και Ε.Ε.)</w:t>
      </w:r>
      <w:r w:rsidR="00187E0D" w:rsidRPr="00FC1156">
        <w:rPr>
          <w:rFonts w:ascii="Tahoma" w:eastAsia="Arial Unicode MS" w:hAnsi="Tahoma" w:cs="Tahoma"/>
          <w:szCs w:val="22"/>
          <w:lang w:val="el-GR"/>
        </w:rPr>
        <w:t xml:space="preserve"> </w:t>
      </w:r>
      <w:r w:rsidRPr="00FC1156">
        <w:rPr>
          <w:rFonts w:ascii="Tahoma" w:eastAsia="Arial Unicode MS" w:hAnsi="Tahoma" w:cs="Tahoma"/>
          <w:szCs w:val="22"/>
          <w:lang w:val="el-GR"/>
        </w:rPr>
        <w:t xml:space="preserve">και </w:t>
      </w:r>
      <w:r w:rsidR="00187E0D" w:rsidRPr="00FC1156">
        <w:rPr>
          <w:rFonts w:ascii="Tahoma" w:eastAsia="Arial Unicode MS" w:hAnsi="Tahoma" w:cs="Tahoma"/>
          <w:szCs w:val="22"/>
          <w:lang w:val="el-GR"/>
        </w:rPr>
        <w:t xml:space="preserve">ιδιωτικών κεφαλαιουχικών εταιρειών </w:t>
      </w:r>
      <w:r w:rsidR="00EE7FEB" w:rsidRPr="00FC1156">
        <w:rPr>
          <w:rFonts w:ascii="Tahoma" w:eastAsia="Arial Unicode MS" w:hAnsi="Tahoma" w:cs="Tahoma"/>
          <w:szCs w:val="22"/>
          <w:lang w:val="el-GR"/>
        </w:rPr>
        <w:t>(</w:t>
      </w:r>
      <w:r w:rsidRPr="00FC1156">
        <w:rPr>
          <w:rFonts w:ascii="Tahoma" w:eastAsia="Arial Unicode MS" w:hAnsi="Tahoma" w:cs="Tahoma"/>
          <w:szCs w:val="22"/>
        </w:rPr>
        <w:t>IKE</w:t>
      </w:r>
      <w:r w:rsidR="00EE7FEB" w:rsidRPr="00FC1156">
        <w:rPr>
          <w:rFonts w:ascii="Tahoma" w:eastAsia="Arial Unicode MS" w:hAnsi="Tahoma" w:cs="Tahoma"/>
          <w:szCs w:val="22"/>
          <w:lang w:val="el-GR"/>
        </w:rPr>
        <w:t>)</w:t>
      </w:r>
      <w:r w:rsidRPr="00FC1156">
        <w:rPr>
          <w:rFonts w:ascii="Tahoma" w:eastAsia="Arial Unicode MS" w:hAnsi="Tahoma" w:cs="Tahoma"/>
          <w:szCs w:val="22"/>
          <w:lang w:val="el-GR"/>
        </w:rPr>
        <w:t xml:space="preserve">, η υποχρέωση του προηγούμενου εδαφίου αφορά </w:t>
      </w:r>
      <w:r w:rsidR="00A67EB2" w:rsidRPr="00FC1156">
        <w:rPr>
          <w:rFonts w:ascii="Tahoma" w:eastAsia="Arial Unicode MS" w:hAnsi="Tahoma" w:cs="Tahoma"/>
          <w:szCs w:val="22"/>
          <w:lang w:val="el-GR"/>
        </w:rPr>
        <w:t xml:space="preserve">κατ’ ελάχιστον </w:t>
      </w:r>
      <w:r w:rsidRPr="00FC1156">
        <w:rPr>
          <w:rFonts w:ascii="Tahoma" w:eastAsia="Arial Unicode MS" w:hAnsi="Tahoma" w:cs="Tahoma"/>
          <w:szCs w:val="22"/>
          <w:lang w:val="el-GR"/>
        </w:rPr>
        <w:t>στους διαχειριστές.</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Στις περιπτώσεις ανωνύμων εταιρειών (Α.Ε.), η υποχρέωση του προηγούμενου εδαφίου αφορά </w:t>
      </w:r>
      <w:proofErr w:type="spellStart"/>
      <w:r w:rsidRPr="00FC1156">
        <w:rPr>
          <w:rFonts w:ascii="Tahoma" w:eastAsia="Arial Unicode MS" w:hAnsi="Tahoma" w:cs="Tahoma"/>
          <w:szCs w:val="22"/>
          <w:lang w:val="el-GR"/>
        </w:rPr>
        <w:t>κατ΄</w:t>
      </w:r>
      <w:proofErr w:type="spellEnd"/>
      <w:r w:rsidR="007C6DEF" w:rsidRPr="00FC1156">
        <w:rPr>
          <w:rFonts w:ascii="Tahoma" w:eastAsia="Arial Unicode MS" w:hAnsi="Tahoma" w:cs="Tahoma"/>
          <w:szCs w:val="22"/>
          <w:lang w:val="el-GR"/>
        </w:rPr>
        <w:t xml:space="preserve"> </w:t>
      </w:r>
      <w:r w:rsidRPr="00FC1156">
        <w:rPr>
          <w:rFonts w:ascii="Tahoma" w:eastAsia="Arial Unicode MS" w:hAnsi="Tahoma" w:cs="Tahoma"/>
          <w:szCs w:val="22"/>
          <w:lang w:val="el-GR"/>
        </w:rPr>
        <w:t>ελάχιστον στον Διευθύνοντα Σύμβουλο, καθώς και σε όλα τα μέλη του Διοικητικού Συμβουλίου.</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Στις περιπτώσεις Συνεταιρισμών, η υποχρέωση του προηγούμενου εδαφίου αφορά στα μέλη του Διοικητικού Συμβουλίου.</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Σε όλες τις υπόλοιπες περιπτώσεις νομικών προσώπων, η υποχρέωση των προηγούμενων εδαφίων αφορά στους νόμιμους εκπροσώπους τους.</w:t>
      </w:r>
    </w:p>
    <w:p w:rsidR="005363F3" w:rsidRPr="00FC1156" w:rsidRDefault="005363F3" w:rsidP="00FC1156">
      <w:pPr>
        <w:spacing w:after="0" w:line="360" w:lineRule="auto"/>
        <w:rPr>
          <w:rFonts w:ascii="Tahoma" w:eastAsia="Arial Unicode MS" w:hAnsi="Tahoma" w:cs="Tahoma"/>
          <w:b/>
          <w:szCs w:val="22"/>
          <w:lang w:val="el-GR"/>
        </w:rPr>
      </w:pPr>
      <w:r w:rsidRPr="00FC1156">
        <w:rPr>
          <w:rFonts w:ascii="Tahoma" w:eastAsia="Arial Unicode MS" w:hAnsi="Tahoma" w:cs="Tahoma"/>
          <w:b/>
          <w:szCs w:val="22"/>
          <w:lang w:val="el-GR"/>
        </w:rPr>
        <w:t>Εάν στις ως άνω περιπτώσεις</w:t>
      </w:r>
      <w:r w:rsidR="00EE7FEB" w:rsidRPr="00FC1156">
        <w:rPr>
          <w:rFonts w:ascii="Tahoma" w:eastAsia="Arial Unicode MS" w:hAnsi="Tahoma" w:cs="Tahoma"/>
          <w:b/>
          <w:szCs w:val="22"/>
          <w:lang w:val="el-GR"/>
        </w:rPr>
        <w:t xml:space="preserve"> </w:t>
      </w:r>
      <w:r w:rsidRPr="00FC1156">
        <w:rPr>
          <w:rFonts w:ascii="Tahoma" w:eastAsia="Arial Unicode MS" w:hAnsi="Tahoma" w:cs="Tahoma"/>
          <w:b/>
          <w:szCs w:val="22"/>
          <w:lang w:val="el-GR"/>
        </w:rPr>
        <w:t>(α)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p>
    <w:p w:rsidR="00EE7FEB" w:rsidRPr="00FC1156" w:rsidRDefault="00EE7FEB" w:rsidP="00FC1156">
      <w:pPr>
        <w:spacing w:after="0" w:line="360" w:lineRule="auto"/>
        <w:rPr>
          <w:rFonts w:ascii="Tahoma" w:eastAsia="Arial Unicode MS" w:hAnsi="Tahoma" w:cs="Tahoma"/>
          <w:b/>
          <w:bCs/>
          <w:szCs w:val="22"/>
          <w:lang w:val="el-GR"/>
        </w:rPr>
      </w:pPr>
    </w:p>
    <w:p w:rsidR="005363F3" w:rsidRPr="00152BF2" w:rsidRDefault="005363F3" w:rsidP="00FC1156">
      <w:pPr>
        <w:spacing w:after="0" w:line="360" w:lineRule="auto"/>
        <w:rPr>
          <w:rFonts w:ascii="Tahoma" w:eastAsia="Arial Unicode MS" w:hAnsi="Tahoma" w:cs="Tahoma"/>
          <w:szCs w:val="22"/>
          <w:lang w:val="el-GR"/>
        </w:rPr>
      </w:pPr>
      <w:r w:rsidRPr="00152BF2">
        <w:rPr>
          <w:rFonts w:ascii="Tahoma" w:eastAsia="Arial Unicode MS" w:hAnsi="Tahoma" w:cs="Tahoma"/>
          <w:b/>
          <w:bCs/>
          <w:szCs w:val="22"/>
          <w:lang w:val="el-GR"/>
        </w:rPr>
        <w:t>2.2.3.2.</w:t>
      </w:r>
      <w:r w:rsidRPr="00152BF2">
        <w:rPr>
          <w:rFonts w:ascii="Tahoma" w:eastAsia="Arial Unicode MS" w:hAnsi="Tahoma" w:cs="Tahoma"/>
          <w:szCs w:val="22"/>
          <w:lang w:val="el-GR"/>
        </w:rPr>
        <w:t xml:space="preserve"> Στις ακόλουθες περιπτώσεις:</w:t>
      </w:r>
    </w:p>
    <w:p w:rsidR="005363F3" w:rsidRPr="00152BF2" w:rsidRDefault="005363F3" w:rsidP="00FC1156">
      <w:pPr>
        <w:spacing w:after="0" w:line="360" w:lineRule="auto"/>
        <w:rPr>
          <w:rFonts w:ascii="Tahoma" w:eastAsia="Arial Unicode MS" w:hAnsi="Tahoma" w:cs="Tahoma"/>
          <w:szCs w:val="22"/>
          <w:lang w:val="el-GR"/>
        </w:rPr>
      </w:pPr>
      <w:r w:rsidRPr="00152BF2">
        <w:rPr>
          <w:rFonts w:ascii="Tahoma" w:eastAsia="Arial Unicode MS" w:hAnsi="Tahoma" w:cs="Tahoma"/>
          <w:b/>
          <w:szCs w:val="22"/>
          <w:lang w:val="el-GR"/>
        </w:rPr>
        <w:t>α)</w:t>
      </w:r>
      <w:r w:rsidRPr="00152BF2">
        <w:rPr>
          <w:rFonts w:ascii="Tahoma" w:eastAsia="Arial Unicode MS" w:hAnsi="Tahoma" w:cs="Tahoma"/>
          <w:szCs w:val="22"/>
          <w:lang w:val="el-GR"/>
        </w:rPr>
        <w:t xml:space="preserve"> </w:t>
      </w:r>
      <w:r w:rsidR="0066719A" w:rsidRPr="00152BF2">
        <w:rPr>
          <w:rFonts w:ascii="Tahoma" w:eastAsia="Arial Unicode MS" w:hAnsi="Tahoma" w:cs="Tahoma"/>
          <w:szCs w:val="22"/>
          <w:lang w:val="el-GR"/>
        </w:rPr>
        <w:t>εάν η αναθέτουσα αρχή</w:t>
      </w:r>
      <w:r w:rsidR="001D0A54">
        <w:rPr>
          <w:rFonts w:ascii="Tahoma" w:eastAsia="Arial Unicode MS" w:hAnsi="Tahoma" w:cs="Tahoma"/>
          <w:szCs w:val="22"/>
          <w:lang w:val="el-GR"/>
        </w:rPr>
        <w:t xml:space="preserve"> </w:t>
      </w:r>
      <w:r w:rsidR="0066719A" w:rsidRPr="00152BF2">
        <w:rPr>
          <w:rFonts w:ascii="Tahoma" w:eastAsia="Arial Unicode MS" w:hAnsi="Tahoma" w:cs="Tahoma"/>
          <w:szCs w:val="22"/>
          <w:lang w:val="el-GR"/>
        </w:rPr>
        <w:t>γνωρίζει ότι ο εν λόγω</w:t>
      </w:r>
      <w:r w:rsidRPr="00152BF2">
        <w:rPr>
          <w:rFonts w:ascii="Tahoma" w:eastAsia="Arial Unicode MS" w:hAnsi="Tahoma" w:cs="Tahoma"/>
          <w:szCs w:val="22"/>
          <w:lang w:val="el-GR"/>
        </w:rPr>
        <w:t xml:space="preserve"> </w:t>
      </w:r>
      <w:r w:rsidR="00AB4A1E" w:rsidRPr="00152BF2">
        <w:rPr>
          <w:rFonts w:ascii="Tahoma" w:eastAsia="Arial Unicode MS" w:hAnsi="Tahoma" w:cs="Tahoma"/>
          <w:szCs w:val="22"/>
          <w:lang w:val="el-GR"/>
        </w:rPr>
        <w:t>οικονομικός φορέας</w:t>
      </w:r>
      <w:r w:rsidRPr="00152BF2">
        <w:rPr>
          <w:rFonts w:ascii="Tahoma" w:eastAsia="Arial Unicode MS" w:hAnsi="Tahoma" w:cs="Tahoma"/>
          <w:szCs w:val="22"/>
          <w:lang w:val="el-GR"/>
        </w:rPr>
        <w:t xml:space="preserve"> έχει αθετήσει τις υποχρεώσεις του όσον αφορά </w:t>
      </w:r>
      <w:r w:rsidRPr="00152BF2">
        <w:rPr>
          <w:rFonts w:ascii="Tahoma" w:eastAsia="Arial Unicode MS" w:hAnsi="Tahoma" w:cs="Tahoma"/>
          <w:b/>
          <w:szCs w:val="22"/>
          <w:lang w:val="el-GR"/>
        </w:rPr>
        <w:t xml:space="preserve">στην καταβολή φόρων ή εισφορών κοινωνικής ασφάλισης </w:t>
      </w:r>
      <w:r w:rsidRPr="00152BF2">
        <w:rPr>
          <w:rFonts w:ascii="Tahoma" w:eastAsia="Arial Unicode MS" w:hAnsi="Tahoma" w:cs="Tahoma"/>
          <w:szCs w:val="22"/>
          <w:lang w:val="el-GR"/>
        </w:rPr>
        <w:t xml:space="preserve">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w:t>
      </w:r>
    </w:p>
    <w:p w:rsidR="005363F3" w:rsidRPr="00152BF2" w:rsidRDefault="005363F3" w:rsidP="00FC1156">
      <w:pPr>
        <w:spacing w:after="0" w:line="360" w:lineRule="auto"/>
        <w:rPr>
          <w:rFonts w:ascii="Tahoma" w:eastAsia="Arial Unicode MS" w:hAnsi="Tahoma" w:cs="Tahoma"/>
          <w:szCs w:val="22"/>
          <w:lang w:val="el-GR"/>
        </w:rPr>
      </w:pPr>
      <w:r w:rsidRPr="00152BF2">
        <w:rPr>
          <w:rFonts w:ascii="Tahoma" w:eastAsia="Arial Unicode MS" w:hAnsi="Tahoma" w:cs="Tahoma"/>
          <w:b/>
          <w:szCs w:val="22"/>
          <w:lang w:val="el-GR"/>
        </w:rPr>
        <w:t>β)</w:t>
      </w:r>
      <w:r w:rsidRPr="00152BF2">
        <w:rPr>
          <w:rFonts w:ascii="Tahoma" w:eastAsia="Arial Unicode MS" w:hAnsi="Tahoma" w:cs="Tahoma"/>
          <w:szCs w:val="22"/>
          <w:lang w:val="el-GR"/>
        </w:rPr>
        <w:t xml:space="preserve"> </w:t>
      </w:r>
      <w:r w:rsidR="0066719A" w:rsidRPr="00152BF2">
        <w:rPr>
          <w:rFonts w:ascii="Tahoma" w:eastAsia="Arial Unicode MS" w:hAnsi="Tahoma" w:cs="Tahoma"/>
          <w:szCs w:val="22"/>
          <w:lang w:val="el-GR"/>
        </w:rPr>
        <w:t xml:space="preserve">όταν η αναθέτουσα αρχή </w:t>
      </w:r>
      <w:r w:rsidRPr="00152BF2">
        <w:rPr>
          <w:rFonts w:ascii="Tahoma" w:eastAsia="Arial Unicode MS" w:hAnsi="Tahoma" w:cs="Tahoma"/>
          <w:szCs w:val="22"/>
          <w:lang w:val="el-GR"/>
        </w:rPr>
        <w:t xml:space="preserve">μπορεί να αποδείξει με τα κατάλληλα μέσα ότι ο </w:t>
      </w:r>
      <w:r w:rsidR="00AB4A1E" w:rsidRPr="00152BF2">
        <w:rPr>
          <w:rFonts w:ascii="Tahoma" w:eastAsia="Arial Unicode MS" w:hAnsi="Tahoma" w:cs="Tahoma"/>
          <w:szCs w:val="22"/>
          <w:lang w:val="el-GR"/>
        </w:rPr>
        <w:t>οικονομικός φορέας</w:t>
      </w:r>
      <w:r w:rsidRPr="00152BF2">
        <w:rPr>
          <w:rFonts w:ascii="Tahoma" w:eastAsia="Arial Unicode MS" w:hAnsi="Tahoma" w:cs="Tahoma"/>
          <w:szCs w:val="22"/>
          <w:lang w:val="el-GR"/>
        </w:rPr>
        <w:t xml:space="preserve"> έχει αθετήσει τις υποχρεώσεις του όσον αφορά την καταβολή φόρων ή εισφορών κοινωνικής ασφάλισης. </w:t>
      </w:r>
    </w:p>
    <w:p w:rsidR="005363F3" w:rsidRPr="00152BF2" w:rsidRDefault="005363F3" w:rsidP="00FC1156">
      <w:pPr>
        <w:spacing w:after="0" w:line="360" w:lineRule="auto"/>
        <w:rPr>
          <w:rFonts w:ascii="Tahoma" w:eastAsia="Arial Unicode MS" w:hAnsi="Tahoma" w:cs="Tahoma"/>
          <w:szCs w:val="22"/>
          <w:lang w:val="el-GR"/>
        </w:rPr>
      </w:pPr>
      <w:r w:rsidRPr="00152BF2">
        <w:rPr>
          <w:rFonts w:ascii="Tahoma" w:eastAsia="Arial Unicode MS" w:hAnsi="Tahoma" w:cs="Tahoma"/>
          <w:szCs w:val="22"/>
          <w:lang w:val="el-GR"/>
        </w:rPr>
        <w:t xml:space="preserve">Αν ο </w:t>
      </w:r>
      <w:r w:rsidR="00AB4A1E" w:rsidRPr="00152BF2">
        <w:rPr>
          <w:rFonts w:ascii="Tahoma" w:eastAsia="Arial Unicode MS" w:hAnsi="Tahoma" w:cs="Tahoma"/>
          <w:szCs w:val="22"/>
          <w:lang w:val="el-GR"/>
        </w:rPr>
        <w:t>οικονομικός φορέας</w:t>
      </w:r>
      <w:r w:rsidRPr="00152BF2">
        <w:rPr>
          <w:rFonts w:ascii="Tahoma" w:eastAsia="Arial Unicode MS" w:hAnsi="Tahoma" w:cs="Tahoma"/>
          <w:szCs w:val="22"/>
          <w:lang w:val="el-GR"/>
        </w:rPr>
        <w:t xml:space="preserve">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rsidR="00D80601" w:rsidRPr="00152BF2" w:rsidRDefault="00D80601" w:rsidP="00FC1156">
      <w:pPr>
        <w:spacing w:after="0" w:line="360" w:lineRule="auto"/>
        <w:rPr>
          <w:rFonts w:ascii="Tahoma" w:eastAsia="Arial Unicode MS" w:hAnsi="Tahoma" w:cs="Tahoma"/>
          <w:szCs w:val="22"/>
          <w:lang w:val="el-GR"/>
        </w:rPr>
      </w:pPr>
      <w:r w:rsidRPr="00152BF2">
        <w:rPr>
          <w:rFonts w:ascii="Tahoma" w:eastAsia="Arial Unicode MS" w:hAnsi="Tahoma" w:cs="Tahoma"/>
          <w:szCs w:val="22"/>
          <w:lang w:val="el-GR"/>
        </w:rPr>
        <w:lastRenderedPageBreak/>
        <w:t xml:space="preserve">Δε θεωρείται ότι έχουν αθετηθεί οι υποχρεώσεις των </w:t>
      </w:r>
      <w:proofErr w:type="spellStart"/>
      <w:r w:rsidRPr="00152BF2">
        <w:rPr>
          <w:rFonts w:ascii="Tahoma" w:eastAsia="Arial Unicode MS" w:hAnsi="Tahoma" w:cs="Tahoma"/>
          <w:szCs w:val="22"/>
          <w:lang w:val="el-GR"/>
        </w:rPr>
        <w:t>περ</w:t>
      </w:r>
      <w:proofErr w:type="spellEnd"/>
      <w:r w:rsidRPr="00152BF2">
        <w:rPr>
          <w:rFonts w:ascii="Tahoma" w:eastAsia="Arial Unicode MS" w:hAnsi="Tahoma" w:cs="Tahoma"/>
          <w:szCs w:val="22"/>
          <w:lang w:val="el-GR"/>
        </w:rPr>
        <w:t>. (α) και (β) εφόσον</w:t>
      </w:r>
      <w:r w:rsidR="00A524AC" w:rsidRPr="00152BF2">
        <w:rPr>
          <w:rFonts w:ascii="Tahoma" w:eastAsia="Arial Unicode MS" w:hAnsi="Tahoma" w:cs="Tahoma"/>
          <w:szCs w:val="22"/>
          <w:lang w:val="el-GR"/>
        </w:rPr>
        <w:t xml:space="preserve"> δεν έχουν καταστεί ληξιπρόθεσμες ή εφόσον αυτές έχουν υπαχθεί σε δεσμευτικό διακανονισμό που τηρείται. Στην περίπτωση αυτή, ο οικονομικός φορέας δεν υποχρεούται να απαντήσει καταφατικά στο σχετικό ερώτημα του Ευρωπαϊκού Ενιαίου Εγγράφου Σύμβασης (ΕΕΕΣ), του άρθρου 79</w:t>
      </w:r>
      <w:r w:rsidR="009A77B9" w:rsidRPr="00152BF2">
        <w:rPr>
          <w:rFonts w:ascii="Tahoma" w:eastAsia="Arial Unicode MS" w:hAnsi="Tahoma" w:cs="Tahoma"/>
          <w:szCs w:val="22"/>
          <w:lang w:val="el-GR"/>
        </w:rPr>
        <w:t xml:space="preserve"> του Ν.4412/16</w:t>
      </w:r>
      <w:r w:rsidR="00A524AC" w:rsidRPr="00152BF2">
        <w:rPr>
          <w:rFonts w:ascii="Tahoma" w:eastAsia="Arial Unicode MS" w:hAnsi="Tahoma" w:cs="Tahoma"/>
          <w:szCs w:val="22"/>
          <w:lang w:val="el-GR"/>
        </w:rPr>
        <w:t>, ή άλλου αντίστοιχου εντύπου ή δήλωσης με το οποίο ερωτάται εάν ο οικονομικός φορέας έχει ανεκπλήρωτες υποχρεώσεις όσον αφορά την καταβολή φόρων ή εισφορών κοινωνικής ασφάλισης ή, κατά περίπτωση, εάν έχει αθετήσει τις παραπάνω υποχρεώσεις του.</w:t>
      </w:r>
    </w:p>
    <w:p w:rsidR="005363F3" w:rsidRPr="00152BF2" w:rsidRDefault="005363F3" w:rsidP="00FC1156">
      <w:pPr>
        <w:spacing w:after="0" w:line="360" w:lineRule="auto"/>
        <w:rPr>
          <w:rFonts w:ascii="Tahoma" w:eastAsia="Arial Unicode MS" w:hAnsi="Tahoma" w:cs="Tahoma"/>
          <w:szCs w:val="22"/>
          <w:lang w:val="el-GR"/>
        </w:rPr>
      </w:pPr>
      <w:r w:rsidRPr="00152BF2">
        <w:rPr>
          <w:rFonts w:ascii="Tahoma" w:eastAsia="Arial Unicode MS" w:hAnsi="Tahoma" w:cs="Tahoma"/>
          <w:szCs w:val="22"/>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w:t>
      </w:r>
      <w:r w:rsidR="00D80601" w:rsidRPr="00152BF2">
        <w:rPr>
          <w:rFonts w:ascii="Tahoma" w:eastAsia="Arial Unicode MS" w:hAnsi="Tahoma" w:cs="Tahoma"/>
          <w:szCs w:val="22"/>
          <w:lang w:val="el-GR"/>
        </w:rPr>
        <w:t>ανονισμό για την καταβολή τους, στο μέτρο που τηρεί τους όρους του δεσμευτικού διακανονισμού.</w:t>
      </w:r>
    </w:p>
    <w:p w:rsidR="002935F8" w:rsidRPr="00152BF2" w:rsidRDefault="002935F8" w:rsidP="00FC1156">
      <w:pPr>
        <w:spacing w:after="0" w:line="360" w:lineRule="auto"/>
        <w:rPr>
          <w:rFonts w:ascii="Tahoma" w:eastAsia="Arial Unicode MS" w:hAnsi="Tahoma" w:cs="Tahoma"/>
          <w:b/>
          <w:bCs/>
          <w:szCs w:val="22"/>
          <w:lang w:val="el-GR"/>
        </w:rPr>
      </w:pPr>
      <w:r w:rsidRPr="00152BF2">
        <w:rPr>
          <w:rFonts w:ascii="Tahoma" w:eastAsia="Arial Unicode MS" w:hAnsi="Tahoma" w:cs="Tahoma"/>
          <w:szCs w:val="22"/>
          <w:lang w:val="el-GR"/>
        </w:rPr>
        <w:t>ή/και</w:t>
      </w:r>
    </w:p>
    <w:p w:rsidR="005363F3" w:rsidRPr="00FC1156" w:rsidRDefault="005363F3" w:rsidP="00FC1156">
      <w:pPr>
        <w:spacing w:after="0" w:line="360" w:lineRule="auto"/>
        <w:rPr>
          <w:rFonts w:ascii="Tahoma" w:eastAsia="Arial Unicode MS" w:hAnsi="Tahoma" w:cs="Tahoma"/>
          <w:szCs w:val="22"/>
          <w:lang w:val="el-GR"/>
        </w:rPr>
      </w:pPr>
      <w:r w:rsidRPr="00152BF2">
        <w:rPr>
          <w:rFonts w:ascii="Tahoma" w:eastAsia="Arial Unicode MS" w:hAnsi="Tahoma" w:cs="Tahoma"/>
          <w:b/>
          <w:szCs w:val="22"/>
          <w:lang w:val="el-GR"/>
        </w:rPr>
        <w:t>γ)</w:t>
      </w:r>
      <w:r w:rsidRPr="00152BF2">
        <w:rPr>
          <w:rFonts w:ascii="Tahoma" w:eastAsia="Arial Unicode MS" w:hAnsi="Tahoma" w:cs="Tahoma"/>
          <w:szCs w:val="22"/>
          <w:lang w:val="el-GR"/>
        </w:rPr>
        <w:t xml:space="preserve"> η Αναθέτουσα Αρχή γνωρίζει ή μπορεί να αποδείξει με τα κατάλληλα μέσα </w:t>
      </w:r>
      <w:r w:rsidRPr="00152BF2">
        <w:rPr>
          <w:rFonts w:ascii="Tahoma" w:eastAsia="Arial Unicode MS" w:hAnsi="Tahoma" w:cs="Tahoma"/>
          <w:b/>
          <w:szCs w:val="22"/>
          <w:lang w:val="el-GR"/>
        </w:rPr>
        <w:t>ότι έχουν επιβληθεί σε βάρος του οικονομικού φορέα, μέσα σε χρονικό διάστημα δύο (2) ετών πριν από την ημερομηνία λήξης της προθεσμίας υποβολής προσφοράς:</w:t>
      </w:r>
      <w:r w:rsidRPr="00152BF2">
        <w:rPr>
          <w:rFonts w:ascii="Tahoma" w:eastAsia="Arial Unicode MS" w:hAnsi="Tahoma" w:cs="Tahoma"/>
          <w:szCs w:val="22"/>
          <w:lang w:val="el-GR"/>
        </w:rPr>
        <w:t xml:space="preserve"> </w:t>
      </w:r>
      <w:r w:rsidRPr="00152BF2">
        <w:rPr>
          <w:rFonts w:ascii="Tahoma" w:eastAsia="Arial Unicode MS" w:hAnsi="Tahoma" w:cs="Tahoma"/>
          <w:b/>
          <w:szCs w:val="22"/>
          <w:lang w:val="el-GR"/>
        </w:rPr>
        <w:t>αα)</w:t>
      </w:r>
      <w:r w:rsidRPr="00152BF2">
        <w:rPr>
          <w:rFonts w:ascii="Tahoma" w:eastAsia="Arial Unicode MS" w:hAnsi="Tahoma" w:cs="Tahoma"/>
          <w:szCs w:val="22"/>
          <w:lang w:val="el-GR"/>
        </w:rPr>
        <w:t xml:space="preserve">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w:t>
      </w:r>
      <w:r w:rsidR="005E242F" w:rsidRPr="00152BF2">
        <w:rPr>
          <w:rFonts w:ascii="Tahoma" w:eastAsia="Arial Unicode MS" w:hAnsi="Tahoma" w:cs="Tahoma"/>
          <w:szCs w:val="22"/>
          <w:lang w:val="el-GR"/>
        </w:rPr>
        <w:t xml:space="preserve">ύμφωνα με την υπουργική απόφαση </w:t>
      </w:r>
      <w:hyperlink r:id="rId17" w:tooltip="Άρθρα με ετικέτα 2063" w:history="1">
        <w:r w:rsidRPr="00152BF2">
          <w:rPr>
            <w:rFonts w:ascii="Tahoma" w:eastAsia="Arial Unicode MS" w:hAnsi="Tahoma" w:cs="Tahoma"/>
            <w:szCs w:val="22"/>
            <w:lang w:val="el-GR"/>
          </w:rPr>
          <w:t>2063</w:t>
        </w:r>
      </w:hyperlink>
      <w:r w:rsidRPr="00152BF2">
        <w:rPr>
          <w:rFonts w:ascii="Tahoma" w:eastAsia="Arial Unicode MS" w:hAnsi="Tahoma" w:cs="Tahoma"/>
          <w:szCs w:val="22"/>
          <w:lang w:val="el-GR"/>
        </w:rPr>
        <w:t xml:space="preserve">/Δ1632/2011 (Β΄ 266),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152BF2">
        <w:rPr>
          <w:rFonts w:ascii="Tahoma" w:eastAsia="Arial Unicode MS" w:hAnsi="Tahoma" w:cs="Tahoma"/>
          <w:b/>
          <w:szCs w:val="22"/>
          <w:lang w:val="el-GR"/>
        </w:rPr>
        <w:t>ββ</w:t>
      </w:r>
      <w:proofErr w:type="spellEnd"/>
      <w:r w:rsidRPr="00152BF2">
        <w:rPr>
          <w:rFonts w:ascii="Tahoma" w:eastAsia="Arial Unicode MS" w:hAnsi="Tahoma" w:cs="Tahoma"/>
          <w:b/>
          <w:szCs w:val="22"/>
          <w:lang w:val="el-GR"/>
        </w:rPr>
        <w:t>)</w:t>
      </w:r>
      <w:r w:rsidRPr="00152BF2">
        <w:rPr>
          <w:rFonts w:ascii="Tahoma" w:eastAsia="Arial Unicode MS" w:hAnsi="Tahoma" w:cs="Tahoma"/>
          <w:szCs w:val="22"/>
          <w:lang w:val="el-GR"/>
        </w:rPr>
        <w:t xml:space="preserve">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w:t>
      </w:r>
      <w:proofErr w:type="spellStart"/>
      <w:r w:rsidRPr="00152BF2">
        <w:rPr>
          <w:rFonts w:ascii="Tahoma" w:eastAsia="Arial Unicode MS" w:hAnsi="Tahoma" w:cs="Tahoma"/>
          <w:szCs w:val="22"/>
          <w:lang w:val="el-GR"/>
        </w:rPr>
        <w:t>αα΄</w:t>
      </w:r>
      <w:proofErr w:type="spellEnd"/>
      <w:r w:rsidRPr="00152BF2">
        <w:rPr>
          <w:rFonts w:ascii="Tahoma" w:eastAsia="Arial Unicode MS" w:hAnsi="Tahoma" w:cs="Tahoma"/>
          <w:szCs w:val="22"/>
          <w:lang w:val="el-GR"/>
        </w:rPr>
        <w:t xml:space="preserve"> και </w:t>
      </w:r>
      <w:proofErr w:type="spellStart"/>
      <w:r w:rsidRPr="00152BF2">
        <w:rPr>
          <w:rFonts w:ascii="Tahoma" w:eastAsia="Arial Unicode MS" w:hAnsi="Tahoma" w:cs="Tahoma"/>
          <w:szCs w:val="22"/>
          <w:lang w:val="el-GR"/>
        </w:rPr>
        <w:t>ββ΄</w:t>
      </w:r>
      <w:proofErr w:type="spellEnd"/>
      <w:r w:rsidRPr="00152BF2">
        <w:rPr>
          <w:rFonts w:ascii="Tahoma" w:eastAsia="Arial Unicode MS" w:hAnsi="Tahoma" w:cs="Tahoma"/>
          <w:szCs w:val="22"/>
          <w:lang w:val="el-GR"/>
        </w:rPr>
        <w:t xml:space="preserve"> κυρώσεις πρέπει να έχουν αποκτήσει τελεσίδικη και δεσμευτική ισχύ.</w:t>
      </w:r>
      <w:r w:rsidRPr="00FC1156">
        <w:rPr>
          <w:rFonts w:ascii="Tahoma" w:eastAsia="Arial Unicode MS" w:hAnsi="Tahoma" w:cs="Tahoma"/>
          <w:szCs w:val="22"/>
          <w:lang w:val="el-GR"/>
        </w:rPr>
        <w:t xml:space="preserve"> </w:t>
      </w:r>
    </w:p>
    <w:p w:rsidR="005363F3" w:rsidRPr="00FC1156" w:rsidRDefault="005363F3" w:rsidP="00FC1156">
      <w:pPr>
        <w:pStyle w:val="foothanging"/>
        <w:spacing w:line="360" w:lineRule="auto"/>
        <w:ind w:left="0" w:firstLine="0"/>
        <w:rPr>
          <w:rFonts w:ascii="Tahoma" w:eastAsia="Arial Unicode MS" w:hAnsi="Tahoma" w:cs="Tahoma"/>
          <w:sz w:val="22"/>
          <w:szCs w:val="22"/>
          <w:lang w:val="el-GR"/>
        </w:rPr>
      </w:pPr>
      <w:r w:rsidRPr="00FC1156">
        <w:rPr>
          <w:rFonts w:ascii="Tahoma" w:eastAsia="Arial Unicode MS" w:hAnsi="Tahoma" w:cs="Tahoma"/>
          <w:b/>
          <w:bCs/>
          <w:sz w:val="22"/>
          <w:szCs w:val="22"/>
          <w:lang w:val="el-GR"/>
        </w:rPr>
        <w:t>2.2.3.3.</w:t>
      </w:r>
      <w:r w:rsidRPr="00FC1156">
        <w:rPr>
          <w:rFonts w:ascii="Tahoma" w:eastAsia="Arial Unicode MS" w:hAnsi="Tahoma" w:cs="Tahoma"/>
          <w:sz w:val="22"/>
          <w:szCs w:val="22"/>
          <w:lang w:val="el-GR"/>
        </w:rPr>
        <w:t xml:space="preserve"> Κατ' εξαίρεση, επίσης, ο </w:t>
      </w:r>
      <w:r w:rsidR="00AB4A1E" w:rsidRPr="00FC1156">
        <w:rPr>
          <w:rFonts w:ascii="Tahoma" w:eastAsia="Arial Unicode MS" w:hAnsi="Tahoma" w:cs="Tahoma"/>
          <w:sz w:val="22"/>
          <w:szCs w:val="22"/>
          <w:lang w:val="el-GR"/>
        </w:rPr>
        <w:t>οικονομικός φορέας</w:t>
      </w:r>
      <w:r w:rsidRPr="00FC1156">
        <w:rPr>
          <w:rFonts w:ascii="Tahoma" w:eastAsia="Arial Unicode MS" w:hAnsi="Tahoma" w:cs="Tahoma"/>
          <w:sz w:val="22"/>
          <w:szCs w:val="22"/>
          <w:lang w:val="el-GR"/>
        </w:rPr>
        <w:t xml:space="preserve"> 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w:t>
      </w:r>
      <w:r w:rsidRPr="002935F8">
        <w:rPr>
          <w:rFonts w:ascii="Tahoma" w:eastAsia="Arial Unicode MS" w:hAnsi="Tahoma" w:cs="Tahoma"/>
          <w:sz w:val="22"/>
          <w:szCs w:val="22"/>
          <w:lang w:val="el-GR"/>
        </w:rPr>
        <w:t>του άρθρου 73 ν. 4412/2016, πριν από την</w:t>
      </w:r>
      <w:r w:rsidRPr="00FC1156">
        <w:rPr>
          <w:rFonts w:ascii="Tahoma" w:eastAsia="Arial Unicode MS" w:hAnsi="Tahoma" w:cs="Tahoma"/>
          <w:sz w:val="22"/>
          <w:szCs w:val="22"/>
          <w:lang w:val="el-GR"/>
        </w:rPr>
        <w:t xml:space="preserve"> εκπνοή της προθεσμίας της προθεσμίας υποβολής προσφοράς.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bCs/>
          <w:szCs w:val="22"/>
          <w:lang w:val="el-GR"/>
        </w:rPr>
        <w:t>2.2.3.4.</w:t>
      </w:r>
      <w:r w:rsidRPr="00FC1156">
        <w:rPr>
          <w:rFonts w:ascii="Tahoma" w:eastAsia="Arial Unicode MS" w:hAnsi="Tahoma" w:cs="Tahoma"/>
          <w:szCs w:val="22"/>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lastRenderedPageBreak/>
        <w:t>(α)</w:t>
      </w:r>
      <w:r w:rsidRPr="00FC1156">
        <w:rPr>
          <w:rFonts w:ascii="Tahoma" w:eastAsia="Arial Unicode MS" w:hAnsi="Tahoma" w:cs="Tahoma"/>
          <w:szCs w:val="22"/>
          <w:lang w:val="el-GR"/>
        </w:rPr>
        <w:t xml:space="preserve"> εάν έχει αθετήσει τις υποχρεώσεις που προβλέπονται στην παρ. 2 του άρθρου 18 του ν. 4412/2016</w:t>
      </w:r>
      <w:bookmarkStart w:id="40" w:name="_Ref498601629"/>
      <w:r w:rsidRPr="00FC1156">
        <w:rPr>
          <w:rStyle w:val="ab"/>
          <w:rFonts w:ascii="Tahoma" w:eastAsia="Arial Unicode MS" w:hAnsi="Tahoma" w:cs="Tahoma"/>
          <w:szCs w:val="22"/>
          <w:lang w:val="el-GR"/>
        </w:rPr>
        <w:footnoteReference w:id="3"/>
      </w:r>
      <w:bookmarkEnd w:id="40"/>
      <w:r w:rsidRPr="00FC1156">
        <w:rPr>
          <w:rFonts w:ascii="Tahoma" w:eastAsia="Arial Unicode MS" w:hAnsi="Tahoma" w:cs="Tahoma"/>
          <w:szCs w:val="22"/>
          <w:lang w:val="el-GR"/>
        </w:rPr>
        <w:t xml:space="preserve">,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(β)</w:t>
      </w:r>
      <w:r w:rsidRPr="00FC1156">
        <w:rPr>
          <w:rFonts w:ascii="Tahoma" w:eastAsia="Arial Unicode MS" w:hAnsi="Tahoma" w:cs="Tahoma"/>
          <w:szCs w:val="22"/>
          <w:lang w:val="el-GR"/>
        </w:rPr>
        <w:t xml:space="preserve"> εάν τελεί υπό </w:t>
      </w:r>
      <w:r w:rsidRPr="00FC1156">
        <w:rPr>
          <w:rFonts w:ascii="Tahoma" w:eastAsia="Arial Unicode MS" w:hAnsi="Tahoma" w:cs="Tahoma"/>
          <w:b/>
          <w:szCs w:val="22"/>
          <w:lang w:val="el-GR"/>
        </w:rPr>
        <w:t xml:space="preserve">πτώχευση </w:t>
      </w:r>
      <w:r w:rsidRPr="00FC1156">
        <w:rPr>
          <w:rFonts w:ascii="Tahoma" w:eastAsia="Arial Unicode MS" w:hAnsi="Tahoma" w:cs="Tahoma"/>
          <w:szCs w:val="22"/>
          <w:lang w:val="el-GR"/>
        </w:rPr>
        <w:t xml:space="preserve">ή έχει υπαχθεί σε διαδικασία </w:t>
      </w:r>
      <w:r w:rsidRPr="00FC1156">
        <w:rPr>
          <w:rFonts w:ascii="Tahoma" w:eastAsia="Arial Unicode MS" w:hAnsi="Tahoma" w:cs="Tahoma"/>
          <w:b/>
          <w:szCs w:val="22"/>
          <w:lang w:val="el-GR"/>
        </w:rPr>
        <w:t>εξυγίανσης</w:t>
      </w:r>
      <w:r w:rsidRPr="00FC1156">
        <w:rPr>
          <w:rFonts w:ascii="Tahoma" w:eastAsia="Arial Unicode MS" w:hAnsi="Tahoma" w:cs="Tahoma"/>
          <w:szCs w:val="22"/>
          <w:lang w:val="el-GR"/>
        </w:rPr>
        <w:t xml:space="preserve"> ή </w:t>
      </w:r>
      <w:r w:rsidRPr="00FC1156">
        <w:rPr>
          <w:rFonts w:ascii="Tahoma" w:eastAsia="Arial Unicode MS" w:hAnsi="Tahoma" w:cs="Tahoma"/>
          <w:b/>
          <w:szCs w:val="22"/>
          <w:lang w:val="el-GR"/>
        </w:rPr>
        <w:t xml:space="preserve">ειδικής εκκαθάρισης </w:t>
      </w:r>
      <w:r w:rsidRPr="00FC1156">
        <w:rPr>
          <w:rFonts w:ascii="Tahoma" w:eastAsia="Arial Unicode MS" w:hAnsi="Tahoma" w:cs="Tahoma"/>
          <w:szCs w:val="22"/>
          <w:lang w:val="el-GR"/>
        </w:rPr>
        <w:t xml:space="preserve">ή τελεί υπό </w:t>
      </w:r>
      <w:r w:rsidRPr="00FC1156">
        <w:rPr>
          <w:rFonts w:ascii="Tahoma" w:eastAsia="Arial Unicode MS" w:hAnsi="Tahoma" w:cs="Tahoma"/>
          <w:b/>
          <w:szCs w:val="22"/>
          <w:lang w:val="el-GR"/>
        </w:rPr>
        <w:t xml:space="preserve">αναγκαστική διαχείριση </w:t>
      </w:r>
      <w:r w:rsidRPr="00FC1156">
        <w:rPr>
          <w:rFonts w:ascii="Tahoma" w:eastAsia="Arial Unicode MS" w:hAnsi="Tahoma" w:cs="Tahoma"/>
          <w:szCs w:val="22"/>
          <w:lang w:val="el-GR"/>
        </w:rPr>
        <w:t xml:space="preserve">από εκκαθαριστή ή από το δικαστήριο ή έχει υπαχθεί σε διαδικασία </w:t>
      </w:r>
      <w:r w:rsidRPr="00FC1156">
        <w:rPr>
          <w:rFonts w:ascii="Tahoma" w:eastAsia="Arial Unicode MS" w:hAnsi="Tahoma" w:cs="Tahoma"/>
          <w:b/>
          <w:szCs w:val="22"/>
          <w:lang w:val="el-GR"/>
        </w:rPr>
        <w:t>πτωχευτικού συμβιβασμού</w:t>
      </w:r>
      <w:r w:rsidRPr="00FC1156">
        <w:rPr>
          <w:rFonts w:ascii="Tahoma" w:eastAsia="Arial Unicode MS" w:hAnsi="Tahoma" w:cs="Tahoma"/>
          <w:szCs w:val="22"/>
          <w:lang w:val="el-GR"/>
        </w:rPr>
        <w:t xml:space="preserve"> ή έχει αναστείλει </w:t>
      </w:r>
      <w:r w:rsidRPr="00FC1156">
        <w:rPr>
          <w:rFonts w:ascii="Tahoma" w:eastAsia="Arial Unicode MS" w:hAnsi="Tahoma" w:cs="Tahoma"/>
          <w:b/>
          <w:szCs w:val="22"/>
          <w:lang w:val="el-GR"/>
        </w:rPr>
        <w:t>τις επιχειρηματικές του δραστηριότητες</w:t>
      </w:r>
      <w:r w:rsidRPr="00FC1156">
        <w:rPr>
          <w:rFonts w:ascii="Tahoma" w:eastAsia="Arial Unicode MS" w:hAnsi="Tahoma" w:cs="Tahoma"/>
          <w:szCs w:val="22"/>
          <w:lang w:val="el-GR"/>
        </w:rPr>
        <w:t xml:space="preserve"> ή 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rsidR="000412DF" w:rsidRPr="00FC1156" w:rsidRDefault="005363F3" w:rsidP="00FC1156">
      <w:pPr>
        <w:spacing w:line="360" w:lineRule="auto"/>
        <w:rPr>
          <w:rFonts w:ascii="Tahoma" w:hAnsi="Tahoma" w:cs="Tahoma"/>
          <w:szCs w:val="22"/>
          <w:lang w:val="el-GR"/>
        </w:rPr>
      </w:pPr>
      <w:r w:rsidRPr="00FC1156">
        <w:rPr>
          <w:rFonts w:ascii="Tahoma" w:eastAsia="Arial Unicode MS" w:hAnsi="Tahoma" w:cs="Tahoma"/>
          <w:b/>
          <w:szCs w:val="22"/>
          <w:lang w:val="el-GR"/>
        </w:rPr>
        <w:t>(γ)</w:t>
      </w:r>
      <w:r w:rsidR="000412DF" w:rsidRPr="00FC1156">
        <w:rPr>
          <w:rFonts w:ascii="Tahoma" w:eastAsia="Arial Unicode MS" w:hAnsi="Tahoma" w:cs="Tahoma"/>
          <w:szCs w:val="22"/>
          <w:lang w:val="el-GR"/>
        </w:rPr>
        <w:t xml:space="preserve"> υπάρχουν επαρκώς εύλογες ενδείξεις που οδηγούν στο συμπέρασμα ότι ο οικονομικός φορέας συνήψε συμφωνίες με άλλους οικονομικούς φορείς με στόχο </w:t>
      </w:r>
      <w:r w:rsidR="000412DF" w:rsidRPr="00FC1156">
        <w:rPr>
          <w:rFonts w:ascii="Tahoma" w:eastAsia="Arial Unicode MS" w:hAnsi="Tahoma" w:cs="Tahoma"/>
          <w:b/>
          <w:szCs w:val="22"/>
          <w:lang w:val="el-GR"/>
        </w:rPr>
        <w:t>τη στρέβλωση του ανταγωνισμού</w:t>
      </w:r>
      <w:r w:rsidR="000412DF" w:rsidRPr="00FC1156">
        <w:rPr>
          <w:rFonts w:ascii="Tahoma" w:eastAsia="Arial Unicode MS" w:hAnsi="Tahoma" w:cs="Tahoma"/>
          <w:szCs w:val="22"/>
          <w:lang w:val="el-GR"/>
        </w:rPr>
        <w:t xml:space="preserve"> με την επιφύλαξη της παρ.3β’ του άρθ. 44 του Ν.3959/11.</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(δ)</w:t>
      </w:r>
      <w:r w:rsidRPr="00FC1156">
        <w:rPr>
          <w:rFonts w:ascii="Tahoma" w:eastAsia="Arial Unicode MS" w:hAnsi="Tahoma" w:cs="Tahoma"/>
          <w:szCs w:val="22"/>
          <w:lang w:val="el-GR"/>
        </w:rPr>
        <w:t xml:space="preserve"> εάν μία κατάσταση </w:t>
      </w:r>
      <w:r w:rsidRPr="00FC1156">
        <w:rPr>
          <w:rFonts w:ascii="Tahoma" w:eastAsia="Arial Unicode MS" w:hAnsi="Tahoma" w:cs="Tahoma"/>
          <w:b/>
          <w:szCs w:val="22"/>
          <w:lang w:val="el-GR"/>
        </w:rPr>
        <w:t>σύγκρουσης συμφερόντων</w:t>
      </w:r>
      <w:r w:rsidRPr="00FC1156">
        <w:rPr>
          <w:rFonts w:ascii="Tahoma" w:eastAsia="Arial Unicode MS" w:hAnsi="Tahoma" w:cs="Tahoma"/>
          <w:szCs w:val="22"/>
          <w:lang w:val="el-GR"/>
        </w:rPr>
        <w:t xml:space="preserve"> κατά την έννοια του άρθρου 24 του ν. 4412/2016 δεν μπορεί να θεραπευθεί αποτελεσματικά με άλλα, λιγότερο παρεμβατικά, μέσα,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(ε)</w:t>
      </w:r>
      <w:r w:rsidRPr="00FC1156">
        <w:rPr>
          <w:rFonts w:ascii="Tahoma" w:eastAsia="Arial Unicode MS" w:hAnsi="Tahoma" w:cs="Tahoma"/>
          <w:szCs w:val="22"/>
          <w:lang w:val="el-GR"/>
        </w:rPr>
        <w:t xml:space="preserve"> εάν μία κατάσταση </w:t>
      </w:r>
      <w:r w:rsidRPr="00FC1156">
        <w:rPr>
          <w:rFonts w:ascii="Tahoma" w:eastAsia="Arial Unicode MS" w:hAnsi="Tahoma" w:cs="Tahoma"/>
          <w:b/>
          <w:szCs w:val="22"/>
          <w:lang w:val="el-GR"/>
        </w:rPr>
        <w:t>στρέβλωσης του ανταγωνισμού</w:t>
      </w:r>
      <w:r w:rsidRPr="00FC1156">
        <w:rPr>
          <w:rFonts w:ascii="Tahoma" w:eastAsia="Arial Unicode MS" w:hAnsi="Tahoma" w:cs="Tahoma"/>
          <w:szCs w:val="22"/>
          <w:lang w:val="el-GR"/>
        </w:rPr>
        <w:t xml:space="preserve"> από την πρότερη συμμετοχή του οικονομικού φορέα κατά την προετοιμασία της διαδικασίας σύναψης σύμβασης, κατά τα οριζόμενα στο άρθρο 48 του ν. 4412/2016, δεν μπορεί να θεραπευθεί με άλλα, λιγότερο παρεμβατικά, μέσα,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(στ)</w:t>
      </w:r>
      <w:r w:rsidRPr="00FC1156">
        <w:rPr>
          <w:rFonts w:ascii="Tahoma" w:eastAsia="Arial Unicode MS" w:hAnsi="Tahoma" w:cs="Tahoma"/>
          <w:szCs w:val="22"/>
          <w:lang w:val="el-GR"/>
        </w:rPr>
        <w:t xml:space="preserve"> εάν έχει επιδείξει </w:t>
      </w:r>
      <w:r w:rsidRPr="00FC1156">
        <w:rPr>
          <w:rFonts w:ascii="Tahoma" w:eastAsia="Arial Unicode MS" w:hAnsi="Tahoma" w:cs="Tahoma"/>
          <w:b/>
          <w:szCs w:val="22"/>
          <w:lang w:val="el-GR"/>
        </w:rPr>
        <w:t>σοβαρή ή επαναλαμβανόμενη πλημμέλεια κατά την εκτέλεση ουσιώδους απαίτησης</w:t>
      </w:r>
      <w:r w:rsidRPr="00FC1156">
        <w:rPr>
          <w:rFonts w:ascii="Tahoma" w:eastAsia="Arial Unicode MS" w:hAnsi="Tahoma" w:cs="Tahoma"/>
          <w:szCs w:val="22"/>
          <w:lang w:val="el-GR"/>
        </w:rPr>
        <w:t xml:space="preserve">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(ζ)</w:t>
      </w:r>
      <w:r w:rsidRPr="00FC1156">
        <w:rPr>
          <w:rFonts w:ascii="Tahoma" w:eastAsia="Arial Unicode MS" w:hAnsi="Tahoma" w:cs="Tahoma"/>
          <w:szCs w:val="22"/>
          <w:lang w:val="el-GR"/>
        </w:rPr>
        <w:t xml:space="preserve"> εάν έχει κριθεί </w:t>
      </w:r>
      <w:r w:rsidRPr="00FC1156">
        <w:rPr>
          <w:rFonts w:ascii="Tahoma" w:eastAsia="Arial Unicode MS" w:hAnsi="Tahoma" w:cs="Tahoma"/>
          <w:b/>
          <w:szCs w:val="22"/>
          <w:lang w:val="el-GR"/>
        </w:rPr>
        <w:t>ένοχος σοβαρών ψευδών δηλώσεων κατά την παροχή των πληροφοριών</w:t>
      </w:r>
      <w:r w:rsidRPr="00FC1156">
        <w:rPr>
          <w:rFonts w:ascii="Tahoma" w:eastAsia="Arial Unicode MS" w:hAnsi="Tahoma" w:cs="Tahoma"/>
          <w:szCs w:val="22"/>
          <w:lang w:val="el-GR"/>
        </w:rPr>
        <w:t xml:space="preserve">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2.2.9.2 της παρούσας,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lastRenderedPageBreak/>
        <w:t>(η)</w:t>
      </w:r>
      <w:r w:rsidRPr="00FC1156">
        <w:rPr>
          <w:rFonts w:ascii="Tahoma" w:eastAsia="Arial Unicode MS" w:hAnsi="Tahoma" w:cs="Tahoma"/>
          <w:szCs w:val="22"/>
          <w:lang w:val="el-GR"/>
        </w:rPr>
        <w:t xml:space="preserve"> </w:t>
      </w:r>
      <w:r w:rsidRPr="00FC1156">
        <w:rPr>
          <w:rFonts w:ascii="Tahoma" w:eastAsia="Arial Unicode MS" w:hAnsi="Tahoma" w:cs="Tahoma"/>
          <w:b/>
          <w:szCs w:val="22"/>
          <w:lang w:val="el-GR"/>
        </w:rPr>
        <w:t>εάν επιχείρησε να</w:t>
      </w:r>
      <w:r w:rsidRPr="00FC1156">
        <w:rPr>
          <w:rFonts w:ascii="Tahoma" w:eastAsia="Arial Unicode MS" w:hAnsi="Tahoma" w:cs="Tahoma"/>
          <w:szCs w:val="22"/>
          <w:lang w:val="el-GR"/>
        </w:rPr>
        <w:t xml:space="preserve"> </w:t>
      </w:r>
      <w:r w:rsidRPr="00FC1156">
        <w:rPr>
          <w:rFonts w:ascii="Tahoma" w:eastAsia="Arial Unicode MS" w:hAnsi="Tahoma" w:cs="Tahoma"/>
          <w:b/>
          <w:szCs w:val="22"/>
          <w:lang w:val="el-GR"/>
        </w:rPr>
        <w:t>επηρεάσει με αθέμιτο τρόπο τη διαδικασία λήψης αποφάσεων της αναθέτουσας αρχής</w:t>
      </w:r>
      <w:r w:rsidRPr="00FC1156">
        <w:rPr>
          <w:rFonts w:ascii="Tahoma" w:eastAsia="Arial Unicode MS" w:hAnsi="Tahoma" w:cs="Tahoma"/>
          <w:szCs w:val="22"/>
          <w:lang w:val="el-GR"/>
        </w:rPr>
        <w:t xml:space="preserve">,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p w:rsidR="00AB4A1E"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(θ)</w:t>
      </w:r>
      <w:r w:rsidRPr="00FC1156">
        <w:rPr>
          <w:rFonts w:ascii="Tahoma" w:eastAsia="Arial Unicode MS" w:hAnsi="Tahoma" w:cs="Tahoma"/>
          <w:szCs w:val="22"/>
          <w:lang w:val="el-GR"/>
        </w:rPr>
        <w:t xml:space="preserve"> </w:t>
      </w:r>
      <w:r w:rsidR="00AB4A1E" w:rsidRPr="00FC1156">
        <w:rPr>
          <w:rFonts w:ascii="Tahoma" w:eastAsia="Arial Unicode MS" w:hAnsi="Tahoma" w:cs="Tahoma"/>
          <w:szCs w:val="22"/>
          <w:lang w:val="el-GR"/>
        </w:rPr>
        <w:t xml:space="preserve">εάν η αναθέτουσα αρχή μπορεί να αποδείξει, με κατάλληλα μέσα ότι έχει διαπράξει </w:t>
      </w:r>
      <w:r w:rsidR="00AB4A1E" w:rsidRPr="00FC1156">
        <w:rPr>
          <w:rFonts w:ascii="Tahoma" w:eastAsia="Arial Unicode MS" w:hAnsi="Tahoma" w:cs="Tahoma"/>
          <w:b/>
          <w:szCs w:val="22"/>
          <w:lang w:val="el-GR"/>
        </w:rPr>
        <w:t>σοβαρό επαγγελματικό παράπτωμα</w:t>
      </w:r>
      <w:r w:rsidR="00AB4A1E" w:rsidRPr="00FC1156">
        <w:rPr>
          <w:rFonts w:ascii="Tahoma" w:eastAsia="Arial Unicode MS" w:hAnsi="Tahoma" w:cs="Tahoma"/>
          <w:szCs w:val="22"/>
          <w:lang w:val="el-GR"/>
        </w:rPr>
        <w:t xml:space="preserve">, το οποίο θέτει εν </w:t>
      </w:r>
      <w:proofErr w:type="spellStart"/>
      <w:r w:rsidR="00AB4A1E" w:rsidRPr="00FC1156">
        <w:rPr>
          <w:rFonts w:ascii="Tahoma" w:eastAsia="Arial Unicode MS" w:hAnsi="Tahoma" w:cs="Tahoma"/>
          <w:szCs w:val="22"/>
          <w:lang w:val="el-GR"/>
        </w:rPr>
        <w:t>αμφιβόλω</w:t>
      </w:r>
      <w:proofErr w:type="spellEnd"/>
      <w:r w:rsidR="00AB4A1E" w:rsidRPr="00FC1156">
        <w:rPr>
          <w:rFonts w:ascii="Tahoma" w:eastAsia="Arial Unicode MS" w:hAnsi="Tahoma" w:cs="Tahoma"/>
          <w:szCs w:val="22"/>
          <w:lang w:val="el-GR"/>
        </w:rPr>
        <w:t xml:space="preserve"> την ακεραιότητά του.</w:t>
      </w:r>
    </w:p>
    <w:p w:rsidR="00AB4A1E" w:rsidRPr="00FC1156" w:rsidRDefault="00AB4A1E" w:rsidP="00FC1156">
      <w:pPr>
        <w:spacing w:after="0" w:line="360" w:lineRule="auto"/>
        <w:rPr>
          <w:rFonts w:ascii="Tahoma" w:eastAsia="Arial Unicode MS" w:hAnsi="Tahoma" w:cs="Tahoma"/>
          <w:b/>
          <w:szCs w:val="22"/>
          <w:lang w:val="el-GR"/>
        </w:rPr>
      </w:pPr>
      <w:r w:rsidRPr="00FC1156">
        <w:rPr>
          <w:rFonts w:ascii="Tahoma" w:eastAsia="Arial Unicode MS" w:hAnsi="Tahoma" w:cs="Tahoma"/>
          <w:b/>
          <w:szCs w:val="22"/>
          <w:lang w:val="el-GR"/>
        </w:rPr>
        <w:t xml:space="preserve">Εάν στις ως άνω περιπτώσεις (α) έως </w:t>
      </w:r>
      <w:r w:rsidRPr="00FC1156">
        <w:rPr>
          <w:rFonts w:ascii="Tahoma" w:eastAsia="Arial Unicode MS" w:hAnsi="Tahoma" w:cs="Tahoma"/>
          <w:b/>
          <w:color w:val="000000" w:themeColor="text1"/>
          <w:szCs w:val="22"/>
          <w:lang w:val="el-GR"/>
        </w:rPr>
        <w:t>(</w:t>
      </w:r>
      <w:r w:rsidRPr="00FC1156">
        <w:rPr>
          <w:rFonts w:ascii="Tahoma" w:eastAsia="Arial Unicode MS" w:hAnsi="Tahoma" w:cs="Tahoma"/>
          <w:b/>
          <w:szCs w:val="22"/>
          <w:lang w:val="el-GR"/>
        </w:rPr>
        <w:t>θ</w:t>
      </w:r>
      <w:r w:rsidRPr="00FC1156">
        <w:rPr>
          <w:rFonts w:ascii="Tahoma" w:eastAsia="Arial Unicode MS" w:hAnsi="Tahoma" w:cs="Tahoma"/>
          <w:b/>
          <w:color w:val="000000" w:themeColor="text1"/>
          <w:szCs w:val="22"/>
          <w:lang w:val="el-GR"/>
        </w:rPr>
        <w:t>)</w:t>
      </w:r>
      <w:r w:rsidRPr="00FC1156">
        <w:rPr>
          <w:rFonts w:ascii="Tahoma" w:eastAsia="Arial Unicode MS" w:hAnsi="Tahoma" w:cs="Tahoma"/>
          <w:b/>
          <w:szCs w:val="22"/>
          <w:lang w:val="el-GR"/>
        </w:rPr>
        <w:t xml:space="preserve"> η περίοδος αποκλεισμού δεν έχει καθοριστεί με αμετάκλητη απόφαση, αυτή ανέρχεται σε τρία (3) έτη από την ημερομηνία του σχετικού γεγονότος.</w:t>
      </w:r>
    </w:p>
    <w:p w:rsidR="004238CE" w:rsidRPr="00FC1156" w:rsidRDefault="004238CE" w:rsidP="00FC1156">
      <w:pPr>
        <w:spacing w:line="360" w:lineRule="auto"/>
        <w:rPr>
          <w:rFonts w:ascii="Tahoma" w:eastAsia="Arial Unicode MS" w:hAnsi="Tahoma" w:cs="Tahoma"/>
          <w:b/>
          <w:szCs w:val="22"/>
          <w:lang w:val="el-GR"/>
        </w:rPr>
      </w:pPr>
      <w:r w:rsidRPr="00FC1156">
        <w:rPr>
          <w:rFonts w:ascii="Tahoma" w:eastAsia="Arial Unicode MS" w:hAnsi="Tahoma" w:cs="Tahoma"/>
          <w:b/>
          <w:szCs w:val="22"/>
          <w:u w:val="single"/>
          <w:lang w:val="el-GR"/>
        </w:rPr>
        <w:t xml:space="preserve">Ειδικά κατά τη διαδικασία σύναψης της παρούσας σύμβασης ως σοβαρό επαγγελματικό παράπτωμα νοούνται, ιδίως οι λόγοι που αναφέρονται στην περίπτωση γ της παρ.2 </w:t>
      </w:r>
      <w:r w:rsidRPr="004F4A19">
        <w:rPr>
          <w:rFonts w:ascii="Tahoma" w:eastAsia="Arial Unicode MS" w:hAnsi="Tahoma" w:cs="Tahoma"/>
          <w:b/>
          <w:szCs w:val="22"/>
          <w:u w:val="single"/>
          <w:lang w:val="el-GR"/>
        </w:rPr>
        <w:t xml:space="preserve">του άρθρου 68 του ν.3863/2010, όπως αντικαταστάθηκε με το άρθρο 39 </w:t>
      </w:r>
      <w:proofErr w:type="spellStart"/>
      <w:r w:rsidRPr="004F4A19">
        <w:rPr>
          <w:rFonts w:ascii="Tahoma" w:eastAsia="Arial Unicode MS" w:hAnsi="Tahoma" w:cs="Tahoma"/>
          <w:b/>
          <w:szCs w:val="22"/>
          <w:u w:val="single"/>
          <w:lang w:val="el-GR"/>
        </w:rPr>
        <w:t>παρ.Β</w:t>
      </w:r>
      <w:proofErr w:type="spellEnd"/>
      <w:r w:rsidRPr="004F4A19">
        <w:rPr>
          <w:rFonts w:ascii="Tahoma" w:eastAsia="Arial Unicode MS" w:hAnsi="Tahoma" w:cs="Tahoma"/>
          <w:b/>
          <w:szCs w:val="22"/>
          <w:u w:val="single"/>
          <w:lang w:val="el-GR"/>
        </w:rPr>
        <w:t xml:space="preserve"> του ν.4488/2017 και ισχύει</w:t>
      </w:r>
      <w:r w:rsidRPr="004F4A19">
        <w:rPr>
          <w:rFonts w:ascii="Tahoma" w:eastAsia="Arial Unicode MS" w:hAnsi="Tahoma" w:cs="Tahoma"/>
          <w:b/>
          <w:szCs w:val="22"/>
          <w:lang w:val="el-GR"/>
        </w:rPr>
        <w:t>.</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Η αναθέτουσα αρχή μπορεί να μην αποκλείει έναν οικονομικό φορέα, ο οποίος βρίσκεται σε μια εκ των καταστάσεων που αναφέρονται στην περίπτωση </w:t>
      </w:r>
      <w:proofErr w:type="spellStart"/>
      <w:r w:rsidRPr="00FC1156">
        <w:rPr>
          <w:rFonts w:ascii="Tahoma" w:eastAsia="Arial Unicode MS" w:hAnsi="Tahoma" w:cs="Tahoma"/>
          <w:szCs w:val="22"/>
          <w:lang w:val="el-GR"/>
        </w:rPr>
        <w:t>β΄</w:t>
      </w:r>
      <w:proofErr w:type="spellEnd"/>
      <w:r w:rsidRPr="00FC1156">
        <w:rPr>
          <w:rFonts w:ascii="Tahoma" w:eastAsia="Arial Unicode MS" w:hAnsi="Tahoma" w:cs="Tahoma"/>
          <w:szCs w:val="22"/>
          <w:lang w:val="el-GR"/>
        </w:rPr>
        <w:t xml:space="preserve"> </w:t>
      </w:r>
      <w:r w:rsidR="00AB4A1E" w:rsidRPr="00FC1156">
        <w:rPr>
          <w:rFonts w:ascii="Tahoma" w:eastAsia="Arial Unicode MS" w:hAnsi="Tahoma" w:cs="Tahoma"/>
          <w:szCs w:val="22"/>
          <w:lang w:val="el-GR"/>
        </w:rPr>
        <w:t>της παρούσας παραγράφου</w:t>
      </w:r>
      <w:r w:rsidRPr="00FC1156">
        <w:rPr>
          <w:rFonts w:ascii="Tahoma" w:eastAsia="Arial Unicode MS" w:hAnsi="Tahoma" w:cs="Tahoma"/>
          <w:szCs w:val="22"/>
          <w:lang w:val="el-GR"/>
        </w:rPr>
        <w:t xml:space="preserve"> υπό την προϋπόθεση ότι αποδεδειγμένα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rsidR="002D1A7E" w:rsidRPr="00FC1156" w:rsidRDefault="005363F3" w:rsidP="00FC1156">
      <w:pPr>
        <w:spacing w:after="0" w:line="360" w:lineRule="auto"/>
        <w:rPr>
          <w:rFonts w:ascii="Tahoma" w:eastAsia="Arial Unicode MS" w:hAnsi="Tahoma" w:cs="Tahoma"/>
          <w:bCs/>
          <w:color w:val="000000" w:themeColor="text1"/>
          <w:szCs w:val="22"/>
          <w:lang w:val="el-GR"/>
        </w:rPr>
      </w:pPr>
      <w:r w:rsidRPr="00FC1156">
        <w:rPr>
          <w:rFonts w:ascii="Tahoma" w:eastAsia="Arial Unicode MS" w:hAnsi="Tahoma" w:cs="Tahoma"/>
          <w:b/>
          <w:bCs/>
          <w:color w:val="000000" w:themeColor="text1"/>
          <w:szCs w:val="22"/>
          <w:lang w:val="el-GR"/>
        </w:rPr>
        <w:t>2.2.3.5</w:t>
      </w:r>
      <w:r w:rsidR="002D1A7E" w:rsidRPr="00FC1156">
        <w:rPr>
          <w:rFonts w:ascii="Tahoma" w:eastAsia="Arial Unicode MS" w:hAnsi="Tahoma" w:cs="Tahoma"/>
          <w:b/>
          <w:bCs/>
          <w:color w:val="000000" w:themeColor="text1"/>
          <w:szCs w:val="22"/>
          <w:lang w:val="el-GR"/>
        </w:rPr>
        <w:t>.</w:t>
      </w:r>
      <w:r w:rsidR="002D1A7E" w:rsidRPr="00FC1156">
        <w:rPr>
          <w:rFonts w:ascii="Tahoma" w:eastAsia="Arial Unicode MS" w:hAnsi="Tahoma" w:cs="Tahoma"/>
          <w:bCs/>
          <w:color w:val="000000" w:themeColor="text1"/>
          <w:szCs w:val="22"/>
          <w:lang w:val="el-GR"/>
        </w:rPr>
        <w:t xml:space="preserve"> Αποκλείεται, επίσης, οικονομικός φορέας από τη συμμετοχή στη διαδικασία σύναψης της παρούσας σύμβασης εάν συντρέχουν οι προϋποθέσεις εφαρμογής της παρ.4 του άρθρου 8 του ν.3310/2005, όπως ισχύει </w:t>
      </w:r>
      <w:r w:rsidR="002D1A7E" w:rsidRPr="00FC1156">
        <w:rPr>
          <w:rFonts w:ascii="Tahoma" w:eastAsia="Arial Unicode MS" w:hAnsi="Tahoma" w:cs="Tahoma"/>
          <w:b/>
          <w:bCs/>
          <w:color w:val="000000" w:themeColor="text1"/>
          <w:szCs w:val="22"/>
          <w:lang w:val="el-GR"/>
        </w:rPr>
        <w:t>(</w:t>
      </w:r>
      <w:r w:rsidR="002D1A7E" w:rsidRPr="00FC1156">
        <w:rPr>
          <w:rFonts w:ascii="Tahoma" w:eastAsia="Arial Unicode MS" w:hAnsi="Tahoma" w:cs="Tahoma"/>
          <w:bCs/>
          <w:color w:val="000000" w:themeColor="text1"/>
          <w:szCs w:val="22"/>
          <w:lang w:val="el-GR"/>
        </w:rPr>
        <w:t>αμιγώς εθνικός λόγος αποκλεισμού)</w:t>
      </w:r>
      <w:r w:rsidR="007C07BB" w:rsidRPr="00FC1156">
        <w:rPr>
          <w:rFonts w:ascii="Tahoma" w:eastAsia="Arial Unicode MS" w:hAnsi="Tahoma" w:cs="Tahoma"/>
          <w:b/>
          <w:bCs/>
          <w:color w:val="000000" w:themeColor="text1"/>
          <w:szCs w:val="22"/>
          <w:lang w:val="el-GR"/>
        </w:rPr>
        <w:t xml:space="preserve"> – ΔΕΝ </w:t>
      </w:r>
      <w:r w:rsidR="009A5350" w:rsidRPr="00FC1156">
        <w:rPr>
          <w:rFonts w:ascii="Tahoma" w:eastAsia="Arial Unicode MS" w:hAnsi="Tahoma" w:cs="Tahoma"/>
          <w:b/>
          <w:bCs/>
          <w:color w:val="000000" w:themeColor="text1"/>
          <w:szCs w:val="22"/>
          <w:lang w:val="el-GR"/>
        </w:rPr>
        <w:t>ΕΦΑΡΜΟΖΕΤΑΙ ΣΤΗΝ ΠΑΡΟΥΣΑ ΛΟΓΩ ΠΡΟΥΠΟΛΟΓΙΣΜΟΥ</w:t>
      </w:r>
      <w:r w:rsidR="002D1A7E" w:rsidRPr="00FC1156">
        <w:rPr>
          <w:rFonts w:ascii="Tahoma" w:eastAsia="Arial Unicode MS" w:hAnsi="Tahoma" w:cs="Tahoma"/>
          <w:b/>
          <w:bCs/>
          <w:color w:val="000000" w:themeColor="text1"/>
          <w:szCs w:val="22"/>
          <w:lang w:val="el-GR"/>
        </w:rPr>
        <w:t>.</w:t>
      </w:r>
      <w:r w:rsidR="002D1A7E" w:rsidRPr="00FC1156">
        <w:rPr>
          <w:rFonts w:ascii="Tahoma" w:eastAsia="Arial Unicode MS" w:hAnsi="Tahoma" w:cs="Tahoma"/>
          <w:bCs/>
          <w:color w:val="000000" w:themeColor="text1"/>
          <w:szCs w:val="22"/>
          <w:lang w:val="el-GR"/>
        </w:rPr>
        <w:t xml:space="preserve"> </w:t>
      </w:r>
    </w:p>
    <w:p w:rsidR="005363F3" w:rsidRPr="00FC1156" w:rsidRDefault="005363F3" w:rsidP="00FC1156">
      <w:pPr>
        <w:spacing w:after="0" w:line="360" w:lineRule="auto"/>
        <w:rPr>
          <w:rFonts w:ascii="Tahoma" w:eastAsia="Arial Unicode MS" w:hAnsi="Tahoma" w:cs="Tahoma"/>
          <w:b/>
          <w:bCs/>
          <w:szCs w:val="22"/>
          <w:lang w:val="el-GR"/>
        </w:rPr>
      </w:pPr>
      <w:r w:rsidRPr="00FC1156">
        <w:rPr>
          <w:rFonts w:ascii="Tahoma" w:eastAsia="Arial Unicode MS" w:hAnsi="Tahoma" w:cs="Tahoma"/>
          <w:b/>
          <w:bCs/>
          <w:szCs w:val="22"/>
          <w:lang w:val="el-GR"/>
        </w:rPr>
        <w:t xml:space="preserve">2.2.3.6. </w:t>
      </w:r>
      <w:r w:rsidRPr="00FC1156">
        <w:rPr>
          <w:rFonts w:ascii="Tahoma" w:eastAsia="Arial Unicode MS" w:hAnsi="Tahoma" w:cs="Tahoma"/>
          <w:szCs w:val="22"/>
          <w:lang w:val="el-GR"/>
        </w:rPr>
        <w:t xml:space="preserve">Ο </w:t>
      </w:r>
      <w:r w:rsidR="00AB4A1E" w:rsidRPr="00FC1156">
        <w:rPr>
          <w:rFonts w:ascii="Tahoma" w:eastAsia="Arial Unicode MS" w:hAnsi="Tahoma" w:cs="Tahoma"/>
          <w:szCs w:val="22"/>
          <w:lang w:val="el-GR"/>
        </w:rPr>
        <w:t>οικονομικός φορέας</w:t>
      </w:r>
      <w:r w:rsidRPr="00FC1156">
        <w:rPr>
          <w:rFonts w:ascii="Tahoma" w:eastAsia="Arial Unicode MS" w:hAnsi="Tahoma" w:cs="Tahoma"/>
          <w:szCs w:val="22"/>
          <w:lang w:val="el-GR"/>
        </w:rPr>
        <w:t xml:space="preserve">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 μία από τις ως άνω περιπτώσεις. </w:t>
      </w:r>
    </w:p>
    <w:p w:rsidR="005363F3" w:rsidRPr="00FC1156" w:rsidRDefault="005363F3" w:rsidP="00FC1156">
      <w:pPr>
        <w:spacing w:after="0" w:line="360" w:lineRule="auto"/>
        <w:rPr>
          <w:rFonts w:ascii="Tahoma" w:eastAsia="Arial Unicode MS" w:hAnsi="Tahoma" w:cs="Tahoma"/>
          <w:b/>
          <w:bCs/>
          <w:szCs w:val="22"/>
          <w:lang w:val="el-GR"/>
        </w:rPr>
      </w:pPr>
      <w:r w:rsidRPr="00FC1156">
        <w:rPr>
          <w:rFonts w:ascii="Tahoma" w:eastAsia="Arial Unicode MS" w:hAnsi="Tahoma" w:cs="Tahoma"/>
          <w:b/>
          <w:bCs/>
          <w:szCs w:val="22"/>
          <w:lang w:val="el-GR"/>
        </w:rPr>
        <w:t>2.2.3.7.</w:t>
      </w:r>
      <w:r w:rsidRPr="00FC1156">
        <w:rPr>
          <w:rFonts w:ascii="Tahoma" w:eastAsia="Arial Unicode MS" w:hAnsi="Tahoma" w:cs="Tahoma"/>
          <w:szCs w:val="22"/>
          <w:lang w:val="el-GR"/>
        </w:rPr>
        <w:t xml:space="preserve"> </w:t>
      </w:r>
      <w:r w:rsidR="00044F16" w:rsidRPr="00FC1156">
        <w:rPr>
          <w:rFonts w:ascii="Tahoma" w:eastAsia="Arial Unicode MS" w:hAnsi="Tahoma" w:cs="Tahoma"/>
          <w:szCs w:val="22"/>
          <w:lang w:val="el-GR"/>
        </w:rPr>
        <w:t>Ο</w:t>
      </w:r>
      <w:r w:rsidRPr="00FC1156">
        <w:rPr>
          <w:rFonts w:ascii="Tahoma" w:eastAsia="Arial Unicode MS" w:hAnsi="Tahoma" w:cs="Tahoma"/>
          <w:szCs w:val="22"/>
          <w:lang w:val="el-GR"/>
        </w:rPr>
        <w:t>ικονομικός φορέας που εμπίπτει σε μια από τις καταστάσεις που αναφέρονται στις παραγράφους 2.2.3.1, 2.2.3.2 γ) και 2.2.3.4 μπορεί να προσκομίζει στοιχεία 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Pr="00FC1156">
        <w:rPr>
          <w:rFonts w:ascii="Tahoma" w:eastAsia="Arial Unicode MS" w:hAnsi="Tahoma" w:cs="Tahoma"/>
          <w:szCs w:val="22"/>
          <w:lang w:val="el-GR"/>
        </w:rPr>
        <w:t>αυτ</w:t>
      </w:r>
      <w:proofErr w:type="spellEnd"/>
      <w:r w:rsidRPr="00FC1156">
        <w:rPr>
          <w:rFonts w:ascii="Tahoma" w:eastAsia="Arial Unicode MS" w:hAnsi="Tahoma" w:cs="Tahoma"/>
          <w:szCs w:val="22"/>
        </w:rPr>
        <w:t>o</w:t>
      </w:r>
      <w:r w:rsidRPr="00FC1156">
        <w:rPr>
          <w:rFonts w:ascii="Tahoma" w:eastAsia="Arial Unicode MS" w:hAnsi="Tahoma" w:cs="Tahoma"/>
          <w:szCs w:val="22"/>
          <w:lang w:val="el-GR"/>
        </w:rPr>
        <w:t>κάθαρση). Εάν τα στοιχεία κριθούν επαρκή, ο εν λόγω οικονομικός φορέας δεν αποκλείεται από τη διαδικασία σύναψης σύμβασης.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rsidR="005363F3" w:rsidRPr="00FC1156" w:rsidRDefault="005363F3" w:rsidP="00FC1156">
      <w:pPr>
        <w:spacing w:after="0" w:line="360" w:lineRule="auto"/>
        <w:rPr>
          <w:rFonts w:ascii="Tahoma" w:eastAsia="Arial Unicode MS" w:hAnsi="Tahoma" w:cs="Tahoma"/>
          <w:b/>
          <w:bCs/>
          <w:color w:val="000000"/>
          <w:szCs w:val="22"/>
          <w:lang w:val="el-GR"/>
        </w:rPr>
      </w:pPr>
      <w:r w:rsidRPr="00FC1156">
        <w:rPr>
          <w:rFonts w:ascii="Tahoma" w:eastAsia="Arial Unicode MS" w:hAnsi="Tahoma" w:cs="Tahoma"/>
          <w:b/>
          <w:bCs/>
          <w:szCs w:val="22"/>
          <w:lang w:val="el-GR"/>
        </w:rPr>
        <w:lastRenderedPageBreak/>
        <w:t>2.2.3.8.</w:t>
      </w:r>
      <w:r w:rsidRPr="00FC1156">
        <w:rPr>
          <w:rFonts w:ascii="Tahoma" w:eastAsia="Arial Unicode MS" w:hAnsi="Tahoma" w:cs="Tahoma"/>
          <w:szCs w:val="22"/>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rsidR="005363F3" w:rsidRPr="00FC1156" w:rsidRDefault="005363F3" w:rsidP="00FC1156">
      <w:pPr>
        <w:spacing w:after="0" w:line="360" w:lineRule="auto"/>
        <w:rPr>
          <w:rFonts w:ascii="Tahoma" w:eastAsia="Arial Unicode MS" w:hAnsi="Tahoma" w:cs="Tahoma"/>
          <w:color w:val="000000"/>
          <w:szCs w:val="22"/>
          <w:lang w:val="el-GR"/>
        </w:rPr>
      </w:pPr>
      <w:r w:rsidRPr="00FC1156">
        <w:rPr>
          <w:rFonts w:ascii="Tahoma" w:eastAsia="Arial Unicode MS" w:hAnsi="Tahoma" w:cs="Tahoma"/>
          <w:b/>
          <w:bCs/>
          <w:color w:val="000000"/>
          <w:szCs w:val="22"/>
          <w:lang w:val="el-GR"/>
        </w:rPr>
        <w:t xml:space="preserve">2.2.3.9. </w:t>
      </w:r>
      <w:r w:rsidRPr="00FC1156">
        <w:rPr>
          <w:rFonts w:ascii="Tahoma" w:eastAsia="Arial Unicode MS" w:hAnsi="Tahoma" w:cs="Tahoma"/>
          <w:color w:val="000000"/>
          <w:szCs w:val="22"/>
          <w:lang w:val="el-GR"/>
        </w:rPr>
        <w:t>Οικονομικός φορέας, στον οποίο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της σύμβασης.</w:t>
      </w:r>
    </w:p>
    <w:p w:rsidR="004A7FAB" w:rsidRPr="00FC1156" w:rsidRDefault="004A7FAB" w:rsidP="00FC1156">
      <w:pPr>
        <w:spacing w:after="0" w:line="360" w:lineRule="auto"/>
        <w:rPr>
          <w:rFonts w:ascii="Tahoma" w:eastAsia="Arial Unicode MS" w:hAnsi="Tahoma" w:cs="Tahoma"/>
          <w:color w:val="000000"/>
          <w:szCs w:val="22"/>
          <w:lang w:val="el-GR"/>
        </w:rPr>
      </w:pPr>
    </w:p>
    <w:p w:rsidR="00494388" w:rsidRPr="00FC1156" w:rsidRDefault="00494388" w:rsidP="00FC1156">
      <w:pPr>
        <w:spacing w:after="0" w:line="360" w:lineRule="auto"/>
        <w:rPr>
          <w:rFonts w:ascii="Tahoma" w:eastAsia="Arial Unicode MS" w:hAnsi="Tahoma" w:cs="Tahoma"/>
          <w:b/>
          <w:szCs w:val="22"/>
          <w:lang w:val="el-GR"/>
        </w:rPr>
      </w:pPr>
      <w:r w:rsidRPr="00FC1156">
        <w:rPr>
          <w:rFonts w:ascii="Tahoma" w:eastAsia="Arial Unicode MS" w:hAnsi="Tahoma" w:cs="Tahoma"/>
          <w:b/>
          <w:szCs w:val="22"/>
          <w:lang w:val="el-GR"/>
        </w:rPr>
        <w:t>Κριτήρια Επιλογής</w:t>
      </w:r>
    </w:p>
    <w:p w:rsidR="005363F3" w:rsidRPr="00FC1156" w:rsidRDefault="005363F3" w:rsidP="00FC1156">
      <w:pPr>
        <w:pStyle w:val="3"/>
        <w:spacing w:before="0" w:after="0" w:line="360" w:lineRule="auto"/>
        <w:ind w:left="284" w:hanging="568"/>
        <w:rPr>
          <w:rFonts w:ascii="Tahoma" w:eastAsia="Arial Unicode MS" w:hAnsi="Tahoma" w:cs="Tahoma"/>
          <w:i/>
          <w:szCs w:val="22"/>
          <w:lang w:val="el-GR"/>
        </w:rPr>
      </w:pPr>
      <w:bookmarkStart w:id="41" w:name="__RefHeading___Toc469997157"/>
      <w:bookmarkStart w:id="42" w:name="_Toc492539453"/>
      <w:bookmarkStart w:id="43" w:name="_Toc58242657"/>
      <w:r w:rsidRPr="00FC1156">
        <w:rPr>
          <w:rFonts w:ascii="Tahoma" w:eastAsia="Arial Unicode MS" w:hAnsi="Tahoma" w:cs="Tahoma"/>
          <w:szCs w:val="22"/>
          <w:lang w:val="el-GR"/>
        </w:rPr>
        <w:t>2.2.4</w:t>
      </w:r>
      <w:r w:rsidRPr="00FC1156">
        <w:rPr>
          <w:rFonts w:ascii="Tahoma" w:eastAsia="Arial Unicode MS" w:hAnsi="Tahoma" w:cs="Tahoma"/>
          <w:szCs w:val="22"/>
          <w:lang w:val="el-GR"/>
        </w:rPr>
        <w:tab/>
        <w:t>Καταλληλότητα άσκησης επαγγελματικής δραστηριότητας</w:t>
      </w:r>
      <w:bookmarkEnd w:id="41"/>
      <w:bookmarkEnd w:id="42"/>
      <w:bookmarkEnd w:id="43"/>
      <w:r w:rsidRPr="00FC1156">
        <w:rPr>
          <w:rFonts w:ascii="Tahoma" w:eastAsia="Arial Unicode MS" w:hAnsi="Tahoma" w:cs="Tahoma"/>
          <w:szCs w:val="22"/>
          <w:lang w:val="el-GR"/>
        </w:rPr>
        <w:t xml:space="preserve"> </w:t>
      </w:r>
    </w:p>
    <w:p w:rsidR="005363F3" w:rsidRPr="00FC1156" w:rsidRDefault="005363F3" w:rsidP="00FC1156">
      <w:pPr>
        <w:spacing w:after="0" w:line="360" w:lineRule="auto"/>
        <w:rPr>
          <w:rFonts w:ascii="Tahoma" w:eastAsia="Arial Unicode MS" w:hAnsi="Tahoma" w:cs="Tahoma"/>
          <w:b/>
          <w:bCs/>
          <w:szCs w:val="22"/>
          <w:lang w:val="el-GR"/>
        </w:rPr>
      </w:pPr>
      <w:bookmarkStart w:id="44" w:name="_Toc492539454"/>
      <w:r w:rsidRPr="00FC1156">
        <w:rPr>
          <w:rFonts w:ascii="Tahoma" w:eastAsia="Arial Unicode MS" w:hAnsi="Tahoma" w:cs="Tahoma"/>
          <w:bCs/>
          <w:szCs w:val="22"/>
          <w:lang w:val="el-GR"/>
        </w:rPr>
        <w:t xml:space="preserve">Οι οικονομικοί φορείς που συμμετέχουν στη διαδικασία σύναψης της παρούσας σύμβασης </w:t>
      </w:r>
      <w:r w:rsidRPr="00FC1156">
        <w:rPr>
          <w:rFonts w:ascii="Tahoma" w:eastAsia="Arial Unicode MS" w:hAnsi="Tahoma" w:cs="Tahoma"/>
          <w:b/>
          <w:bCs/>
          <w:szCs w:val="22"/>
          <w:lang w:val="el-GR"/>
        </w:rPr>
        <w:t xml:space="preserve">απαιτείται να ασκούν δραστηριότητα συναφή με το αντικείμενο </w:t>
      </w:r>
      <w:r w:rsidR="00044F16" w:rsidRPr="00FC1156">
        <w:rPr>
          <w:rFonts w:ascii="Tahoma" w:eastAsia="Arial Unicode MS" w:hAnsi="Tahoma" w:cs="Tahoma"/>
          <w:b/>
          <w:bCs/>
          <w:szCs w:val="22"/>
          <w:lang w:val="el-GR"/>
        </w:rPr>
        <w:t>της σύμβασης</w:t>
      </w:r>
      <w:r w:rsidRPr="00FC1156">
        <w:rPr>
          <w:rFonts w:ascii="Tahoma" w:eastAsia="Arial Unicode MS" w:hAnsi="Tahoma" w:cs="Tahoma"/>
          <w:b/>
          <w:bCs/>
          <w:szCs w:val="22"/>
          <w:lang w:val="el-GR"/>
        </w:rPr>
        <w:t xml:space="preserve">, ήτοι την παροχή υπηρεσιών </w:t>
      </w:r>
      <w:r w:rsidR="004238CE" w:rsidRPr="00FC1156">
        <w:rPr>
          <w:rFonts w:ascii="Tahoma" w:eastAsia="Arial Unicode MS" w:hAnsi="Tahoma" w:cs="Tahoma"/>
          <w:b/>
          <w:bCs/>
          <w:szCs w:val="22"/>
          <w:lang w:val="el-GR"/>
        </w:rPr>
        <w:t>καθαριότητας</w:t>
      </w:r>
      <w:r w:rsidRPr="00FC1156">
        <w:rPr>
          <w:rFonts w:ascii="Tahoma" w:eastAsia="Arial Unicode MS" w:hAnsi="Tahoma" w:cs="Tahoma"/>
          <w:b/>
          <w:bCs/>
          <w:szCs w:val="22"/>
          <w:lang w:val="el-GR"/>
        </w:rPr>
        <w:t>.</w:t>
      </w:r>
    </w:p>
    <w:p w:rsidR="00044F16"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μητρώα. </w:t>
      </w:r>
    </w:p>
    <w:p w:rsidR="00044F16" w:rsidRPr="00FC1156" w:rsidRDefault="00044F16"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 xml:space="preserve">Οι εγκατεστημένοι στην Ελλάδα οικονομικοί φορείς θα πρέπει να είναι  εγγεγραμμένοι στο </w:t>
      </w:r>
      <w:r w:rsidRPr="00FC1156">
        <w:rPr>
          <w:rFonts w:ascii="Tahoma" w:eastAsia="Arial Unicode MS" w:hAnsi="Tahoma" w:cs="Tahoma"/>
          <w:szCs w:val="22"/>
          <w:lang w:val="el-GR"/>
        </w:rPr>
        <w:t>οικείο επαγγελματικό μητρώο, εφόσον κατά την κείμενη νομοθεσία απαιτείται η εγγραφή τους για την υπό ανάθεση υπηρεσία.</w:t>
      </w:r>
    </w:p>
    <w:p w:rsidR="009919DB" w:rsidRPr="00FC1156" w:rsidRDefault="009919DB" w:rsidP="00FC1156">
      <w:pPr>
        <w:spacing w:after="0" w:line="360" w:lineRule="auto"/>
        <w:rPr>
          <w:rFonts w:ascii="Tahoma" w:eastAsia="Arial Unicode MS" w:hAnsi="Tahoma" w:cs="Tahoma"/>
          <w:szCs w:val="22"/>
          <w:lang w:val="el-GR"/>
        </w:rPr>
      </w:pPr>
    </w:p>
    <w:p w:rsidR="005363F3" w:rsidRPr="00FC1156" w:rsidRDefault="005363F3" w:rsidP="00FC1156">
      <w:pPr>
        <w:pStyle w:val="3"/>
        <w:spacing w:before="0" w:after="0" w:line="360" w:lineRule="auto"/>
        <w:ind w:left="284" w:hanging="568"/>
        <w:rPr>
          <w:rFonts w:ascii="Tahoma" w:eastAsia="Arial Unicode MS" w:hAnsi="Tahoma" w:cs="Tahoma"/>
          <w:szCs w:val="22"/>
          <w:lang w:val="el-GR"/>
        </w:rPr>
      </w:pPr>
      <w:bookmarkStart w:id="45" w:name="_Toc58242658"/>
      <w:r w:rsidRPr="00FC1156">
        <w:rPr>
          <w:rFonts w:ascii="Tahoma" w:eastAsia="Arial Unicode MS" w:hAnsi="Tahoma" w:cs="Tahoma"/>
          <w:szCs w:val="22"/>
          <w:lang w:val="el-GR"/>
        </w:rPr>
        <w:t>2.2.5</w:t>
      </w:r>
      <w:r w:rsidRPr="00FC1156">
        <w:rPr>
          <w:rFonts w:ascii="Tahoma" w:eastAsia="Arial Unicode MS" w:hAnsi="Tahoma" w:cs="Tahoma"/>
          <w:szCs w:val="22"/>
          <w:lang w:val="el-GR"/>
        </w:rPr>
        <w:tab/>
        <w:t>Οικονομική και χρηματοοικονομική επάρκεια</w:t>
      </w:r>
      <w:bookmarkEnd w:id="44"/>
      <w:bookmarkEnd w:id="45"/>
    </w:p>
    <w:p w:rsidR="00D244FD" w:rsidRPr="00FC1156" w:rsidRDefault="00D244FD" w:rsidP="00FC1156">
      <w:pPr>
        <w:spacing w:after="0" w:line="360" w:lineRule="auto"/>
        <w:rPr>
          <w:rFonts w:ascii="Tahoma" w:eastAsia="Arial Unicode MS" w:hAnsi="Tahoma" w:cs="Tahoma"/>
          <w:szCs w:val="22"/>
          <w:lang w:val="el-GR"/>
        </w:rPr>
      </w:pPr>
      <w:bookmarkStart w:id="46" w:name="_Toc505772282"/>
      <w:r w:rsidRPr="00FC1156">
        <w:rPr>
          <w:rFonts w:ascii="Tahoma" w:eastAsia="Arial Unicode MS" w:hAnsi="Tahoma" w:cs="Tahoma"/>
          <w:szCs w:val="22"/>
          <w:lang w:val="el-GR"/>
        </w:rPr>
        <w:t>(Δεν απαιτείται)</w:t>
      </w:r>
    </w:p>
    <w:bookmarkEnd w:id="46"/>
    <w:p w:rsidR="00F13B87" w:rsidRPr="00FC1156" w:rsidRDefault="00F13B87" w:rsidP="00FC1156">
      <w:pPr>
        <w:spacing w:line="360" w:lineRule="auto"/>
        <w:rPr>
          <w:rFonts w:ascii="Tahoma" w:eastAsia="Arial Unicode MS" w:hAnsi="Tahoma" w:cs="Tahoma"/>
          <w:szCs w:val="22"/>
          <w:lang w:val="el-GR"/>
        </w:rPr>
      </w:pPr>
    </w:p>
    <w:p w:rsidR="005363F3" w:rsidRPr="00FC1156" w:rsidRDefault="005363F3" w:rsidP="00FC1156">
      <w:pPr>
        <w:pStyle w:val="3"/>
        <w:spacing w:before="0" w:after="0" w:line="360" w:lineRule="auto"/>
        <w:ind w:left="207"/>
        <w:rPr>
          <w:rFonts w:ascii="Tahoma" w:eastAsia="Arial Unicode MS" w:hAnsi="Tahoma" w:cs="Tahoma"/>
          <w:szCs w:val="22"/>
          <w:lang w:val="el-GR"/>
        </w:rPr>
      </w:pPr>
      <w:bookmarkStart w:id="47" w:name="_Toc492539455"/>
      <w:bookmarkStart w:id="48" w:name="_Toc58242659"/>
      <w:r w:rsidRPr="00FC1156">
        <w:rPr>
          <w:rFonts w:ascii="Tahoma" w:eastAsia="Arial Unicode MS" w:hAnsi="Tahoma" w:cs="Tahoma"/>
          <w:szCs w:val="22"/>
          <w:lang w:val="el-GR"/>
        </w:rPr>
        <w:t>2.2.6</w:t>
      </w:r>
      <w:r w:rsidRPr="00FC1156">
        <w:rPr>
          <w:rFonts w:ascii="Tahoma" w:eastAsia="Arial Unicode MS" w:hAnsi="Tahoma" w:cs="Tahoma"/>
          <w:szCs w:val="22"/>
          <w:lang w:val="el-GR"/>
        </w:rPr>
        <w:tab/>
        <w:t>Τεχνική και επαγγελματική ικανότητα</w:t>
      </w:r>
      <w:bookmarkEnd w:id="47"/>
      <w:bookmarkEnd w:id="48"/>
    </w:p>
    <w:p w:rsidR="00C6240B" w:rsidRPr="00FC1156" w:rsidRDefault="005363F3" w:rsidP="00FC1156">
      <w:pPr>
        <w:spacing w:line="360" w:lineRule="auto"/>
        <w:rPr>
          <w:rFonts w:ascii="Tahoma" w:eastAsia="Arial Unicode MS" w:hAnsi="Tahoma" w:cs="Tahoma"/>
          <w:b/>
          <w:szCs w:val="22"/>
          <w:u w:val="single"/>
          <w:lang w:val="el-GR"/>
        </w:rPr>
      </w:pPr>
      <w:bookmarkStart w:id="49" w:name="_Toc492539456"/>
      <w:r w:rsidRPr="00FC1156">
        <w:rPr>
          <w:rFonts w:ascii="Tahoma" w:eastAsia="Arial Unicode MS" w:hAnsi="Tahoma" w:cs="Tahoma"/>
          <w:szCs w:val="22"/>
          <w:lang w:val="el-GR"/>
        </w:rPr>
        <w:t xml:space="preserve">Όσον αφορά στην τεχνική και επαγγελματική ικανότητα για την παρούσα διαδικασία σύναψης σύμβασης, οι οικονομικοί φορείς που συμμετέχουν </w:t>
      </w:r>
      <w:r w:rsidR="00DB648E" w:rsidRPr="00FC1156">
        <w:rPr>
          <w:rFonts w:ascii="Tahoma" w:eastAsia="Arial Unicode MS" w:hAnsi="Tahoma" w:cs="Tahoma"/>
          <w:b/>
          <w:szCs w:val="22"/>
          <w:u w:val="single"/>
          <w:lang w:val="el-GR"/>
        </w:rPr>
        <w:t>απαιτείται</w:t>
      </w:r>
      <w:r w:rsidR="00C6240B" w:rsidRPr="00FC1156">
        <w:rPr>
          <w:rFonts w:ascii="Tahoma" w:eastAsia="Arial Unicode MS" w:hAnsi="Tahoma" w:cs="Tahoma"/>
          <w:b/>
          <w:szCs w:val="22"/>
          <w:u w:val="single"/>
          <w:lang w:val="el-GR"/>
        </w:rPr>
        <w:t>:</w:t>
      </w:r>
    </w:p>
    <w:p w:rsidR="00C6240B" w:rsidRPr="00FC1156" w:rsidRDefault="002A24DA" w:rsidP="00FC1156">
      <w:pPr>
        <w:spacing w:line="360" w:lineRule="auto"/>
        <w:rPr>
          <w:rFonts w:ascii="Tahoma" w:eastAsia="Arial Unicode MS" w:hAnsi="Tahoma" w:cs="Tahoma"/>
          <w:szCs w:val="22"/>
          <w:lang w:val="el-GR"/>
        </w:rPr>
      </w:pPr>
      <w:r>
        <w:rPr>
          <w:rFonts w:ascii="Tahoma" w:eastAsia="Arial Unicode MS" w:hAnsi="Tahoma" w:cs="Tahoma"/>
          <w:szCs w:val="22"/>
          <w:lang w:val="el-GR"/>
        </w:rPr>
        <w:t>Κ</w:t>
      </w:r>
      <w:r w:rsidR="00C6240B" w:rsidRPr="00FC1156">
        <w:rPr>
          <w:rFonts w:ascii="Tahoma" w:eastAsia="Arial Unicode MS" w:hAnsi="Tahoma" w:cs="Tahoma"/>
          <w:szCs w:val="22"/>
          <w:lang w:val="el-GR"/>
        </w:rPr>
        <w:t xml:space="preserve">ατά την </w:t>
      </w:r>
      <w:r w:rsidR="00D2696B" w:rsidRPr="00FC1156">
        <w:rPr>
          <w:rFonts w:ascii="Tahoma" w:eastAsia="Arial Unicode MS" w:hAnsi="Tahoma" w:cs="Tahoma"/>
          <w:szCs w:val="22"/>
          <w:lang w:val="el-GR"/>
        </w:rPr>
        <w:t>τ</w:t>
      </w:r>
      <w:r w:rsidR="00C6240B" w:rsidRPr="00FC1156">
        <w:rPr>
          <w:rFonts w:ascii="Tahoma" w:eastAsia="Arial Unicode MS" w:hAnsi="Tahoma" w:cs="Tahoma"/>
          <w:szCs w:val="22"/>
          <w:lang w:val="el-GR"/>
        </w:rPr>
        <w:t xml:space="preserve">ελευταία τριετία να έχουν </w:t>
      </w:r>
      <w:r w:rsidR="00935733" w:rsidRPr="00FC1156">
        <w:rPr>
          <w:rFonts w:ascii="Tahoma" w:hAnsi="Tahoma" w:cs="Tahoma"/>
          <w:color w:val="000000"/>
          <w:szCs w:val="22"/>
          <w:lang w:val="el-GR" w:eastAsia="el-GR"/>
        </w:rPr>
        <w:t xml:space="preserve">εκτελέσει </w:t>
      </w:r>
      <w:r w:rsidR="00C6240B" w:rsidRPr="00FC1156">
        <w:rPr>
          <w:rFonts w:ascii="Tahoma" w:eastAsia="Arial Unicode MS" w:hAnsi="Tahoma" w:cs="Tahoma"/>
          <w:szCs w:val="22"/>
          <w:lang w:val="el-GR"/>
        </w:rPr>
        <w:t xml:space="preserve">επιτυχώς τουλάχιστον </w:t>
      </w:r>
      <w:r w:rsidR="00D2696B" w:rsidRPr="00FC1156">
        <w:rPr>
          <w:rFonts w:ascii="Tahoma" w:eastAsia="Arial Unicode MS" w:hAnsi="Tahoma" w:cs="Tahoma"/>
          <w:szCs w:val="22"/>
          <w:lang w:val="el-GR"/>
        </w:rPr>
        <w:t xml:space="preserve">δύο (2) συμβάσεις συναφούς αντικειμένου (καθαρισμός επαγγελματικών κτιρίων, δημόσιων ή ιδιωτικών, συμπεριλαμβανομένων κοινόχρηστων και βοηθητικών χώρων), χρονικής διάρκειας τουλάχιστον έξι (6) μηνών έκαστη, συνολικού προϋπολογισμού ύψους τουλάχιστον ίσο με ποσοστό 50% του προϋπολογισμού του Τμήματος για το οποίο καταθέτουν προσφορά, χωρίς ΦΠΑ. (Τα ποσά υπολογίζονται αθροιστικά). </w:t>
      </w:r>
    </w:p>
    <w:p w:rsidR="00BD7032" w:rsidRPr="00FC1156" w:rsidRDefault="00BD7032" w:rsidP="00FC1156">
      <w:pPr>
        <w:spacing w:after="0" w:line="360" w:lineRule="auto"/>
        <w:rPr>
          <w:rFonts w:ascii="Tahoma" w:eastAsia="Arial Unicode MS" w:hAnsi="Tahoma" w:cs="Tahoma"/>
          <w:szCs w:val="22"/>
          <w:lang w:val="el-GR"/>
        </w:rPr>
      </w:pPr>
    </w:p>
    <w:p w:rsidR="005363F3" w:rsidRPr="00FC1156" w:rsidRDefault="005363F3" w:rsidP="00FC1156">
      <w:pPr>
        <w:pStyle w:val="3"/>
        <w:spacing w:before="0" w:after="0" w:line="360" w:lineRule="auto"/>
        <w:ind w:left="207"/>
        <w:rPr>
          <w:rFonts w:ascii="Tahoma" w:eastAsia="Arial Unicode MS" w:hAnsi="Tahoma" w:cs="Tahoma"/>
          <w:szCs w:val="22"/>
          <w:lang w:val="el-GR"/>
        </w:rPr>
      </w:pPr>
      <w:bookmarkStart w:id="50" w:name="_Toc58242660"/>
      <w:r w:rsidRPr="00FC1156">
        <w:rPr>
          <w:rFonts w:ascii="Tahoma" w:eastAsia="Arial Unicode MS" w:hAnsi="Tahoma" w:cs="Tahoma"/>
          <w:szCs w:val="22"/>
          <w:lang w:val="el-GR"/>
        </w:rPr>
        <w:t>2.2.7</w:t>
      </w:r>
      <w:r w:rsidRPr="00FC1156">
        <w:rPr>
          <w:rFonts w:ascii="Tahoma" w:eastAsia="Arial Unicode MS" w:hAnsi="Tahoma" w:cs="Tahoma"/>
          <w:szCs w:val="22"/>
          <w:lang w:val="el-GR"/>
        </w:rPr>
        <w:tab/>
        <w:t>Πρότυπα διασφάλισης ποιότητας και πρότυπα περιβαλλοντικής διαχείρισης</w:t>
      </w:r>
      <w:bookmarkEnd w:id="49"/>
      <w:bookmarkEnd w:id="50"/>
    </w:p>
    <w:p w:rsidR="00AD5F56" w:rsidRPr="00FC1156" w:rsidRDefault="00AD5F56" w:rsidP="00FC1156">
      <w:pPr>
        <w:pStyle w:val="Standard"/>
        <w:overflowPunct w:val="0"/>
        <w:spacing w:line="360" w:lineRule="auto"/>
        <w:jc w:val="both"/>
        <w:rPr>
          <w:rFonts w:ascii="Tahoma" w:eastAsia="Arial Unicode MS" w:hAnsi="Tahoma" w:cs="Tahoma"/>
          <w:kern w:val="0"/>
          <w:sz w:val="22"/>
          <w:szCs w:val="22"/>
          <w:lang w:bidi="ar-SA"/>
        </w:rPr>
      </w:pPr>
      <w:r w:rsidRPr="00FC1156">
        <w:rPr>
          <w:rFonts w:ascii="Tahoma" w:eastAsia="Arial Unicode MS" w:hAnsi="Tahoma" w:cs="Tahoma"/>
          <w:kern w:val="0"/>
          <w:sz w:val="22"/>
          <w:szCs w:val="22"/>
          <w:lang w:bidi="ar-SA"/>
        </w:rPr>
        <w:t xml:space="preserve">Οι οικονομικοί φορείς για την παρούσα διαδικασία σύναψης σύμβασης οφείλουν να συμμορφώνονται </w:t>
      </w:r>
      <w:r w:rsidR="000325A0" w:rsidRPr="00FC1156">
        <w:rPr>
          <w:rFonts w:ascii="Tahoma" w:eastAsia="Arial Unicode MS" w:hAnsi="Tahoma" w:cs="Tahoma"/>
          <w:kern w:val="0"/>
          <w:sz w:val="22"/>
          <w:szCs w:val="22"/>
          <w:lang w:bidi="ar-SA"/>
        </w:rPr>
        <w:t>με τα διεθνή ή αντίστοιχα ευρωπαϊκά ή εθνικά  πρότυπα για τη διαχείριση της ποιότητας, για την  ασφάλεια και την υγεία στην εργασία και για το σύστ</w:t>
      </w:r>
      <w:r w:rsidR="008E039B" w:rsidRPr="00FC1156">
        <w:rPr>
          <w:rFonts w:ascii="Tahoma" w:eastAsia="Arial Unicode MS" w:hAnsi="Tahoma" w:cs="Tahoma"/>
          <w:kern w:val="0"/>
          <w:sz w:val="22"/>
          <w:szCs w:val="22"/>
          <w:lang w:bidi="ar-SA"/>
        </w:rPr>
        <w:t>ημα περιβαλλοντικής διαχείρισης.</w:t>
      </w:r>
      <w:r w:rsidRPr="00FC1156">
        <w:rPr>
          <w:rFonts w:ascii="Tahoma" w:eastAsia="Arial Unicode MS" w:hAnsi="Tahoma" w:cs="Tahoma"/>
          <w:kern w:val="0"/>
          <w:sz w:val="22"/>
          <w:szCs w:val="22"/>
          <w:lang w:bidi="ar-SA"/>
        </w:rPr>
        <w:t xml:space="preserve"> </w:t>
      </w:r>
    </w:p>
    <w:p w:rsidR="001B17D5" w:rsidRPr="00FC1156" w:rsidRDefault="001B17D5" w:rsidP="00FC1156">
      <w:pPr>
        <w:spacing w:after="0" w:line="360" w:lineRule="auto"/>
        <w:rPr>
          <w:rFonts w:ascii="Tahoma" w:eastAsia="Arial Unicode MS" w:hAnsi="Tahoma" w:cs="Tahoma"/>
          <w:szCs w:val="22"/>
          <w:lang w:val="el-GR"/>
        </w:rPr>
      </w:pPr>
    </w:p>
    <w:p w:rsidR="005363F3" w:rsidRPr="00FC1156" w:rsidRDefault="005363F3" w:rsidP="00FC1156">
      <w:pPr>
        <w:pStyle w:val="3"/>
        <w:spacing w:before="0" w:after="0" w:line="360" w:lineRule="auto"/>
        <w:ind w:left="207"/>
        <w:rPr>
          <w:rFonts w:ascii="Tahoma" w:eastAsia="Arial Unicode MS" w:hAnsi="Tahoma" w:cs="Tahoma"/>
          <w:szCs w:val="22"/>
          <w:lang w:val="el-GR"/>
        </w:rPr>
      </w:pPr>
      <w:bookmarkStart w:id="51" w:name="_Toc492539457"/>
      <w:bookmarkStart w:id="52" w:name="_Toc58242661"/>
      <w:r w:rsidRPr="00FC1156">
        <w:rPr>
          <w:rFonts w:ascii="Tahoma" w:eastAsia="Arial Unicode MS" w:hAnsi="Tahoma" w:cs="Tahoma"/>
          <w:szCs w:val="22"/>
          <w:lang w:val="el-GR"/>
        </w:rPr>
        <w:t>2.2.8</w:t>
      </w:r>
      <w:r w:rsidRPr="00FC1156">
        <w:rPr>
          <w:rFonts w:ascii="Tahoma" w:eastAsia="Arial Unicode MS" w:hAnsi="Tahoma" w:cs="Tahoma"/>
          <w:szCs w:val="22"/>
          <w:lang w:val="el-GR"/>
        </w:rPr>
        <w:tab/>
        <w:t>Στήριξη στην ικανότητα τρίτων</w:t>
      </w:r>
      <w:bookmarkEnd w:id="51"/>
      <w:bookmarkEnd w:id="52"/>
      <w:r w:rsidRPr="00FC1156">
        <w:rPr>
          <w:rFonts w:ascii="Tahoma" w:eastAsia="Arial Unicode MS" w:hAnsi="Tahoma" w:cs="Tahoma"/>
          <w:szCs w:val="22"/>
          <w:lang w:val="el-GR"/>
        </w:rPr>
        <w:t xml:space="preserve"> </w:t>
      </w:r>
    </w:p>
    <w:p w:rsidR="00CB3686" w:rsidRPr="00FC1156" w:rsidRDefault="00CB3686"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Οι οικονομικοί φορείς μπορούν, όσον αφορά 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w:t>
      </w:r>
      <w:r w:rsidRPr="00FC1156">
        <w:rPr>
          <w:rStyle w:val="ab"/>
          <w:rFonts w:ascii="Tahoma" w:eastAsia="Arial Unicode MS" w:hAnsi="Tahoma" w:cs="Tahoma"/>
          <w:szCs w:val="22"/>
          <w:lang w:val="el-GR"/>
        </w:rPr>
        <w:footnoteReference w:id="4"/>
      </w:r>
      <w:r w:rsidRPr="00FC1156">
        <w:rPr>
          <w:rFonts w:ascii="Tahoma" w:eastAsia="Arial Unicode MS" w:hAnsi="Tahoma" w:cs="Tahoma"/>
          <w:szCs w:val="22"/>
          <w:lang w:val="el-GR"/>
        </w:rPr>
        <w:t xml:space="preserve">. Στην περίπτωση αυτή, αποδεικνύουν ότι θα έχουν στη διάθεσή τους αναγκαίους πόρους, με την προσκόμιση της σχετικής δέσμευσης των φορέων στην ικανότητα των οποίων στηρίζονται. </w:t>
      </w:r>
    </w:p>
    <w:p w:rsidR="00CB3686" w:rsidRPr="00FC1156" w:rsidRDefault="00CB3686"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Ειδικά όσον αφορά στα κριτήρια επαγγελματικής ικανότητας που σχετίζονται με τους τίτλους σπουδών και τα επαγγελματικά προσόντα που ορίζονται στην περίπτωση </w:t>
      </w:r>
      <w:proofErr w:type="spellStart"/>
      <w:r w:rsidRPr="00FC1156">
        <w:rPr>
          <w:rFonts w:ascii="Tahoma" w:eastAsia="Arial Unicode MS" w:hAnsi="Tahoma" w:cs="Tahoma"/>
          <w:szCs w:val="22"/>
          <w:lang w:val="el-GR"/>
        </w:rPr>
        <w:t>στ΄του</w:t>
      </w:r>
      <w:proofErr w:type="spellEnd"/>
      <w:r w:rsidRPr="00FC1156">
        <w:rPr>
          <w:rFonts w:ascii="Tahoma" w:eastAsia="Arial Unicode MS" w:hAnsi="Tahoma" w:cs="Tahoma"/>
          <w:szCs w:val="22"/>
          <w:lang w:val="el-GR"/>
        </w:rPr>
        <w:t xml:space="preserve"> Μέρους ΙΙ του Παραρτήματος ΧΙΙ του Προσαρτήματος </w:t>
      </w:r>
      <w:proofErr w:type="spellStart"/>
      <w:r w:rsidRPr="00FC1156">
        <w:rPr>
          <w:rFonts w:ascii="Tahoma" w:eastAsia="Arial Unicode MS" w:hAnsi="Tahoma" w:cs="Tahoma"/>
          <w:szCs w:val="22"/>
          <w:lang w:val="el-GR"/>
        </w:rPr>
        <w:t>Α΄του</w:t>
      </w:r>
      <w:proofErr w:type="spellEnd"/>
      <w:r w:rsidRPr="00FC1156">
        <w:rPr>
          <w:rFonts w:ascii="Tahoma" w:eastAsia="Arial Unicode MS" w:hAnsi="Tahoma" w:cs="Tahoma"/>
          <w:szCs w:val="22"/>
          <w:lang w:val="el-GR"/>
        </w:rPr>
        <w:t xml:space="preserve"> ν.4412/2016 ή με την σχετική επαγγελματική εμπειρία, οι οικονομικοί φορείς, μπορούν να στηρίζονται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p>
    <w:p w:rsidR="00CB3686" w:rsidRPr="00FC1156" w:rsidRDefault="00CB3686"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Όταν οι οικονομικοί φορείς στηρίζονται στις ικανότητες άλλων φορέων όσον αφορά στα κριτήρια που σχετίζονται με την απαιτούμενη με τη διακήρυξη οικονομική και χρηματοοικονομική επάρκεια, οι εν λόγω οικονομικοί φορείς και αυτοί στους οποίους στηρίζονται είναι από κοινού υπεύθυνοι για την εκτέλεση της σύμβασης.</w:t>
      </w:r>
    </w:p>
    <w:p w:rsidR="00CB3686" w:rsidRPr="00FC1156" w:rsidRDefault="00CB3686"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Υπό τους ίδιους όρους οι ενώσεις οικονομικών φορέων μπορούν να στηρίζονται στις ικανότητες των συμμετεχόντων στην ένωση ή άλλων φορέων.</w:t>
      </w:r>
    </w:p>
    <w:p w:rsidR="00DB648E" w:rsidRPr="00FC1156" w:rsidRDefault="00DB648E" w:rsidP="00FC1156">
      <w:pPr>
        <w:spacing w:after="0" w:line="360" w:lineRule="auto"/>
        <w:rPr>
          <w:rFonts w:ascii="Tahoma" w:eastAsia="Arial Unicode MS" w:hAnsi="Tahoma" w:cs="Tahoma"/>
          <w:szCs w:val="22"/>
          <w:lang w:val="el-GR"/>
        </w:rPr>
      </w:pPr>
    </w:p>
    <w:p w:rsidR="005363F3" w:rsidRPr="00FC1156" w:rsidRDefault="005363F3" w:rsidP="00FC1156">
      <w:pPr>
        <w:pStyle w:val="3"/>
        <w:spacing w:before="0" w:after="0" w:line="360" w:lineRule="auto"/>
        <w:ind w:left="207"/>
        <w:rPr>
          <w:rFonts w:ascii="Tahoma" w:eastAsia="Arial Unicode MS" w:hAnsi="Tahoma" w:cs="Tahoma"/>
          <w:szCs w:val="22"/>
          <w:lang w:val="el-GR"/>
        </w:rPr>
      </w:pPr>
      <w:bookmarkStart w:id="53" w:name="_Toc492539458"/>
      <w:bookmarkStart w:id="54" w:name="_Toc58242662"/>
      <w:r w:rsidRPr="00FC1156">
        <w:rPr>
          <w:rFonts w:ascii="Tahoma" w:eastAsia="Arial Unicode MS" w:hAnsi="Tahoma" w:cs="Tahoma"/>
          <w:szCs w:val="22"/>
          <w:lang w:val="el-GR"/>
        </w:rPr>
        <w:t>2.2.9</w:t>
      </w:r>
      <w:r w:rsidRPr="00FC1156">
        <w:rPr>
          <w:rFonts w:ascii="Tahoma" w:eastAsia="Arial Unicode MS" w:hAnsi="Tahoma" w:cs="Tahoma"/>
          <w:szCs w:val="22"/>
          <w:lang w:val="el-GR"/>
        </w:rPr>
        <w:tab/>
        <w:t>Κανόνες απόδειξης ποιοτικής επιλογής</w:t>
      </w:r>
      <w:bookmarkEnd w:id="53"/>
      <w:bookmarkEnd w:id="54"/>
    </w:p>
    <w:p w:rsidR="00EC35B4" w:rsidRDefault="00EC35B4" w:rsidP="00FC1156">
      <w:pPr>
        <w:pStyle w:val="4"/>
        <w:spacing w:before="0" w:after="0" w:line="360" w:lineRule="auto"/>
        <w:ind w:left="207" w:hanging="567"/>
        <w:rPr>
          <w:rFonts w:ascii="Tahoma" w:eastAsia="Arial Unicode MS" w:hAnsi="Tahoma" w:cs="Tahoma"/>
          <w:szCs w:val="22"/>
          <w:lang w:val="el-GR"/>
        </w:rPr>
      </w:pPr>
      <w:bookmarkStart w:id="55" w:name="_Toc492539459"/>
    </w:p>
    <w:p w:rsidR="005363F3" w:rsidRPr="00FC1156" w:rsidRDefault="005363F3" w:rsidP="00FC1156">
      <w:pPr>
        <w:pStyle w:val="4"/>
        <w:spacing w:before="0" w:after="0" w:line="360" w:lineRule="auto"/>
        <w:ind w:left="207" w:hanging="567"/>
        <w:rPr>
          <w:rFonts w:ascii="Tahoma" w:eastAsia="Arial Unicode MS" w:hAnsi="Tahoma" w:cs="Tahoma"/>
          <w:i/>
          <w:szCs w:val="22"/>
          <w:lang w:val="el-GR"/>
        </w:rPr>
      </w:pPr>
      <w:r w:rsidRPr="00FC1156">
        <w:rPr>
          <w:rFonts w:ascii="Tahoma" w:eastAsia="Arial Unicode MS" w:hAnsi="Tahoma" w:cs="Tahoma"/>
          <w:szCs w:val="22"/>
          <w:lang w:val="el-GR"/>
        </w:rPr>
        <w:t>2.2.9.1 Προκαταρκτική απόδειξη κατά την υποβολή προσφορών</w:t>
      </w:r>
      <w:bookmarkEnd w:id="55"/>
      <w:r w:rsidRPr="00FC1156">
        <w:rPr>
          <w:rFonts w:ascii="Tahoma" w:eastAsia="Arial Unicode MS" w:hAnsi="Tahoma" w:cs="Tahoma"/>
          <w:szCs w:val="22"/>
          <w:lang w:val="el-GR"/>
        </w:rPr>
        <w:t xml:space="preserve"> </w:t>
      </w:r>
    </w:p>
    <w:p w:rsidR="00EC35B4"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Προς προκαταρκτική απόδειξη ότι οι προσφέροντες οικονομικοί φορείς: </w:t>
      </w:r>
      <w:r w:rsidRPr="00FC1156">
        <w:rPr>
          <w:rFonts w:ascii="Tahoma" w:eastAsia="Arial Unicode MS" w:hAnsi="Tahoma" w:cs="Tahoma"/>
          <w:b/>
          <w:szCs w:val="22"/>
          <w:lang w:val="el-GR"/>
        </w:rPr>
        <w:t>α)</w:t>
      </w:r>
      <w:r w:rsidRPr="00FC1156">
        <w:rPr>
          <w:rFonts w:ascii="Tahoma" w:eastAsia="Arial Unicode MS" w:hAnsi="Tahoma" w:cs="Tahoma"/>
          <w:szCs w:val="22"/>
          <w:lang w:val="el-GR"/>
        </w:rPr>
        <w:t xml:space="preserve"> δεν βρίσκονται σε μία από τις καταστάσεις της παραγράφου 2.2.3 και </w:t>
      </w:r>
      <w:r w:rsidRPr="00FC1156">
        <w:rPr>
          <w:rFonts w:ascii="Tahoma" w:eastAsia="Arial Unicode MS" w:hAnsi="Tahoma" w:cs="Tahoma"/>
          <w:b/>
          <w:szCs w:val="22"/>
          <w:lang w:val="el-GR"/>
        </w:rPr>
        <w:t>β)</w:t>
      </w:r>
      <w:r w:rsidRPr="00FC1156">
        <w:rPr>
          <w:rFonts w:ascii="Tahoma" w:eastAsia="Arial Unicode MS" w:hAnsi="Tahoma" w:cs="Tahoma"/>
          <w:szCs w:val="22"/>
          <w:lang w:val="el-GR"/>
        </w:rPr>
        <w:t xml:space="preserve"> πληρούν τα σχετικά κριτήρια επιλογής των παραγράφων </w:t>
      </w:r>
      <w:r w:rsidR="00D244FD" w:rsidRPr="00FC1156">
        <w:rPr>
          <w:rFonts w:ascii="Tahoma" w:eastAsia="Arial Unicode MS" w:hAnsi="Tahoma" w:cs="Tahoma"/>
          <w:szCs w:val="22"/>
          <w:lang w:val="el-GR"/>
        </w:rPr>
        <w:t xml:space="preserve">2.2.4, 2.2.5, 2.2.6 και 2.2.7 </w:t>
      </w:r>
      <w:r w:rsidRPr="00FC1156">
        <w:rPr>
          <w:rFonts w:ascii="Tahoma" w:eastAsia="Arial Unicode MS" w:hAnsi="Tahoma" w:cs="Tahoma"/>
          <w:szCs w:val="22"/>
          <w:lang w:val="el-GR"/>
        </w:rPr>
        <w:t xml:space="preserve">της παρούσης, προσκομίζουν κατά την υποβολή της </w:t>
      </w:r>
    </w:p>
    <w:p w:rsidR="00EC35B4" w:rsidRDefault="00EC35B4" w:rsidP="00FC1156">
      <w:pPr>
        <w:spacing w:after="0" w:line="360" w:lineRule="auto"/>
        <w:rPr>
          <w:rFonts w:ascii="Tahoma" w:eastAsia="Arial Unicode MS" w:hAnsi="Tahoma" w:cs="Tahoma"/>
          <w:szCs w:val="22"/>
          <w:lang w:val="el-GR"/>
        </w:rPr>
      </w:pPr>
    </w:p>
    <w:p w:rsidR="00EC35B4" w:rsidRDefault="00EC35B4" w:rsidP="00FC1156">
      <w:pPr>
        <w:spacing w:after="0" w:line="360" w:lineRule="auto"/>
        <w:rPr>
          <w:rFonts w:ascii="Tahoma" w:eastAsia="Arial Unicode MS" w:hAnsi="Tahoma" w:cs="Tahoma"/>
          <w:szCs w:val="22"/>
          <w:lang w:val="el-GR"/>
        </w:rPr>
      </w:pPr>
    </w:p>
    <w:p w:rsidR="00D244FD" w:rsidRPr="00FC1156" w:rsidRDefault="005363F3" w:rsidP="00FC1156">
      <w:pPr>
        <w:spacing w:after="0" w:line="360" w:lineRule="auto"/>
        <w:rPr>
          <w:rFonts w:ascii="Tahoma" w:eastAsia="Arial Unicode MS" w:hAnsi="Tahoma" w:cs="Tahoma"/>
          <w:b/>
          <w:szCs w:val="22"/>
          <w:lang w:val="el-GR"/>
        </w:rPr>
      </w:pPr>
      <w:r w:rsidRPr="00FC1156">
        <w:rPr>
          <w:rFonts w:ascii="Tahoma" w:eastAsia="Arial Unicode MS" w:hAnsi="Tahoma" w:cs="Tahoma"/>
          <w:szCs w:val="22"/>
          <w:lang w:val="el-GR"/>
        </w:rPr>
        <w:lastRenderedPageBreak/>
        <w:t xml:space="preserve">προσφοράς τους, </w:t>
      </w:r>
      <w:r w:rsidRPr="00FC1156">
        <w:rPr>
          <w:rFonts w:ascii="Tahoma" w:eastAsia="Arial Unicode MS" w:hAnsi="Tahoma" w:cs="Tahoma"/>
          <w:szCs w:val="22"/>
          <w:u w:val="single"/>
          <w:lang w:val="el-GR"/>
        </w:rPr>
        <w:t>ως δικαιολογητικό συμμετοχής</w:t>
      </w:r>
      <w:r w:rsidRPr="00FC1156">
        <w:rPr>
          <w:rFonts w:ascii="Tahoma" w:eastAsia="Arial Unicode MS" w:hAnsi="Tahoma" w:cs="Tahoma"/>
          <w:szCs w:val="22"/>
          <w:lang w:val="el-GR"/>
        </w:rPr>
        <w:t xml:space="preserve">, </w:t>
      </w:r>
      <w:r w:rsidR="00A25585" w:rsidRPr="00FC1156">
        <w:rPr>
          <w:rFonts w:ascii="Tahoma" w:eastAsia="Arial Unicode MS" w:hAnsi="Tahoma" w:cs="Tahoma"/>
          <w:b/>
          <w:szCs w:val="22"/>
          <w:lang w:val="el-GR"/>
        </w:rPr>
        <w:t>το προβλεπόμενο από το άρθρο 79 παρ. 1 και 3 του ν. 4412/2016 Ευρωπαϊκό Ενιαίο Έγγραφο Σύμβασης (ΕΕΕΣ),</w:t>
      </w:r>
      <w:r w:rsidR="00A25585" w:rsidRPr="00FC1156">
        <w:rPr>
          <w:rFonts w:ascii="Tahoma" w:eastAsia="Arial Unicode MS" w:hAnsi="Tahoma" w:cs="Tahoma"/>
          <w:szCs w:val="22"/>
          <w:lang w:val="el-GR"/>
        </w:rPr>
        <w:t xml:space="preserve"> σύμφωνα με το επισυναπτόμενο στην παρούσα </w:t>
      </w:r>
      <w:r w:rsidR="00A25585" w:rsidRPr="00FC1156">
        <w:rPr>
          <w:rFonts w:ascii="Tahoma" w:eastAsia="Arial Unicode MS" w:hAnsi="Tahoma" w:cs="Tahoma"/>
          <w:b/>
          <w:szCs w:val="22"/>
          <w:lang w:val="el-GR"/>
        </w:rPr>
        <w:t>Παράρτημα Ι</w:t>
      </w:r>
      <w:r w:rsidR="00A25585" w:rsidRPr="00FC1156">
        <w:rPr>
          <w:rFonts w:ascii="Tahoma" w:eastAsia="Arial Unicode MS" w:hAnsi="Tahoma" w:cs="Tahoma"/>
          <w:b/>
          <w:color w:val="339966"/>
          <w:szCs w:val="22"/>
          <w:lang w:val="el-GR"/>
        </w:rPr>
        <w:t xml:space="preserve"> </w:t>
      </w:r>
      <w:r w:rsidR="00A25585" w:rsidRPr="00FC1156">
        <w:rPr>
          <w:rFonts w:ascii="Tahoma" w:eastAsia="Arial Unicode MS" w:hAnsi="Tahoma" w:cs="Tahoma"/>
          <w:szCs w:val="22"/>
          <w:lang w:val="el-GR"/>
        </w:rPr>
        <w:t xml:space="preserve">το οποίο αποτελεί 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w:t>
      </w:r>
      <w:r w:rsidR="00A25585" w:rsidRPr="00FC1156">
        <w:rPr>
          <w:rFonts w:ascii="Tahoma" w:eastAsia="Arial Unicode MS" w:hAnsi="Tahoma" w:cs="Tahoma"/>
          <w:b/>
          <w:szCs w:val="22"/>
          <w:lang w:val="el-GR"/>
        </w:rPr>
        <w:t xml:space="preserve">Παραρτήματος </w:t>
      </w:r>
      <w:r w:rsidR="00652F75" w:rsidRPr="00FC1156">
        <w:rPr>
          <w:rFonts w:ascii="Tahoma" w:eastAsia="Arial Unicode MS" w:hAnsi="Tahoma" w:cs="Tahoma"/>
          <w:b/>
          <w:szCs w:val="22"/>
          <w:lang w:val="el-GR"/>
        </w:rPr>
        <w:t>1</w:t>
      </w:r>
      <w:r w:rsidR="00D244FD" w:rsidRPr="00FC1156">
        <w:rPr>
          <w:rStyle w:val="WW-FootnoteReference10"/>
          <w:rFonts w:ascii="Tahoma" w:hAnsi="Tahoma" w:cs="Tahoma"/>
          <w:szCs w:val="22"/>
          <w:lang w:val="el-GR"/>
        </w:rPr>
        <w:footnoteReference w:id="5"/>
      </w:r>
      <w:r w:rsidR="00D244FD" w:rsidRPr="00FC1156">
        <w:rPr>
          <w:rFonts w:ascii="Tahoma" w:hAnsi="Tahoma" w:cs="Tahoma"/>
          <w:szCs w:val="22"/>
          <w:lang w:val="el-GR"/>
        </w:rPr>
        <w:t xml:space="preserve"> </w:t>
      </w:r>
      <w:r w:rsidR="00A25585" w:rsidRPr="00FC1156">
        <w:rPr>
          <w:rFonts w:ascii="Tahoma" w:eastAsia="Arial Unicode MS" w:hAnsi="Tahoma" w:cs="Tahoma"/>
          <w:b/>
          <w:szCs w:val="22"/>
          <w:lang w:val="el-GR"/>
        </w:rPr>
        <w:t xml:space="preserve"> (στην ηλεκτρονική υπηρεσία </w:t>
      </w:r>
      <w:proofErr w:type="spellStart"/>
      <w:r w:rsidR="00A25585" w:rsidRPr="00FC1156">
        <w:rPr>
          <w:rFonts w:ascii="Tahoma" w:eastAsia="Arial Unicode MS" w:hAnsi="Tahoma" w:cs="Tahoma"/>
          <w:b/>
          <w:szCs w:val="22"/>
          <w:lang w:val="en-US"/>
        </w:rPr>
        <w:t>Promitheus</w:t>
      </w:r>
      <w:proofErr w:type="spellEnd"/>
      <w:r w:rsidR="00A25585" w:rsidRPr="00FC1156">
        <w:rPr>
          <w:rFonts w:ascii="Tahoma" w:eastAsia="Arial Unicode MS" w:hAnsi="Tahoma" w:cs="Tahoma"/>
          <w:b/>
          <w:szCs w:val="22"/>
          <w:lang w:val="el-GR"/>
        </w:rPr>
        <w:t xml:space="preserve"> </w:t>
      </w:r>
      <w:proofErr w:type="spellStart"/>
      <w:r w:rsidR="00A25585" w:rsidRPr="00FC1156">
        <w:rPr>
          <w:rFonts w:ascii="Tahoma" w:eastAsia="Arial Unicode MS" w:hAnsi="Tahoma" w:cs="Tahoma"/>
          <w:b/>
          <w:szCs w:val="22"/>
          <w:lang w:val="en-US"/>
        </w:rPr>
        <w:t>ESPDint</w:t>
      </w:r>
      <w:proofErr w:type="spellEnd"/>
      <w:r w:rsidR="00A25585" w:rsidRPr="00FC1156">
        <w:rPr>
          <w:rFonts w:ascii="Tahoma" w:eastAsia="Arial Unicode MS" w:hAnsi="Tahoma" w:cs="Tahoma"/>
          <w:b/>
          <w:szCs w:val="22"/>
          <w:lang w:val="el-GR"/>
        </w:rPr>
        <w:t xml:space="preserve"> (</w:t>
      </w:r>
      <w:hyperlink r:id="rId18" w:history="1">
        <w:r w:rsidR="00A25585" w:rsidRPr="00FC1156">
          <w:rPr>
            <w:rStyle w:val="-"/>
            <w:rFonts w:ascii="Tahoma" w:eastAsia="Arial Unicode MS" w:hAnsi="Tahoma" w:cs="Tahoma"/>
            <w:b/>
            <w:szCs w:val="22"/>
            <w:lang w:val="en-US"/>
          </w:rPr>
          <w:t>https</w:t>
        </w:r>
        <w:r w:rsidR="00A25585" w:rsidRPr="00FC1156">
          <w:rPr>
            <w:rStyle w:val="-"/>
            <w:rFonts w:ascii="Tahoma" w:eastAsia="Arial Unicode MS" w:hAnsi="Tahoma" w:cs="Tahoma"/>
            <w:b/>
            <w:szCs w:val="22"/>
            <w:lang w:val="el-GR"/>
          </w:rPr>
          <w:t>://</w:t>
        </w:r>
        <w:proofErr w:type="spellStart"/>
        <w:r w:rsidR="00A25585" w:rsidRPr="00FC1156">
          <w:rPr>
            <w:rStyle w:val="-"/>
            <w:rFonts w:ascii="Tahoma" w:eastAsia="Arial Unicode MS" w:hAnsi="Tahoma" w:cs="Tahoma"/>
            <w:b/>
            <w:szCs w:val="22"/>
            <w:lang w:val="en-US"/>
          </w:rPr>
          <w:t>espdint</w:t>
        </w:r>
        <w:proofErr w:type="spellEnd"/>
        <w:r w:rsidR="00A25585" w:rsidRPr="00FC1156">
          <w:rPr>
            <w:rStyle w:val="-"/>
            <w:rFonts w:ascii="Tahoma" w:eastAsia="Arial Unicode MS" w:hAnsi="Tahoma" w:cs="Tahoma"/>
            <w:b/>
            <w:szCs w:val="22"/>
            <w:lang w:val="el-GR"/>
          </w:rPr>
          <w:t>.</w:t>
        </w:r>
        <w:proofErr w:type="spellStart"/>
        <w:r w:rsidR="00A25585" w:rsidRPr="00FC1156">
          <w:rPr>
            <w:rStyle w:val="-"/>
            <w:rFonts w:ascii="Tahoma" w:eastAsia="Arial Unicode MS" w:hAnsi="Tahoma" w:cs="Tahoma"/>
            <w:b/>
            <w:szCs w:val="22"/>
            <w:lang w:val="en-US"/>
          </w:rPr>
          <w:t>eprocurement</w:t>
        </w:r>
        <w:proofErr w:type="spellEnd"/>
        <w:r w:rsidR="00A25585" w:rsidRPr="00FC1156">
          <w:rPr>
            <w:rStyle w:val="-"/>
            <w:rFonts w:ascii="Tahoma" w:eastAsia="Arial Unicode MS" w:hAnsi="Tahoma" w:cs="Tahoma"/>
            <w:b/>
            <w:szCs w:val="22"/>
            <w:lang w:val="el-GR"/>
          </w:rPr>
          <w:t>.</w:t>
        </w:r>
        <w:proofErr w:type="spellStart"/>
        <w:r w:rsidR="00A25585" w:rsidRPr="00FC1156">
          <w:rPr>
            <w:rStyle w:val="-"/>
            <w:rFonts w:ascii="Tahoma" w:eastAsia="Arial Unicode MS" w:hAnsi="Tahoma" w:cs="Tahoma"/>
            <w:b/>
            <w:szCs w:val="22"/>
            <w:lang w:val="en-US"/>
          </w:rPr>
          <w:t>gov</w:t>
        </w:r>
        <w:proofErr w:type="spellEnd"/>
        <w:r w:rsidR="00A25585" w:rsidRPr="00FC1156">
          <w:rPr>
            <w:rStyle w:val="-"/>
            <w:rFonts w:ascii="Tahoma" w:eastAsia="Arial Unicode MS" w:hAnsi="Tahoma" w:cs="Tahoma"/>
            <w:b/>
            <w:szCs w:val="22"/>
            <w:lang w:val="el-GR"/>
          </w:rPr>
          <w:t>.</w:t>
        </w:r>
        <w:r w:rsidR="00A25585" w:rsidRPr="00FC1156">
          <w:rPr>
            <w:rStyle w:val="-"/>
            <w:rFonts w:ascii="Tahoma" w:eastAsia="Arial Unicode MS" w:hAnsi="Tahoma" w:cs="Tahoma"/>
            <w:b/>
            <w:szCs w:val="22"/>
            <w:lang w:val="en-US"/>
          </w:rPr>
          <w:t>gr</w:t>
        </w:r>
        <w:r w:rsidR="00A25585" w:rsidRPr="00FC1156">
          <w:rPr>
            <w:rStyle w:val="-"/>
            <w:rFonts w:ascii="Tahoma" w:eastAsia="Arial Unicode MS" w:hAnsi="Tahoma" w:cs="Tahoma"/>
            <w:b/>
            <w:szCs w:val="22"/>
            <w:lang w:val="el-GR"/>
          </w:rPr>
          <w:t>/</w:t>
        </w:r>
      </w:hyperlink>
      <w:r w:rsidR="00A25585" w:rsidRPr="00FC1156">
        <w:rPr>
          <w:rFonts w:ascii="Tahoma" w:eastAsia="Arial Unicode MS" w:hAnsi="Tahoma" w:cs="Tahoma"/>
          <w:b/>
          <w:szCs w:val="22"/>
          <w:lang w:val="el-GR"/>
        </w:rPr>
        <w:t>)</w:t>
      </w:r>
      <w:r w:rsidR="00D244FD" w:rsidRPr="00FC1156">
        <w:rPr>
          <w:rFonts w:ascii="Tahoma" w:eastAsia="Arial Unicode MS" w:hAnsi="Tahoma" w:cs="Tahoma"/>
          <w:b/>
          <w:szCs w:val="22"/>
          <w:lang w:val="el-GR"/>
        </w:rPr>
        <w:t xml:space="preserve"> (βλέπε και κατευθυντήρια Οδηγία 23 ΕΑΑΔΗΣΥ).</w:t>
      </w:r>
    </w:p>
    <w:p w:rsidR="00B30489" w:rsidRPr="00FC1156" w:rsidRDefault="00B30489" w:rsidP="00FC1156">
      <w:pPr>
        <w:spacing w:after="0" w:line="360" w:lineRule="auto"/>
        <w:rPr>
          <w:rFonts w:ascii="Tahoma" w:eastAsia="Arial Unicode MS" w:hAnsi="Tahoma" w:cs="Tahoma"/>
          <w:b/>
          <w:bCs/>
          <w:iCs/>
          <w:szCs w:val="22"/>
          <w:u w:val="single"/>
          <w:lang w:val="el-GR"/>
        </w:rPr>
      </w:pPr>
      <w:r w:rsidRPr="00FC1156">
        <w:rPr>
          <w:rFonts w:ascii="Tahoma" w:eastAsia="Arial Unicode MS" w:hAnsi="Tahoma" w:cs="Tahoma"/>
          <w:bCs/>
          <w:iCs/>
          <w:szCs w:val="22"/>
          <w:u w:val="single"/>
          <w:lang w:val="el-GR"/>
        </w:rPr>
        <w:t xml:space="preserve">Επισημαίνεται ότι οι προσφέροντες για το μέρος </w:t>
      </w:r>
      <w:r w:rsidRPr="00FC1156">
        <w:rPr>
          <w:rFonts w:ascii="Tahoma" w:eastAsia="Arial Unicode MS" w:hAnsi="Tahoma" w:cs="Tahoma"/>
          <w:bCs/>
          <w:iCs/>
          <w:szCs w:val="22"/>
          <w:u w:val="single"/>
          <w:lang w:val="en-US"/>
        </w:rPr>
        <w:t>IV</w:t>
      </w:r>
      <w:r w:rsidRPr="00FC1156">
        <w:rPr>
          <w:rFonts w:ascii="Tahoma" w:eastAsia="Arial Unicode MS" w:hAnsi="Tahoma" w:cs="Tahoma"/>
          <w:bCs/>
          <w:iCs/>
          <w:szCs w:val="22"/>
          <w:u w:val="single"/>
          <w:lang w:val="el-GR"/>
        </w:rPr>
        <w:t xml:space="preserve"> Κριτήρια επιλογής του ΕΕΕΣ συμπληρώνουν μόνο την ενότητα </w:t>
      </w:r>
      <w:r w:rsidRPr="00FC1156">
        <w:rPr>
          <w:rFonts w:ascii="Tahoma" w:eastAsia="Arial Unicode MS" w:hAnsi="Tahoma" w:cs="Tahoma"/>
          <w:b/>
          <w:bCs/>
          <w:iCs/>
          <w:szCs w:val="22"/>
          <w:u w:val="single"/>
          <w:lang w:val="el-GR"/>
        </w:rPr>
        <w:t>α «Γενική ένδειξη για όλα τα κριτήρια επιλογής».</w:t>
      </w:r>
    </w:p>
    <w:p w:rsidR="00B30489" w:rsidRPr="00FC1156" w:rsidRDefault="00B30489" w:rsidP="00FC1156">
      <w:pPr>
        <w:spacing w:after="0" w:line="360" w:lineRule="auto"/>
        <w:rPr>
          <w:rFonts w:ascii="Tahoma" w:eastAsia="Arial Unicode MS" w:hAnsi="Tahoma" w:cs="Tahoma"/>
          <w:b/>
          <w:bCs/>
          <w:iCs/>
          <w:szCs w:val="22"/>
          <w:u w:val="single"/>
          <w:lang w:val="el-GR"/>
        </w:rPr>
      </w:pPr>
    </w:p>
    <w:p w:rsidR="00A25585" w:rsidRPr="00FC1156" w:rsidRDefault="00A25585" w:rsidP="00FC1156">
      <w:pPr>
        <w:pBdr>
          <w:top w:val="single" w:sz="4" w:space="1" w:color="auto"/>
          <w:left w:val="single" w:sz="4" w:space="4" w:color="auto"/>
          <w:bottom w:val="single" w:sz="4" w:space="1" w:color="auto"/>
          <w:right w:val="single" w:sz="4" w:space="4" w:color="auto"/>
        </w:pBdr>
        <w:spacing w:after="0" w:line="360" w:lineRule="auto"/>
        <w:rPr>
          <w:rFonts w:ascii="Tahoma" w:eastAsia="Arial Unicode MS" w:hAnsi="Tahoma" w:cs="Tahoma"/>
          <w:b/>
          <w:szCs w:val="22"/>
          <w:lang w:val="el-GR"/>
        </w:rPr>
      </w:pPr>
      <w:r w:rsidRPr="00FC1156">
        <w:rPr>
          <w:rFonts w:ascii="Tahoma" w:eastAsia="Arial Unicode MS" w:hAnsi="Tahoma" w:cs="Tahoma"/>
          <w:b/>
          <w:szCs w:val="22"/>
          <w:lang w:val="el-GR"/>
        </w:rPr>
        <w:t>Το Ευρωπαϊκό Ενιαίο Έγγραφο Σύμβασης (ΕΕΕΣ) μπορεί να υπογράφεται έως δέκα (10) ημέρες πριν την καταληκτική ημερομηνία υποβολής των προσφορών.</w:t>
      </w:r>
    </w:p>
    <w:p w:rsidR="00A25585" w:rsidRPr="00FC1156" w:rsidRDefault="00A25585" w:rsidP="00FC1156">
      <w:pPr>
        <w:spacing w:after="0" w:line="360" w:lineRule="auto"/>
        <w:rPr>
          <w:rFonts w:ascii="Tahoma" w:eastAsia="Arial Unicode MS" w:hAnsi="Tahoma" w:cs="Tahoma"/>
          <w:szCs w:val="22"/>
          <w:lang w:val="el-GR"/>
        </w:rPr>
      </w:pPr>
    </w:p>
    <w:p w:rsidR="005363F3" w:rsidRPr="00FC1156" w:rsidRDefault="005363F3" w:rsidP="00FC1156">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Σε όλες τις περιπτώσεις, όπου περισσότερα από ένα φυσικά πρόσωπα είναι μέλη του διοικητικού, διευθυντικού ή εποπτικού οργάνου ενός οικονομικού φορέα ή έχουν εξουσία εκπροσώπησης, λήψης αποφάσεων ή ελέγχου σε αυτό, υποβάλλεται ένα Ευρωπαϊκό  Ενιαίο Έγγραφο Σύμβασης (ΕΕΕΣ),</w:t>
      </w:r>
      <w:r w:rsidRPr="00FC1156">
        <w:rPr>
          <w:rFonts w:ascii="Tahoma" w:eastAsia="Arial Unicode MS" w:hAnsi="Tahoma" w:cs="Tahoma"/>
          <w:szCs w:val="22"/>
          <w:lang w:val="el-GR"/>
        </w:rPr>
        <w:t xml:space="preserve"> </w:t>
      </w:r>
      <w:r w:rsidRPr="00FC1156">
        <w:rPr>
          <w:rFonts w:ascii="Tahoma" w:eastAsia="Arial Unicode MS" w:hAnsi="Tahoma" w:cs="Tahoma"/>
          <w:szCs w:val="22"/>
          <w:u w:val="single"/>
          <w:lang w:val="el-GR"/>
        </w:rPr>
        <w:t>το οποίο είναι δυνατό να φέρει μόνο την υπογραφή του</w:t>
      </w:r>
      <w:r w:rsidRPr="00FC1156">
        <w:rPr>
          <w:rFonts w:ascii="Tahoma" w:eastAsia="Arial Unicode MS" w:hAnsi="Tahoma" w:cs="Tahoma"/>
          <w:szCs w:val="22"/>
          <w:lang w:val="el-GR"/>
        </w:rPr>
        <w:t xml:space="preserve"> κατά περίπτωση εκπροσώπου του οικονομικού φορέα ως προκαταρκτική απόδειξη των λόγων αποκλεισμού του </w:t>
      </w:r>
      <w:r w:rsidRPr="00FC1156">
        <w:rPr>
          <w:rFonts w:ascii="Tahoma" w:eastAsia="Arial Unicode MS" w:hAnsi="Tahoma" w:cs="Tahoma"/>
          <w:color w:val="000000" w:themeColor="text1"/>
          <w:szCs w:val="22"/>
          <w:lang w:val="el-GR"/>
        </w:rPr>
        <w:t>άρθρου 2.2.3.1</w:t>
      </w:r>
      <w:r w:rsidRPr="00FC1156">
        <w:rPr>
          <w:rFonts w:ascii="Tahoma" w:eastAsia="Arial Unicode MS" w:hAnsi="Tahoma" w:cs="Tahoma"/>
          <w:szCs w:val="22"/>
          <w:lang w:val="el-GR"/>
        </w:rPr>
        <w:t xml:space="preserve">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w:t>
      </w:r>
    </w:p>
    <w:p w:rsidR="00A83E6E" w:rsidRPr="00FC1156" w:rsidRDefault="00A83E6E" w:rsidP="00FC1156">
      <w:pPr>
        <w:suppressAutoHyphens w:val="0"/>
        <w:autoSpaceDE w:val="0"/>
        <w:autoSpaceDN w:val="0"/>
        <w:adjustRightInd w:val="0"/>
        <w:spacing w:after="0" w:line="360" w:lineRule="auto"/>
        <w:rPr>
          <w:rFonts w:ascii="Tahoma" w:eastAsia="Arial Unicode MS" w:hAnsi="Tahoma" w:cs="Tahoma"/>
          <w:b/>
          <w:szCs w:val="22"/>
          <w:lang w:val="el-GR"/>
        </w:rPr>
      </w:pPr>
    </w:p>
    <w:p w:rsidR="005363F3" w:rsidRPr="00FC1156" w:rsidRDefault="005363F3" w:rsidP="00FC1156">
      <w:pPr>
        <w:suppressAutoHyphens w:val="0"/>
        <w:autoSpaceDE w:val="0"/>
        <w:autoSpaceDN w:val="0"/>
        <w:adjustRightInd w:val="0"/>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Ως εκπρόσωπος του οικονομικού φορέα</w:t>
      </w:r>
      <w:r w:rsidRPr="00FC1156">
        <w:rPr>
          <w:rFonts w:ascii="Tahoma" w:eastAsia="Arial Unicode MS" w:hAnsi="Tahoma" w:cs="Tahoma"/>
          <w:szCs w:val="22"/>
          <w:lang w:val="el-GR"/>
        </w:rPr>
        <w:t xml:space="preserve">, νοείται ο </w:t>
      </w:r>
      <w:r w:rsidRPr="00FC1156">
        <w:rPr>
          <w:rFonts w:ascii="Tahoma" w:eastAsia="Arial Unicode MS" w:hAnsi="Tahoma" w:cs="Tahoma"/>
          <w:b/>
          <w:szCs w:val="22"/>
          <w:lang w:val="el-GR"/>
        </w:rPr>
        <w:t>νόμιμος εκπρόσωπος αυτού</w:t>
      </w:r>
      <w:r w:rsidRPr="00FC1156">
        <w:rPr>
          <w:rFonts w:ascii="Tahoma" w:eastAsia="Arial Unicode MS" w:hAnsi="Tahoma" w:cs="Tahoma"/>
          <w:szCs w:val="22"/>
          <w:lang w:val="el-GR"/>
        </w:rPr>
        <w:t>,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8B272D" w:rsidRPr="00FC1156" w:rsidRDefault="008B272D" w:rsidP="00FC1156">
      <w:pPr>
        <w:spacing w:after="0" w:line="360" w:lineRule="auto"/>
        <w:rPr>
          <w:rFonts w:ascii="Tahoma" w:eastAsia="Arial Unicode MS" w:hAnsi="Tahoma" w:cs="Tahoma"/>
          <w:b/>
          <w:szCs w:val="22"/>
          <w:lang w:val="el-GR"/>
        </w:rPr>
      </w:pPr>
    </w:p>
    <w:p w:rsidR="005363F3" w:rsidRPr="00FC1156" w:rsidRDefault="005363F3" w:rsidP="00FC1156">
      <w:pPr>
        <w:spacing w:after="0" w:line="360" w:lineRule="auto"/>
        <w:rPr>
          <w:rFonts w:ascii="Tahoma" w:eastAsia="Arial Unicode MS" w:hAnsi="Tahoma" w:cs="Tahoma"/>
          <w:b/>
          <w:szCs w:val="22"/>
          <w:lang w:val="el-GR"/>
        </w:rPr>
      </w:pPr>
      <w:r w:rsidRPr="00FC1156">
        <w:rPr>
          <w:rFonts w:ascii="Tahoma" w:eastAsia="Arial Unicode MS" w:hAnsi="Tahoma" w:cs="Tahoma"/>
          <w:b/>
          <w:szCs w:val="22"/>
          <w:lang w:val="el-GR"/>
        </w:rPr>
        <w:t>Στην περίπτωση υποβολής προσφοράς από ένωση οικονομικών φορέων, το Ευρωπαϊκό Ενιαίο Έγγραφο Σύμβασης (ΕΕΕΣ), υποβάλλεται χωριστά από κάθε μέλος της ένωσης.</w:t>
      </w:r>
    </w:p>
    <w:p w:rsidR="006B2747" w:rsidRPr="00FC1156" w:rsidRDefault="006B2747" w:rsidP="00FC1156">
      <w:pPr>
        <w:spacing w:after="0" w:line="360" w:lineRule="auto"/>
        <w:rPr>
          <w:rFonts w:ascii="Tahoma" w:eastAsia="Arial Unicode MS" w:hAnsi="Tahoma" w:cs="Tahoma"/>
          <w:b/>
          <w:szCs w:val="22"/>
          <w:lang w:val="el-GR"/>
        </w:rPr>
      </w:pPr>
    </w:p>
    <w:p w:rsidR="005363F3" w:rsidRPr="00FC1156" w:rsidRDefault="005363F3" w:rsidP="00FC1156">
      <w:pPr>
        <w:pStyle w:val="4"/>
        <w:spacing w:before="0" w:after="0" w:line="360" w:lineRule="auto"/>
        <w:ind w:left="207" w:hanging="567"/>
        <w:rPr>
          <w:rFonts w:ascii="Tahoma" w:eastAsia="Arial Unicode MS" w:hAnsi="Tahoma" w:cs="Tahoma"/>
          <w:szCs w:val="22"/>
          <w:lang w:val="el-GR"/>
        </w:rPr>
      </w:pPr>
      <w:bookmarkStart w:id="56" w:name="_Toc492539460"/>
      <w:r w:rsidRPr="00FC1156">
        <w:rPr>
          <w:rFonts w:ascii="Tahoma" w:eastAsia="Arial Unicode MS" w:hAnsi="Tahoma" w:cs="Tahoma"/>
          <w:szCs w:val="22"/>
          <w:lang w:val="el-GR"/>
        </w:rPr>
        <w:t>2.2.9.2 Αποδεικτικά μέσα</w:t>
      </w:r>
      <w:bookmarkEnd w:id="56"/>
    </w:p>
    <w:p w:rsidR="005363F3" w:rsidRPr="00FC1156" w:rsidRDefault="005363F3" w:rsidP="00FC1156">
      <w:pPr>
        <w:spacing w:after="0" w:line="360" w:lineRule="auto"/>
        <w:rPr>
          <w:rFonts w:ascii="Tahoma" w:eastAsia="Arial Unicode MS" w:hAnsi="Tahoma" w:cs="Tahoma"/>
          <w:bCs/>
          <w:szCs w:val="22"/>
          <w:lang w:val="el-GR"/>
        </w:rPr>
      </w:pPr>
      <w:r w:rsidRPr="00FC1156">
        <w:rPr>
          <w:rFonts w:ascii="Tahoma" w:eastAsia="Arial Unicode MS" w:hAnsi="Tahoma" w:cs="Tahoma"/>
          <w:b/>
          <w:bCs/>
          <w:szCs w:val="22"/>
          <w:lang w:val="el-GR"/>
        </w:rPr>
        <w:t>Α</w:t>
      </w:r>
      <w:r w:rsidRPr="00FC1156">
        <w:rPr>
          <w:rFonts w:ascii="Tahoma" w:eastAsia="Arial Unicode MS" w:hAnsi="Tahoma" w:cs="Tahoma"/>
          <w:bCs/>
          <w:szCs w:val="22"/>
          <w:lang w:val="el-GR"/>
        </w:rPr>
        <w:t xml:space="preserve">. Το δικαίωμα συμμετοχής των οικονομικών φορέων και οι όροι και προϋποθέσεις συμμετοχής τους, όπως ορίζονται </w:t>
      </w:r>
      <w:r w:rsidRPr="00FC1156">
        <w:rPr>
          <w:rFonts w:ascii="Tahoma" w:eastAsia="Arial Unicode MS" w:hAnsi="Tahoma" w:cs="Tahoma"/>
          <w:szCs w:val="22"/>
          <w:lang w:val="el-GR"/>
        </w:rPr>
        <w:t xml:space="preserve">στις παραγράφους </w:t>
      </w:r>
      <w:r w:rsidRPr="00FC1156">
        <w:rPr>
          <w:rFonts w:ascii="Tahoma" w:eastAsia="Arial Unicode MS" w:hAnsi="Tahoma" w:cs="Tahoma"/>
          <w:bCs/>
          <w:szCs w:val="22"/>
          <w:lang w:val="el-GR"/>
        </w:rPr>
        <w:t xml:space="preserve">2.2.1 έως 2.2.8, κρίνονται κατά την υποβολή της προσφοράς, κατά την υποβολή των δικαιολογητικών της παρούσας </w:t>
      </w:r>
      <w:r w:rsidR="00A25585" w:rsidRPr="00FC1156">
        <w:rPr>
          <w:rFonts w:ascii="Tahoma" w:eastAsia="Arial Unicode MS" w:hAnsi="Tahoma" w:cs="Tahoma"/>
          <w:bCs/>
          <w:szCs w:val="22"/>
          <w:lang w:val="el-GR"/>
        </w:rPr>
        <w:t xml:space="preserve"> παραγράφου </w:t>
      </w:r>
      <w:r w:rsidRPr="00FC1156">
        <w:rPr>
          <w:rFonts w:ascii="Tahoma" w:eastAsia="Arial Unicode MS" w:hAnsi="Tahoma" w:cs="Tahoma"/>
          <w:bCs/>
          <w:szCs w:val="22"/>
          <w:lang w:val="el-GR"/>
        </w:rPr>
        <w:t xml:space="preserve">και κατά τη σύναψη της σύμβασης στις περιπτώσεις του άρθρου 105 παρ. 3 </w:t>
      </w:r>
      <w:proofErr w:type="spellStart"/>
      <w:r w:rsidRPr="00FC1156">
        <w:rPr>
          <w:rFonts w:ascii="Tahoma" w:eastAsia="Arial Unicode MS" w:hAnsi="Tahoma" w:cs="Tahoma"/>
          <w:bCs/>
          <w:szCs w:val="22"/>
          <w:lang w:val="el-GR"/>
        </w:rPr>
        <w:t>περ</w:t>
      </w:r>
      <w:proofErr w:type="spellEnd"/>
      <w:r w:rsidRPr="00FC1156">
        <w:rPr>
          <w:rFonts w:ascii="Tahoma" w:eastAsia="Arial Unicode MS" w:hAnsi="Tahoma" w:cs="Tahoma"/>
          <w:bCs/>
          <w:szCs w:val="22"/>
          <w:lang w:val="el-GR"/>
        </w:rPr>
        <w:t>. γ του ν. 4412/2016.</w:t>
      </w:r>
    </w:p>
    <w:p w:rsidR="005363F3" w:rsidRPr="00FC1156" w:rsidRDefault="005363F3" w:rsidP="00FC1156">
      <w:pPr>
        <w:spacing w:after="0" w:line="360" w:lineRule="auto"/>
        <w:rPr>
          <w:rFonts w:ascii="Tahoma" w:eastAsia="Arial Unicode MS" w:hAnsi="Tahoma" w:cs="Tahoma"/>
          <w:bCs/>
          <w:szCs w:val="22"/>
          <w:lang w:val="el-GR"/>
        </w:rPr>
      </w:pPr>
      <w:r w:rsidRPr="00FC1156">
        <w:rPr>
          <w:rFonts w:ascii="Tahoma" w:eastAsia="Arial Unicode MS" w:hAnsi="Tahoma" w:cs="Tahoma"/>
          <w:bCs/>
          <w:szCs w:val="22"/>
          <w:lang w:val="el-GR"/>
        </w:rPr>
        <w:t xml:space="preserve">Στην περίπτωση που προσφέρων οικονομικός φορέας ή ένωση αυτών στηρίζεται στις ικανότητες άλλων φορέων, σύμφωνα με </w:t>
      </w:r>
      <w:r w:rsidRPr="00FC1156">
        <w:rPr>
          <w:rFonts w:ascii="Tahoma" w:eastAsia="Arial Unicode MS" w:hAnsi="Tahoma" w:cs="Tahoma"/>
          <w:szCs w:val="22"/>
          <w:lang w:val="el-GR"/>
        </w:rPr>
        <w:t xml:space="preserve">την παράγραφο </w:t>
      </w:r>
      <w:r w:rsidRPr="00FC1156">
        <w:rPr>
          <w:rFonts w:ascii="Tahoma" w:eastAsia="Arial Unicode MS" w:hAnsi="Tahoma" w:cs="Tahoma"/>
          <w:bCs/>
          <w:szCs w:val="22"/>
          <w:lang w:val="el-GR"/>
        </w:rPr>
        <w:t xml:space="preserve">2.2.8 της παρούσας, οι φορείς στην ικανότητα των οποίων στηρίζεται υποχρεούνται στην υποβολή των δικαιολογητικών που αποδεικνύουν ότι δεν συντρέχουν οι λόγοι αποκλεισμού </w:t>
      </w:r>
      <w:r w:rsidRPr="00FC1156">
        <w:rPr>
          <w:rFonts w:ascii="Tahoma" w:eastAsia="Arial Unicode MS" w:hAnsi="Tahoma" w:cs="Tahoma"/>
          <w:szCs w:val="22"/>
          <w:lang w:val="el-GR"/>
        </w:rPr>
        <w:t xml:space="preserve">της παραγράφου </w:t>
      </w:r>
      <w:r w:rsidRPr="00FC1156">
        <w:rPr>
          <w:rFonts w:ascii="Tahoma" w:eastAsia="Arial Unicode MS" w:hAnsi="Tahoma" w:cs="Tahoma"/>
          <w:bCs/>
          <w:szCs w:val="22"/>
          <w:lang w:val="el-GR"/>
        </w:rPr>
        <w:t>2.2.3 της παρούσας και ότι πληρούν τα σχετικά κριτήρια επιλογής κατά περίπτωση (παράγραφοι 2.2.</w:t>
      </w:r>
      <w:r w:rsidR="00A25585" w:rsidRPr="00FC1156">
        <w:rPr>
          <w:rFonts w:ascii="Tahoma" w:eastAsia="Arial Unicode MS" w:hAnsi="Tahoma" w:cs="Tahoma"/>
          <w:bCs/>
          <w:szCs w:val="22"/>
          <w:lang w:val="el-GR"/>
        </w:rPr>
        <w:t xml:space="preserve">5 και </w:t>
      </w:r>
      <w:r w:rsidRPr="00FC1156">
        <w:rPr>
          <w:rFonts w:ascii="Tahoma" w:eastAsia="Arial Unicode MS" w:hAnsi="Tahoma" w:cs="Tahoma"/>
          <w:bCs/>
          <w:szCs w:val="22"/>
          <w:lang w:val="el-GR"/>
        </w:rPr>
        <w:t>2.2.8).</w:t>
      </w:r>
    </w:p>
    <w:p w:rsidR="005363F3" w:rsidRPr="00FC1156" w:rsidRDefault="005363F3" w:rsidP="00FC1156">
      <w:pPr>
        <w:spacing w:after="0" w:line="360" w:lineRule="auto"/>
        <w:rPr>
          <w:rFonts w:ascii="Tahoma" w:eastAsia="Arial Unicode MS" w:hAnsi="Tahoma" w:cs="Tahoma"/>
          <w:bCs/>
          <w:szCs w:val="22"/>
          <w:lang w:val="el-GR"/>
        </w:rPr>
      </w:pPr>
      <w:r w:rsidRPr="00FC1156">
        <w:rPr>
          <w:rFonts w:ascii="Tahoma" w:eastAsia="Arial Unicode MS" w:hAnsi="Tahoma" w:cs="Tahoma"/>
          <w:bCs/>
          <w:szCs w:val="22"/>
          <w:lang w:val="el-GR"/>
        </w:rPr>
        <w:t>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των παραγράφων 2.2.3.1, 2.2.3.2 και 2.2.3.4.</w:t>
      </w:r>
    </w:p>
    <w:p w:rsidR="005363F3" w:rsidRPr="00FC1156" w:rsidRDefault="005363F3" w:rsidP="00FC1156">
      <w:pPr>
        <w:spacing w:after="0" w:line="360" w:lineRule="auto"/>
        <w:rPr>
          <w:rFonts w:ascii="Tahoma" w:eastAsia="Arial Unicode MS" w:hAnsi="Tahoma" w:cs="Tahoma"/>
          <w:bCs/>
          <w:i/>
          <w:color w:val="5B9BD5"/>
          <w:szCs w:val="22"/>
          <w:lang w:val="el-GR"/>
        </w:rPr>
      </w:pPr>
      <w:r w:rsidRPr="00FC1156">
        <w:rPr>
          <w:rFonts w:ascii="Tahoma" w:eastAsia="Arial Unicode MS" w:hAnsi="Tahoma" w:cs="Tahoma"/>
          <w:bCs/>
          <w:szCs w:val="22"/>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στο Ευρωπαϊκό Ενιαίο Έγγραφο Σύμβασης (ΕΕΕΣ). </w:t>
      </w:r>
    </w:p>
    <w:p w:rsidR="005363F3" w:rsidRPr="00FC1156" w:rsidRDefault="005363F3" w:rsidP="00FC1156">
      <w:pPr>
        <w:spacing w:after="0" w:line="360" w:lineRule="auto"/>
        <w:rPr>
          <w:rFonts w:ascii="Tahoma" w:eastAsia="Arial Unicode MS" w:hAnsi="Tahoma" w:cs="Tahoma"/>
          <w:bCs/>
          <w:szCs w:val="22"/>
          <w:lang w:val="el-GR"/>
        </w:rPr>
      </w:pPr>
      <w:r w:rsidRPr="00FC1156">
        <w:rPr>
          <w:rFonts w:ascii="Tahoma" w:eastAsia="Arial Unicode MS" w:hAnsi="Tahoma" w:cs="Tahoma"/>
          <w:bCs/>
          <w:szCs w:val="22"/>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rsidR="00A25585" w:rsidRPr="00FC1156" w:rsidRDefault="00A25585" w:rsidP="00FC1156">
      <w:pPr>
        <w:spacing w:after="0" w:line="360" w:lineRule="auto"/>
        <w:rPr>
          <w:rFonts w:ascii="Tahoma" w:eastAsia="Arial Unicode MS" w:hAnsi="Tahoma" w:cs="Tahoma"/>
          <w:bCs/>
          <w:szCs w:val="22"/>
          <w:lang w:val="el-GR"/>
        </w:rPr>
      </w:pPr>
      <w:r w:rsidRPr="00FC1156">
        <w:rPr>
          <w:rFonts w:ascii="Tahoma" w:eastAsia="Arial Unicode MS" w:hAnsi="Tahoma" w:cs="Tahoma"/>
          <w:bCs/>
          <w:szCs w:val="22"/>
          <w:lang w:val="el-GR"/>
        </w:rPr>
        <w:t>Επισημαίνεται ότι γίνονται αποδεκτές:</w:t>
      </w:r>
    </w:p>
    <w:p w:rsidR="00A25585" w:rsidRPr="00FC1156" w:rsidRDefault="00A25585" w:rsidP="00FC1156">
      <w:pPr>
        <w:numPr>
          <w:ilvl w:val="0"/>
          <w:numId w:val="8"/>
        </w:numPr>
        <w:spacing w:after="0" w:line="360" w:lineRule="auto"/>
        <w:rPr>
          <w:rFonts w:ascii="Tahoma" w:eastAsia="Arial Unicode MS" w:hAnsi="Tahoma" w:cs="Tahoma"/>
          <w:bCs/>
          <w:szCs w:val="22"/>
          <w:lang w:val="el-GR"/>
        </w:rPr>
      </w:pPr>
      <w:r w:rsidRPr="00FC1156">
        <w:rPr>
          <w:rFonts w:ascii="Tahoma" w:eastAsia="Arial Unicode MS" w:hAnsi="Tahoma" w:cs="Tahoma"/>
          <w:bCs/>
          <w:szCs w:val="22"/>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rsidR="00A25585" w:rsidRPr="00FC1156" w:rsidRDefault="00A25585" w:rsidP="00FC1156">
      <w:pPr>
        <w:numPr>
          <w:ilvl w:val="0"/>
          <w:numId w:val="8"/>
        </w:numPr>
        <w:spacing w:after="0" w:line="360" w:lineRule="auto"/>
        <w:rPr>
          <w:rFonts w:ascii="Tahoma" w:eastAsia="Arial Unicode MS" w:hAnsi="Tahoma" w:cs="Tahoma"/>
          <w:bCs/>
          <w:szCs w:val="22"/>
          <w:lang w:val="el-GR"/>
        </w:rPr>
      </w:pPr>
      <w:r w:rsidRPr="00FC1156">
        <w:rPr>
          <w:rFonts w:ascii="Tahoma" w:eastAsia="Arial Unicode MS" w:hAnsi="Tahoma" w:cs="Tahoma"/>
          <w:bCs/>
          <w:szCs w:val="22"/>
          <w:lang w:val="el-GR"/>
        </w:rPr>
        <w:t>οι υπεύθυνες δηλώσεις, εφόσον έχουν συνταχθεί μετά την κοινοποίηση της πρόσκλησης για την υποβολή των δικαιολογητικών</w:t>
      </w:r>
      <w:r w:rsidRPr="00FC1156">
        <w:rPr>
          <w:rStyle w:val="ab"/>
          <w:rFonts w:ascii="Tahoma" w:eastAsia="Arial Unicode MS" w:hAnsi="Tahoma" w:cs="Tahoma"/>
          <w:bCs/>
          <w:szCs w:val="22"/>
          <w:lang w:val="el-GR"/>
        </w:rPr>
        <w:footnoteReference w:id="6"/>
      </w:r>
      <w:r w:rsidRPr="00FC1156">
        <w:rPr>
          <w:rFonts w:ascii="Tahoma" w:eastAsia="Arial Unicode MS" w:hAnsi="Tahoma" w:cs="Tahoma"/>
          <w:bCs/>
          <w:szCs w:val="22"/>
          <w:lang w:val="el-GR"/>
        </w:rPr>
        <w:t>. Σημειώνεται ότι δεν απαιτείται θεώρηση του γνησίου της υπογραφής τους.</w:t>
      </w:r>
    </w:p>
    <w:p w:rsidR="005363F3" w:rsidRPr="00FC1156" w:rsidRDefault="005363F3" w:rsidP="00FC1156">
      <w:pPr>
        <w:spacing w:after="0" w:line="360" w:lineRule="auto"/>
        <w:rPr>
          <w:rFonts w:ascii="Tahoma" w:eastAsia="Arial Unicode MS" w:hAnsi="Tahoma" w:cs="Tahoma"/>
          <w:b/>
          <w:bCs/>
          <w:szCs w:val="22"/>
          <w:lang w:val="el-GR"/>
        </w:rPr>
      </w:pPr>
      <w:r w:rsidRPr="00FC1156">
        <w:rPr>
          <w:rFonts w:ascii="Tahoma" w:eastAsia="Arial Unicode MS" w:hAnsi="Tahoma" w:cs="Tahoma"/>
          <w:b/>
          <w:bCs/>
          <w:szCs w:val="22"/>
          <w:lang w:val="el-GR"/>
        </w:rPr>
        <w:t>Β.</w:t>
      </w:r>
      <w:r w:rsidRPr="00FC1156">
        <w:rPr>
          <w:rFonts w:ascii="Tahoma" w:eastAsia="Arial Unicode MS" w:hAnsi="Tahoma" w:cs="Tahoma"/>
          <w:b/>
          <w:szCs w:val="22"/>
          <w:lang w:val="el-GR"/>
        </w:rPr>
        <w:t>1.</w:t>
      </w:r>
      <w:r w:rsidRPr="00FC1156">
        <w:rPr>
          <w:rFonts w:ascii="Tahoma" w:eastAsia="Arial Unicode MS" w:hAnsi="Tahoma" w:cs="Tahoma"/>
          <w:szCs w:val="22"/>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παρακάτω δικαιολογητικά</w:t>
      </w:r>
      <w:r w:rsidRPr="00FC1156">
        <w:rPr>
          <w:rStyle w:val="ab"/>
          <w:rFonts w:ascii="Tahoma" w:eastAsia="Arial Unicode MS" w:hAnsi="Tahoma" w:cs="Tahoma"/>
          <w:szCs w:val="22"/>
          <w:lang w:val="el-GR"/>
        </w:rPr>
        <w:footnoteReference w:id="7"/>
      </w:r>
      <w:r w:rsidRPr="00FC1156">
        <w:rPr>
          <w:rFonts w:ascii="Tahoma" w:eastAsia="Arial Unicode MS" w:hAnsi="Tahoma" w:cs="Tahoma"/>
          <w:szCs w:val="22"/>
          <w:lang w:val="el-GR"/>
        </w:rPr>
        <w:t>:</w:t>
      </w:r>
    </w:p>
    <w:p w:rsidR="002575B5" w:rsidRPr="00FC1156" w:rsidRDefault="002575B5" w:rsidP="00FC1156">
      <w:pPr>
        <w:spacing w:after="0" w:line="360" w:lineRule="auto"/>
        <w:rPr>
          <w:rFonts w:ascii="Tahoma" w:eastAsia="Arial Unicode MS" w:hAnsi="Tahoma" w:cs="Tahoma"/>
          <w:szCs w:val="22"/>
          <w:lang w:val="el-GR"/>
        </w:rPr>
      </w:pPr>
      <w:r w:rsidRPr="00FC1156">
        <w:rPr>
          <w:rFonts w:ascii="Tahoma" w:eastAsia="Arial Unicode MS" w:hAnsi="Tahoma" w:cs="Tahoma"/>
          <w:b/>
          <w:bCs/>
          <w:szCs w:val="22"/>
          <w:lang w:val="el-GR"/>
        </w:rPr>
        <w:lastRenderedPageBreak/>
        <w:t>α)</w:t>
      </w:r>
      <w:r w:rsidRPr="00FC1156">
        <w:rPr>
          <w:rFonts w:ascii="Tahoma" w:eastAsia="Arial Unicode MS" w:hAnsi="Tahoma" w:cs="Tahoma"/>
          <w:szCs w:val="22"/>
          <w:lang w:val="el-GR"/>
        </w:rPr>
        <w:t xml:space="preserve"> για την παράγραφο </w:t>
      </w:r>
      <w:r w:rsidRPr="00FC1156">
        <w:rPr>
          <w:rFonts w:ascii="Tahoma" w:eastAsia="Arial Unicode MS" w:hAnsi="Tahoma" w:cs="Tahoma"/>
          <w:b/>
          <w:szCs w:val="22"/>
          <w:lang w:val="el-GR"/>
        </w:rPr>
        <w:t>2.2.3.1 απόσπασμα του σχετικού μητρώου</w:t>
      </w:r>
      <w:r w:rsidRPr="00FC1156">
        <w:rPr>
          <w:rFonts w:ascii="Tahoma" w:eastAsia="Arial Unicode MS" w:hAnsi="Tahoma" w:cs="Tahoma"/>
          <w:szCs w:val="22"/>
          <w:lang w:val="el-GR"/>
        </w:rPr>
        <w:t>,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 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rsidR="002575B5" w:rsidRPr="00FC1156" w:rsidRDefault="002575B5" w:rsidP="00FC1156">
      <w:pPr>
        <w:spacing w:after="0" w:line="360" w:lineRule="auto"/>
        <w:rPr>
          <w:rFonts w:ascii="Tahoma" w:eastAsia="Arial Unicode MS" w:hAnsi="Tahoma" w:cs="Tahoma"/>
          <w:szCs w:val="22"/>
          <w:lang w:val="el-GR"/>
        </w:rPr>
      </w:pPr>
      <w:r w:rsidRPr="00FC1156">
        <w:rPr>
          <w:rFonts w:ascii="Tahoma" w:eastAsia="Arial Unicode MS" w:hAnsi="Tahoma" w:cs="Tahoma"/>
          <w:b/>
          <w:bCs/>
          <w:szCs w:val="22"/>
          <w:lang w:val="el-GR"/>
        </w:rPr>
        <w:t>β)</w:t>
      </w:r>
      <w:r w:rsidRPr="00FC1156">
        <w:rPr>
          <w:rFonts w:ascii="Tahoma" w:eastAsia="Arial Unicode MS" w:hAnsi="Tahoma" w:cs="Tahoma"/>
          <w:szCs w:val="22"/>
          <w:lang w:val="el-GR"/>
        </w:rPr>
        <w:t xml:space="preserve"> για τις παραγράφους </w:t>
      </w:r>
      <w:r w:rsidRPr="00FC1156">
        <w:rPr>
          <w:rFonts w:ascii="Tahoma" w:eastAsia="Arial Unicode MS" w:hAnsi="Tahoma" w:cs="Tahoma"/>
          <w:b/>
          <w:szCs w:val="22"/>
          <w:lang w:val="el-GR"/>
        </w:rPr>
        <w:t>2.2.3.2</w:t>
      </w:r>
      <w:r w:rsidRPr="00FC1156">
        <w:rPr>
          <w:rFonts w:ascii="Tahoma" w:eastAsia="Arial Unicode MS" w:hAnsi="Tahoma" w:cs="Tahoma"/>
          <w:szCs w:val="22"/>
          <w:lang w:val="el-GR"/>
        </w:rPr>
        <w:t xml:space="preserve"> και </w:t>
      </w:r>
      <w:r w:rsidRPr="00FC1156">
        <w:rPr>
          <w:rFonts w:ascii="Tahoma" w:eastAsia="Arial Unicode MS" w:hAnsi="Tahoma" w:cs="Tahoma"/>
          <w:b/>
          <w:szCs w:val="22"/>
          <w:lang w:val="el-GR"/>
        </w:rPr>
        <w:t>2.2.3.4</w:t>
      </w:r>
      <w:r w:rsidRPr="00FC1156">
        <w:rPr>
          <w:rFonts w:ascii="Tahoma" w:eastAsia="Arial Unicode MS" w:hAnsi="Tahoma" w:cs="Tahoma"/>
          <w:szCs w:val="22"/>
          <w:lang w:val="el-GR"/>
        </w:rPr>
        <w:t xml:space="preserve"> περίπτωση </w:t>
      </w:r>
      <w:proofErr w:type="spellStart"/>
      <w:r w:rsidRPr="00FC1156">
        <w:rPr>
          <w:rFonts w:ascii="Tahoma" w:eastAsia="Arial Unicode MS" w:hAnsi="Tahoma" w:cs="Tahoma"/>
          <w:b/>
          <w:szCs w:val="22"/>
          <w:lang w:val="el-GR"/>
        </w:rPr>
        <w:t>β΄</w:t>
      </w:r>
      <w:proofErr w:type="spellEnd"/>
      <w:r w:rsidRPr="00FC1156">
        <w:rPr>
          <w:rFonts w:ascii="Tahoma" w:eastAsia="Arial Unicode MS" w:hAnsi="Tahoma" w:cs="Tahoma"/>
          <w:szCs w:val="22"/>
          <w:lang w:val="el-GR"/>
        </w:rPr>
        <w:t xml:space="preserve"> πιστοποιητικό που εκδίδεται από την αρμόδια αρχή του οικείου κράτους - μέλους ή χώρας ήτοι:</w:t>
      </w:r>
    </w:p>
    <w:p w:rsidR="002575B5" w:rsidRPr="00FC1156" w:rsidRDefault="002575B5" w:rsidP="00FC1156">
      <w:pPr>
        <w:spacing w:after="0" w:line="360" w:lineRule="auto"/>
        <w:rPr>
          <w:rFonts w:ascii="Tahoma" w:eastAsia="Arial Unicode MS" w:hAnsi="Tahoma" w:cs="Tahoma"/>
          <w:szCs w:val="22"/>
          <w:lang w:val="el-GR"/>
        </w:rPr>
      </w:pPr>
      <w:proofErr w:type="spellStart"/>
      <w:r w:rsidRPr="00FC1156">
        <w:rPr>
          <w:rFonts w:ascii="Tahoma" w:eastAsia="Arial Unicode MS" w:hAnsi="Tahoma" w:cs="Tahoma"/>
          <w:b/>
          <w:szCs w:val="22"/>
          <w:lang w:val="en-US"/>
        </w:rPr>
        <w:t>i</w:t>
      </w:r>
      <w:proofErr w:type="spellEnd"/>
      <w:r w:rsidRPr="00FC1156">
        <w:rPr>
          <w:rFonts w:ascii="Tahoma" w:eastAsia="Arial Unicode MS" w:hAnsi="Tahoma" w:cs="Tahoma"/>
          <w:b/>
          <w:szCs w:val="22"/>
          <w:lang w:val="el-GR"/>
        </w:rPr>
        <w:t xml:space="preserve">) </w:t>
      </w:r>
      <w:proofErr w:type="gramStart"/>
      <w:r w:rsidRPr="00FC1156">
        <w:rPr>
          <w:rFonts w:ascii="Tahoma" w:eastAsia="Arial Unicode MS" w:hAnsi="Tahoma" w:cs="Tahoma"/>
          <w:b/>
          <w:szCs w:val="22"/>
          <w:u w:val="single"/>
          <w:lang w:val="el-GR"/>
        </w:rPr>
        <w:t>φορολογική</w:t>
      </w:r>
      <w:proofErr w:type="gramEnd"/>
      <w:r w:rsidRPr="00FC1156">
        <w:rPr>
          <w:rFonts w:ascii="Tahoma" w:eastAsia="Arial Unicode MS" w:hAnsi="Tahoma" w:cs="Tahoma"/>
          <w:b/>
          <w:szCs w:val="22"/>
          <w:u w:val="single"/>
          <w:lang w:val="el-GR"/>
        </w:rPr>
        <w:t xml:space="preserve"> ενημερότητα</w:t>
      </w:r>
      <w:r w:rsidRPr="00FC1156">
        <w:rPr>
          <w:rFonts w:ascii="Tahoma" w:eastAsia="Arial Unicode MS" w:hAnsi="Tahoma" w:cs="Tahoma"/>
          <w:b/>
          <w:szCs w:val="22"/>
          <w:lang w:val="el-GR"/>
        </w:rPr>
        <w:t xml:space="preserve"> σε ισχύ κατά την ημερομηνία υποβολής της</w:t>
      </w:r>
      <w:r w:rsidRPr="00FC1156">
        <w:rPr>
          <w:rFonts w:ascii="Tahoma" w:eastAsia="Arial Unicode MS" w:hAnsi="Tahoma" w:cs="Tahoma"/>
          <w:szCs w:val="22"/>
          <w:lang w:val="el-GR"/>
        </w:rPr>
        <w:t>, άλλως στην περίπτωση που δεν αναφέρεται χρόνος ισχύος, να έχει εκδοθεί έως τρεις (3) μήνες πριν την υποβολή της,</w:t>
      </w:r>
    </w:p>
    <w:p w:rsidR="002575B5" w:rsidRPr="00FC1156" w:rsidRDefault="002575B5"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n-US"/>
        </w:rPr>
        <w:t>ii</w:t>
      </w:r>
      <w:r w:rsidRPr="00FC1156">
        <w:rPr>
          <w:rFonts w:ascii="Tahoma" w:eastAsia="Arial Unicode MS" w:hAnsi="Tahoma" w:cs="Tahoma"/>
          <w:b/>
          <w:szCs w:val="22"/>
          <w:lang w:val="el-GR"/>
        </w:rPr>
        <w:t xml:space="preserve">) </w:t>
      </w:r>
      <w:proofErr w:type="gramStart"/>
      <w:r w:rsidRPr="00FC1156">
        <w:rPr>
          <w:rFonts w:ascii="Tahoma" w:eastAsia="Arial Unicode MS" w:hAnsi="Tahoma" w:cs="Tahoma"/>
          <w:b/>
          <w:szCs w:val="22"/>
          <w:u w:val="single"/>
          <w:lang w:val="el-GR"/>
        </w:rPr>
        <w:t>ασφαλιστική</w:t>
      </w:r>
      <w:proofErr w:type="gramEnd"/>
      <w:r w:rsidRPr="00FC1156">
        <w:rPr>
          <w:rFonts w:ascii="Tahoma" w:eastAsia="Arial Unicode MS" w:hAnsi="Tahoma" w:cs="Tahoma"/>
          <w:b/>
          <w:szCs w:val="22"/>
          <w:u w:val="single"/>
          <w:lang w:val="el-GR"/>
        </w:rPr>
        <w:t xml:space="preserve"> ενημερότητα κύριας και επικουρικής </w:t>
      </w:r>
      <w:r w:rsidRPr="00FC1156">
        <w:rPr>
          <w:rFonts w:ascii="Tahoma" w:eastAsia="Arial Unicode MS" w:hAnsi="Tahoma" w:cs="Tahoma"/>
          <w:b/>
          <w:szCs w:val="22"/>
          <w:lang w:val="el-GR"/>
        </w:rPr>
        <w:t>σε ισχύ κατά την ημερομηνία υποβολής της</w:t>
      </w:r>
      <w:r w:rsidRPr="00FC1156">
        <w:rPr>
          <w:rFonts w:ascii="Tahoma" w:eastAsia="Arial Unicode MS" w:hAnsi="Tahoma" w:cs="Tahoma"/>
          <w:szCs w:val="22"/>
          <w:lang w:val="el-GR"/>
        </w:rPr>
        <w:t>, άλλως στην περίπτωση που δεν αναφέρεται χρόνος ισχύος, να έχει εκδοθεί έως τρεις (3) μήνες πριν την υποβολή της,</w:t>
      </w:r>
    </w:p>
    <w:p w:rsidR="002575B5" w:rsidRPr="00FC1156" w:rsidRDefault="002575B5"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 xml:space="preserve">καθώς και </w:t>
      </w:r>
      <w:r w:rsidRPr="00FC1156">
        <w:rPr>
          <w:rFonts w:ascii="Tahoma" w:eastAsia="Arial Unicode MS" w:hAnsi="Tahoma" w:cs="Tahoma"/>
          <w:b/>
          <w:szCs w:val="22"/>
          <w:u w:val="single"/>
          <w:lang w:val="el-GR"/>
        </w:rPr>
        <w:t>Υπεύθυνη δήλωση</w:t>
      </w:r>
      <w:r w:rsidRPr="00FC1156">
        <w:rPr>
          <w:rFonts w:ascii="Tahoma" w:eastAsia="Arial Unicode MS" w:hAnsi="Tahoma" w:cs="Tahoma"/>
          <w:szCs w:val="22"/>
          <w:lang w:val="el-GR"/>
        </w:rPr>
        <w:t xml:space="preserve"> του ν.1599/1986 ( του νομίμου εκπροσώπου) στην οποία ο προσωρινός ανάδοχος θα δηλώνει όλους τους οργανισμούς κοινωνικής ασφάλισης (κύριας &amp; επικουρικής) στους οποίους οφείλει να καταβάλει εισφορές. </w:t>
      </w:r>
    </w:p>
    <w:p w:rsidR="002575B5" w:rsidRPr="00FC1156" w:rsidRDefault="002575B5" w:rsidP="00FC1156">
      <w:pPr>
        <w:spacing w:after="0" w:line="360" w:lineRule="auto"/>
        <w:rPr>
          <w:rFonts w:ascii="Tahoma" w:eastAsia="Arial Unicode MS" w:hAnsi="Tahoma" w:cs="Tahoma"/>
          <w:b/>
          <w:szCs w:val="22"/>
          <w:lang w:val="el-GR"/>
        </w:rPr>
      </w:pPr>
    </w:p>
    <w:p w:rsidR="002575B5" w:rsidRPr="00FC1156" w:rsidRDefault="002575B5" w:rsidP="00FC1156">
      <w:pPr>
        <w:pStyle w:val="af4"/>
        <w:shd w:val="clear" w:color="auto" w:fill="D9D9D9"/>
        <w:spacing w:line="360" w:lineRule="auto"/>
        <w:ind w:left="0" w:firstLine="0"/>
        <w:rPr>
          <w:rFonts w:ascii="Tahoma" w:eastAsia="Arial Unicode MS" w:hAnsi="Tahoma" w:cs="Tahoma"/>
          <w:b/>
          <w:sz w:val="22"/>
          <w:szCs w:val="22"/>
          <w:lang w:val="el-GR"/>
        </w:rPr>
      </w:pPr>
      <w:r w:rsidRPr="00FC1156">
        <w:rPr>
          <w:rFonts w:ascii="Tahoma" w:eastAsia="Arial Unicode MS" w:hAnsi="Tahoma" w:cs="Tahoma"/>
          <w:b/>
          <w:sz w:val="22"/>
          <w:szCs w:val="22"/>
          <w:lang w:val="el-GR"/>
        </w:rPr>
        <w:t xml:space="preserve">Λαμβανομένου υπόψη του σύντομου, σε πολλές περιπτώσεις, χρόνου ισχύος των πιστοποιητικών φορολογικής και ασφαλιστικής ενημερότητας που εκδίδονται από τους ημεδαπούς φορείς, οι οικονομικοί φορείς μεριμνούν να αποκτούν εγκαίρως πιστοποιητικά, </w:t>
      </w:r>
      <w:r w:rsidRPr="00FC1156">
        <w:rPr>
          <w:rFonts w:ascii="Tahoma" w:eastAsia="Arial Unicode MS" w:hAnsi="Tahoma" w:cs="Tahoma"/>
          <w:b/>
          <w:sz w:val="22"/>
          <w:szCs w:val="22"/>
          <w:u w:val="single"/>
          <w:lang w:val="el-GR"/>
        </w:rPr>
        <w:t>τα οποία να καλύπτουν και τον χρόνο υποβολής της προσφοράς</w:t>
      </w:r>
      <w:r w:rsidRPr="00FC1156">
        <w:rPr>
          <w:rFonts w:ascii="Tahoma" w:eastAsia="Arial Unicode MS" w:hAnsi="Tahoma" w:cs="Tahoma"/>
          <w:b/>
          <w:sz w:val="22"/>
          <w:szCs w:val="22"/>
          <w:lang w:val="el-GR"/>
        </w:rPr>
        <w:t xml:space="preserve">, </w:t>
      </w:r>
      <w:r w:rsidRPr="00FC1156">
        <w:rPr>
          <w:rFonts w:ascii="Tahoma" w:eastAsia="Arial Unicode MS" w:hAnsi="Tahoma" w:cs="Tahoma"/>
          <w:b/>
          <w:sz w:val="22"/>
          <w:szCs w:val="22"/>
          <w:lang w:val="el-GR"/>
        </w:rPr>
        <w:lastRenderedPageBreak/>
        <w:t>σύμφωνα με τα ειδικότερα οριζόμενα στο άρθρο 104 του ν.4412/16, προκειμένου να τα υποβάλουν, εφόσον αναδειχθούν προσωρινοί ανάδοχοι. Τα εν λόγω πιστοποιητικά υποβάλλονται μαζί με τα υπόλοιπα αποδεικτικά μέσα του άρθρου 22 από τον προσωρινό ανάδοχο, μέσω της λειτουργικότητας της «Επικοινωνίας» του υποσυστήματος.</w:t>
      </w:r>
    </w:p>
    <w:p w:rsidR="002575B5" w:rsidRPr="00FC1156" w:rsidRDefault="002575B5"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n-US"/>
        </w:rPr>
        <w:t>iii</w:t>
      </w:r>
      <w:r w:rsidRPr="00FC1156">
        <w:rPr>
          <w:rFonts w:ascii="Tahoma" w:eastAsia="Arial Unicode MS" w:hAnsi="Tahoma" w:cs="Tahoma"/>
          <w:b/>
          <w:szCs w:val="22"/>
          <w:lang w:val="el-GR"/>
        </w:rPr>
        <w:t xml:space="preserve">) </w:t>
      </w:r>
      <w:r w:rsidRPr="00FC1156">
        <w:rPr>
          <w:rFonts w:ascii="Tahoma" w:eastAsia="Arial Unicode MS" w:hAnsi="Tahoma" w:cs="Tahoma"/>
          <w:b/>
          <w:szCs w:val="22"/>
          <w:u w:val="single"/>
          <w:lang w:val="el-GR"/>
        </w:rPr>
        <w:t>πιστοποιητικό/α αρμόδιας δικαστικής ή διοικητικής αρχής</w:t>
      </w:r>
      <w:r w:rsidRPr="00FC1156">
        <w:rPr>
          <w:rFonts w:ascii="Tahoma" w:eastAsia="Arial Unicode MS" w:hAnsi="Tahoma" w:cs="Tahoma"/>
          <w:b/>
          <w:szCs w:val="22"/>
          <w:lang w:val="el-GR"/>
        </w:rPr>
        <w:t xml:space="preserve"> </w:t>
      </w:r>
      <w:r w:rsidRPr="00FC1156">
        <w:rPr>
          <w:rFonts w:ascii="Tahoma" w:eastAsia="Arial Unicode MS" w:hAnsi="Tahoma" w:cs="Tahoma"/>
          <w:szCs w:val="22"/>
          <w:lang w:val="el-GR"/>
        </w:rPr>
        <w:t xml:space="preserve">–έκδοσης </w:t>
      </w:r>
      <w:r w:rsidRPr="00FC1156">
        <w:rPr>
          <w:rFonts w:ascii="Tahoma" w:eastAsia="Arial Unicode MS" w:hAnsi="Tahoma" w:cs="Tahoma"/>
          <w:b/>
          <w:szCs w:val="22"/>
          <w:lang w:val="el-GR"/>
        </w:rPr>
        <w:t xml:space="preserve">έως τριών (3) μηνών πριν την υποβολή του - </w:t>
      </w:r>
      <w:r w:rsidRPr="00FC1156">
        <w:rPr>
          <w:rFonts w:ascii="Tahoma" w:eastAsia="Arial Unicode MS" w:hAnsi="Tahoma" w:cs="Tahoma"/>
          <w:szCs w:val="22"/>
          <w:lang w:val="el-GR"/>
        </w:rPr>
        <w:t>ότι δεν τελεί υπό πτώχευση ή έχει υπαχθεί σε διαδικασία εξυγίανσης ή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w:t>
      </w:r>
    </w:p>
    <w:p w:rsidR="002575B5" w:rsidRPr="00FC1156" w:rsidRDefault="002575B5" w:rsidP="00FC1156">
      <w:pPr>
        <w:spacing w:after="0" w:line="360" w:lineRule="auto"/>
        <w:rPr>
          <w:rFonts w:ascii="Tahoma" w:eastAsia="Arial Unicode MS" w:hAnsi="Tahoma" w:cs="Tahoma"/>
          <w:bCs/>
          <w:szCs w:val="22"/>
          <w:lang w:val="el-GR"/>
        </w:rPr>
      </w:pPr>
    </w:p>
    <w:p w:rsidR="002575B5" w:rsidRPr="00FC1156" w:rsidRDefault="002575B5" w:rsidP="00FC1156">
      <w:pPr>
        <w:spacing w:after="0" w:line="360" w:lineRule="auto"/>
        <w:rPr>
          <w:rFonts w:ascii="Tahoma" w:eastAsia="Arial Unicode MS" w:hAnsi="Tahoma" w:cs="Tahoma"/>
          <w:b/>
          <w:szCs w:val="22"/>
          <w:lang w:val="el-GR"/>
        </w:rPr>
      </w:pPr>
      <w:r w:rsidRPr="00FC1156">
        <w:rPr>
          <w:rFonts w:ascii="Tahoma" w:eastAsia="Arial Unicode MS" w:hAnsi="Tahoma" w:cs="Tahoma"/>
          <w:b/>
          <w:bCs/>
          <w:szCs w:val="22"/>
          <w:lang w:val="el-GR"/>
        </w:rPr>
        <w:t xml:space="preserve">Ειδικά </w:t>
      </w:r>
      <w:r w:rsidRPr="00FC1156">
        <w:rPr>
          <w:rFonts w:ascii="Tahoma" w:eastAsia="Arial Unicode MS" w:hAnsi="Tahoma" w:cs="Tahoma"/>
          <w:b/>
          <w:szCs w:val="22"/>
          <w:lang w:val="el-GR"/>
        </w:rPr>
        <w:t>για τις περιπτώσεις της παραγράφου 2.2.3.2 α., πέραν του ως άνω πιστοποιητικού, υποβάλλεται υπεύθυνη δήλωση του προσφέροντος ότι δεν έχει εκδοθεί δικαστική ή διοικητική απόφαση με τελεσίδικη και δεσμευτική ισχύ για την αθέτηση των υποχρεώσεών του όσον αφορά στην καταβολή φόρων ή εισφορών κοινωνικής ασφάλισης.</w:t>
      </w:r>
    </w:p>
    <w:p w:rsidR="002575B5" w:rsidRPr="00FC1156" w:rsidRDefault="002575B5" w:rsidP="00FC1156">
      <w:pPr>
        <w:spacing w:after="0" w:line="360" w:lineRule="auto"/>
        <w:rPr>
          <w:rFonts w:ascii="Tahoma" w:eastAsia="Arial Unicode MS" w:hAnsi="Tahoma" w:cs="Tahoma"/>
          <w:b/>
          <w:szCs w:val="22"/>
          <w:lang w:val="el-GR"/>
        </w:rPr>
      </w:pPr>
    </w:p>
    <w:p w:rsidR="002575B5" w:rsidRPr="00FC1156" w:rsidRDefault="002575B5"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Για τους οικονομικούς φορείς που είναι εγκατεστημένοι στην Ελλάδα, τα πιστοποιητικά ότι δεν τελούν υπό πτώχευση, πτωχευτικό συμβιβασμό ή υπό αναγκαστική διαχείριση ή ότι δεν έχουν υπαχθεί σε διαδικασία εξυγίανσης, εκδίδονται από το αρμόδιο πρωτοδικείο της έδρας του οικονομικού φορέα. Το πιστοποιητικό ότι το νομικό πρόσωπο δεν έχει τεθεί υπό εκκαθάριση με δικαστική απόφαση εκδίδεται από το οικείο Πρωτοδικείο της έδρας του οικονομικού φορέα, το δε πιστοποιητικό ότι δεν έχει τεθεί υπό εκκαθάριση με απόφαση των εταίρων εκδίδεται από το Γ.Ε.Μ.Η, σύμφωνα με τις κείμενες διατάξεις, ως κάθε φορά ισχύουν. Τα φυσικά πρόσωπα (ατομικές επιχειρήσεις) δεν προσκομίζουν πιστοποιητικό περί μη θέσεως σε εκκαθάριση. </w:t>
      </w:r>
    </w:p>
    <w:p w:rsidR="002575B5" w:rsidRPr="00FC1156" w:rsidRDefault="002575B5"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Η μη αναστολή των επιχειρηματικών δραστηριοτήτων του οικονομικού φορέα, για τους εγκατεστημένους στην Ελλάδα οικονομικούς φορείς αποδεικνύεται μέσω της ηλεκτρονικής πλατφόρμας της Ανεξάρτητης Αρχής Δημοσίων Εσόδων.</w:t>
      </w:r>
      <w:r w:rsidRPr="00FC1156">
        <w:rPr>
          <w:rStyle w:val="ab"/>
          <w:rFonts w:ascii="Tahoma" w:eastAsia="Arial Unicode MS" w:hAnsi="Tahoma" w:cs="Tahoma"/>
          <w:szCs w:val="22"/>
          <w:lang w:val="el-GR"/>
        </w:rPr>
        <w:footnoteReference w:id="8"/>
      </w:r>
    </w:p>
    <w:p w:rsidR="002575B5" w:rsidRPr="00FC1156" w:rsidRDefault="002575B5" w:rsidP="00FC1156">
      <w:pPr>
        <w:spacing w:after="0" w:line="360" w:lineRule="auto"/>
        <w:rPr>
          <w:rFonts w:ascii="Tahoma" w:eastAsia="Arial Unicode MS" w:hAnsi="Tahoma" w:cs="Tahoma"/>
          <w:strike/>
          <w:szCs w:val="22"/>
          <w:lang w:val="el-GR"/>
        </w:rPr>
      </w:pPr>
      <w:r w:rsidRPr="00FC1156">
        <w:rPr>
          <w:rFonts w:ascii="Tahoma" w:eastAsia="Arial Unicode MS" w:hAnsi="Tahoma" w:cs="Tahoma"/>
          <w:b/>
          <w:bCs/>
          <w:szCs w:val="22"/>
          <w:lang w:val="el-GR"/>
        </w:rPr>
        <w:t xml:space="preserve">γ) </w:t>
      </w:r>
      <w:r w:rsidRPr="00FC1156">
        <w:rPr>
          <w:rFonts w:ascii="Tahoma" w:eastAsia="Arial Unicode MS" w:hAnsi="Tahoma" w:cs="Tahoma"/>
          <w:bCs/>
          <w:szCs w:val="22"/>
          <w:lang w:val="el-GR"/>
        </w:rPr>
        <w:t xml:space="preserve">για τις περιπτώσεις του άρθρου </w:t>
      </w:r>
      <w:r w:rsidRPr="00FC1156">
        <w:rPr>
          <w:rFonts w:ascii="Tahoma" w:eastAsia="Arial Unicode MS" w:hAnsi="Tahoma" w:cs="Tahoma"/>
          <w:b/>
          <w:bCs/>
          <w:szCs w:val="22"/>
          <w:lang w:val="el-GR"/>
        </w:rPr>
        <w:t>2.2.3.2γ</w:t>
      </w:r>
      <w:r w:rsidRPr="00FC1156">
        <w:rPr>
          <w:rFonts w:ascii="Tahoma" w:eastAsia="Arial Unicode MS" w:hAnsi="Tahoma" w:cs="Tahoma"/>
          <w:bCs/>
          <w:szCs w:val="22"/>
          <w:lang w:val="el-GR"/>
        </w:rPr>
        <w:t xml:space="preserve"> της παρούσας, </w:t>
      </w:r>
      <w:r w:rsidRPr="00FC1156">
        <w:rPr>
          <w:rFonts w:ascii="Tahoma" w:eastAsia="Arial Unicode MS" w:hAnsi="Tahoma" w:cs="Tahoma"/>
          <w:b/>
          <w:bCs/>
          <w:szCs w:val="22"/>
          <w:lang w:val="el-GR"/>
        </w:rPr>
        <w:t xml:space="preserve">πιστοποιητικό </w:t>
      </w:r>
      <w:r w:rsidRPr="00FC1156">
        <w:rPr>
          <w:rFonts w:ascii="Tahoma" w:eastAsia="Arial Unicode MS" w:hAnsi="Tahoma" w:cs="Tahoma"/>
          <w:bCs/>
          <w:szCs w:val="22"/>
          <w:lang w:val="el-GR"/>
        </w:rPr>
        <w:t xml:space="preserve">από τη </w:t>
      </w:r>
      <w:r w:rsidRPr="00FC1156">
        <w:rPr>
          <w:rFonts w:ascii="Tahoma" w:eastAsia="Arial Unicode MS" w:hAnsi="Tahoma" w:cs="Tahoma"/>
          <w:b/>
          <w:bCs/>
          <w:szCs w:val="22"/>
          <w:lang w:val="el-GR"/>
        </w:rPr>
        <w:t>Διεύθυνση Προγραμματισμού και Συντονισμού</w:t>
      </w:r>
      <w:r w:rsidRPr="00FC1156">
        <w:rPr>
          <w:rFonts w:ascii="Tahoma" w:eastAsia="Arial Unicode MS" w:hAnsi="Tahoma" w:cs="Tahoma"/>
          <w:bCs/>
          <w:szCs w:val="22"/>
          <w:lang w:val="el-GR"/>
        </w:rPr>
        <w:t xml:space="preserve"> </w:t>
      </w:r>
      <w:r w:rsidRPr="00FC1156">
        <w:rPr>
          <w:rFonts w:ascii="Tahoma" w:eastAsia="Arial Unicode MS" w:hAnsi="Tahoma" w:cs="Tahoma"/>
          <w:szCs w:val="22"/>
          <w:lang w:val="el-GR"/>
        </w:rPr>
        <w:t xml:space="preserve">της Επιθεώρησης Εργασιακών Σχέσεων, που να έχει εκδοθεί έως τρεις (3) μήνες πριν από την υποβολή του, από το οποίο να προκύπτουν οι πράξεις επιβολής προστίμου που έχουν εκδοθεί σε βάρος του οικονομικού φορέα σε χρονικό διάστημα δύο (2) ετών πριν από την ημερομηνία λήξης της προθεσμίας υποβολής προσφοράς. </w:t>
      </w:r>
    </w:p>
    <w:p w:rsidR="003734EB" w:rsidRPr="00FC1156" w:rsidRDefault="003734EB" w:rsidP="00FC1156">
      <w:pPr>
        <w:spacing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Για το χρονικό διάστημα που δεν καλύπτεται από το «Μητρώο Παραβατών Εταιρειών Παροχής Υπηρεσιών Καθαρισμού ή/και Φύλαξης» οι εταιρείες παροχής υπηρεσιών καθαρισμού ή/και </w:t>
      </w:r>
      <w:r w:rsidRPr="00FC1156">
        <w:rPr>
          <w:rFonts w:ascii="Tahoma" w:eastAsia="Arial Unicode MS" w:hAnsi="Tahoma" w:cs="Tahoma"/>
          <w:szCs w:val="22"/>
          <w:lang w:val="el-GR"/>
        </w:rPr>
        <w:lastRenderedPageBreak/>
        <w:t xml:space="preserve">φύλαξης προσκομίζουν υποχρεωτικά </w:t>
      </w:r>
      <w:r w:rsidRPr="00FC1156">
        <w:rPr>
          <w:rFonts w:ascii="Tahoma" w:eastAsia="Arial Unicode MS" w:hAnsi="Tahoma" w:cs="Tahoma"/>
          <w:b/>
          <w:szCs w:val="22"/>
          <w:lang w:val="el-GR"/>
        </w:rPr>
        <w:t>ένορκη βεβαίωση</w:t>
      </w:r>
      <w:r w:rsidRPr="00FC1156">
        <w:rPr>
          <w:rFonts w:ascii="Tahoma" w:eastAsia="Arial Unicode MS" w:hAnsi="Tahoma" w:cs="Tahoma"/>
          <w:szCs w:val="22"/>
          <w:lang w:val="el-GR"/>
        </w:rPr>
        <w:t xml:space="preserve"> του νομίμου εκπροσώπου αυτών ενώπιον συμβολαιογράφου, περί μη επιβολής σε βάρος τους πράξης επιβολής προστίμου για παραβιάσεις της εργατικής νομοθεσίας «υψηλής» ή «πολύ υψηλής» σοβαρότητας.</w:t>
      </w:r>
    </w:p>
    <w:p w:rsidR="002575B5" w:rsidRPr="00FC1156" w:rsidRDefault="002575B5"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Αν το κράτος-μέλος ή η εν λόγω χώρα δεν εκδίδει τέτοιου είδους έγγραφ</w:t>
      </w:r>
      <w:r w:rsidRPr="00FC1156">
        <w:rPr>
          <w:rFonts w:ascii="Tahoma" w:eastAsia="Arial Unicode MS" w:hAnsi="Tahoma" w:cs="Tahoma"/>
          <w:color w:val="0070C0"/>
          <w:szCs w:val="22"/>
          <w:lang w:val="el-GR"/>
        </w:rPr>
        <w:t>α</w:t>
      </w:r>
      <w:r w:rsidRPr="00FC1156">
        <w:rPr>
          <w:rFonts w:ascii="Tahoma" w:eastAsia="Arial Unicode MS" w:hAnsi="Tahoma" w:cs="Tahoma"/>
          <w:szCs w:val="22"/>
          <w:lang w:val="el-GR"/>
        </w:rPr>
        <w:t xml:space="preserve"> ή πιστοποιητικά ή όπου τα έγγραφα ή το πιστοποιητικά αυτά δεν καλύπτουν όλες τις περιπτώσεις που αναφέρονται στις παραγράφους 2.2.3.1  και 2.2.3.2 </w:t>
      </w:r>
      <w:proofErr w:type="spellStart"/>
      <w:r w:rsidRPr="00FC1156">
        <w:rPr>
          <w:rFonts w:ascii="Tahoma" w:eastAsia="Arial Unicode MS" w:hAnsi="Tahoma" w:cs="Tahoma"/>
          <w:szCs w:val="22"/>
          <w:lang w:val="el-GR"/>
        </w:rPr>
        <w:t>περ.α΄</w:t>
      </w:r>
      <w:proofErr w:type="spellEnd"/>
      <w:r w:rsidRPr="00FC1156">
        <w:rPr>
          <w:rFonts w:ascii="Tahoma" w:eastAsia="Arial Unicode MS" w:hAnsi="Tahoma" w:cs="Tahoma"/>
          <w:szCs w:val="22"/>
          <w:lang w:val="el-GR"/>
        </w:rPr>
        <w:t xml:space="preserve"> και </w:t>
      </w:r>
      <w:proofErr w:type="spellStart"/>
      <w:r w:rsidRPr="00FC1156">
        <w:rPr>
          <w:rFonts w:ascii="Tahoma" w:eastAsia="Arial Unicode MS" w:hAnsi="Tahoma" w:cs="Tahoma"/>
          <w:szCs w:val="22"/>
          <w:lang w:val="el-GR"/>
        </w:rPr>
        <w:t>β΄</w:t>
      </w:r>
      <w:proofErr w:type="spellEnd"/>
      <w:r w:rsidR="00D54050" w:rsidRPr="00FC1156">
        <w:rPr>
          <w:rFonts w:ascii="Tahoma" w:eastAsia="Arial Unicode MS" w:hAnsi="Tahoma" w:cs="Tahoma"/>
          <w:szCs w:val="22"/>
          <w:lang w:val="el-GR"/>
        </w:rPr>
        <w:t xml:space="preserve"> </w:t>
      </w:r>
      <w:r w:rsidRPr="00FC1156">
        <w:rPr>
          <w:rFonts w:ascii="Tahoma" w:eastAsia="Arial Unicode MS" w:hAnsi="Tahoma" w:cs="Tahoma"/>
          <w:szCs w:val="22"/>
          <w:lang w:val="el-GR"/>
        </w:rPr>
        <w:t xml:space="preserve">καθώς και στην περίπτωση </w:t>
      </w:r>
      <w:proofErr w:type="spellStart"/>
      <w:r w:rsidRPr="00FC1156">
        <w:rPr>
          <w:rFonts w:ascii="Tahoma" w:eastAsia="Arial Unicode MS" w:hAnsi="Tahoma" w:cs="Tahoma"/>
          <w:szCs w:val="22"/>
          <w:lang w:val="el-GR"/>
        </w:rPr>
        <w:t>β΄</w:t>
      </w:r>
      <w:proofErr w:type="spellEnd"/>
      <w:r w:rsidRPr="00FC1156">
        <w:rPr>
          <w:rFonts w:ascii="Tahoma" w:eastAsia="Arial Unicode MS" w:hAnsi="Tahoma" w:cs="Tahoma"/>
          <w:szCs w:val="22"/>
          <w:lang w:val="el-GR"/>
        </w:rPr>
        <w:t xml:space="preserve"> της παραγράφου 2.2.3.4, τα έγγραφα ή τα πιστοποιητικά μπορούν να αντικαθίστανται από ένορκη βεβαίωση ή, στα κράτη-μέλη ή στις χώρες όπου δεν προβλέπεται ένορκη βεβαίωση, από υπεύθυνη δήλωση του ενδιαφερόμενου ενώπιον αρμόδιας δικαστικής ή διοικητικής αρχής, συμβολαιογράφου ή αρμόδιου επαγγελματικού ή εμπορικού οργανισμού του κράτους-μέλους ή της χώρας καταγωγής ή της χώρας όπου είναι εγκατεστημένος ο οικονομικός φορέας.</w:t>
      </w:r>
    </w:p>
    <w:p w:rsidR="002575B5" w:rsidRPr="00FC1156" w:rsidRDefault="002575B5"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w:t>
      </w:r>
      <w:proofErr w:type="spellStart"/>
      <w:r w:rsidRPr="00FC1156">
        <w:rPr>
          <w:rFonts w:ascii="Tahoma" w:eastAsia="Arial Unicode MS" w:hAnsi="Tahoma" w:cs="Tahoma"/>
          <w:szCs w:val="22"/>
          <w:lang w:val="el-GR"/>
        </w:rPr>
        <w:t>περ.α΄και</w:t>
      </w:r>
      <w:proofErr w:type="spellEnd"/>
      <w:r w:rsidRPr="00FC1156">
        <w:rPr>
          <w:rFonts w:ascii="Tahoma" w:eastAsia="Arial Unicode MS" w:hAnsi="Tahoma" w:cs="Tahoma"/>
          <w:szCs w:val="22"/>
          <w:lang w:val="el-GR"/>
        </w:rPr>
        <w:t xml:space="preserve"> </w:t>
      </w:r>
      <w:proofErr w:type="spellStart"/>
      <w:r w:rsidRPr="00FC1156">
        <w:rPr>
          <w:rFonts w:ascii="Tahoma" w:eastAsia="Arial Unicode MS" w:hAnsi="Tahoma" w:cs="Tahoma"/>
          <w:szCs w:val="22"/>
          <w:lang w:val="el-GR"/>
        </w:rPr>
        <w:t>β΄</w:t>
      </w:r>
      <w:proofErr w:type="spellEnd"/>
      <w:r w:rsidR="00A41AA3" w:rsidRPr="00FC1156">
        <w:rPr>
          <w:rFonts w:ascii="Tahoma" w:eastAsia="Arial Unicode MS" w:hAnsi="Tahoma" w:cs="Tahoma"/>
          <w:szCs w:val="22"/>
          <w:lang w:val="el-GR"/>
        </w:rPr>
        <w:t xml:space="preserve"> </w:t>
      </w:r>
      <w:r w:rsidRPr="00FC1156">
        <w:rPr>
          <w:rFonts w:ascii="Tahoma" w:eastAsia="Arial Unicode MS" w:hAnsi="Tahoma" w:cs="Tahoma"/>
          <w:szCs w:val="22"/>
          <w:lang w:val="el-GR"/>
        </w:rPr>
        <w:t>καθώς</w:t>
      </w:r>
      <w:r w:rsidRPr="00FC1156">
        <w:rPr>
          <w:rFonts w:ascii="Tahoma" w:eastAsia="Arial Unicode MS" w:hAnsi="Tahoma" w:cs="Tahoma"/>
          <w:color w:val="00B050"/>
          <w:szCs w:val="22"/>
          <w:lang w:val="el-GR"/>
        </w:rPr>
        <w:t xml:space="preserve"> </w:t>
      </w:r>
      <w:r w:rsidRPr="00FC1156">
        <w:rPr>
          <w:rFonts w:ascii="Tahoma" w:eastAsia="Arial Unicode MS" w:hAnsi="Tahoma" w:cs="Tahoma"/>
          <w:szCs w:val="22"/>
          <w:lang w:val="el-GR"/>
        </w:rPr>
        <w:t xml:space="preserve">και στην περίπτωση </w:t>
      </w:r>
      <w:proofErr w:type="spellStart"/>
      <w:r w:rsidRPr="00FC1156">
        <w:rPr>
          <w:rFonts w:ascii="Tahoma" w:eastAsia="Arial Unicode MS" w:hAnsi="Tahoma" w:cs="Tahoma"/>
          <w:szCs w:val="22"/>
          <w:lang w:val="el-GR"/>
        </w:rPr>
        <w:t>β΄</w:t>
      </w:r>
      <w:proofErr w:type="spellEnd"/>
      <w:r w:rsidRPr="00FC1156">
        <w:rPr>
          <w:rFonts w:ascii="Tahoma" w:eastAsia="Arial Unicode MS" w:hAnsi="Tahoma" w:cs="Tahoma"/>
          <w:szCs w:val="22"/>
          <w:lang w:val="el-GR"/>
        </w:rPr>
        <w:t xml:space="preserve"> της παραγράφου 2.2.3.4. Οι επίσημες δηλώσεις καθίστανται διαθέσιμες μέσω του </w:t>
      </w:r>
      <w:proofErr w:type="spellStart"/>
      <w:r w:rsidRPr="00FC1156">
        <w:rPr>
          <w:rFonts w:ascii="Tahoma" w:eastAsia="Arial Unicode MS" w:hAnsi="Tahoma" w:cs="Tahoma"/>
          <w:szCs w:val="22"/>
          <w:lang w:val="el-GR"/>
        </w:rPr>
        <w:t>επιγραμμικού</w:t>
      </w:r>
      <w:proofErr w:type="spellEnd"/>
      <w:r w:rsidRPr="00FC1156">
        <w:rPr>
          <w:rFonts w:ascii="Tahoma" w:eastAsia="Arial Unicode MS" w:hAnsi="Tahoma" w:cs="Tahoma"/>
          <w:szCs w:val="22"/>
          <w:lang w:val="el-GR"/>
        </w:rPr>
        <w:t xml:space="preserve"> αποθετηρίου πιστοποιητικών (e-</w:t>
      </w:r>
      <w:proofErr w:type="spellStart"/>
      <w:r w:rsidRPr="00FC1156">
        <w:rPr>
          <w:rFonts w:ascii="Tahoma" w:eastAsia="Arial Unicode MS" w:hAnsi="Tahoma" w:cs="Tahoma"/>
          <w:szCs w:val="22"/>
          <w:lang w:val="el-GR"/>
        </w:rPr>
        <w:t>Certi</w:t>
      </w:r>
      <w:proofErr w:type="spellEnd"/>
      <w:r w:rsidRPr="00FC1156">
        <w:rPr>
          <w:rFonts w:ascii="Tahoma" w:eastAsia="Arial Unicode MS" w:hAnsi="Tahoma" w:cs="Tahoma"/>
          <w:szCs w:val="22"/>
          <w:lang w:val="el-GR"/>
        </w:rPr>
        <w:t>s) του άρθρου 81 του ν.4412/16.</w:t>
      </w:r>
    </w:p>
    <w:p w:rsidR="002575B5" w:rsidRPr="00FC1156" w:rsidRDefault="002575B5" w:rsidP="00FC1156">
      <w:pPr>
        <w:spacing w:after="0" w:line="360" w:lineRule="auto"/>
        <w:rPr>
          <w:rFonts w:ascii="Tahoma" w:eastAsia="Arial Unicode MS" w:hAnsi="Tahoma" w:cs="Tahoma"/>
          <w:szCs w:val="22"/>
          <w:lang w:val="el-GR"/>
        </w:rPr>
      </w:pPr>
      <w:r w:rsidRPr="00FC1156">
        <w:rPr>
          <w:rFonts w:ascii="Tahoma" w:eastAsia="Arial Unicode MS" w:hAnsi="Tahoma" w:cs="Tahoma"/>
          <w:b/>
          <w:bCs/>
          <w:szCs w:val="22"/>
          <w:lang w:val="el-GR"/>
        </w:rPr>
        <w:t xml:space="preserve">δ) </w:t>
      </w:r>
      <w:r w:rsidRPr="00FC1156">
        <w:rPr>
          <w:rFonts w:ascii="Tahoma" w:eastAsia="Arial Unicode MS" w:hAnsi="Tahoma" w:cs="Tahoma"/>
          <w:szCs w:val="22"/>
          <w:lang w:val="el-GR"/>
        </w:rPr>
        <w:t xml:space="preserve">Για τις λοιπές περιπτώσεις της παραγράφου </w:t>
      </w:r>
      <w:r w:rsidRPr="00FC1156">
        <w:rPr>
          <w:rFonts w:ascii="Tahoma" w:eastAsia="Arial Unicode MS" w:hAnsi="Tahoma" w:cs="Tahoma"/>
          <w:b/>
          <w:szCs w:val="22"/>
          <w:lang w:val="el-GR"/>
        </w:rPr>
        <w:t>2.2.3.4</w:t>
      </w:r>
      <w:r w:rsidRPr="00FC1156">
        <w:rPr>
          <w:rFonts w:ascii="Tahoma" w:eastAsia="Arial Unicode MS" w:hAnsi="Tahoma" w:cs="Tahoma"/>
          <w:szCs w:val="22"/>
          <w:lang w:val="el-GR"/>
        </w:rPr>
        <w:t xml:space="preserve"> </w:t>
      </w:r>
      <w:r w:rsidRPr="00FC1156">
        <w:rPr>
          <w:rFonts w:ascii="Tahoma" w:eastAsia="Arial Unicode MS" w:hAnsi="Tahoma" w:cs="Tahoma"/>
          <w:b/>
          <w:szCs w:val="22"/>
          <w:lang w:val="el-GR"/>
        </w:rPr>
        <w:t>υπεύθυνη δήλωση</w:t>
      </w:r>
      <w:r w:rsidRPr="00FC1156">
        <w:rPr>
          <w:rFonts w:ascii="Tahoma" w:eastAsia="Arial Unicode MS" w:hAnsi="Tahoma" w:cs="Tahoma"/>
          <w:szCs w:val="22"/>
          <w:lang w:val="el-GR"/>
        </w:rPr>
        <w:t xml:space="preserve"> του προσφέροντος οικονομικού φορέα ότι δεν συντρέχουν στο πρόσωπό του οι οριζόμενοι στην παράγραφο λόγοι αποκλεισμού.</w:t>
      </w:r>
    </w:p>
    <w:p w:rsidR="002D1A7E" w:rsidRPr="00FC1156" w:rsidRDefault="002D1A7E" w:rsidP="00FC1156">
      <w:pPr>
        <w:spacing w:line="360" w:lineRule="auto"/>
        <w:rPr>
          <w:rFonts w:ascii="Tahoma" w:eastAsia="Arial Unicode MS" w:hAnsi="Tahoma" w:cs="Tahoma"/>
          <w:szCs w:val="22"/>
          <w:u w:val="single"/>
          <w:lang w:val="el-GR"/>
        </w:rPr>
      </w:pPr>
      <w:r w:rsidRPr="00FC1156">
        <w:rPr>
          <w:rFonts w:ascii="Tahoma" w:eastAsia="Arial Unicode MS" w:hAnsi="Tahoma" w:cs="Tahoma"/>
          <w:b/>
          <w:bCs/>
          <w:szCs w:val="22"/>
          <w:lang w:val="el-GR"/>
        </w:rPr>
        <w:t>ε)</w:t>
      </w:r>
      <w:r w:rsidRPr="00FC1156">
        <w:rPr>
          <w:rFonts w:ascii="Tahoma" w:eastAsia="Arial Unicode MS" w:hAnsi="Tahoma" w:cs="Tahoma"/>
          <w:szCs w:val="22"/>
          <w:lang w:val="el-GR"/>
        </w:rPr>
        <w:t xml:space="preserve"> </w:t>
      </w:r>
      <w:r w:rsidRPr="00FC1156">
        <w:rPr>
          <w:rFonts w:ascii="Tahoma" w:eastAsia="Arial Unicode MS" w:hAnsi="Tahoma" w:cs="Tahoma"/>
          <w:szCs w:val="22"/>
          <w:lang w:val="el-GR" w:eastAsia="el-GR"/>
        </w:rPr>
        <w:t xml:space="preserve">για την </w:t>
      </w:r>
      <w:r w:rsidRPr="00FC1156">
        <w:rPr>
          <w:rFonts w:ascii="Tahoma" w:eastAsia="Arial Unicode MS" w:hAnsi="Tahoma" w:cs="Tahoma"/>
          <w:bCs/>
          <w:szCs w:val="22"/>
          <w:lang w:val="el-GR" w:eastAsia="el-GR"/>
        </w:rPr>
        <w:t>παράγραφο</w:t>
      </w:r>
      <w:r w:rsidRPr="00FC1156">
        <w:rPr>
          <w:rFonts w:ascii="Tahoma" w:eastAsia="Arial Unicode MS" w:hAnsi="Tahoma" w:cs="Tahoma"/>
          <w:b/>
          <w:bCs/>
          <w:szCs w:val="22"/>
          <w:lang w:val="el-GR" w:eastAsia="el-GR"/>
        </w:rPr>
        <w:t xml:space="preserve"> 2.2.3.5</w:t>
      </w:r>
      <w:r w:rsidR="00335546" w:rsidRPr="00FC1156">
        <w:rPr>
          <w:rFonts w:ascii="Tahoma" w:eastAsia="Arial Unicode MS" w:hAnsi="Tahoma" w:cs="Tahoma"/>
          <w:b/>
          <w:bCs/>
          <w:szCs w:val="22"/>
          <w:lang w:val="el-GR" w:eastAsia="el-GR"/>
        </w:rPr>
        <w:t xml:space="preserve"> </w:t>
      </w:r>
      <w:r w:rsidR="00335546" w:rsidRPr="00FC1156">
        <w:rPr>
          <w:rFonts w:ascii="Tahoma" w:eastAsia="Arial Unicode MS" w:hAnsi="Tahoma" w:cs="Tahoma"/>
          <w:b/>
          <w:bCs/>
          <w:szCs w:val="22"/>
          <w:u w:val="single"/>
          <w:lang w:val="el-GR" w:eastAsia="el-GR"/>
        </w:rPr>
        <w:t>(ΔΕΝ εφαρμόζονται στην παρούσα λόγω προϋπολογισμού)</w:t>
      </w:r>
      <w:r w:rsidR="00335546" w:rsidRPr="00FC1156">
        <w:rPr>
          <w:rFonts w:ascii="Tahoma" w:eastAsia="Arial Unicode MS" w:hAnsi="Tahoma" w:cs="Tahoma"/>
          <w:b/>
          <w:bCs/>
          <w:szCs w:val="22"/>
          <w:lang w:val="el-GR" w:eastAsia="el-GR"/>
        </w:rPr>
        <w:t xml:space="preserve"> </w:t>
      </w:r>
      <w:r w:rsidRPr="00FC1156">
        <w:rPr>
          <w:rFonts w:ascii="Tahoma" w:eastAsia="Arial Unicode MS" w:hAnsi="Tahoma" w:cs="Tahoma"/>
          <w:szCs w:val="22"/>
          <w:lang w:val="el-GR" w:eastAsia="el-GR"/>
        </w:rPr>
        <w:t xml:space="preserve">, </w:t>
      </w:r>
      <w:r w:rsidRPr="00FC1156">
        <w:rPr>
          <w:rFonts w:ascii="Tahoma" w:eastAsia="Arial Unicode MS" w:hAnsi="Tahoma" w:cs="Tahoma"/>
          <w:b/>
          <w:bCs/>
          <w:szCs w:val="22"/>
          <w:lang w:val="el-GR" w:eastAsia="el-GR"/>
        </w:rPr>
        <w:t>δικαιολογητικά ονομαστικοποίησης των μετοχών</w:t>
      </w:r>
      <w:r w:rsidRPr="00FC1156">
        <w:rPr>
          <w:rStyle w:val="ab"/>
          <w:rFonts w:ascii="Tahoma" w:eastAsia="Arial Unicode MS" w:hAnsi="Tahoma" w:cs="Tahoma"/>
          <w:b/>
          <w:bCs/>
          <w:szCs w:val="22"/>
          <w:lang w:val="el-GR" w:eastAsia="el-GR"/>
        </w:rPr>
        <w:footnoteReference w:id="9"/>
      </w:r>
      <w:r w:rsidRPr="00FC1156">
        <w:rPr>
          <w:rFonts w:ascii="Tahoma" w:eastAsia="Arial Unicode MS" w:hAnsi="Tahoma" w:cs="Tahoma"/>
          <w:szCs w:val="22"/>
          <w:lang w:val="el-GR" w:eastAsia="el-GR"/>
        </w:rPr>
        <w:t xml:space="preserve">, εφόσον ο προσωρινός ανάδοχος είναι ανώνυμη εταιρία . </w:t>
      </w:r>
    </w:p>
    <w:p w:rsidR="000C463F" w:rsidRPr="00FC1156" w:rsidRDefault="002575B5" w:rsidP="00FC1156">
      <w:pPr>
        <w:spacing w:after="0" w:line="360" w:lineRule="auto"/>
        <w:rPr>
          <w:rFonts w:ascii="Tahoma" w:eastAsia="Arial Unicode MS" w:hAnsi="Tahoma" w:cs="Tahoma"/>
          <w:b/>
          <w:bCs/>
          <w:szCs w:val="22"/>
          <w:lang w:val="el-GR"/>
        </w:rPr>
      </w:pPr>
      <w:r w:rsidRPr="00FC1156">
        <w:rPr>
          <w:rFonts w:ascii="Tahoma" w:eastAsia="Arial Unicode MS" w:hAnsi="Tahoma" w:cs="Tahoma"/>
          <w:b/>
          <w:bCs/>
          <w:szCs w:val="22"/>
          <w:lang w:val="el-GR"/>
        </w:rPr>
        <w:t>στ</w:t>
      </w:r>
      <w:r w:rsidR="000C463F" w:rsidRPr="00FC1156">
        <w:rPr>
          <w:rFonts w:ascii="Tahoma" w:eastAsia="Arial Unicode MS" w:hAnsi="Tahoma" w:cs="Tahoma"/>
          <w:b/>
          <w:bCs/>
          <w:szCs w:val="22"/>
          <w:lang w:val="el-GR"/>
        </w:rPr>
        <w:t xml:space="preserve">) </w:t>
      </w:r>
      <w:r w:rsidR="000C463F" w:rsidRPr="00FC1156">
        <w:rPr>
          <w:rFonts w:ascii="Tahoma" w:eastAsia="Arial Unicode MS" w:hAnsi="Tahoma" w:cs="Tahoma"/>
          <w:bCs/>
          <w:szCs w:val="22"/>
          <w:lang w:val="el-GR"/>
        </w:rPr>
        <w:t xml:space="preserve">για την παράγραφο </w:t>
      </w:r>
      <w:r w:rsidR="000C463F" w:rsidRPr="00FC1156">
        <w:rPr>
          <w:rFonts w:ascii="Tahoma" w:eastAsia="Arial Unicode MS" w:hAnsi="Tahoma" w:cs="Tahoma"/>
          <w:b/>
          <w:bCs/>
          <w:szCs w:val="22"/>
          <w:lang w:val="el-GR"/>
        </w:rPr>
        <w:t>2.2.3.9</w:t>
      </w:r>
      <w:r w:rsidR="000C463F" w:rsidRPr="00FC1156">
        <w:rPr>
          <w:rFonts w:ascii="Tahoma" w:eastAsia="Arial Unicode MS" w:hAnsi="Tahoma" w:cs="Tahoma"/>
          <w:bCs/>
          <w:szCs w:val="22"/>
          <w:lang w:val="el-GR"/>
        </w:rPr>
        <w:t xml:space="preserve"> υπεύθυνη δήλωση του προσφέροντος οικονομικού φορέα ότι δεν έχει εκδοθεί σε βάρος του απόφαση αποκλεισμού, σύμφωνα με το άρθρο 74 του ν. 4412/2016.</w:t>
      </w:r>
    </w:p>
    <w:p w:rsidR="005363F3" w:rsidRPr="00FC1156" w:rsidRDefault="005363F3" w:rsidP="00FC1156">
      <w:pPr>
        <w:suppressAutoHyphens w:val="0"/>
        <w:autoSpaceDE w:val="0"/>
        <w:autoSpaceDN w:val="0"/>
        <w:adjustRightInd w:val="0"/>
        <w:spacing w:after="0" w:line="360" w:lineRule="auto"/>
        <w:rPr>
          <w:rFonts w:ascii="Tahoma" w:eastAsia="Arial Unicode MS" w:hAnsi="Tahoma" w:cs="Tahoma"/>
          <w:b/>
          <w:bCs/>
          <w:szCs w:val="22"/>
          <w:lang w:val="el-GR"/>
        </w:rPr>
      </w:pPr>
    </w:p>
    <w:p w:rsidR="002575B5" w:rsidRPr="00FC1156" w:rsidRDefault="005363F3" w:rsidP="00FC1156">
      <w:pPr>
        <w:suppressAutoHyphens w:val="0"/>
        <w:autoSpaceDE w:val="0"/>
        <w:autoSpaceDN w:val="0"/>
        <w:adjustRightInd w:val="0"/>
        <w:spacing w:after="0" w:line="360" w:lineRule="auto"/>
        <w:rPr>
          <w:rFonts w:ascii="Tahoma" w:eastAsia="Arial Unicode MS" w:hAnsi="Tahoma" w:cs="Tahoma"/>
          <w:szCs w:val="22"/>
          <w:lang w:val="el-GR"/>
        </w:rPr>
      </w:pPr>
      <w:r w:rsidRPr="00FC1156">
        <w:rPr>
          <w:rFonts w:ascii="Tahoma" w:eastAsia="Arial Unicode MS" w:hAnsi="Tahoma" w:cs="Tahoma"/>
          <w:b/>
          <w:bCs/>
          <w:szCs w:val="22"/>
          <w:lang w:val="el-GR"/>
        </w:rPr>
        <w:t xml:space="preserve">Β.2. </w:t>
      </w:r>
      <w:r w:rsidRPr="00FC1156">
        <w:rPr>
          <w:rFonts w:ascii="Tahoma" w:eastAsia="Arial Unicode MS" w:hAnsi="Tahoma" w:cs="Tahoma"/>
          <w:szCs w:val="22"/>
          <w:lang w:val="el-GR"/>
        </w:rPr>
        <w:t xml:space="preserve">Για την απόδειξη της απαίτησης του άρθρου </w:t>
      </w:r>
      <w:r w:rsidRPr="00FC1156">
        <w:rPr>
          <w:rFonts w:ascii="Tahoma" w:eastAsia="Arial Unicode MS" w:hAnsi="Tahoma" w:cs="Tahoma"/>
          <w:b/>
          <w:szCs w:val="22"/>
          <w:lang w:val="el-GR"/>
        </w:rPr>
        <w:t>2.2.4</w:t>
      </w:r>
      <w:r w:rsidRPr="00FC1156">
        <w:rPr>
          <w:rFonts w:ascii="Tahoma" w:eastAsia="Arial Unicode MS" w:hAnsi="Tahoma" w:cs="Tahoma"/>
          <w:szCs w:val="22"/>
          <w:lang w:val="el-GR"/>
        </w:rPr>
        <w:t xml:space="preserve"> (απόδειξη καταλληλότητας για την άσκηση επαγγελματικής δραστηριότητας) προσκομίζουν </w:t>
      </w:r>
      <w:r w:rsidR="006E5F5E" w:rsidRPr="00FC1156">
        <w:rPr>
          <w:rFonts w:ascii="Tahoma" w:eastAsia="Arial Unicode MS" w:hAnsi="Tahoma" w:cs="Tahoma"/>
          <w:b/>
          <w:szCs w:val="22"/>
          <w:lang w:val="el-GR"/>
        </w:rPr>
        <w:t>πιστοποιητικό/βεβαίωση του οικείου επαγγελματικού ή εμπορικού μητρώου</w:t>
      </w:r>
      <w:r w:rsidR="006E5F5E" w:rsidRPr="00FC1156">
        <w:rPr>
          <w:rFonts w:ascii="Tahoma" w:eastAsia="Arial Unicode MS" w:hAnsi="Tahoma" w:cs="Tahoma"/>
          <w:b/>
          <w:color w:val="00B050"/>
          <w:szCs w:val="22"/>
          <w:lang w:val="el-GR"/>
        </w:rPr>
        <w:t xml:space="preserve"> </w:t>
      </w:r>
      <w:r w:rsidR="006E5F5E" w:rsidRPr="00FC1156">
        <w:rPr>
          <w:rFonts w:ascii="Tahoma" w:eastAsia="Arial Unicode MS" w:hAnsi="Tahoma" w:cs="Tahoma"/>
          <w:b/>
          <w:szCs w:val="22"/>
          <w:lang w:val="el-GR"/>
        </w:rPr>
        <w:t>του κράτους εγκατάστασης</w:t>
      </w:r>
      <w:r w:rsidRPr="00FC1156">
        <w:rPr>
          <w:rFonts w:ascii="Tahoma" w:eastAsia="Arial Unicode MS" w:hAnsi="Tahoma" w:cs="Tahoma"/>
          <w:szCs w:val="22"/>
          <w:lang w:val="el-GR"/>
        </w:rPr>
        <w:t xml:space="preserve">. Οι οικονομικοί φορείς που είναι εγκατεστημένοι σε κράτος-μέλος της Ευρωπαϊκής Ένωσης προσκομίζουν πιστοποιητικό/βεβαίωση του αντίστοιχου επαγγελματικού ή εμπορικού μητρώου του Παραρτήματος </w:t>
      </w:r>
      <w:r w:rsidRPr="00FC1156">
        <w:rPr>
          <w:rFonts w:ascii="Tahoma" w:eastAsia="Arial Unicode MS" w:hAnsi="Tahoma" w:cs="Tahoma"/>
          <w:szCs w:val="22"/>
          <w:lang w:val="en-US"/>
        </w:rPr>
        <w:t>XI</w:t>
      </w:r>
      <w:r w:rsidRPr="00FC1156">
        <w:rPr>
          <w:rFonts w:ascii="Tahoma" w:eastAsia="Arial Unicode MS" w:hAnsi="Tahoma" w:cs="Tahoma"/>
          <w:szCs w:val="22"/>
          <w:lang w:val="el-GR"/>
        </w:rPr>
        <w:t xml:space="preserve"> του Προσαρτήματος </w:t>
      </w:r>
      <w:proofErr w:type="spellStart"/>
      <w:r w:rsidRPr="00FC1156">
        <w:rPr>
          <w:rFonts w:ascii="Tahoma" w:eastAsia="Arial Unicode MS" w:hAnsi="Tahoma" w:cs="Tahoma"/>
          <w:szCs w:val="22"/>
          <w:lang w:val="el-GR"/>
        </w:rPr>
        <w:t>Α΄του</w:t>
      </w:r>
      <w:proofErr w:type="spellEnd"/>
      <w:r w:rsidRPr="00FC1156">
        <w:rPr>
          <w:rFonts w:ascii="Tahoma" w:eastAsia="Arial Unicode MS" w:hAnsi="Tahoma" w:cs="Tahoma"/>
          <w:szCs w:val="22"/>
          <w:lang w:val="el-GR"/>
        </w:rPr>
        <w:t xml:space="preserve"> ν.4412/2016, με το οποίο πιστοποιείται αφενός η εγγραφή τους σε αυτό και αφετέρου το ειδικό επάγγελμά</w:t>
      </w:r>
      <w:r w:rsidR="006B2747" w:rsidRPr="00FC1156">
        <w:rPr>
          <w:rFonts w:ascii="Tahoma" w:eastAsia="Arial Unicode MS" w:hAnsi="Tahoma" w:cs="Tahoma"/>
          <w:szCs w:val="22"/>
          <w:lang w:val="el-GR"/>
        </w:rPr>
        <w:t xml:space="preserve"> </w:t>
      </w:r>
      <w:r w:rsidRPr="00FC1156">
        <w:rPr>
          <w:rFonts w:ascii="Tahoma" w:eastAsia="Arial Unicode MS" w:hAnsi="Tahoma" w:cs="Tahoma"/>
          <w:szCs w:val="22"/>
          <w:lang w:val="el-GR"/>
        </w:rPr>
        <w:t xml:space="preserve">τους. Στην περίπτωση που χώρα δεν τηρεί τέτοιο μητρώο, το έγγραφο ή το πιστοποιητικό μπορεί να αντικαθίσταται από ένορκη βεβαίωση ή, στα κράτη-μέλη ή στις χώρες όπου δεν προβλέπεται ένορκη βεβαίωση , από </w:t>
      </w:r>
      <w:r w:rsidR="006B2747" w:rsidRPr="00FC1156">
        <w:rPr>
          <w:rFonts w:ascii="Tahoma" w:eastAsia="Arial Unicode MS" w:hAnsi="Tahoma" w:cs="Tahoma"/>
          <w:szCs w:val="22"/>
          <w:lang w:val="el-GR"/>
        </w:rPr>
        <w:lastRenderedPageBreak/>
        <w:t>υπεύθυνη</w:t>
      </w:r>
      <w:r w:rsidRPr="00FC1156">
        <w:rPr>
          <w:rFonts w:ascii="Tahoma" w:eastAsia="Arial Unicode MS" w:hAnsi="Tahoma" w:cs="Tahoma"/>
          <w:szCs w:val="22"/>
          <w:lang w:val="el-GR"/>
        </w:rPr>
        <w:t xml:space="preserve"> δήλωση του ενδιαφερόμενου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 </w:t>
      </w:r>
    </w:p>
    <w:p w:rsidR="005363F3" w:rsidRPr="00FC1156" w:rsidRDefault="005363F3" w:rsidP="00FC1156">
      <w:pPr>
        <w:suppressAutoHyphens w:val="0"/>
        <w:autoSpaceDE w:val="0"/>
        <w:autoSpaceDN w:val="0"/>
        <w:adjustRightInd w:val="0"/>
        <w:spacing w:after="0" w:line="360" w:lineRule="auto"/>
        <w:rPr>
          <w:rFonts w:ascii="Tahoma" w:eastAsia="Arial Unicode MS" w:hAnsi="Tahoma" w:cs="Tahoma"/>
          <w:b/>
          <w:szCs w:val="22"/>
          <w:lang w:val="el-GR"/>
        </w:rPr>
      </w:pPr>
      <w:r w:rsidRPr="00FC1156">
        <w:rPr>
          <w:rFonts w:ascii="Tahoma" w:eastAsia="Arial Unicode MS" w:hAnsi="Tahoma" w:cs="Tahoma"/>
          <w:b/>
          <w:szCs w:val="22"/>
          <w:lang w:val="el-GR"/>
        </w:rPr>
        <w:t xml:space="preserve">Οι εγκατεστημένοι στην Ελλάδα οικονομικοί φορείς προσκομίζουν βεβαίωση εγγραφής </w:t>
      </w:r>
      <w:r w:rsidR="002575B5" w:rsidRPr="00FC1156">
        <w:rPr>
          <w:rFonts w:ascii="Tahoma" w:eastAsia="Arial Unicode MS" w:hAnsi="Tahoma" w:cs="Tahoma"/>
          <w:szCs w:val="22"/>
          <w:lang w:val="el-GR"/>
        </w:rPr>
        <w:t>στο οικείο επαγγελματικό μητρώο</w:t>
      </w:r>
      <w:r w:rsidRPr="00FC1156">
        <w:rPr>
          <w:rFonts w:ascii="Tahoma" w:eastAsia="Arial Unicode MS" w:hAnsi="Tahoma" w:cs="Tahoma"/>
          <w:b/>
          <w:szCs w:val="22"/>
          <w:lang w:val="el-GR"/>
        </w:rPr>
        <w:t>.</w:t>
      </w:r>
    </w:p>
    <w:p w:rsidR="002575B5" w:rsidRPr="00FC1156" w:rsidRDefault="002575B5" w:rsidP="00FC1156">
      <w:pPr>
        <w:spacing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w:t>
      </w:r>
      <w:r w:rsidRPr="00FC1156">
        <w:rPr>
          <w:rFonts w:ascii="Tahoma" w:eastAsia="Arial Unicode MS" w:hAnsi="Tahoma" w:cs="Tahoma"/>
          <w:b/>
          <w:szCs w:val="22"/>
          <w:lang w:val="el-GR"/>
        </w:rPr>
        <w:t>εκδοθεί έως τριάντα (30) εργάσιμες ημέρες</w:t>
      </w:r>
      <w:r w:rsidRPr="00FC1156">
        <w:rPr>
          <w:rFonts w:ascii="Tahoma" w:eastAsia="Arial Unicode MS" w:hAnsi="Tahoma" w:cs="Tahoma"/>
          <w:szCs w:val="22"/>
          <w:lang w:val="el-GR"/>
        </w:rPr>
        <w:t xml:space="preserve"> πριν από την υποβολή τους,</w:t>
      </w:r>
      <w:r w:rsidRPr="00FC1156">
        <w:rPr>
          <w:rStyle w:val="ab"/>
          <w:rFonts w:ascii="Tahoma" w:eastAsia="Arial Unicode MS" w:hAnsi="Tahoma" w:cs="Tahoma"/>
          <w:szCs w:val="22"/>
          <w:lang w:val="el-GR"/>
        </w:rPr>
        <w:footnoteReference w:id="10"/>
      </w:r>
      <w:r w:rsidRPr="00FC1156">
        <w:rPr>
          <w:rFonts w:ascii="Tahoma" w:eastAsia="Arial Unicode MS" w:hAnsi="Tahoma" w:cs="Tahoma"/>
          <w:szCs w:val="22"/>
          <w:lang w:val="el-GR"/>
        </w:rPr>
        <w:t xml:space="preserve"> εκτός αν, σύμφωνα με τις ειδικότερες διατάξεις αυτών, φέρουν συγκεκριμένο χρόνο ισχύος.</w:t>
      </w:r>
    </w:p>
    <w:p w:rsidR="002575B5" w:rsidRPr="00FC1156" w:rsidRDefault="002575B5" w:rsidP="00FC1156">
      <w:pPr>
        <w:suppressAutoHyphens w:val="0"/>
        <w:autoSpaceDE w:val="0"/>
        <w:autoSpaceDN w:val="0"/>
        <w:adjustRightInd w:val="0"/>
        <w:spacing w:after="0" w:line="360" w:lineRule="auto"/>
        <w:rPr>
          <w:rFonts w:ascii="Tahoma" w:eastAsia="Arial Unicode MS" w:hAnsi="Tahoma" w:cs="Tahoma"/>
          <w:b/>
          <w:szCs w:val="22"/>
          <w:lang w:val="el-GR"/>
        </w:rPr>
      </w:pPr>
    </w:p>
    <w:p w:rsidR="005363F3" w:rsidRPr="00FC1156" w:rsidRDefault="005363F3" w:rsidP="00FC1156">
      <w:pPr>
        <w:spacing w:after="0" w:line="360" w:lineRule="auto"/>
        <w:rPr>
          <w:rFonts w:ascii="Tahoma" w:eastAsia="Arial Unicode MS" w:hAnsi="Tahoma" w:cs="Tahoma"/>
          <w:bCs/>
          <w:szCs w:val="22"/>
          <w:lang w:val="el-GR"/>
        </w:rPr>
      </w:pPr>
      <w:r w:rsidRPr="00FC1156">
        <w:rPr>
          <w:rFonts w:ascii="Tahoma" w:eastAsia="Arial Unicode MS" w:hAnsi="Tahoma" w:cs="Tahoma"/>
          <w:b/>
          <w:bCs/>
          <w:szCs w:val="22"/>
          <w:lang w:val="el-GR"/>
        </w:rPr>
        <w:t xml:space="preserve">Β.3 </w:t>
      </w:r>
      <w:r w:rsidR="0007384F" w:rsidRPr="00FC1156">
        <w:rPr>
          <w:rFonts w:ascii="Tahoma" w:eastAsia="Arial Unicode MS" w:hAnsi="Tahoma" w:cs="Tahoma"/>
          <w:b/>
          <w:bCs/>
          <w:szCs w:val="22"/>
          <w:lang w:val="el-GR"/>
        </w:rPr>
        <w:t xml:space="preserve">Δεν απαιτείται κατάθεση δικαιολογητικού </w:t>
      </w:r>
      <w:r w:rsidR="0007384F" w:rsidRPr="00FC1156">
        <w:rPr>
          <w:rFonts w:ascii="Tahoma" w:eastAsia="Arial Unicode MS" w:hAnsi="Tahoma" w:cs="Tahoma"/>
          <w:bCs/>
          <w:szCs w:val="22"/>
          <w:lang w:val="el-GR"/>
        </w:rPr>
        <w:t>γ</w:t>
      </w:r>
      <w:r w:rsidRPr="00FC1156">
        <w:rPr>
          <w:rFonts w:ascii="Tahoma" w:eastAsia="Arial Unicode MS" w:hAnsi="Tahoma" w:cs="Tahoma"/>
          <w:bCs/>
          <w:szCs w:val="22"/>
          <w:lang w:val="el-GR"/>
        </w:rPr>
        <w:t xml:space="preserve">ια την απόδειξη της οικονομικής και χρηματοοικονομικής επάρκειας της παραγράφου 2.2.5 </w:t>
      </w:r>
    </w:p>
    <w:p w:rsidR="001B17D5" w:rsidRPr="00FC1156" w:rsidRDefault="001B17D5" w:rsidP="00FC1156">
      <w:pPr>
        <w:spacing w:after="0" w:line="360" w:lineRule="auto"/>
        <w:rPr>
          <w:rFonts w:ascii="Tahoma" w:eastAsia="Arial Unicode MS" w:hAnsi="Tahoma" w:cs="Tahoma"/>
          <w:bCs/>
          <w:szCs w:val="22"/>
          <w:lang w:val="el-GR"/>
        </w:rPr>
      </w:pPr>
    </w:p>
    <w:p w:rsidR="00630867" w:rsidRDefault="005363F3" w:rsidP="00FC1156">
      <w:pPr>
        <w:spacing w:after="0" w:line="360" w:lineRule="auto"/>
        <w:rPr>
          <w:rFonts w:ascii="Tahoma" w:eastAsia="Arial Unicode MS" w:hAnsi="Tahoma" w:cs="Tahoma"/>
          <w:b/>
          <w:bCs/>
          <w:szCs w:val="22"/>
          <w:lang w:val="el-GR"/>
        </w:rPr>
      </w:pPr>
      <w:r w:rsidRPr="00FC1156">
        <w:rPr>
          <w:rFonts w:ascii="Tahoma" w:eastAsia="Arial Unicode MS" w:hAnsi="Tahoma" w:cs="Tahoma"/>
          <w:b/>
          <w:bCs/>
          <w:szCs w:val="22"/>
          <w:lang w:val="el-GR"/>
        </w:rPr>
        <w:t>Β.4.</w:t>
      </w:r>
      <w:r w:rsidRPr="00FC1156">
        <w:rPr>
          <w:rFonts w:ascii="Tahoma" w:eastAsia="Arial Unicode MS" w:hAnsi="Tahoma" w:cs="Tahoma"/>
          <w:szCs w:val="22"/>
          <w:lang w:val="el-GR"/>
        </w:rPr>
        <w:t xml:space="preserve"> Για την απόδειξη της </w:t>
      </w:r>
      <w:r w:rsidRPr="00FC1156">
        <w:rPr>
          <w:rFonts w:ascii="Tahoma" w:eastAsia="Arial Unicode MS" w:hAnsi="Tahoma" w:cs="Tahoma"/>
          <w:b/>
          <w:szCs w:val="22"/>
          <w:u w:val="single"/>
          <w:lang w:val="el-GR"/>
        </w:rPr>
        <w:t>τεχνικής ικανότητας της παραγράφου 2.2.6</w:t>
      </w:r>
      <w:r w:rsidRPr="00FC1156">
        <w:rPr>
          <w:rFonts w:ascii="Tahoma" w:eastAsia="Arial Unicode MS" w:hAnsi="Tahoma" w:cs="Tahoma"/>
          <w:szCs w:val="22"/>
          <w:lang w:val="el-GR"/>
        </w:rPr>
        <w:t xml:space="preserve"> οι οικονομικοί φορείς προσκομίζουν</w:t>
      </w:r>
      <w:r w:rsidR="004B1008" w:rsidRPr="00FC1156">
        <w:rPr>
          <w:rFonts w:ascii="Tahoma" w:eastAsia="Arial Unicode MS" w:hAnsi="Tahoma" w:cs="Tahoma"/>
          <w:b/>
          <w:bCs/>
          <w:szCs w:val="22"/>
          <w:lang w:val="el-GR"/>
        </w:rPr>
        <w:t>:</w:t>
      </w:r>
    </w:p>
    <w:p w:rsidR="00630867" w:rsidRDefault="00630867" w:rsidP="00FC1156">
      <w:pPr>
        <w:spacing w:after="0" w:line="360" w:lineRule="auto"/>
        <w:rPr>
          <w:rFonts w:ascii="Tahoma" w:eastAsia="Arial Unicode MS" w:hAnsi="Tahoma" w:cs="Tahoma"/>
          <w:szCs w:val="22"/>
          <w:lang w:val="el-GR"/>
        </w:rPr>
      </w:pPr>
    </w:p>
    <w:p w:rsidR="0043466C" w:rsidRPr="00630867" w:rsidRDefault="0043466C" w:rsidP="00FC1156">
      <w:pPr>
        <w:spacing w:after="0" w:line="360" w:lineRule="auto"/>
        <w:rPr>
          <w:rFonts w:ascii="Tahoma" w:eastAsia="Arial Unicode MS" w:hAnsi="Tahoma" w:cs="Tahoma"/>
          <w:b/>
          <w:bCs/>
          <w:szCs w:val="22"/>
          <w:lang w:val="el-GR"/>
        </w:rPr>
      </w:pPr>
      <w:r w:rsidRPr="00FC1156">
        <w:rPr>
          <w:rFonts w:ascii="Tahoma" w:eastAsia="Arial Unicode MS" w:hAnsi="Tahoma" w:cs="Tahoma"/>
          <w:szCs w:val="22"/>
          <w:lang w:val="el-GR"/>
        </w:rPr>
        <w:t xml:space="preserve">Έγγραφα (πρόσφατες βεβαιώσεις ή/και συστατικές επιστολές) σχετικά με την ικανοποιητική εκτέλεση της παροχής υπηρεσιών καθαριότητας, με αναφορά στον παραλήπτη των υπηρεσιών καθαριότητας, το αντικείμενο, τη χρονική διάρκεια και την αξία της σύμβασης. </w:t>
      </w:r>
    </w:p>
    <w:p w:rsidR="00EC1C03" w:rsidRPr="00FC1156" w:rsidRDefault="00EC1C03" w:rsidP="00FC1156">
      <w:pPr>
        <w:spacing w:after="0" w:line="360" w:lineRule="auto"/>
        <w:rPr>
          <w:rFonts w:ascii="Tahoma" w:eastAsia="Arial Unicode MS" w:hAnsi="Tahoma" w:cs="Tahoma"/>
          <w:b/>
          <w:bCs/>
          <w:szCs w:val="22"/>
          <w:lang w:val="el-GR"/>
        </w:rPr>
      </w:pPr>
    </w:p>
    <w:p w:rsidR="00353226" w:rsidRPr="00FC1156" w:rsidRDefault="005363F3" w:rsidP="00FC1156">
      <w:pPr>
        <w:spacing w:after="0" w:line="360" w:lineRule="auto"/>
        <w:rPr>
          <w:rFonts w:ascii="Tahoma" w:eastAsia="Arial Unicode MS" w:hAnsi="Tahoma" w:cs="Tahoma"/>
          <w:b/>
          <w:szCs w:val="22"/>
          <w:lang w:val="el-GR"/>
        </w:rPr>
      </w:pPr>
      <w:r w:rsidRPr="00FC1156">
        <w:rPr>
          <w:rFonts w:ascii="Tahoma" w:eastAsia="Arial Unicode MS" w:hAnsi="Tahoma" w:cs="Tahoma"/>
          <w:b/>
          <w:bCs/>
          <w:szCs w:val="22"/>
          <w:lang w:val="el-GR"/>
        </w:rPr>
        <w:t xml:space="preserve">Β.5 </w:t>
      </w:r>
      <w:r w:rsidR="004D17DD" w:rsidRPr="00FC1156">
        <w:rPr>
          <w:rFonts w:ascii="Tahoma" w:eastAsia="Arial Unicode MS" w:hAnsi="Tahoma" w:cs="Tahoma"/>
          <w:bCs/>
          <w:szCs w:val="22"/>
          <w:lang w:val="el-GR"/>
        </w:rPr>
        <w:t>Γ</w:t>
      </w:r>
      <w:r w:rsidR="002E0D8E" w:rsidRPr="00FC1156">
        <w:rPr>
          <w:rFonts w:ascii="Tahoma" w:eastAsia="Arial Unicode MS" w:hAnsi="Tahoma" w:cs="Tahoma"/>
          <w:bCs/>
          <w:szCs w:val="22"/>
          <w:lang w:val="el-GR"/>
        </w:rPr>
        <w:t xml:space="preserve">ια την απόδειξη της συμμόρφωσής τους με πρότυπα διασφάλισης ποιότητας και πρότυπα περιβαλλοντικής διαχείρισης της παραγράφου 2.2.7. </w:t>
      </w:r>
      <w:r w:rsidR="00353226" w:rsidRPr="00FC1156">
        <w:rPr>
          <w:rFonts w:ascii="Tahoma" w:eastAsia="Arial Unicode MS" w:hAnsi="Tahoma" w:cs="Tahoma"/>
          <w:b/>
          <w:szCs w:val="22"/>
          <w:lang w:val="el-GR"/>
        </w:rPr>
        <w:t xml:space="preserve">απαιτείται να προσκομισθούν </w:t>
      </w:r>
      <w:r w:rsidR="00477182" w:rsidRPr="00FC1156">
        <w:rPr>
          <w:rFonts w:ascii="Tahoma" w:eastAsia="Arial Unicode MS" w:hAnsi="Tahoma" w:cs="Tahoma"/>
          <w:b/>
          <w:szCs w:val="22"/>
          <w:lang w:val="el-GR"/>
        </w:rPr>
        <w:t>τα εξής</w:t>
      </w:r>
      <w:r w:rsidR="008E039B" w:rsidRPr="00FC1156">
        <w:rPr>
          <w:rFonts w:ascii="Tahoma" w:eastAsia="Arial Unicode MS" w:hAnsi="Tahoma" w:cs="Tahoma"/>
          <w:b/>
          <w:szCs w:val="22"/>
          <w:lang w:val="el-GR"/>
        </w:rPr>
        <w:t xml:space="preserve"> δικαιολογητικά</w:t>
      </w:r>
      <w:r w:rsidR="00477182" w:rsidRPr="00FC1156">
        <w:rPr>
          <w:rFonts w:ascii="Tahoma" w:eastAsia="Arial Unicode MS" w:hAnsi="Tahoma" w:cs="Tahoma"/>
          <w:b/>
          <w:szCs w:val="22"/>
          <w:lang w:val="el-GR"/>
        </w:rPr>
        <w:t>:</w:t>
      </w:r>
      <w:r w:rsidR="008E039B" w:rsidRPr="00FC1156">
        <w:rPr>
          <w:rFonts w:ascii="Tahoma" w:eastAsia="Arial Unicode MS" w:hAnsi="Tahoma" w:cs="Tahoma"/>
          <w:b/>
          <w:szCs w:val="22"/>
          <w:u w:val="single"/>
          <w:lang w:val="el-GR"/>
        </w:rPr>
        <w:t xml:space="preserve"> </w:t>
      </w:r>
    </w:p>
    <w:p w:rsidR="00630867" w:rsidRDefault="00630867" w:rsidP="00FC1156">
      <w:pPr>
        <w:pStyle w:val="Standard"/>
        <w:overflowPunct w:val="0"/>
        <w:spacing w:line="360" w:lineRule="auto"/>
        <w:ind w:firstLine="720"/>
        <w:jc w:val="both"/>
        <w:rPr>
          <w:rFonts w:ascii="Tahoma" w:eastAsia="Times New Roman" w:hAnsi="Tahoma" w:cs="Tahoma"/>
          <w:sz w:val="22"/>
          <w:szCs w:val="22"/>
          <w:lang w:eastAsia="el-GR"/>
        </w:rPr>
      </w:pPr>
    </w:p>
    <w:p w:rsidR="00477182" w:rsidRPr="00FC1156" w:rsidRDefault="00477182" w:rsidP="00FC1156">
      <w:pPr>
        <w:pStyle w:val="Standard"/>
        <w:overflowPunct w:val="0"/>
        <w:spacing w:line="360" w:lineRule="auto"/>
        <w:ind w:firstLine="720"/>
        <w:jc w:val="both"/>
        <w:rPr>
          <w:rFonts w:ascii="Tahoma" w:hAnsi="Tahoma" w:cs="Tahoma"/>
          <w:sz w:val="22"/>
          <w:szCs w:val="22"/>
        </w:rPr>
      </w:pPr>
      <w:r w:rsidRPr="00FC1156">
        <w:rPr>
          <w:rFonts w:ascii="Tahoma" w:eastAsia="Times New Roman" w:hAnsi="Tahoma" w:cs="Tahoma"/>
          <w:sz w:val="22"/>
          <w:szCs w:val="22"/>
          <w:lang w:eastAsia="el-GR"/>
        </w:rPr>
        <w:t>i. Πιστοποιητικό σε ισχύ, από ανεξάρτητο διαπιστευμένο φορέα για τη διαχείριση της ποιότητας σύμφωνα με το διεθνές πρότυπο ISO 9001 ή άλλο ισοδύναμο</w:t>
      </w:r>
    </w:p>
    <w:p w:rsidR="00477182" w:rsidRPr="00FC1156" w:rsidRDefault="00477182" w:rsidP="00FC1156">
      <w:pPr>
        <w:pStyle w:val="Standard"/>
        <w:overflowPunct w:val="0"/>
        <w:spacing w:line="360" w:lineRule="auto"/>
        <w:ind w:firstLine="720"/>
        <w:jc w:val="both"/>
        <w:rPr>
          <w:rFonts w:ascii="Tahoma" w:hAnsi="Tahoma" w:cs="Tahoma"/>
          <w:sz w:val="22"/>
          <w:szCs w:val="22"/>
        </w:rPr>
      </w:pPr>
      <w:r w:rsidRPr="00FC1156">
        <w:rPr>
          <w:rFonts w:ascii="Tahoma" w:eastAsia="Times New Roman" w:hAnsi="Tahoma" w:cs="Tahoma"/>
          <w:color w:val="000000"/>
          <w:sz w:val="22"/>
          <w:szCs w:val="22"/>
          <w:lang w:eastAsia="el-GR"/>
        </w:rPr>
        <w:t>ii. Πιστοποιητικό σε ισχύ από ανεξάρτητο διαπιστευμένο φορέα για την υγιεινή και ασφάλεια σύμφωνα με το διεθνές πρότυπο OHSAS 18001 ή άλλο ισοδύναμο</w:t>
      </w:r>
    </w:p>
    <w:p w:rsidR="00477182" w:rsidRPr="00FC1156" w:rsidRDefault="00477182" w:rsidP="00FC1156">
      <w:pPr>
        <w:pStyle w:val="Standard"/>
        <w:overflowPunct w:val="0"/>
        <w:spacing w:line="360" w:lineRule="auto"/>
        <w:ind w:firstLine="720"/>
        <w:jc w:val="both"/>
        <w:rPr>
          <w:rFonts w:ascii="Tahoma" w:eastAsia="Times New Roman" w:hAnsi="Tahoma" w:cs="Tahoma"/>
          <w:color w:val="000000"/>
          <w:sz w:val="22"/>
          <w:szCs w:val="22"/>
          <w:lang w:eastAsia="el-GR"/>
        </w:rPr>
      </w:pPr>
      <w:r w:rsidRPr="00FC1156">
        <w:rPr>
          <w:rFonts w:ascii="Tahoma" w:eastAsia="Times New Roman" w:hAnsi="Tahoma" w:cs="Tahoma"/>
          <w:color w:val="000000"/>
          <w:sz w:val="22"/>
          <w:szCs w:val="22"/>
          <w:lang w:eastAsia="el-GR"/>
        </w:rPr>
        <w:t>iii. Πιστοποιητικό σε ισχύ, από ανεξάρτητο διαπιστευμένο φορέα Συστήματος Περιβαλλοντικής Διαχείρισης ISO 14001 ή άλλο ισοδύναμο.</w:t>
      </w:r>
    </w:p>
    <w:p w:rsidR="00630867" w:rsidRDefault="00630867" w:rsidP="00FC1156">
      <w:pPr>
        <w:spacing w:after="0" w:line="360" w:lineRule="auto"/>
        <w:rPr>
          <w:rFonts w:ascii="Tahoma" w:eastAsia="Arial Unicode MS" w:hAnsi="Tahoma" w:cs="Tahoma"/>
          <w:b/>
          <w:bCs/>
          <w:szCs w:val="22"/>
          <w:lang w:val="el-GR"/>
        </w:rPr>
      </w:pPr>
    </w:p>
    <w:p w:rsidR="00630867" w:rsidRDefault="00630867" w:rsidP="00FC1156">
      <w:pPr>
        <w:spacing w:after="0" w:line="360" w:lineRule="auto"/>
        <w:rPr>
          <w:rFonts w:ascii="Tahoma" w:eastAsia="Arial Unicode MS" w:hAnsi="Tahoma" w:cs="Tahoma"/>
          <w:b/>
          <w:bCs/>
          <w:szCs w:val="22"/>
          <w:lang w:val="el-GR"/>
        </w:rPr>
      </w:pPr>
    </w:p>
    <w:p w:rsidR="00630867" w:rsidRDefault="00630867" w:rsidP="00FC1156">
      <w:pPr>
        <w:spacing w:after="0" w:line="360" w:lineRule="auto"/>
        <w:rPr>
          <w:rFonts w:ascii="Tahoma" w:eastAsia="Arial Unicode MS" w:hAnsi="Tahoma" w:cs="Tahoma"/>
          <w:b/>
          <w:bCs/>
          <w:szCs w:val="22"/>
          <w:lang w:val="el-GR"/>
        </w:rPr>
      </w:pPr>
    </w:p>
    <w:p w:rsidR="002575B5"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bCs/>
          <w:szCs w:val="22"/>
          <w:lang w:val="el-GR"/>
        </w:rPr>
        <w:t>Β.6.</w:t>
      </w:r>
      <w:r w:rsidRPr="00FC1156">
        <w:rPr>
          <w:rFonts w:ascii="Tahoma" w:eastAsia="Arial Unicode MS" w:hAnsi="Tahoma" w:cs="Tahoma"/>
          <w:szCs w:val="22"/>
          <w:lang w:val="el-GR"/>
        </w:rPr>
        <w:t xml:space="preserve"> </w:t>
      </w:r>
      <w:r w:rsidR="002575B5" w:rsidRPr="00FC1156">
        <w:rPr>
          <w:rFonts w:ascii="Tahoma" w:eastAsia="Arial Unicode MS" w:hAnsi="Tahoma" w:cs="Tahoma"/>
          <w:szCs w:val="22"/>
          <w:lang w:val="el-GR"/>
        </w:rPr>
        <w:t>Για την απόδειξη της νόμιμης εκπροσώπησης,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w:t>
      </w:r>
      <w:r w:rsidR="002575B5" w:rsidRPr="00FC1156">
        <w:rPr>
          <w:rFonts w:ascii="Tahoma" w:eastAsia="Arial Unicode MS" w:hAnsi="Tahoma" w:cs="Tahoma"/>
          <w:color w:val="0070C0"/>
          <w:szCs w:val="22"/>
          <w:lang w:val="el-GR"/>
        </w:rPr>
        <w:t xml:space="preserve"> </w:t>
      </w:r>
      <w:r w:rsidR="002575B5" w:rsidRPr="00FC1156">
        <w:rPr>
          <w:rFonts w:ascii="Tahoma" w:eastAsia="Arial Unicode MS" w:hAnsi="Tahoma" w:cs="Tahoma"/>
          <w:szCs w:val="22"/>
          <w:lang w:val="el-GR"/>
        </w:rPr>
        <w:t>ημέρες πριν από την υποβολή του</w:t>
      </w:r>
      <w:r w:rsidR="002575B5" w:rsidRPr="00FC1156">
        <w:rPr>
          <w:rStyle w:val="ab"/>
          <w:rFonts w:ascii="Tahoma" w:eastAsia="Arial Unicode MS" w:hAnsi="Tahoma" w:cs="Tahoma"/>
          <w:szCs w:val="22"/>
          <w:lang w:val="el-GR"/>
        </w:rPr>
        <w:t xml:space="preserve"> </w:t>
      </w:r>
      <w:r w:rsidR="002575B5" w:rsidRPr="00FC1156">
        <w:rPr>
          <w:rStyle w:val="ab"/>
          <w:rFonts w:ascii="Tahoma" w:eastAsia="Arial Unicode MS" w:hAnsi="Tahoma" w:cs="Tahoma"/>
          <w:szCs w:val="22"/>
          <w:lang w:val="el-GR"/>
        </w:rPr>
        <w:footnoteReference w:id="11"/>
      </w:r>
      <w:r w:rsidR="002575B5" w:rsidRPr="00FC1156">
        <w:rPr>
          <w:rFonts w:ascii="Tahoma" w:eastAsia="Arial Unicode MS" w:hAnsi="Tahoma" w:cs="Tahoma"/>
          <w:szCs w:val="22"/>
          <w:lang w:val="el-GR"/>
        </w:rPr>
        <w:t>.  Στις λοιπές περιπτώσεις τα κατά περίπτωση νομιμοποιητικά έγγραφα νόμιμης εκπροσώπησης (όπως καταστατικά, αντίστοιχα ΦΕΚ, συγκρότηση Δ.Σ. σε σώμα, σε περίπτωση Α.Ε.,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2575B5" w:rsidRPr="00FC1156" w:rsidRDefault="002575B5"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Για την απόδειξη της νόμιμης σύστασης και των μεταβολών του νομικού προσώπου, εφόσον αυτή προκύπτει από πιστοποιητικό αρμόδιας αρχής (πχ γενικό πιστοποιητικό του ΓΕΜΗ), αρκεί η υποβολή αυτού, εφόσον έχει εκδοθεί έως τρεις (3) μήνες πριν από την υποβολή του. Στις λοιπές περιπτώσεις τα κατά περίπτωση νομιμοποιητικά έγγραφα νόμιμης σύστασης και μεταβολών (όπως καταστατικά, πιστοποιητικά μεταβολών, αντίστοιχα ΦΕΚ,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2575B5" w:rsidRPr="00FC1156" w:rsidRDefault="002575B5" w:rsidP="00FC1156">
      <w:pPr>
        <w:spacing w:after="0" w:line="360" w:lineRule="auto"/>
        <w:rPr>
          <w:rFonts w:ascii="Tahoma" w:eastAsia="Arial Unicode MS" w:hAnsi="Tahoma" w:cs="Tahoma"/>
          <w:bCs/>
          <w:szCs w:val="22"/>
          <w:lang w:val="el-GR"/>
        </w:rPr>
      </w:pPr>
      <w:r w:rsidRPr="00FC1156">
        <w:rPr>
          <w:rFonts w:ascii="Tahoma" w:eastAsia="Arial Unicode MS" w:hAnsi="Tahoma" w:cs="Tahoma"/>
          <w:bCs/>
          <w:szCs w:val="22"/>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rsidR="002575B5" w:rsidRPr="00FC1156" w:rsidRDefault="002575B5" w:rsidP="00FC1156">
      <w:pPr>
        <w:spacing w:after="0" w:line="360" w:lineRule="auto"/>
        <w:rPr>
          <w:rFonts w:ascii="Tahoma" w:eastAsia="Arial Unicode MS" w:hAnsi="Tahoma" w:cs="Tahoma"/>
          <w:b/>
          <w:bCs/>
          <w:szCs w:val="22"/>
          <w:lang w:val="el-GR"/>
        </w:rPr>
      </w:pPr>
      <w:r w:rsidRPr="00FC1156">
        <w:rPr>
          <w:rFonts w:ascii="Tahoma" w:eastAsia="Arial Unicode MS" w:hAnsi="Tahoma" w:cs="Tahoma"/>
          <w:b/>
          <w:bCs/>
          <w:szCs w:val="22"/>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rsidR="002575B5" w:rsidRPr="00FC1156" w:rsidRDefault="002575B5"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sidRPr="00FC1156">
        <w:rPr>
          <w:rFonts w:ascii="Tahoma" w:eastAsia="Arial Unicode MS" w:hAnsi="Tahoma" w:cs="Tahoma"/>
          <w:szCs w:val="22"/>
          <w:lang w:val="el-GR"/>
        </w:rPr>
        <w:t>ουν</w:t>
      </w:r>
      <w:proofErr w:type="spellEnd"/>
      <w:r w:rsidRPr="00FC1156">
        <w:rPr>
          <w:rFonts w:ascii="Tahoma" w:eastAsia="Arial Unicode MS" w:hAnsi="Tahoma" w:cs="Tahoma"/>
          <w:szCs w:val="22"/>
          <w:lang w:val="el-GR"/>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bCs/>
          <w:szCs w:val="22"/>
          <w:lang w:val="el-GR"/>
        </w:rPr>
        <w:t>Β.7.</w:t>
      </w:r>
      <w:r w:rsidRPr="00FC1156">
        <w:rPr>
          <w:rFonts w:ascii="Tahoma" w:eastAsia="Arial Unicode MS" w:hAnsi="Tahoma" w:cs="Tahoma"/>
          <w:szCs w:val="22"/>
          <w:lang w:val="el-GR"/>
        </w:rPr>
        <w:t xml:space="preserve"> Οι οικονομικοί φορείς που είναι εγγεγραμμένοι σε επίσημους καταλόγους</w:t>
      </w:r>
      <w:r w:rsidRPr="00FC1156">
        <w:rPr>
          <w:rStyle w:val="FootnoteReference2"/>
          <w:rFonts w:ascii="Tahoma" w:eastAsia="Arial Unicode MS" w:hAnsi="Tahoma" w:cs="Tahoma"/>
          <w:szCs w:val="22"/>
        </w:rPr>
        <w:footnoteReference w:id="12"/>
      </w:r>
      <w:r w:rsidRPr="00FC1156">
        <w:rPr>
          <w:rFonts w:ascii="Tahoma" w:eastAsia="Arial Unicode MS" w:hAnsi="Tahoma" w:cs="Tahoma"/>
          <w:szCs w:val="22"/>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rsidRPr="00FC1156">
        <w:rPr>
          <w:rFonts w:ascii="Tahoma" w:eastAsia="Arial Unicode MS" w:hAnsi="Tahoma" w:cs="Tahoma"/>
          <w:szCs w:val="22"/>
        </w:rPr>
        <w:t>VII</w:t>
      </w:r>
      <w:r w:rsidRPr="00FC1156">
        <w:rPr>
          <w:rFonts w:ascii="Tahoma" w:eastAsia="Arial Unicode MS" w:hAnsi="Tahoma" w:cs="Tahoma"/>
          <w:szCs w:val="22"/>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lastRenderedPageBreak/>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rsidR="005363F3" w:rsidRPr="00FC1156" w:rsidRDefault="005363F3" w:rsidP="00FC1156">
      <w:pPr>
        <w:spacing w:after="0" w:line="360" w:lineRule="auto"/>
        <w:rPr>
          <w:rFonts w:ascii="Tahoma" w:eastAsia="Arial Unicode MS" w:hAnsi="Tahoma" w:cs="Tahoma"/>
          <w:b/>
          <w:bCs/>
          <w:szCs w:val="22"/>
          <w:lang w:val="el-GR"/>
        </w:rPr>
      </w:pPr>
      <w:r w:rsidRPr="00FC1156">
        <w:rPr>
          <w:rFonts w:ascii="Tahoma" w:eastAsia="Arial Unicode MS" w:hAnsi="Tahoma" w:cs="Tahoma"/>
          <w:szCs w:val="22"/>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bCs/>
          <w:szCs w:val="22"/>
          <w:lang w:val="el-GR"/>
        </w:rPr>
        <w:t>Β.8.</w:t>
      </w:r>
      <w:r w:rsidRPr="00FC1156">
        <w:rPr>
          <w:rFonts w:ascii="Tahoma" w:eastAsia="Arial Unicode MS" w:hAnsi="Tahoma" w:cs="Tahoma"/>
          <w:szCs w:val="22"/>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p>
    <w:p w:rsidR="00E75E94" w:rsidRPr="00FC1156" w:rsidRDefault="00E75E94" w:rsidP="00FC1156">
      <w:pPr>
        <w:spacing w:line="360" w:lineRule="auto"/>
        <w:rPr>
          <w:rFonts w:ascii="Tahoma" w:eastAsia="Arial Unicode MS" w:hAnsi="Tahoma" w:cs="Tahoma"/>
          <w:szCs w:val="22"/>
          <w:lang w:val="el-GR"/>
        </w:rPr>
      </w:pPr>
      <w:r w:rsidRPr="00FC1156">
        <w:rPr>
          <w:rFonts w:ascii="Tahoma" w:eastAsia="Arial Unicode MS" w:hAnsi="Tahoma" w:cs="Tahoma"/>
          <w:b/>
          <w:bCs/>
          <w:color w:val="000000"/>
          <w:szCs w:val="22"/>
          <w:lang w:val="el-GR"/>
        </w:rPr>
        <w:t>Β.9.</w:t>
      </w:r>
      <w:r w:rsidRPr="00FC1156">
        <w:rPr>
          <w:rFonts w:ascii="Tahoma" w:eastAsia="Arial Unicode MS" w:hAnsi="Tahoma" w:cs="Tahoma"/>
          <w:color w:val="000000"/>
          <w:szCs w:val="22"/>
          <w:lang w:val="el-GR"/>
        </w:rPr>
        <w:t xml:space="preserve"> Στην περίπτωση που οικονομικός φορέας επιθυμεί να στηριχθεί στις ικανότητες άλλων φορέων, σύμφωνα με την παράγραφο 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Pr="00FC1156">
        <w:rPr>
          <w:rStyle w:val="FootnoteReference2"/>
          <w:rFonts w:ascii="Tahoma" w:eastAsia="Arial Unicode MS" w:hAnsi="Tahoma" w:cs="Tahoma"/>
          <w:color w:val="000000"/>
          <w:szCs w:val="22"/>
        </w:rPr>
        <w:footnoteReference w:id="13"/>
      </w:r>
    </w:p>
    <w:p w:rsidR="00EE2B7A" w:rsidRPr="00FC1156" w:rsidRDefault="00EE2B7A" w:rsidP="00FC1156">
      <w:pPr>
        <w:spacing w:after="0" w:line="360" w:lineRule="auto"/>
        <w:rPr>
          <w:rFonts w:ascii="Tahoma" w:eastAsia="Arial Unicode MS" w:hAnsi="Tahoma" w:cs="Tahoma"/>
          <w:color w:val="000000"/>
          <w:szCs w:val="22"/>
          <w:lang w:val="el-GR"/>
        </w:rPr>
      </w:pPr>
    </w:p>
    <w:p w:rsidR="005363F3" w:rsidRPr="00FC1156" w:rsidRDefault="005363F3" w:rsidP="00FC1156">
      <w:pPr>
        <w:pStyle w:val="2"/>
        <w:pBdr>
          <w:top w:val="none" w:sz="0" w:space="0" w:color="auto"/>
          <w:left w:val="none" w:sz="0" w:space="0" w:color="auto"/>
          <w:right w:val="none" w:sz="0" w:space="0" w:color="auto"/>
        </w:pBdr>
        <w:spacing w:before="0" w:after="0" w:line="360" w:lineRule="auto"/>
        <w:ind w:left="207"/>
        <w:rPr>
          <w:rFonts w:ascii="Tahoma" w:eastAsia="Arial Unicode MS" w:hAnsi="Tahoma" w:cs="Tahoma"/>
          <w:szCs w:val="22"/>
          <w:lang w:val="el-GR"/>
        </w:rPr>
      </w:pPr>
      <w:bookmarkStart w:id="57" w:name="_Toc492539461"/>
      <w:bookmarkStart w:id="58" w:name="_Toc58242663"/>
      <w:r w:rsidRPr="00FC1156">
        <w:rPr>
          <w:rFonts w:ascii="Tahoma" w:eastAsia="Arial Unicode MS" w:hAnsi="Tahoma" w:cs="Tahoma"/>
          <w:szCs w:val="22"/>
          <w:lang w:val="el-GR"/>
        </w:rPr>
        <w:t>2.3</w:t>
      </w:r>
      <w:r w:rsidRPr="00FC1156">
        <w:rPr>
          <w:rFonts w:ascii="Tahoma" w:eastAsia="Arial Unicode MS" w:hAnsi="Tahoma" w:cs="Tahoma"/>
          <w:szCs w:val="22"/>
          <w:lang w:val="el-GR"/>
        </w:rPr>
        <w:tab/>
        <w:t>Κριτήρια Ανάθεσης</w:t>
      </w:r>
      <w:bookmarkEnd w:id="57"/>
      <w:bookmarkEnd w:id="58"/>
    </w:p>
    <w:p w:rsidR="00141BFD" w:rsidRPr="00FC1156" w:rsidRDefault="005363F3" w:rsidP="00FC1156">
      <w:pPr>
        <w:spacing w:after="0" w:line="360" w:lineRule="auto"/>
        <w:rPr>
          <w:rFonts w:ascii="Tahoma" w:eastAsia="Arial Unicode MS" w:hAnsi="Tahoma" w:cs="Tahoma"/>
          <w:szCs w:val="22"/>
          <w:lang w:val="el-GR"/>
        </w:rPr>
      </w:pPr>
      <w:bookmarkStart w:id="59" w:name="_Toc492539462"/>
      <w:r w:rsidRPr="00FC1156">
        <w:rPr>
          <w:rFonts w:ascii="Tahoma" w:eastAsia="Arial Unicode MS" w:hAnsi="Tahoma" w:cs="Tahoma"/>
          <w:szCs w:val="22"/>
          <w:lang w:val="el-GR"/>
        </w:rPr>
        <w:t>Κριτήριο ανάθεσης</w:t>
      </w:r>
      <w:bookmarkEnd w:id="59"/>
      <w:r w:rsidR="00ED5F7A" w:rsidRPr="00FC1156">
        <w:rPr>
          <w:rFonts w:ascii="Tahoma" w:eastAsia="Arial Unicode MS" w:hAnsi="Tahoma" w:cs="Tahoma"/>
          <w:szCs w:val="22"/>
          <w:lang w:val="el-GR"/>
        </w:rPr>
        <w:t xml:space="preserve"> είναι </w:t>
      </w:r>
      <w:r w:rsidR="00ED5F7A" w:rsidRPr="00FC1156">
        <w:rPr>
          <w:rFonts w:ascii="Tahoma" w:eastAsia="Arial Unicode MS" w:hAnsi="Tahoma" w:cs="Tahoma"/>
          <w:b/>
          <w:szCs w:val="22"/>
          <w:lang w:val="el-GR"/>
        </w:rPr>
        <w:t xml:space="preserve">η πλέον συμφέρουσα από οικονομικής άποψης προσφοράς βάσει της </w:t>
      </w:r>
      <w:r w:rsidR="004F4A19">
        <w:rPr>
          <w:rFonts w:ascii="Tahoma" w:eastAsia="Arial Unicode MS" w:hAnsi="Tahoma" w:cs="Tahoma"/>
          <w:b/>
          <w:szCs w:val="22"/>
          <w:lang w:val="el-GR"/>
        </w:rPr>
        <w:t xml:space="preserve">συνολικής </w:t>
      </w:r>
      <w:r w:rsidR="00ED5F7A" w:rsidRPr="004F4A19">
        <w:rPr>
          <w:rFonts w:ascii="Tahoma" w:eastAsia="Arial Unicode MS" w:hAnsi="Tahoma" w:cs="Tahoma"/>
          <w:b/>
          <w:szCs w:val="22"/>
          <w:lang w:val="el-GR"/>
        </w:rPr>
        <w:t>τιμής</w:t>
      </w:r>
      <w:r w:rsidR="000E01A7" w:rsidRPr="004F4A19">
        <w:rPr>
          <w:rFonts w:ascii="Tahoma" w:eastAsia="Arial Unicode MS" w:hAnsi="Tahoma" w:cs="Tahoma"/>
          <w:b/>
          <w:szCs w:val="22"/>
          <w:lang w:val="el-GR"/>
        </w:rPr>
        <w:t xml:space="preserve"> </w:t>
      </w:r>
      <w:r w:rsidR="004F4A19" w:rsidRPr="004F4A19">
        <w:rPr>
          <w:rFonts w:ascii="Tahoma" w:eastAsia="Arial Unicode MS" w:hAnsi="Tahoma" w:cs="Tahoma"/>
          <w:b/>
          <w:szCs w:val="22"/>
          <w:lang w:val="el-GR"/>
        </w:rPr>
        <w:t>ανά</w:t>
      </w:r>
      <w:r w:rsidR="00C37D94" w:rsidRPr="004F4A19">
        <w:rPr>
          <w:rFonts w:ascii="Tahoma" w:eastAsia="Arial Unicode MS" w:hAnsi="Tahoma" w:cs="Tahoma"/>
          <w:b/>
          <w:szCs w:val="22"/>
          <w:lang w:val="el-GR"/>
        </w:rPr>
        <w:t xml:space="preserve"> </w:t>
      </w:r>
      <w:r w:rsidR="004F4A19" w:rsidRPr="004F4A19">
        <w:rPr>
          <w:rFonts w:ascii="Tahoma" w:eastAsia="Arial Unicode MS" w:hAnsi="Tahoma" w:cs="Tahoma"/>
          <w:b/>
          <w:szCs w:val="22"/>
          <w:lang w:val="el-GR"/>
        </w:rPr>
        <w:t>τμήμα</w:t>
      </w:r>
      <w:r w:rsidR="00DB5184" w:rsidRPr="004F4A19">
        <w:rPr>
          <w:rFonts w:ascii="Tahoma" w:eastAsia="Arial Unicode MS" w:hAnsi="Tahoma" w:cs="Tahoma"/>
          <w:szCs w:val="22"/>
          <w:lang w:val="el-GR"/>
        </w:rPr>
        <w:t>, για το χρονικό διάστημα των δέκα (10) μηνών.</w:t>
      </w: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pStyle w:val="2"/>
        <w:pBdr>
          <w:top w:val="none" w:sz="0" w:space="0" w:color="auto"/>
          <w:left w:val="none" w:sz="0" w:space="0" w:color="auto"/>
          <w:right w:val="none" w:sz="0" w:space="0" w:color="auto"/>
        </w:pBdr>
        <w:spacing w:before="0" w:after="0" w:line="360" w:lineRule="auto"/>
        <w:ind w:left="207"/>
        <w:rPr>
          <w:rFonts w:ascii="Tahoma" w:eastAsia="Arial Unicode MS" w:hAnsi="Tahoma" w:cs="Tahoma"/>
          <w:szCs w:val="22"/>
          <w:lang w:val="el-GR"/>
        </w:rPr>
      </w:pPr>
      <w:bookmarkStart w:id="60" w:name="_Toc492539463"/>
      <w:bookmarkStart w:id="61" w:name="_Toc58242664"/>
      <w:r w:rsidRPr="00FC1156">
        <w:rPr>
          <w:rFonts w:ascii="Tahoma" w:eastAsia="Arial Unicode MS" w:hAnsi="Tahoma" w:cs="Tahoma"/>
          <w:szCs w:val="22"/>
          <w:lang w:val="el-GR"/>
        </w:rPr>
        <w:t>2.4</w:t>
      </w:r>
      <w:r w:rsidRPr="00FC1156">
        <w:rPr>
          <w:rFonts w:ascii="Tahoma" w:eastAsia="Arial Unicode MS" w:hAnsi="Tahoma" w:cs="Tahoma"/>
          <w:szCs w:val="22"/>
          <w:lang w:val="el-GR"/>
        </w:rPr>
        <w:tab/>
        <w:t>Κατάρτιση - Περιεχόμενο Προσφορών</w:t>
      </w:r>
      <w:bookmarkEnd w:id="60"/>
      <w:bookmarkEnd w:id="61"/>
    </w:p>
    <w:p w:rsidR="005363F3" w:rsidRPr="00FC1156" w:rsidRDefault="005363F3" w:rsidP="00FC1156">
      <w:pPr>
        <w:pStyle w:val="3"/>
        <w:spacing w:before="0" w:after="0" w:line="360" w:lineRule="auto"/>
        <w:ind w:left="207"/>
        <w:rPr>
          <w:rFonts w:ascii="Tahoma" w:eastAsia="Arial Unicode MS" w:hAnsi="Tahoma" w:cs="Tahoma"/>
          <w:szCs w:val="22"/>
          <w:lang w:val="el-GR"/>
        </w:rPr>
      </w:pPr>
      <w:bookmarkStart w:id="62" w:name="_Toc492539464"/>
      <w:bookmarkStart w:id="63" w:name="_Toc58242665"/>
      <w:r w:rsidRPr="00FC1156">
        <w:rPr>
          <w:rFonts w:ascii="Tahoma" w:eastAsia="Arial Unicode MS" w:hAnsi="Tahoma" w:cs="Tahoma"/>
          <w:szCs w:val="22"/>
          <w:lang w:val="el-GR"/>
        </w:rPr>
        <w:t>2.4.1</w:t>
      </w:r>
      <w:r w:rsidRPr="00FC1156">
        <w:rPr>
          <w:rFonts w:ascii="Tahoma" w:eastAsia="Arial Unicode MS" w:hAnsi="Tahoma" w:cs="Tahoma"/>
          <w:szCs w:val="22"/>
          <w:lang w:val="el-GR"/>
        </w:rPr>
        <w:tab/>
        <w:t>Γενικοί όροι υποβολής προσφορών</w:t>
      </w:r>
      <w:bookmarkEnd w:id="62"/>
      <w:bookmarkEnd w:id="63"/>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Οι προσφορές υποβάλλονται με βάση </w:t>
      </w:r>
      <w:r w:rsidR="002242C1" w:rsidRPr="00FC1156">
        <w:rPr>
          <w:rFonts w:ascii="Tahoma" w:eastAsia="Arial Unicode MS" w:hAnsi="Tahoma" w:cs="Tahoma"/>
          <w:szCs w:val="22"/>
          <w:lang w:val="el-GR"/>
        </w:rPr>
        <w:t>τις απαιτήσεις που ορίζονται στ</w:t>
      </w:r>
      <w:r w:rsidR="002242C1" w:rsidRPr="00FC1156">
        <w:rPr>
          <w:rFonts w:ascii="Tahoma" w:eastAsia="Arial Unicode MS" w:hAnsi="Tahoma" w:cs="Tahoma"/>
          <w:szCs w:val="22"/>
          <w:lang w:val="en-US"/>
        </w:rPr>
        <w:t>o</w:t>
      </w:r>
      <w:r w:rsidRPr="00FC1156">
        <w:rPr>
          <w:rFonts w:ascii="Tahoma" w:eastAsia="Arial Unicode MS" w:hAnsi="Tahoma" w:cs="Tahoma"/>
          <w:szCs w:val="22"/>
          <w:lang w:val="el-GR"/>
        </w:rPr>
        <w:t xml:space="preserve"> </w:t>
      </w:r>
      <w:r w:rsidRPr="00FC1156">
        <w:rPr>
          <w:rFonts w:ascii="Tahoma" w:eastAsia="Arial Unicode MS" w:hAnsi="Tahoma" w:cs="Tahoma"/>
          <w:b/>
          <w:szCs w:val="22"/>
          <w:lang w:val="el-GR"/>
        </w:rPr>
        <w:t xml:space="preserve">Παράρτημα </w:t>
      </w:r>
      <w:r w:rsidRPr="00FC1156">
        <w:rPr>
          <w:rFonts w:ascii="Tahoma" w:eastAsia="Arial Unicode MS" w:hAnsi="Tahoma" w:cs="Tahoma"/>
          <w:b/>
          <w:szCs w:val="22"/>
          <w:lang w:val="en-US"/>
        </w:rPr>
        <w:t>II</w:t>
      </w:r>
      <w:r w:rsidRPr="00FC1156">
        <w:rPr>
          <w:rFonts w:ascii="Tahoma" w:eastAsia="Arial Unicode MS" w:hAnsi="Tahoma" w:cs="Tahoma"/>
          <w:szCs w:val="22"/>
          <w:lang w:val="el-GR"/>
        </w:rPr>
        <w:t xml:space="preserve"> της Διακήρυξης, για όλες τις περιγραφόμενες υπηρεσίες ανά τμήμα.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Δεν επιτρέπονται εναλλακτικές προσφορές. </w:t>
      </w:r>
    </w:p>
    <w:p w:rsidR="005363F3" w:rsidRPr="00FC1156" w:rsidRDefault="005363F3" w:rsidP="00FC1156">
      <w:pPr>
        <w:spacing w:after="0" w:line="360" w:lineRule="auto"/>
        <w:rPr>
          <w:rFonts w:ascii="Tahoma" w:eastAsia="Arial Unicode MS" w:hAnsi="Tahoma" w:cs="Tahoma"/>
          <w:color w:val="000000"/>
          <w:szCs w:val="22"/>
          <w:lang w:val="el-GR" w:eastAsia="el-GR"/>
        </w:rPr>
      </w:pPr>
      <w:r w:rsidRPr="00FC1156">
        <w:rPr>
          <w:rFonts w:ascii="Tahoma" w:eastAsia="Arial Unicode MS" w:hAnsi="Tahoma" w:cs="Tahoma"/>
          <w:color w:val="000000"/>
          <w:szCs w:val="22"/>
          <w:lang w:val="el-GR" w:eastAsia="el-GR"/>
        </w:rPr>
        <w:t>Η ένωση οικονομικών φορέων υποβάλλει κοινή προσφορά, η οποία υπογράφεται υποχρεωτικά ηλεκτρονικά είτε από όλους τους οικονομικούς φορείς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rsidR="00BA4364" w:rsidRPr="00FC1156" w:rsidRDefault="00BA4364" w:rsidP="00FC1156">
      <w:pPr>
        <w:spacing w:after="0" w:line="360" w:lineRule="auto"/>
        <w:rPr>
          <w:rFonts w:ascii="Tahoma" w:eastAsia="Arial Unicode MS" w:hAnsi="Tahoma" w:cs="Tahoma"/>
          <w:szCs w:val="22"/>
          <w:lang w:val="el-GR"/>
        </w:rPr>
      </w:pPr>
    </w:p>
    <w:p w:rsidR="005363F3" w:rsidRPr="00FC1156" w:rsidRDefault="005363F3" w:rsidP="00FC1156">
      <w:pPr>
        <w:pStyle w:val="3"/>
        <w:spacing w:before="0" w:after="0" w:line="360" w:lineRule="auto"/>
        <w:ind w:left="207"/>
        <w:rPr>
          <w:rFonts w:ascii="Tahoma" w:eastAsia="Arial Unicode MS" w:hAnsi="Tahoma" w:cs="Tahoma"/>
          <w:szCs w:val="22"/>
          <w:lang w:val="el-GR"/>
        </w:rPr>
      </w:pPr>
      <w:bookmarkStart w:id="64" w:name="_Toc492539465"/>
      <w:bookmarkStart w:id="65" w:name="_Toc58242666"/>
      <w:r w:rsidRPr="00FC1156">
        <w:rPr>
          <w:rFonts w:ascii="Tahoma" w:eastAsia="Arial Unicode MS" w:hAnsi="Tahoma" w:cs="Tahoma"/>
          <w:szCs w:val="22"/>
          <w:lang w:val="el-GR"/>
        </w:rPr>
        <w:lastRenderedPageBreak/>
        <w:t>2.4.2</w:t>
      </w:r>
      <w:r w:rsidRPr="00FC1156">
        <w:rPr>
          <w:rFonts w:ascii="Tahoma" w:eastAsia="Arial Unicode MS" w:hAnsi="Tahoma" w:cs="Tahoma"/>
          <w:szCs w:val="22"/>
          <w:lang w:val="el-GR"/>
        </w:rPr>
        <w:tab/>
        <w:t>Χρόνος και Τρόπος υποβολής προσφορών</w:t>
      </w:r>
      <w:bookmarkEnd w:id="64"/>
      <w:bookmarkEnd w:id="65"/>
      <w:r w:rsidRPr="00FC1156">
        <w:rPr>
          <w:rFonts w:ascii="Tahoma" w:eastAsia="Arial Unicode MS" w:hAnsi="Tahoma" w:cs="Tahoma"/>
          <w:szCs w:val="22"/>
          <w:lang w:val="el-GR"/>
        </w:rPr>
        <w:t xml:space="preserve">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2.4.2.1</w:t>
      </w:r>
      <w:r w:rsidRPr="00FC1156">
        <w:rPr>
          <w:rFonts w:ascii="Tahoma" w:eastAsia="Arial Unicode MS" w:hAnsi="Tahoma" w:cs="Tahoma"/>
          <w:szCs w:val="22"/>
          <w:lang w:val="el-GR"/>
        </w:rPr>
        <w:t xml:space="preserve">. Οι προσφορές υποβάλλονται από τους ενδιαφερόμενους ηλεκτρονικά, μέσω της διαδικτυακής πύλης </w:t>
      </w:r>
      <w:proofErr w:type="spellStart"/>
      <w:r w:rsidRPr="00FC1156">
        <w:rPr>
          <w:rFonts w:ascii="Tahoma" w:eastAsia="Arial Unicode MS" w:hAnsi="Tahoma" w:cs="Tahoma"/>
          <w:b/>
          <w:color w:val="548DD4"/>
          <w:szCs w:val="22"/>
          <w:lang w:val="el-GR"/>
        </w:rPr>
        <w:t>www.promitheus.gov.gr</w:t>
      </w:r>
      <w:proofErr w:type="spellEnd"/>
      <w:r w:rsidRPr="00FC1156">
        <w:rPr>
          <w:rFonts w:ascii="Tahoma" w:eastAsia="Arial Unicode MS" w:hAnsi="Tahoma" w:cs="Tahoma"/>
          <w:szCs w:val="22"/>
          <w:lang w:val="el-GR"/>
        </w:rPr>
        <w:t xml:space="preserve"> του ΕΣΗΔΗΣ, μέχρι την καταληκτική ημερομηνία και ώρα που ορίζει η παρούσα διακήρυξη (</w:t>
      </w:r>
      <w:r w:rsidRPr="00FC1156">
        <w:rPr>
          <w:rFonts w:ascii="Tahoma" w:eastAsia="Arial Unicode MS" w:hAnsi="Tahoma" w:cs="Tahoma"/>
          <w:b/>
          <w:szCs w:val="22"/>
          <w:lang w:val="el-GR"/>
        </w:rPr>
        <w:t>άρθρο 1.5</w:t>
      </w:r>
      <w:r w:rsidRPr="00FC1156">
        <w:rPr>
          <w:rFonts w:ascii="Tahoma" w:eastAsia="Arial Unicode MS" w:hAnsi="Tahoma" w:cs="Tahoma"/>
          <w:szCs w:val="22"/>
          <w:lang w:val="el-GR"/>
        </w:rPr>
        <w:t>), στην Ελληνική Γλώσσα, σε ηλεκτρονικό φάκελο, σύμφωνα με τα αναφερόμενα στο ν.4412/2016 , ιδίως άρθρα 36 και 37 και την Υπουργική Απόφαση αρ. 56902/215/02-06-2017 (ΦΕΚ Β’ 1924/02-06-2017) «Τεχνικές λεπτομέρειες και διαδικασίες λειτουργίας του Εθνικού Συστήματος Ηλεκτρονικών Δημοσίων Συμβάσεων (Ε.Σ.Η.ΔΗ.Σ)».</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Για τη συμμετοχή στο διαγωνισμό οι ενδιαφερόμενοι οικονομικοί φορείς απαιτείται να διαθέτουν εγκεκριμένη προηγμένη ηλεκτρονική υπογραφή ή προηγμένη ηλεκτρονική υπογραφή που υποστηρίζεται από εγκεκριμένο πιστοποιητικό το οποίο χορηγήθηκε από έναν εγκεκριμένο </w:t>
      </w:r>
      <w:proofErr w:type="spellStart"/>
      <w:r w:rsidRPr="00FC1156">
        <w:rPr>
          <w:rFonts w:ascii="Tahoma" w:eastAsia="Arial Unicode MS" w:hAnsi="Tahoma" w:cs="Tahoma"/>
          <w:szCs w:val="22"/>
          <w:lang w:val="el-GR"/>
        </w:rPr>
        <w:t>πάροχο</w:t>
      </w:r>
      <w:proofErr w:type="spellEnd"/>
      <w:r w:rsidRPr="00FC1156">
        <w:rPr>
          <w:rFonts w:ascii="Tahoma" w:eastAsia="Arial Unicode MS" w:hAnsi="Tahoma" w:cs="Tahoma"/>
          <w:szCs w:val="22"/>
          <w:lang w:val="el-GR"/>
        </w:rPr>
        <w:t xml:space="preserve"> υπηρεσιών πιστοποίησης, ο οποίος περιλαμβάνεται στον κατάλογο </w:t>
      </w:r>
      <w:proofErr w:type="spellStart"/>
      <w:r w:rsidRPr="00FC1156">
        <w:rPr>
          <w:rFonts w:ascii="Tahoma" w:eastAsia="Arial Unicode MS" w:hAnsi="Tahoma" w:cs="Tahoma"/>
          <w:szCs w:val="22"/>
          <w:lang w:val="el-GR"/>
        </w:rPr>
        <w:t>εμπίστευσης</w:t>
      </w:r>
      <w:proofErr w:type="spellEnd"/>
      <w:r w:rsidRPr="00FC1156">
        <w:rPr>
          <w:rFonts w:ascii="Tahoma" w:eastAsia="Arial Unicode MS" w:hAnsi="Tahoma" w:cs="Tahoma"/>
          <w:szCs w:val="22"/>
          <w:lang w:val="el-GR"/>
        </w:rPr>
        <w:t xml:space="preserve"> που προβλέπεται στην απόφαση 2009/767/ΕΚ και σύμφωνα με τα οριζόμενα στο Κανονισμό (ΕΕ) 910/2014 και τις διατάξεις της Υ.Α. </w:t>
      </w:r>
      <w:r w:rsidRPr="00FC1156">
        <w:rPr>
          <w:rFonts w:ascii="Tahoma" w:eastAsia="Arial Unicode MS" w:hAnsi="Tahoma" w:cs="Tahoma"/>
          <w:b/>
          <w:szCs w:val="22"/>
          <w:lang w:val="el-GR"/>
        </w:rPr>
        <w:t xml:space="preserve"> 56902/215/02-06-2017 (ΦΕΚ Β’ 1924/02-06-2017)</w:t>
      </w:r>
      <w:r w:rsidRPr="00FC1156">
        <w:rPr>
          <w:rFonts w:ascii="Tahoma" w:eastAsia="Arial Unicode MS" w:hAnsi="Tahoma" w:cs="Tahoma"/>
          <w:szCs w:val="22"/>
          <w:lang w:val="el-GR"/>
        </w:rPr>
        <w:t xml:space="preserve"> «Τεχνικές λεπτομέρειες και διαδικασίες λειτουργίας του Εθνικού Συστήματος Ηλεκτρονικών Δημοσίων Συμβάσεων (Ε.Σ.Η.ΔΗ.Σ)» και να εγγραφούν στο ηλεκτρονικό σύστημα (ΕΣΗΔΗΣ – Διαδικτυακή πύλη </w:t>
      </w:r>
      <w:hyperlink r:id="rId19" w:history="1">
        <w:r w:rsidRPr="00FC1156">
          <w:rPr>
            <w:rStyle w:val="-"/>
            <w:rFonts w:ascii="Tahoma" w:eastAsia="Arial Unicode MS" w:hAnsi="Tahoma" w:cs="Tahoma"/>
            <w:szCs w:val="22"/>
            <w:lang w:val="en-US"/>
          </w:rPr>
          <w:t>www</w:t>
        </w:r>
        <w:r w:rsidRPr="00FC1156">
          <w:rPr>
            <w:rStyle w:val="-"/>
            <w:rFonts w:ascii="Tahoma" w:eastAsia="Arial Unicode MS" w:hAnsi="Tahoma" w:cs="Tahoma"/>
            <w:szCs w:val="22"/>
            <w:lang w:val="el-GR"/>
          </w:rPr>
          <w:t>.</w:t>
        </w:r>
        <w:proofErr w:type="spellStart"/>
        <w:r w:rsidRPr="00FC1156">
          <w:rPr>
            <w:rStyle w:val="-"/>
            <w:rFonts w:ascii="Tahoma" w:eastAsia="Arial Unicode MS" w:hAnsi="Tahoma" w:cs="Tahoma"/>
            <w:szCs w:val="22"/>
            <w:lang w:val="en-US"/>
          </w:rPr>
          <w:t>promitheus</w:t>
        </w:r>
        <w:proofErr w:type="spellEnd"/>
        <w:r w:rsidRPr="00FC1156">
          <w:rPr>
            <w:rStyle w:val="-"/>
            <w:rFonts w:ascii="Tahoma" w:eastAsia="Arial Unicode MS" w:hAnsi="Tahoma" w:cs="Tahoma"/>
            <w:szCs w:val="22"/>
            <w:lang w:val="el-GR"/>
          </w:rPr>
          <w:t>.</w:t>
        </w:r>
        <w:proofErr w:type="spellStart"/>
        <w:r w:rsidRPr="00FC1156">
          <w:rPr>
            <w:rStyle w:val="-"/>
            <w:rFonts w:ascii="Tahoma" w:eastAsia="Arial Unicode MS" w:hAnsi="Tahoma" w:cs="Tahoma"/>
            <w:szCs w:val="22"/>
            <w:lang w:val="en-US"/>
          </w:rPr>
          <w:t>gov</w:t>
        </w:r>
        <w:proofErr w:type="spellEnd"/>
        <w:r w:rsidRPr="00FC1156">
          <w:rPr>
            <w:rStyle w:val="-"/>
            <w:rFonts w:ascii="Tahoma" w:eastAsia="Arial Unicode MS" w:hAnsi="Tahoma" w:cs="Tahoma"/>
            <w:szCs w:val="22"/>
            <w:lang w:val="el-GR"/>
          </w:rPr>
          <w:t>.</w:t>
        </w:r>
        <w:r w:rsidRPr="00FC1156">
          <w:rPr>
            <w:rStyle w:val="-"/>
            <w:rFonts w:ascii="Tahoma" w:eastAsia="Arial Unicode MS" w:hAnsi="Tahoma" w:cs="Tahoma"/>
            <w:szCs w:val="22"/>
            <w:lang w:val="en-US"/>
          </w:rPr>
          <w:t>gr</w:t>
        </w:r>
      </w:hyperlink>
      <w:r w:rsidRPr="00FC1156">
        <w:rPr>
          <w:rFonts w:ascii="Tahoma" w:eastAsia="Arial Unicode MS" w:hAnsi="Tahoma" w:cs="Tahoma"/>
          <w:szCs w:val="22"/>
          <w:lang w:val="el-GR"/>
        </w:rPr>
        <w:t>) ακολουθώντας την διαδικασία εγγραφής του άρθρου 5 της ίδιας Υπουργικής Απόφασης.</w:t>
      </w:r>
    </w:p>
    <w:p w:rsidR="007C2664" w:rsidRPr="00FC1156" w:rsidRDefault="007C2664" w:rsidP="00FC1156">
      <w:pPr>
        <w:pBdr>
          <w:top w:val="single" w:sz="4" w:space="1" w:color="auto"/>
          <w:left w:val="single" w:sz="4" w:space="4" w:color="auto"/>
          <w:bottom w:val="single" w:sz="4" w:space="1" w:color="auto"/>
          <w:right w:val="single" w:sz="4" w:space="4" w:color="auto"/>
        </w:pBdr>
        <w:spacing w:after="0" w:line="360" w:lineRule="auto"/>
        <w:rPr>
          <w:rFonts w:ascii="Tahoma" w:eastAsia="Arial Unicode MS" w:hAnsi="Tahoma" w:cs="Tahoma"/>
          <w:b/>
          <w:bCs/>
          <w:szCs w:val="22"/>
          <w:lang w:val="el-GR"/>
        </w:rPr>
      </w:pPr>
      <w:r w:rsidRPr="00FC1156">
        <w:rPr>
          <w:rFonts w:ascii="Tahoma" w:eastAsia="Arial Unicode MS" w:hAnsi="Tahoma" w:cs="Tahoma"/>
          <w:szCs w:val="22"/>
          <w:lang w:val="el-GR"/>
        </w:rPr>
        <w:t xml:space="preserve">Επισημαίνεται ότι, οι αλλοδαποί οικονομικοί φορείς δεν έχουν την υποχρέωση να υπογράφουν τα δικαιολογητικά που υποβάλλουν με την προσφορά τους, με χρήση προηγμένης ηλεκτρονικής υπογραφής, αλλά μπορεί να τα </w:t>
      </w:r>
      <w:proofErr w:type="spellStart"/>
      <w:r w:rsidRPr="00FC1156">
        <w:rPr>
          <w:rFonts w:ascii="Tahoma" w:eastAsia="Arial Unicode MS" w:hAnsi="Tahoma" w:cs="Tahoma"/>
          <w:szCs w:val="22"/>
          <w:lang w:val="el-GR"/>
        </w:rPr>
        <w:t>αυθεντικοποιούν</w:t>
      </w:r>
      <w:proofErr w:type="spellEnd"/>
      <w:r w:rsidRPr="00FC1156">
        <w:rPr>
          <w:rFonts w:ascii="Tahoma" w:eastAsia="Arial Unicode MS" w:hAnsi="Tahoma" w:cs="Tahoma"/>
          <w:szCs w:val="22"/>
          <w:lang w:val="el-GR"/>
        </w:rPr>
        <w:t xml:space="preserve"> με οποιονδήποτε άλλον πρόσφορο τρόπο, εφόσον στη χώρα προέλευσής τους δεν είναι υποχρεωτική η χρήση προηγμένης ψηφιακής υπογραφής σε διαδικασίες σύναψης δημοσίων συμβάσεων. Στις περιπτώσεις αυτές η προσφορά συνοδεύεται με υπεύθυνη δήλωση, στην οποία δηλώνεται ότι, στη χώρα προέλευσης δεν προβλέπεται η χρήση προηγμένης ψηφιακής υπογραφής ή ότι, στη χώρα προέλευσης δεν είναι υποχρεωτική η χρήση προηγμένης ψηφιακής υπογραφής για τη συμμετοχή σε διαδικασίες σύναψης δημοσίων συμβάσεων. Η υπεύθυνη δήλωση του προηγούμενου εδαφίου φέρει υπογραφή έως και δέκα (10) ημέρες πριν την καταληκτική ημερομηνία υποβολής της προσφοράς</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bCs/>
          <w:szCs w:val="22"/>
          <w:lang w:val="el-GR"/>
        </w:rPr>
        <w:t>2.4.2.2.</w:t>
      </w:r>
      <w:r w:rsidRPr="00FC1156">
        <w:rPr>
          <w:rFonts w:ascii="Tahoma" w:eastAsia="Arial Unicode MS" w:hAnsi="Tahoma" w:cs="Tahoma"/>
          <w:szCs w:val="22"/>
          <w:lang w:val="el-GR"/>
        </w:rPr>
        <w:t xml:space="preserve"> Ο χρόνος υποβολής της προσφοράς και οποιαδήποτε ηλεκτρονική επικοινωνία μέσω του συστήματος βεβαιώνεται αυτόματα από το σύστημα με υπηρεσίες χρονοσήμανσης, σύμφωνα με τα οριζόμενα στο άρθρο 37 του ν. 4412/2016 και το άρθρο 9 της ως άνω Υπουργικής Απόφασης.</w:t>
      </w:r>
    </w:p>
    <w:p w:rsidR="005363F3" w:rsidRPr="00FC1156" w:rsidRDefault="005363F3" w:rsidP="00FC1156">
      <w:pPr>
        <w:spacing w:after="0" w:line="360" w:lineRule="auto"/>
        <w:rPr>
          <w:rFonts w:ascii="Tahoma" w:eastAsia="Arial Unicode MS" w:hAnsi="Tahoma" w:cs="Tahoma"/>
          <w:color w:val="000000"/>
          <w:szCs w:val="22"/>
          <w:lang w:val="el-GR"/>
        </w:rPr>
      </w:pPr>
      <w:r w:rsidRPr="00FC1156">
        <w:rPr>
          <w:rFonts w:ascii="Tahoma" w:eastAsia="Arial Unicode MS" w:hAnsi="Tahoma" w:cs="Tahoma"/>
          <w:szCs w:val="22"/>
          <w:lang w:val="el-GR"/>
        </w:rPr>
        <w:t xml:space="preserve">Μετά την παρέλευση της καταληκτικής ημερομηνίας και ώρας, δεν υπάρχει η δυνατότητα υποβολής προσφοράς στο Σύστημα. </w:t>
      </w:r>
      <w:r w:rsidRPr="00FC1156">
        <w:rPr>
          <w:rFonts w:ascii="Tahoma" w:eastAsia="Arial Unicode MS" w:hAnsi="Tahoma" w:cs="Tahoma"/>
          <w:color w:val="000000"/>
          <w:szCs w:val="22"/>
          <w:lang w:val="el-GR"/>
        </w:rPr>
        <w:t>Σε περιπτώσεις τεχνικής αδυναμίας λειτουργίας του ΕΣΗΔΗΣ, η αναθέτουσα αρχή θα ρυθμίσει τα της συνέχειας του διαγωνισμού με σχετική ανακοίνωσή της.</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bCs/>
          <w:szCs w:val="22"/>
          <w:lang w:val="el-GR"/>
        </w:rPr>
        <w:t>2.4.2.3.</w:t>
      </w:r>
      <w:r w:rsidRPr="00FC1156">
        <w:rPr>
          <w:rFonts w:ascii="Tahoma" w:eastAsia="Arial Unicode MS" w:hAnsi="Tahoma" w:cs="Tahoma"/>
          <w:b/>
          <w:szCs w:val="22"/>
          <w:lang w:val="el-GR"/>
        </w:rPr>
        <w:t xml:space="preserve"> Οι οικονομικοί φορείς υποβάλλουν με την προσφορά τους τα ακόλουθα</w:t>
      </w:r>
      <w:r w:rsidRPr="00FC1156">
        <w:rPr>
          <w:rFonts w:ascii="Tahoma" w:eastAsia="Arial Unicode MS" w:hAnsi="Tahoma" w:cs="Tahoma"/>
          <w:szCs w:val="22"/>
          <w:lang w:val="el-GR"/>
        </w:rPr>
        <w:t xml:space="preserve">: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(α)</w:t>
      </w:r>
      <w:r w:rsidRPr="00FC1156">
        <w:rPr>
          <w:rFonts w:ascii="Tahoma" w:eastAsia="Arial Unicode MS" w:hAnsi="Tahoma" w:cs="Tahoma"/>
          <w:szCs w:val="22"/>
          <w:lang w:val="el-GR"/>
        </w:rPr>
        <w:t xml:space="preserve"> έναν (</w:t>
      </w:r>
      <w:proofErr w:type="spellStart"/>
      <w:r w:rsidRPr="00FC1156">
        <w:rPr>
          <w:rFonts w:ascii="Tahoma" w:eastAsia="Arial Unicode MS" w:hAnsi="Tahoma" w:cs="Tahoma"/>
          <w:szCs w:val="22"/>
          <w:lang w:val="el-GR"/>
        </w:rPr>
        <w:t>υπο)φάκελο</w:t>
      </w:r>
      <w:proofErr w:type="spellEnd"/>
      <w:r w:rsidRPr="00FC1156">
        <w:rPr>
          <w:rFonts w:ascii="Tahoma" w:eastAsia="Arial Unicode MS" w:hAnsi="Tahoma" w:cs="Tahoma"/>
          <w:szCs w:val="22"/>
          <w:lang w:val="el-GR"/>
        </w:rPr>
        <w:t xml:space="preserve"> με την ένδειξη </w:t>
      </w:r>
      <w:r w:rsidRPr="00FC1156">
        <w:rPr>
          <w:rFonts w:ascii="Tahoma" w:eastAsia="Arial Unicode MS" w:hAnsi="Tahoma" w:cs="Tahoma"/>
          <w:b/>
          <w:szCs w:val="22"/>
          <w:lang w:val="el-GR"/>
        </w:rPr>
        <w:t>«Δικαιολογητικά Συμμετοχής –Τεχνική Προσφορά»</w:t>
      </w:r>
      <w:r w:rsidRPr="00FC1156">
        <w:rPr>
          <w:rFonts w:ascii="Tahoma" w:eastAsia="Arial Unicode MS" w:hAnsi="Tahoma" w:cs="Tahoma"/>
          <w:szCs w:val="22"/>
          <w:lang w:val="el-GR"/>
        </w:rPr>
        <w:t xml:space="preserve"> στον οποίο περιλαμβάνονται τα κατά περίπτωση απαιτούμενα δικαιολογητικά και η τεχνική προσφορά σύμφωνα με τις διατάξεις της κείμενης νομοθεσίας και την παρούσα.</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lastRenderedPageBreak/>
        <w:t>(β)</w:t>
      </w:r>
      <w:r w:rsidRPr="00FC1156">
        <w:rPr>
          <w:rFonts w:ascii="Tahoma" w:eastAsia="Arial Unicode MS" w:hAnsi="Tahoma" w:cs="Tahoma"/>
          <w:szCs w:val="22"/>
          <w:lang w:val="el-GR"/>
        </w:rPr>
        <w:t xml:space="preserve"> έναν (</w:t>
      </w:r>
      <w:proofErr w:type="spellStart"/>
      <w:r w:rsidRPr="00FC1156">
        <w:rPr>
          <w:rFonts w:ascii="Tahoma" w:eastAsia="Arial Unicode MS" w:hAnsi="Tahoma" w:cs="Tahoma"/>
          <w:szCs w:val="22"/>
          <w:lang w:val="el-GR"/>
        </w:rPr>
        <w:t>υπο)φάκελο</w:t>
      </w:r>
      <w:proofErr w:type="spellEnd"/>
      <w:r w:rsidRPr="00FC1156">
        <w:rPr>
          <w:rFonts w:ascii="Tahoma" w:eastAsia="Arial Unicode MS" w:hAnsi="Tahoma" w:cs="Tahoma"/>
          <w:szCs w:val="22"/>
          <w:lang w:val="el-GR"/>
        </w:rPr>
        <w:t xml:space="preserve"> με την ένδειξη </w:t>
      </w:r>
      <w:r w:rsidRPr="00FC1156">
        <w:rPr>
          <w:rFonts w:ascii="Tahoma" w:eastAsia="Arial Unicode MS" w:hAnsi="Tahoma" w:cs="Tahoma"/>
          <w:b/>
          <w:szCs w:val="22"/>
          <w:lang w:val="el-GR"/>
        </w:rPr>
        <w:t>«Οικονομική Προσφορά»</w:t>
      </w:r>
      <w:r w:rsidRPr="00FC1156">
        <w:rPr>
          <w:rFonts w:ascii="Tahoma" w:eastAsia="Arial Unicode MS" w:hAnsi="Tahoma" w:cs="Tahoma"/>
          <w:szCs w:val="22"/>
          <w:lang w:val="el-GR"/>
        </w:rPr>
        <w:t xml:space="preserve"> στον οποίο περιλαμβάνεται η οικονομική προσφορά του οικονομικού φορέα και τα κατά περίπτωση απαιτούμενα δικαιολογητικά.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Από τον προσφέροντα σημαίνονται με χρήση του σχετικού πεδίου του συστήματος τα στοιχεία εκείνα της προσφοράς του που έχουν εμπιστευτικό χαρακτήρα, σύμφωνα με τα οριζόμενα στο άρθρο 21 του ν. 4412/16 . Εφόσον ένας οικονομικός φορέας χαρακτηρίζει πληροφορίες ως </w:t>
      </w:r>
      <w:r w:rsidRPr="00FC1156">
        <w:rPr>
          <w:rFonts w:ascii="Tahoma" w:eastAsia="Arial Unicode MS" w:hAnsi="Tahoma" w:cs="Tahoma"/>
          <w:b/>
          <w:szCs w:val="22"/>
          <w:lang w:val="el-GR"/>
        </w:rPr>
        <w:t>εμπιστευτικές</w:t>
      </w:r>
      <w:r w:rsidRPr="00FC1156">
        <w:rPr>
          <w:rFonts w:ascii="Tahoma" w:eastAsia="Arial Unicode MS" w:hAnsi="Tahoma" w:cs="Tahoma"/>
          <w:szCs w:val="22"/>
          <w:lang w:val="el-GR"/>
        </w:rPr>
        <w:t>,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rsidR="005363F3" w:rsidRPr="00FC1156" w:rsidRDefault="005363F3" w:rsidP="00FC1156">
      <w:pPr>
        <w:spacing w:after="0" w:line="360" w:lineRule="auto"/>
        <w:rPr>
          <w:rFonts w:ascii="Tahoma" w:eastAsia="Arial Unicode MS" w:hAnsi="Tahoma" w:cs="Tahoma"/>
          <w:b/>
          <w:bCs/>
          <w:szCs w:val="22"/>
          <w:lang w:val="el-GR"/>
        </w:rPr>
      </w:pPr>
      <w:r w:rsidRPr="00FC1156">
        <w:rPr>
          <w:rFonts w:ascii="Tahoma" w:eastAsia="Arial Unicode MS" w:hAnsi="Tahoma" w:cs="Tahoma"/>
          <w:szCs w:val="22"/>
          <w:lang w:val="el-GR"/>
        </w:rPr>
        <w:t>Δεν χαρακτηρίζονται ως εμπιστευτικές πληροφορίες σχετικά με τις τιμές μονάδος, τις προσφερόμενες ποσότητες, την οικονομική προσφορά και τα στοιχεία της τεχνικής προσφοράς που χρησιμοποιούνται για την αξιολόγησή της.</w:t>
      </w:r>
    </w:p>
    <w:p w:rsidR="005363F3" w:rsidRPr="00FC1156" w:rsidRDefault="005363F3" w:rsidP="00FC1156">
      <w:pPr>
        <w:spacing w:after="0" w:line="360" w:lineRule="auto"/>
        <w:rPr>
          <w:rFonts w:ascii="Tahoma" w:eastAsia="Arial Unicode MS" w:hAnsi="Tahoma" w:cs="Tahoma"/>
          <w:iCs/>
          <w:szCs w:val="22"/>
          <w:lang w:val="el-GR"/>
        </w:rPr>
      </w:pPr>
      <w:r w:rsidRPr="00FC1156">
        <w:rPr>
          <w:rFonts w:ascii="Tahoma" w:eastAsia="Arial Unicode MS" w:hAnsi="Tahoma" w:cs="Tahoma"/>
          <w:b/>
          <w:bCs/>
          <w:szCs w:val="22"/>
          <w:lang w:val="el-GR"/>
        </w:rPr>
        <w:t>2.4.2.4.</w:t>
      </w:r>
      <w:r w:rsidRPr="00FC1156">
        <w:rPr>
          <w:rFonts w:ascii="Tahoma" w:eastAsia="Arial Unicode MS" w:hAnsi="Tahoma" w:cs="Tahoma"/>
          <w:szCs w:val="22"/>
          <w:lang w:val="el-GR"/>
        </w:rPr>
        <w:t xml:space="preserve"> Οι οικονομικοί φορείς συντάσσουν την τεχνική και οικονομική τους προσφορά συμπληρώνοντας τις αντίστοιχες ειδικές ηλεκτρονικές φόρμες του συστήματος. Στην συνέχεια το σύστημα παράγει τα σχετικά ηλεκτρονικά αρχεία τα οποία υπογράφονται ηλεκτρονικά και υποβάλλονται από τον προσφέροντα.  </w:t>
      </w:r>
      <w:r w:rsidRPr="00FC1156">
        <w:rPr>
          <w:rFonts w:ascii="Tahoma" w:eastAsia="Arial Unicode MS" w:hAnsi="Tahoma" w:cs="Tahoma"/>
          <w:iCs/>
          <w:szCs w:val="22"/>
          <w:lang w:val="el-GR"/>
        </w:rPr>
        <w:t xml:space="preserve">Τα στοιχεία που περιλαμβάνονται στην ειδική ηλεκτρονική φόρμα του συστήματος και του παραγόμενου ηλεκτρονικού αρχείου </w:t>
      </w:r>
      <w:r w:rsidRPr="00FC1156">
        <w:rPr>
          <w:rFonts w:ascii="Tahoma" w:eastAsia="Arial Unicode MS" w:hAnsi="Tahoma" w:cs="Tahoma"/>
          <w:iCs/>
          <w:szCs w:val="22"/>
          <w:lang w:val="en-US"/>
        </w:rPr>
        <w:t>pdf</w:t>
      </w:r>
      <w:r w:rsidRPr="00FC1156">
        <w:rPr>
          <w:rFonts w:ascii="Tahoma" w:eastAsia="Arial Unicode MS" w:hAnsi="Tahoma" w:cs="Tahoma"/>
          <w:iCs/>
          <w:szCs w:val="22"/>
          <w:lang w:val="el-GR"/>
        </w:rPr>
        <w:t xml:space="preserve"> (το οποίο θα υπογραφεί ηλεκτρονικά) πρέπει να ταυτίζονται. Σε αντίθετη περίπτωση το σύστημα παράγει σχετικό μήνυμα και ο προσφέρων καλείται να παράγει εκ νέου το ηλεκτρονικό αρχείο </w:t>
      </w:r>
      <w:r w:rsidRPr="00FC1156">
        <w:rPr>
          <w:rFonts w:ascii="Tahoma" w:eastAsia="Arial Unicode MS" w:hAnsi="Tahoma" w:cs="Tahoma"/>
          <w:iCs/>
          <w:szCs w:val="22"/>
          <w:lang w:val="en-US"/>
        </w:rPr>
        <w:t>pdf</w:t>
      </w:r>
      <w:r w:rsidRPr="00FC1156">
        <w:rPr>
          <w:rFonts w:ascii="Tahoma" w:eastAsia="Arial Unicode MS" w:hAnsi="Tahoma" w:cs="Tahoma"/>
          <w:iCs/>
          <w:szCs w:val="22"/>
          <w:lang w:val="el-GR"/>
        </w:rPr>
        <w:t xml:space="preserve">] </w:t>
      </w:r>
    </w:p>
    <w:p w:rsidR="005363F3" w:rsidRPr="00FC1156" w:rsidRDefault="005363F3" w:rsidP="00FC1156">
      <w:pPr>
        <w:spacing w:after="0" w:line="360" w:lineRule="auto"/>
        <w:rPr>
          <w:rFonts w:ascii="Tahoma" w:eastAsia="Arial Unicode MS" w:hAnsi="Tahoma" w:cs="Tahoma"/>
          <w:b/>
          <w:iCs/>
          <w:szCs w:val="22"/>
          <w:u w:val="single"/>
          <w:lang w:val="el-GR"/>
        </w:rPr>
      </w:pPr>
      <w:r w:rsidRPr="00FC1156">
        <w:rPr>
          <w:rFonts w:ascii="Tahoma" w:eastAsia="Arial Unicode MS" w:hAnsi="Tahoma" w:cs="Tahoma"/>
          <w:b/>
          <w:iCs/>
          <w:szCs w:val="22"/>
          <w:u w:val="single"/>
          <w:lang w:val="el-GR"/>
        </w:rPr>
        <w:t xml:space="preserve">Καθώς οι τεχνικές προδιαγραφές </w:t>
      </w:r>
      <w:r w:rsidR="00B673CD" w:rsidRPr="00FC1156">
        <w:rPr>
          <w:rFonts w:ascii="Tahoma" w:eastAsia="Arial Unicode MS" w:hAnsi="Tahoma" w:cs="Tahoma"/>
          <w:b/>
          <w:iCs/>
          <w:szCs w:val="22"/>
          <w:u w:val="single"/>
          <w:lang w:val="el-GR"/>
        </w:rPr>
        <w:t xml:space="preserve">και οι οικονομικοί όροι </w:t>
      </w:r>
      <w:r w:rsidRPr="00FC1156">
        <w:rPr>
          <w:rFonts w:ascii="Tahoma" w:eastAsia="Arial Unicode MS" w:hAnsi="Tahoma" w:cs="Tahoma"/>
          <w:b/>
          <w:iCs/>
          <w:szCs w:val="22"/>
          <w:u w:val="single"/>
          <w:lang w:val="el-GR"/>
        </w:rPr>
        <w:t>δεν έχουν αποτυπωθεί στο σύνολό τους στις ειδικές ηλεκτρονικές φόρμες του συστήματος, οι προσφέροντες υποχρεούνται να επισυνάπτουν ηλεκτρονικά υπογεγραμμένα τα σχετικά ηλεκτρονικά αρχεία σε μορφή .</w:t>
      </w:r>
      <w:r w:rsidRPr="00FC1156">
        <w:rPr>
          <w:rFonts w:ascii="Tahoma" w:eastAsia="Arial Unicode MS" w:hAnsi="Tahoma" w:cs="Tahoma"/>
          <w:b/>
          <w:iCs/>
          <w:szCs w:val="22"/>
          <w:u w:val="single"/>
          <w:lang w:val="en-US"/>
        </w:rPr>
        <w:t>pdf</w:t>
      </w:r>
      <w:r w:rsidRPr="00FC1156">
        <w:rPr>
          <w:rFonts w:ascii="Tahoma" w:eastAsia="Arial Unicode MS" w:hAnsi="Tahoma" w:cs="Tahoma"/>
          <w:b/>
          <w:iCs/>
          <w:szCs w:val="22"/>
          <w:u w:val="single"/>
          <w:lang w:val="el-GR"/>
        </w:rPr>
        <w:t xml:space="preserve"> με την τεχνική και οικονομική τους προσφορά. (Παράρτημα ΙΙ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bCs/>
          <w:szCs w:val="22"/>
          <w:lang w:val="el-GR"/>
        </w:rPr>
        <w:t>2.4.2.5.</w:t>
      </w:r>
      <w:r w:rsidRPr="00FC1156">
        <w:rPr>
          <w:rFonts w:ascii="Tahoma" w:eastAsia="Arial Unicode MS" w:hAnsi="Tahoma" w:cs="Tahoma"/>
          <w:szCs w:val="22"/>
          <w:lang w:val="el-GR"/>
        </w:rPr>
        <w:t xml:space="preserve"> Ο χρήστης - οικονομικός φορέας υποβάλλει τους ανωτέρω (</w:t>
      </w:r>
      <w:proofErr w:type="spellStart"/>
      <w:r w:rsidRPr="00FC1156">
        <w:rPr>
          <w:rFonts w:ascii="Tahoma" w:eastAsia="Arial Unicode MS" w:hAnsi="Tahoma" w:cs="Tahoma"/>
          <w:szCs w:val="22"/>
          <w:lang w:val="el-GR"/>
        </w:rPr>
        <w:t>υπο)φακέλους</w:t>
      </w:r>
      <w:proofErr w:type="spellEnd"/>
      <w:r w:rsidRPr="00FC1156">
        <w:rPr>
          <w:rFonts w:ascii="Tahoma" w:eastAsia="Arial Unicode MS" w:hAnsi="Tahoma" w:cs="Tahoma"/>
          <w:szCs w:val="22"/>
          <w:lang w:val="el-GR"/>
        </w:rPr>
        <w:t xml:space="preserve"> μέσω του Συστήματος, όπως περιγράφεται παρακάτω:</w:t>
      </w:r>
    </w:p>
    <w:p w:rsidR="003A16F9" w:rsidRPr="00FC1156" w:rsidRDefault="003A16F9"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Τα στοιχεία και δικαιολογητικά για τη συμμετοχή του οικονομικού φορέα στη διαδικασία υποβάλλονται από αυτόν ηλεκτρονικά σε μορφή αρχείων τύπου .</w:t>
      </w:r>
      <w:r w:rsidRPr="00FC1156">
        <w:rPr>
          <w:rFonts w:ascii="Tahoma" w:eastAsia="Arial Unicode MS" w:hAnsi="Tahoma" w:cs="Tahoma"/>
          <w:szCs w:val="22"/>
        </w:rPr>
        <w:t>pdf</w:t>
      </w:r>
      <w:r w:rsidRPr="00FC1156">
        <w:rPr>
          <w:rFonts w:ascii="Tahoma" w:eastAsia="Arial Unicode MS" w:hAnsi="Tahoma" w:cs="Tahoma"/>
          <w:szCs w:val="22"/>
          <w:lang w:val="el-GR"/>
        </w:rPr>
        <w:t xml:space="preserve"> και εφόσον έχουν συνταχθεί/παραχθεί από τον ίδιο, φέρουν εγκεκριμένη προηγμένη ηλεκτρονική υπογραφή ή προηγμένη ηλεκτρονική υπογραφή με χρήση εγκεκριμένων πιστοποιητικών, χωρίς να απαιτείται θεώρηση γνησίου της υπογραφής</w:t>
      </w:r>
      <w:r w:rsidRPr="00FC1156">
        <w:rPr>
          <w:rFonts w:ascii="Tahoma" w:eastAsia="Arial Unicode MS" w:hAnsi="Tahoma" w:cs="Tahoma"/>
          <w:color w:val="0070C0"/>
          <w:szCs w:val="22"/>
          <w:lang w:val="el-GR"/>
        </w:rPr>
        <w:t xml:space="preserve">, </w:t>
      </w:r>
      <w:r w:rsidRPr="00FC1156">
        <w:rPr>
          <w:rFonts w:ascii="Tahoma" w:eastAsia="Arial Unicode MS" w:hAnsi="Tahoma" w:cs="Tahoma"/>
          <w:szCs w:val="22"/>
          <w:lang w:val="el-GR"/>
        </w:rPr>
        <w:t>με την επιφύλαξη των αναφερθέντων στην τελευταία υποπαράγραφο της παραγράφου 2.4.2.1 του παρόντος για τους αλλοδαπούς οικονομικούς φορείς.</w:t>
      </w:r>
    </w:p>
    <w:p w:rsidR="003A16F9" w:rsidRPr="00FC1156" w:rsidRDefault="003A16F9" w:rsidP="00FC1156">
      <w:pPr>
        <w:spacing w:after="0" w:line="360" w:lineRule="auto"/>
        <w:rPr>
          <w:rFonts w:ascii="Tahoma" w:eastAsia="Arial Unicode MS" w:hAnsi="Tahoma" w:cs="Tahoma"/>
          <w:b/>
          <w:i/>
          <w:iCs/>
          <w:color w:val="000000"/>
          <w:szCs w:val="22"/>
          <w:lang w:val="el-GR"/>
        </w:rPr>
      </w:pPr>
      <w:r w:rsidRPr="00FC1156">
        <w:rPr>
          <w:rFonts w:ascii="Tahoma" w:eastAsia="Arial Unicode MS" w:hAnsi="Tahoma" w:cs="Tahoma"/>
          <w:szCs w:val="22"/>
          <w:lang w:val="el-GR"/>
        </w:rPr>
        <w:t>Από το Σύστημα εκδίδεται ηλεκτρονική απόδειξη υποβολής προσφοράς, η όποια αποστέλλεται στον οικονομικό φορέα με μήνυμα ηλεκτρονικού ταχυδρομείου.</w:t>
      </w:r>
      <w:r w:rsidRPr="00FC1156">
        <w:rPr>
          <w:rFonts w:ascii="Tahoma" w:eastAsia="Arial Unicode MS" w:hAnsi="Tahoma" w:cs="Tahoma"/>
          <w:b/>
          <w:i/>
          <w:iCs/>
          <w:color w:val="000000"/>
          <w:szCs w:val="22"/>
          <w:lang w:val="el-GR"/>
        </w:rPr>
        <w:t xml:space="preserve"> </w:t>
      </w:r>
    </w:p>
    <w:p w:rsidR="003A16F9" w:rsidRPr="00FC1156" w:rsidRDefault="003A16F9"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Στις περιπτώσεις που με την προσφορά υποβάλλονται ιδιωτικά έγγραφα, αυτά γίνονται αποδεκτά είτε κατά τα προβλεπόμενα στις διατάξεις του Ν. 4250/2014 (Α’ 94), είτε και σε απλή φωτοτυπία, εφόσον συνυποβάλλεται υπεύθυνη δήλωση, στην οποία βεβαιώνεται η ακρίβειά τους και η οποία φέρει υπογραφή </w:t>
      </w:r>
      <w:r w:rsidRPr="00FC1156">
        <w:rPr>
          <w:rFonts w:ascii="Tahoma" w:eastAsia="Arial Unicode MS" w:hAnsi="Tahoma" w:cs="Tahoma"/>
          <w:b/>
          <w:szCs w:val="22"/>
          <w:lang w:val="el-GR"/>
        </w:rPr>
        <w:t>μετά την έναρξη της διαδικασίας</w:t>
      </w:r>
      <w:r w:rsidRPr="00FC1156">
        <w:rPr>
          <w:rFonts w:ascii="Tahoma" w:eastAsia="Arial Unicode MS" w:hAnsi="Tahoma" w:cs="Tahoma"/>
          <w:szCs w:val="22"/>
          <w:lang w:val="el-GR"/>
        </w:rPr>
        <w:t xml:space="preserve"> σύναψης της παρούσας σύμβασης.</w:t>
      </w:r>
    </w:p>
    <w:p w:rsidR="005363F3" w:rsidRPr="00FC1156" w:rsidRDefault="005363F3" w:rsidP="00FC1156">
      <w:pPr>
        <w:pBdr>
          <w:top w:val="single" w:sz="4" w:space="1" w:color="auto"/>
          <w:left w:val="single" w:sz="4" w:space="4" w:color="auto"/>
          <w:bottom w:val="single" w:sz="4" w:space="1" w:color="auto"/>
          <w:right w:val="single" w:sz="4" w:space="4" w:color="auto"/>
        </w:pBdr>
        <w:spacing w:after="0" w:line="360" w:lineRule="auto"/>
        <w:rPr>
          <w:rFonts w:ascii="Tahoma" w:eastAsia="Arial Unicode MS" w:hAnsi="Tahoma" w:cs="Tahoma"/>
          <w:szCs w:val="22"/>
          <w:lang w:val="el-GR"/>
        </w:rPr>
      </w:pPr>
      <w:r w:rsidRPr="00FC1156">
        <w:rPr>
          <w:rFonts w:ascii="Tahoma" w:eastAsia="Arial Unicode MS" w:hAnsi="Tahoma" w:cs="Tahoma"/>
          <w:b/>
          <w:szCs w:val="22"/>
          <w:u w:val="single"/>
          <w:lang w:val="el-GR"/>
        </w:rPr>
        <w:lastRenderedPageBreak/>
        <w:t>Εντός τριών (3) εργασίμων ημερών από την ηλεκτρονική υποβολή</w:t>
      </w:r>
      <w:r w:rsidRPr="00FC1156">
        <w:rPr>
          <w:rFonts w:ascii="Tahoma" w:eastAsia="Arial Unicode MS" w:hAnsi="Tahoma" w:cs="Tahoma"/>
          <w:b/>
          <w:szCs w:val="22"/>
          <w:lang w:val="el-GR"/>
        </w:rPr>
        <w:t xml:space="preserve"> των ως άνω στοιχείων και δικαιολογητικών προσκομίζονται υποχρεωτικά από τον οικονομικό φορέα στην αναθέτουσα αρχή, σε έντυπη μορφή και σε σφραγισμένο φάκελο</w:t>
      </w:r>
      <w:r w:rsidRPr="00FC1156">
        <w:rPr>
          <w:rFonts w:ascii="Tahoma" w:eastAsia="Arial Unicode MS" w:hAnsi="Tahoma" w:cs="Tahoma"/>
          <w:szCs w:val="22"/>
          <w:lang w:val="el-GR"/>
        </w:rPr>
        <w:t xml:space="preserve">, τα στοιχεία της ηλεκτρονικής  </w:t>
      </w:r>
      <w:r w:rsidRPr="00FC1156">
        <w:rPr>
          <w:rFonts w:ascii="Tahoma" w:eastAsia="Arial Unicode MS" w:hAnsi="Tahoma" w:cs="Tahoma"/>
          <w:b/>
          <w:szCs w:val="22"/>
          <w:lang w:val="el-GR"/>
        </w:rPr>
        <w:t>προσφοράς</w:t>
      </w:r>
      <w:r w:rsidRPr="00FC1156">
        <w:rPr>
          <w:rFonts w:ascii="Tahoma" w:eastAsia="Arial Unicode MS" w:hAnsi="Tahoma" w:cs="Tahoma"/>
          <w:szCs w:val="22"/>
          <w:lang w:val="el-GR"/>
        </w:rPr>
        <w:t xml:space="preserve"> τα οποία απαιτείται να προσκομισθούν σε </w:t>
      </w:r>
      <w:r w:rsidRPr="00FC1156">
        <w:rPr>
          <w:rFonts w:ascii="Tahoma" w:eastAsia="Arial Unicode MS" w:hAnsi="Tahoma" w:cs="Tahoma"/>
          <w:b/>
          <w:szCs w:val="22"/>
          <w:lang w:val="el-GR"/>
        </w:rPr>
        <w:t>πρωτότυπη μορφή</w:t>
      </w:r>
      <w:r w:rsidRPr="00FC1156">
        <w:rPr>
          <w:rFonts w:ascii="Tahoma" w:eastAsia="Arial Unicode MS" w:hAnsi="Tahoma" w:cs="Tahoma"/>
          <w:szCs w:val="22"/>
          <w:lang w:val="el-GR"/>
        </w:rPr>
        <w:t xml:space="preserve"> σύμφωνα με </w:t>
      </w:r>
      <w:r w:rsidR="00581C02" w:rsidRPr="00FC1156">
        <w:rPr>
          <w:rFonts w:ascii="Tahoma" w:eastAsia="Arial Unicode MS" w:hAnsi="Tahoma" w:cs="Tahoma"/>
          <w:szCs w:val="22"/>
          <w:lang w:val="el-GR"/>
        </w:rPr>
        <w:tab/>
        <w:t xml:space="preserve">τις διατάξεις του αρ. 11 παρ. 2 του Ν. 2690/99 «Κώδικας Διοικητικής Διαδικασίας» όπως τροποποιήθηκε με τις διατάξεις του αρ. 1 παρ. 2 </w:t>
      </w:r>
      <w:r w:rsidRPr="00FC1156">
        <w:rPr>
          <w:rFonts w:ascii="Tahoma" w:eastAsia="Arial Unicode MS" w:hAnsi="Tahoma" w:cs="Tahoma"/>
          <w:szCs w:val="22"/>
          <w:lang w:val="el-GR"/>
        </w:rPr>
        <w:t>το</w:t>
      </w:r>
      <w:r w:rsidR="00581C02" w:rsidRPr="00FC1156">
        <w:rPr>
          <w:rFonts w:ascii="Tahoma" w:eastAsia="Arial Unicode MS" w:hAnsi="Tahoma" w:cs="Tahoma"/>
          <w:szCs w:val="22"/>
          <w:lang w:val="el-GR"/>
        </w:rPr>
        <w:t>υ</w:t>
      </w:r>
      <w:r w:rsidRPr="00FC1156">
        <w:rPr>
          <w:rFonts w:ascii="Tahoma" w:eastAsia="Arial Unicode MS" w:hAnsi="Tahoma" w:cs="Tahoma"/>
          <w:szCs w:val="22"/>
          <w:lang w:val="el-GR"/>
        </w:rPr>
        <w:t xml:space="preserve"> ν. 4250/2014. Τέτοια στοιχεία και δικαιολογητικά είναι ενδεικτικά η </w:t>
      </w:r>
      <w:r w:rsidRPr="00FC1156">
        <w:rPr>
          <w:rFonts w:ascii="Tahoma" w:eastAsia="Arial Unicode MS" w:hAnsi="Tahoma" w:cs="Tahoma"/>
          <w:b/>
          <w:szCs w:val="22"/>
          <w:lang w:val="el-GR"/>
        </w:rPr>
        <w:t>εγγυητική επιστολή συμμετοχής</w:t>
      </w:r>
      <w:r w:rsidRPr="00FC1156">
        <w:rPr>
          <w:rFonts w:ascii="Tahoma" w:eastAsia="Arial Unicode MS" w:hAnsi="Tahoma" w:cs="Tahoma"/>
          <w:szCs w:val="22"/>
          <w:lang w:val="el-GR"/>
        </w:rPr>
        <w:t xml:space="preserve">, τα πρωτότυπα έγγραφα τα οποία έχουν εκδοθεί από </w:t>
      </w:r>
      <w:r w:rsidRPr="00FC1156">
        <w:rPr>
          <w:rFonts w:ascii="Tahoma" w:eastAsia="Arial Unicode MS" w:hAnsi="Tahoma" w:cs="Tahoma"/>
          <w:b/>
          <w:szCs w:val="22"/>
          <w:lang w:val="el-GR"/>
        </w:rPr>
        <w:t>ιδιωτικούς φορείς</w:t>
      </w:r>
      <w:r w:rsidRPr="00FC1156">
        <w:rPr>
          <w:rFonts w:ascii="Tahoma" w:eastAsia="Arial Unicode MS" w:hAnsi="Tahoma" w:cs="Tahoma"/>
          <w:szCs w:val="22"/>
          <w:lang w:val="el-GR"/>
        </w:rPr>
        <w:t xml:space="preserve"> </w:t>
      </w:r>
      <w:r w:rsidRPr="00FC1156">
        <w:rPr>
          <w:rFonts w:ascii="Tahoma" w:eastAsia="Arial Unicode MS" w:hAnsi="Tahoma" w:cs="Tahoma"/>
          <w:b/>
          <w:szCs w:val="22"/>
          <w:lang w:val="el-GR"/>
        </w:rPr>
        <w:t>και δεν φέρουν επικύρωση από δικηγόρο</w:t>
      </w:r>
      <w:r w:rsidRPr="00FC1156">
        <w:rPr>
          <w:rFonts w:ascii="Tahoma" w:eastAsia="Arial Unicode MS" w:hAnsi="Tahoma" w:cs="Tahoma"/>
          <w:szCs w:val="22"/>
          <w:lang w:val="el-GR"/>
        </w:rPr>
        <w:t xml:space="preserve">, καθώς και  τα έγγραφα που φέρουν τη </w:t>
      </w:r>
      <w:r w:rsidRPr="00FC1156">
        <w:rPr>
          <w:rFonts w:ascii="Tahoma" w:eastAsia="Arial Unicode MS" w:hAnsi="Tahoma" w:cs="Tahoma"/>
          <w:b/>
          <w:szCs w:val="22"/>
          <w:lang w:val="el-GR"/>
        </w:rPr>
        <w:t>Σφραγίδα της Χάγης</w:t>
      </w:r>
      <w:r w:rsidRPr="00FC1156">
        <w:rPr>
          <w:rFonts w:ascii="Tahoma" w:eastAsia="Arial Unicode MS" w:hAnsi="Tahoma" w:cs="Tahoma"/>
          <w:szCs w:val="22"/>
          <w:lang w:val="el-GR"/>
        </w:rPr>
        <w:t xml:space="preserve"> (</w:t>
      </w:r>
      <w:proofErr w:type="spellStart"/>
      <w:r w:rsidRPr="00FC1156">
        <w:rPr>
          <w:rFonts w:ascii="Tahoma" w:eastAsia="Arial Unicode MS" w:hAnsi="Tahoma" w:cs="Tahoma"/>
          <w:szCs w:val="22"/>
          <w:lang w:val="el-GR"/>
        </w:rPr>
        <w:t>Apostille</w:t>
      </w:r>
      <w:proofErr w:type="spellEnd"/>
      <w:r w:rsidRPr="00FC1156">
        <w:rPr>
          <w:rFonts w:ascii="Tahoma" w:eastAsia="Arial Unicode MS" w:hAnsi="Tahoma" w:cs="Tahoma"/>
          <w:szCs w:val="22"/>
          <w:lang w:val="el-GR"/>
        </w:rPr>
        <w:t>). Δεν προσκομίζονται σε έντυπη μορφή στοιχεία και δικαιολογητικά τα οποία φέρουν ηλεκτρονική υπογραφή, τα ΦΕΚ, τα τεχνικά φυλλάδια και όσα προβλέπεται από το ν. 4250/2014 ότι οι φορείς υποχρεούνται να αποδέχονται σε αντίγραφα των πρωτοτύπων.</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Η αναθέτουσα αρχή μπορεί να ζητεί από προσφέροντες και υποψήφιους σε οποιοδήποτε χρονικό σημείο κατά την διάρκεια της διαδικασίας, να υποβάλλουν σε έντυπη μορφή και σε εύλογη προθεσμία όλα ή ορισμένα δικαιολογητικά και στοιχεία που έχουν υποβάλει ηλεκτρονικά, όταν αυτό απαιτείται για την ορθή διεξαγωγή της διαδικασίας.</w:t>
      </w:r>
    </w:p>
    <w:p w:rsidR="00BA4364" w:rsidRPr="00FC1156" w:rsidRDefault="00BA4364" w:rsidP="00FC1156">
      <w:pPr>
        <w:spacing w:after="0" w:line="360" w:lineRule="auto"/>
        <w:rPr>
          <w:rFonts w:ascii="Tahoma" w:eastAsia="Arial Unicode MS" w:hAnsi="Tahoma" w:cs="Tahoma"/>
          <w:szCs w:val="22"/>
          <w:lang w:val="el-GR"/>
        </w:rPr>
      </w:pPr>
    </w:p>
    <w:p w:rsidR="005363F3" w:rsidRPr="00FC1156" w:rsidRDefault="005363F3" w:rsidP="00FC1156">
      <w:pPr>
        <w:pStyle w:val="3"/>
        <w:spacing w:before="0" w:after="0" w:line="360" w:lineRule="auto"/>
        <w:ind w:left="207"/>
        <w:rPr>
          <w:rFonts w:ascii="Tahoma" w:eastAsia="Arial Unicode MS" w:hAnsi="Tahoma" w:cs="Tahoma"/>
          <w:i/>
          <w:iCs/>
          <w:szCs w:val="22"/>
          <w:lang w:val="el-GR"/>
        </w:rPr>
      </w:pPr>
      <w:bookmarkStart w:id="66" w:name="_Toc492539466"/>
      <w:bookmarkStart w:id="67" w:name="_Toc58242667"/>
      <w:r w:rsidRPr="00FC1156">
        <w:rPr>
          <w:rFonts w:ascii="Tahoma" w:eastAsia="Arial Unicode MS" w:hAnsi="Tahoma" w:cs="Tahoma"/>
          <w:szCs w:val="22"/>
          <w:lang w:val="el-GR"/>
        </w:rPr>
        <w:t>2.4.3</w:t>
      </w:r>
      <w:r w:rsidRPr="00FC1156">
        <w:rPr>
          <w:rFonts w:ascii="Tahoma" w:eastAsia="Arial Unicode MS" w:hAnsi="Tahoma" w:cs="Tahoma"/>
          <w:szCs w:val="22"/>
          <w:lang w:val="el-GR"/>
        </w:rPr>
        <w:tab/>
        <w:t>Περιεχόμενα Φακέλου «Δικαιολογητικά Συμμετοχής - Τεχνική Προσφορά»</w:t>
      </w:r>
      <w:bookmarkEnd w:id="66"/>
      <w:bookmarkEnd w:id="67"/>
      <w:r w:rsidRPr="00FC1156">
        <w:rPr>
          <w:rFonts w:ascii="Tahoma" w:eastAsia="Arial Unicode MS" w:hAnsi="Tahoma" w:cs="Tahoma"/>
          <w:szCs w:val="22"/>
          <w:lang w:val="el-GR"/>
        </w:rPr>
        <w:t xml:space="preserve"> </w:t>
      </w:r>
    </w:p>
    <w:p w:rsidR="003A16F9"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bCs/>
          <w:szCs w:val="22"/>
          <w:lang w:val="el-GR"/>
        </w:rPr>
        <w:t>2.4.3.1</w:t>
      </w:r>
      <w:r w:rsidR="003A16F9" w:rsidRPr="00FC1156">
        <w:rPr>
          <w:rFonts w:ascii="Tahoma" w:eastAsia="Arial Unicode MS" w:hAnsi="Tahoma" w:cs="Tahoma"/>
          <w:b/>
          <w:bCs/>
          <w:szCs w:val="22"/>
          <w:lang w:val="el-GR"/>
        </w:rPr>
        <w:t xml:space="preserve"> Δικαιολογητικά Συμμετοχής</w:t>
      </w:r>
      <w:r w:rsidRPr="00FC1156">
        <w:rPr>
          <w:rFonts w:ascii="Tahoma" w:eastAsia="Arial Unicode MS" w:hAnsi="Tahoma" w:cs="Tahoma"/>
          <w:szCs w:val="22"/>
          <w:lang w:val="el-GR"/>
        </w:rPr>
        <w:t xml:space="preserve">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Τα στοιχεία και δικαιολογητικά για την συμμετοχή των προσφερόντων στη διαγωνιστική διαδικασία περιλαμβάνουν:</w:t>
      </w:r>
    </w:p>
    <w:p w:rsidR="00ED7628" w:rsidRPr="00FC1156" w:rsidRDefault="00ED7628"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α)</w:t>
      </w:r>
      <w:r w:rsidRPr="00FC1156">
        <w:rPr>
          <w:rFonts w:ascii="Tahoma" w:eastAsia="Arial Unicode MS" w:hAnsi="Tahoma" w:cs="Tahoma"/>
          <w:szCs w:val="22"/>
          <w:lang w:val="el-GR"/>
        </w:rPr>
        <w:t xml:space="preserve"> το </w:t>
      </w:r>
      <w:r w:rsidRPr="00FC1156">
        <w:rPr>
          <w:rFonts w:ascii="Tahoma" w:eastAsia="Arial Unicode MS" w:hAnsi="Tahoma" w:cs="Tahoma"/>
          <w:b/>
          <w:szCs w:val="22"/>
          <w:u w:val="single"/>
          <w:lang w:val="el-GR"/>
        </w:rPr>
        <w:t>Ευρωπαϊκό Ενιαίο Έγγραφο Σύμβασης (Ε.Ε.Ε.Σ.)</w:t>
      </w:r>
      <w:r w:rsidRPr="00FC1156">
        <w:rPr>
          <w:rFonts w:ascii="Tahoma" w:eastAsia="Arial Unicode MS" w:hAnsi="Tahoma" w:cs="Tahoma"/>
          <w:szCs w:val="22"/>
          <w:lang w:val="el-GR"/>
        </w:rPr>
        <w:t xml:space="preserve">, όπως προβλέπεται στην παρ. 1 και 3 του άρθρου 79 του ν. 4412/2016 (Παράρτημα </w:t>
      </w:r>
      <w:r w:rsidRPr="00FC1156">
        <w:rPr>
          <w:rFonts w:ascii="Tahoma" w:eastAsia="Arial Unicode MS" w:hAnsi="Tahoma" w:cs="Tahoma"/>
          <w:szCs w:val="22"/>
          <w:lang w:val="en-US"/>
        </w:rPr>
        <w:t>I</w:t>
      </w:r>
      <w:r w:rsidRPr="00FC1156">
        <w:rPr>
          <w:rFonts w:ascii="Tahoma" w:eastAsia="Arial Unicode MS" w:hAnsi="Tahoma" w:cs="Tahoma"/>
          <w:szCs w:val="22"/>
          <w:lang w:val="el-GR"/>
        </w:rPr>
        <w:t>) και</w:t>
      </w:r>
    </w:p>
    <w:p w:rsidR="00F31923" w:rsidRPr="00FC1156" w:rsidRDefault="00ED7628"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β)</w:t>
      </w:r>
      <w:r w:rsidRPr="00FC1156">
        <w:rPr>
          <w:rFonts w:ascii="Tahoma" w:eastAsia="Arial Unicode MS" w:hAnsi="Tahoma" w:cs="Tahoma"/>
          <w:szCs w:val="22"/>
          <w:lang w:val="el-GR"/>
        </w:rPr>
        <w:t xml:space="preserve"> την </w:t>
      </w:r>
      <w:r w:rsidRPr="00FC1156">
        <w:rPr>
          <w:rFonts w:ascii="Tahoma" w:eastAsia="Arial Unicode MS" w:hAnsi="Tahoma" w:cs="Tahoma"/>
          <w:b/>
          <w:szCs w:val="22"/>
          <w:u w:val="single"/>
          <w:lang w:val="el-GR"/>
        </w:rPr>
        <w:t>εγγύηση συμμετοχής</w:t>
      </w:r>
      <w:r w:rsidRPr="00FC1156">
        <w:rPr>
          <w:rFonts w:ascii="Tahoma" w:eastAsia="Arial Unicode MS" w:hAnsi="Tahoma" w:cs="Tahoma"/>
          <w:szCs w:val="22"/>
          <w:lang w:val="el-GR"/>
        </w:rPr>
        <w:t xml:space="preserve">, όπως προβλέπεται στο άρθρο 72 του Ν.4412/2016 και </w:t>
      </w:r>
      <w:r w:rsidRPr="00FC1156">
        <w:rPr>
          <w:rFonts w:ascii="Tahoma" w:eastAsia="Arial Unicode MS" w:hAnsi="Tahoma" w:cs="Tahoma"/>
          <w:color w:val="0070C0"/>
          <w:szCs w:val="22"/>
          <w:lang w:val="el-GR"/>
        </w:rPr>
        <w:t>σ</w:t>
      </w:r>
      <w:r w:rsidRPr="00FC1156">
        <w:rPr>
          <w:rFonts w:ascii="Tahoma" w:eastAsia="Arial Unicode MS" w:hAnsi="Tahoma" w:cs="Tahoma"/>
          <w:szCs w:val="22"/>
          <w:lang w:val="el-GR"/>
        </w:rPr>
        <w:t xml:space="preserve">τα άρθρα 2.1.5 και 2.2.2 αντίστοιχα της παρούσας διακήρυξης. </w:t>
      </w:r>
    </w:p>
    <w:p w:rsidR="00F31923" w:rsidRPr="00FC1156" w:rsidRDefault="00F31923" w:rsidP="00FC1156">
      <w:pPr>
        <w:spacing w:after="0" w:line="360" w:lineRule="auto"/>
        <w:rPr>
          <w:rFonts w:ascii="Tahoma" w:eastAsia="Arial Unicode MS" w:hAnsi="Tahoma" w:cs="Tahoma"/>
          <w:szCs w:val="22"/>
          <w:lang w:val="el-GR"/>
        </w:rPr>
      </w:pPr>
    </w:p>
    <w:p w:rsidR="00ED7628" w:rsidRPr="00FC1156" w:rsidRDefault="00ED7628"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Οι προσφέροντες συμπληρώνουν το σχετικό πρότυπο ΕΕΕΣ το οποίο έχει αναρτηθεί, σε μορφή αρχείων τύπου XML</w:t>
      </w:r>
      <w:r w:rsidR="00AB3FE5" w:rsidRPr="00FC1156">
        <w:rPr>
          <w:rFonts w:ascii="Tahoma" w:eastAsia="Arial Unicode MS" w:hAnsi="Tahoma" w:cs="Tahoma"/>
          <w:szCs w:val="22"/>
          <w:lang w:val="el-GR"/>
        </w:rPr>
        <w:t>,</w:t>
      </w:r>
      <w:r w:rsidR="00AB3FE5" w:rsidRPr="00FC1156">
        <w:rPr>
          <w:rFonts w:ascii="Tahoma" w:eastAsia="Arial Unicode MS" w:hAnsi="Tahoma" w:cs="Tahoma"/>
          <w:szCs w:val="22"/>
          <w:lang w:val="en-US"/>
        </w:rPr>
        <w:t>HTML</w:t>
      </w:r>
      <w:r w:rsidRPr="00FC1156">
        <w:rPr>
          <w:rFonts w:ascii="Tahoma" w:eastAsia="Arial Unicode MS" w:hAnsi="Tahoma" w:cs="Tahoma"/>
          <w:szCs w:val="22"/>
          <w:lang w:val="el-GR"/>
        </w:rPr>
        <w:t xml:space="preserve"> και PDF, στη διαδικτυακή πύλη </w:t>
      </w:r>
      <w:r w:rsidRPr="00FC1156">
        <w:rPr>
          <w:rStyle w:val="-"/>
          <w:rFonts w:ascii="Tahoma" w:eastAsia="Arial Unicode MS" w:hAnsi="Tahoma" w:cs="Tahoma"/>
          <w:szCs w:val="22"/>
          <w:lang w:val="en-US"/>
        </w:rPr>
        <w:t>www</w:t>
      </w:r>
      <w:r w:rsidRPr="00FC1156">
        <w:rPr>
          <w:rStyle w:val="-"/>
          <w:rFonts w:ascii="Tahoma" w:eastAsia="Arial Unicode MS" w:hAnsi="Tahoma" w:cs="Tahoma"/>
          <w:szCs w:val="22"/>
          <w:lang w:val="el-GR"/>
        </w:rPr>
        <w:t>.</w:t>
      </w:r>
      <w:proofErr w:type="spellStart"/>
      <w:r w:rsidRPr="00FC1156">
        <w:rPr>
          <w:rStyle w:val="-"/>
          <w:rFonts w:ascii="Tahoma" w:eastAsia="Arial Unicode MS" w:hAnsi="Tahoma" w:cs="Tahoma"/>
          <w:szCs w:val="22"/>
          <w:lang w:val="en-US"/>
        </w:rPr>
        <w:t>promitheus</w:t>
      </w:r>
      <w:proofErr w:type="spellEnd"/>
      <w:r w:rsidRPr="00FC1156">
        <w:rPr>
          <w:rStyle w:val="-"/>
          <w:rFonts w:ascii="Tahoma" w:eastAsia="Arial Unicode MS" w:hAnsi="Tahoma" w:cs="Tahoma"/>
          <w:szCs w:val="22"/>
          <w:lang w:val="el-GR"/>
        </w:rPr>
        <w:t>.</w:t>
      </w:r>
      <w:proofErr w:type="spellStart"/>
      <w:r w:rsidRPr="00FC1156">
        <w:rPr>
          <w:rStyle w:val="-"/>
          <w:rFonts w:ascii="Tahoma" w:eastAsia="Arial Unicode MS" w:hAnsi="Tahoma" w:cs="Tahoma"/>
          <w:szCs w:val="22"/>
          <w:lang w:val="en-US"/>
        </w:rPr>
        <w:t>gov</w:t>
      </w:r>
      <w:proofErr w:type="spellEnd"/>
      <w:r w:rsidRPr="00FC1156">
        <w:rPr>
          <w:rStyle w:val="-"/>
          <w:rFonts w:ascii="Tahoma" w:eastAsia="Arial Unicode MS" w:hAnsi="Tahoma" w:cs="Tahoma"/>
          <w:szCs w:val="22"/>
          <w:lang w:val="el-GR"/>
        </w:rPr>
        <w:t>.</w:t>
      </w:r>
      <w:r w:rsidRPr="00FC1156">
        <w:rPr>
          <w:rStyle w:val="-"/>
          <w:rFonts w:ascii="Tahoma" w:eastAsia="Arial Unicode MS" w:hAnsi="Tahoma" w:cs="Tahoma"/>
          <w:szCs w:val="22"/>
          <w:lang w:val="en-US"/>
        </w:rPr>
        <w:t>gr</w:t>
      </w:r>
      <w:r w:rsidRPr="00FC1156">
        <w:rPr>
          <w:rFonts w:ascii="Tahoma" w:eastAsia="Arial Unicode MS" w:hAnsi="Tahoma" w:cs="Tahoma"/>
          <w:szCs w:val="22"/>
          <w:lang w:val="el-GR"/>
        </w:rPr>
        <w:t xml:space="preserve"> του ΕΣΗΔΗΣ και αποτελεί αναπόσπαστο τμήμα της διακήρυξης (Παράρτημα Ι). </w:t>
      </w:r>
    </w:p>
    <w:p w:rsidR="00ED7628" w:rsidRPr="00FC1156" w:rsidRDefault="00ED7628" w:rsidP="00FC1156">
      <w:pPr>
        <w:spacing w:after="0" w:line="360" w:lineRule="auto"/>
        <w:rPr>
          <w:rFonts w:ascii="Tahoma" w:eastAsia="Arial Unicode MS" w:hAnsi="Tahoma" w:cs="Tahoma"/>
          <w:iCs/>
          <w:szCs w:val="22"/>
          <w:lang w:val="el-GR"/>
        </w:rPr>
      </w:pPr>
      <w:r w:rsidRPr="00FC1156">
        <w:rPr>
          <w:rFonts w:ascii="Tahoma" w:eastAsia="Arial Unicode MS" w:hAnsi="Tahoma" w:cs="Tahoma"/>
          <w:szCs w:val="22"/>
          <w:lang w:val="el-GR"/>
        </w:rPr>
        <w:t xml:space="preserve">Το εν λόγω πρότυπο υποβάλλεται σύμφωνα με τις αναρτημένες οδηγίες - ανακοίνωση </w:t>
      </w:r>
      <w:r w:rsidRPr="00FC1156">
        <w:rPr>
          <w:rFonts w:ascii="Tahoma" w:eastAsia="Arial Unicode MS" w:hAnsi="Tahoma" w:cs="Tahoma"/>
          <w:iCs/>
          <w:szCs w:val="22"/>
          <w:lang w:val="el-GR"/>
        </w:rPr>
        <w:t xml:space="preserve">της Γενικής Γραμματείας Εμπορίου και Προστασίας Καταναλωτή του Υπουργείου Οικονομίας και Ανάπτυξης  “Ευρωπαϊκό Ενιαίο Έγγραφο Σύμβασης (ESPD)” στον κάτωθι διαδικτυακό τόπο: </w:t>
      </w:r>
    </w:p>
    <w:p w:rsidR="00ED7628" w:rsidRPr="00FC1156" w:rsidRDefault="00FF6324" w:rsidP="00FC1156">
      <w:pPr>
        <w:spacing w:after="0" w:line="360" w:lineRule="auto"/>
        <w:rPr>
          <w:rStyle w:val="-"/>
          <w:rFonts w:ascii="Tahoma" w:eastAsia="Arial Unicode MS" w:hAnsi="Tahoma" w:cs="Tahoma"/>
          <w:color w:val="auto"/>
          <w:szCs w:val="22"/>
          <w:u w:val="none"/>
          <w:lang w:val="el-GR"/>
        </w:rPr>
      </w:pPr>
      <w:hyperlink r:id="rId20" w:anchor="@%3F_afrLoop%3D3486624636403629%26_adf.ctrl-state%3Dcoa43tonq_61" w:history="1">
        <w:r w:rsidR="00ED7628" w:rsidRPr="00FC1156">
          <w:rPr>
            <w:rStyle w:val="-"/>
            <w:rFonts w:ascii="Tahoma" w:eastAsia="Arial Unicode MS" w:hAnsi="Tahoma" w:cs="Tahoma"/>
            <w:szCs w:val="22"/>
            <w:lang w:val="en-US"/>
          </w:rPr>
          <w:t>http</w:t>
        </w:r>
        <w:r w:rsidR="00ED7628" w:rsidRPr="00FC1156">
          <w:rPr>
            <w:rStyle w:val="-"/>
            <w:rFonts w:ascii="Tahoma" w:eastAsia="Arial Unicode MS" w:hAnsi="Tahoma" w:cs="Tahoma"/>
            <w:szCs w:val="22"/>
            <w:lang w:val="el-GR"/>
          </w:rPr>
          <w:t>://</w:t>
        </w:r>
        <w:r w:rsidR="00ED7628" w:rsidRPr="00FC1156">
          <w:rPr>
            <w:rStyle w:val="-"/>
            <w:rFonts w:ascii="Tahoma" w:eastAsia="Arial Unicode MS" w:hAnsi="Tahoma" w:cs="Tahoma"/>
            <w:szCs w:val="22"/>
            <w:lang w:val="en-US"/>
          </w:rPr>
          <w:t>www</w:t>
        </w:r>
        <w:r w:rsidR="00ED7628" w:rsidRPr="00FC1156">
          <w:rPr>
            <w:rStyle w:val="-"/>
            <w:rFonts w:ascii="Tahoma" w:eastAsia="Arial Unicode MS" w:hAnsi="Tahoma" w:cs="Tahoma"/>
            <w:szCs w:val="22"/>
            <w:lang w:val="el-GR"/>
          </w:rPr>
          <w:t>.</w:t>
        </w:r>
        <w:proofErr w:type="spellStart"/>
        <w:r w:rsidR="00ED7628" w:rsidRPr="00FC1156">
          <w:rPr>
            <w:rStyle w:val="-"/>
            <w:rFonts w:ascii="Tahoma" w:eastAsia="Arial Unicode MS" w:hAnsi="Tahoma" w:cs="Tahoma"/>
            <w:szCs w:val="22"/>
            <w:lang w:val="en-US"/>
          </w:rPr>
          <w:t>promitheus</w:t>
        </w:r>
        <w:proofErr w:type="spellEnd"/>
        <w:r w:rsidR="00ED7628" w:rsidRPr="00FC1156">
          <w:rPr>
            <w:rStyle w:val="-"/>
            <w:rFonts w:ascii="Tahoma" w:eastAsia="Arial Unicode MS" w:hAnsi="Tahoma" w:cs="Tahoma"/>
            <w:szCs w:val="22"/>
            <w:lang w:val="el-GR"/>
          </w:rPr>
          <w:t>.</w:t>
        </w:r>
        <w:proofErr w:type="spellStart"/>
        <w:r w:rsidR="00ED7628" w:rsidRPr="00FC1156">
          <w:rPr>
            <w:rStyle w:val="-"/>
            <w:rFonts w:ascii="Tahoma" w:eastAsia="Arial Unicode MS" w:hAnsi="Tahoma" w:cs="Tahoma"/>
            <w:szCs w:val="22"/>
            <w:lang w:val="en-US"/>
          </w:rPr>
          <w:t>gov</w:t>
        </w:r>
        <w:proofErr w:type="spellEnd"/>
        <w:r w:rsidR="00ED7628" w:rsidRPr="00FC1156">
          <w:rPr>
            <w:rStyle w:val="-"/>
            <w:rFonts w:ascii="Tahoma" w:eastAsia="Arial Unicode MS" w:hAnsi="Tahoma" w:cs="Tahoma"/>
            <w:szCs w:val="22"/>
            <w:lang w:val="el-GR"/>
          </w:rPr>
          <w:t>.</w:t>
        </w:r>
        <w:r w:rsidR="00ED7628" w:rsidRPr="00FC1156">
          <w:rPr>
            <w:rStyle w:val="-"/>
            <w:rFonts w:ascii="Tahoma" w:eastAsia="Arial Unicode MS" w:hAnsi="Tahoma" w:cs="Tahoma"/>
            <w:szCs w:val="22"/>
            <w:lang w:val="en-US"/>
          </w:rPr>
          <w:t>gr</w:t>
        </w:r>
        <w:r w:rsidR="00ED7628" w:rsidRPr="00FC1156">
          <w:rPr>
            <w:rStyle w:val="-"/>
            <w:rFonts w:ascii="Tahoma" w:eastAsia="Arial Unicode MS" w:hAnsi="Tahoma" w:cs="Tahoma"/>
            <w:szCs w:val="22"/>
            <w:lang w:val="el-GR"/>
          </w:rPr>
          <w:t>/</w:t>
        </w:r>
        <w:proofErr w:type="spellStart"/>
        <w:r w:rsidR="00ED7628" w:rsidRPr="00FC1156">
          <w:rPr>
            <w:rStyle w:val="-"/>
            <w:rFonts w:ascii="Tahoma" w:eastAsia="Arial Unicode MS" w:hAnsi="Tahoma" w:cs="Tahoma"/>
            <w:szCs w:val="22"/>
            <w:lang w:val="en-US"/>
          </w:rPr>
          <w:t>webcenter</w:t>
        </w:r>
        <w:proofErr w:type="spellEnd"/>
        <w:r w:rsidR="00ED7628" w:rsidRPr="00FC1156">
          <w:rPr>
            <w:rStyle w:val="-"/>
            <w:rFonts w:ascii="Tahoma" w:eastAsia="Arial Unicode MS" w:hAnsi="Tahoma" w:cs="Tahoma"/>
            <w:szCs w:val="22"/>
            <w:lang w:val="el-GR"/>
          </w:rPr>
          <w:t>/</w:t>
        </w:r>
        <w:r w:rsidR="00ED7628" w:rsidRPr="00FC1156">
          <w:rPr>
            <w:rStyle w:val="-"/>
            <w:rFonts w:ascii="Tahoma" w:eastAsia="Arial Unicode MS" w:hAnsi="Tahoma" w:cs="Tahoma"/>
            <w:szCs w:val="22"/>
            <w:lang w:val="en-US"/>
          </w:rPr>
          <w:t>faces</w:t>
        </w:r>
        <w:r w:rsidR="00ED7628" w:rsidRPr="00FC1156">
          <w:rPr>
            <w:rStyle w:val="-"/>
            <w:rFonts w:ascii="Tahoma" w:eastAsia="Arial Unicode MS" w:hAnsi="Tahoma" w:cs="Tahoma"/>
            <w:szCs w:val="22"/>
            <w:lang w:val="el-GR"/>
          </w:rPr>
          <w:t>/</w:t>
        </w:r>
        <w:r w:rsidR="00ED7628" w:rsidRPr="00FC1156">
          <w:rPr>
            <w:rStyle w:val="-"/>
            <w:rFonts w:ascii="Tahoma" w:eastAsia="Arial Unicode MS" w:hAnsi="Tahoma" w:cs="Tahoma"/>
            <w:szCs w:val="22"/>
            <w:lang w:val="en-US"/>
          </w:rPr>
          <w:t>oracle</w:t>
        </w:r>
        <w:r w:rsidR="00ED7628" w:rsidRPr="00FC1156">
          <w:rPr>
            <w:rStyle w:val="-"/>
            <w:rFonts w:ascii="Tahoma" w:eastAsia="Arial Unicode MS" w:hAnsi="Tahoma" w:cs="Tahoma"/>
            <w:szCs w:val="22"/>
            <w:lang w:val="el-GR"/>
          </w:rPr>
          <w:t>/</w:t>
        </w:r>
        <w:proofErr w:type="spellStart"/>
        <w:r w:rsidR="00ED7628" w:rsidRPr="00FC1156">
          <w:rPr>
            <w:rStyle w:val="-"/>
            <w:rFonts w:ascii="Tahoma" w:eastAsia="Arial Unicode MS" w:hAnsi="Tahoma" w:cs="Tahoma"/>
            <w:szCs w:val="22"/>
            <w:lang w:val="en-US"/>
          </w:rPr>
          <w:t>webcenter</w:t>
        </w:r>
        <w:proofErr w:type="spellEnd"/>
        <w:r w:rsidR="00ED7628" w:rsidRPr="00FC1156">
          <w:rPr>
            <w:rStyle w:val="-"/>
            <w:rFonts w:ascii="Tahoma" w:eastAsia="Arial Unicode MS" w:hAnsi="Tahoma" w:cs="Tahoma"/>
            <w:szCs w:val="22"/>
            <w:lang w:val="el-GR"/>
          </w:rPr>
          <w:t>/</w:t>
        </w:r>
        <w:r w:rsidR="00ED7628" w:rsidRPr="00FC1156">
          <w:rPr>
            <w:rStyle w:val="-"/>
            <w:rFonts w:ascii="Tahoma" w:eastAsia="Arial Unicode MS" w:hAnsi="Tahoma" w:cs="Tahoma"/>
            <w:szCs w:val="22"/>
            <w:lang w:val="en-US"/>
          </w:rPr>
          <w:t>page</w:t>
        </w:r>
        <w:r w:rsidR="00ED7628" w:rsidRPr="00FC1156">
          <w:rPr>
            <w:rStyle w:val="-"/>
            <w:rFonts w:ascii="Tahoma" w:eastAsia="Arial Unicode MS" w:hAnsi="Tahoma" w:cs="Tahoma"/>
            <w:szCs w:val="22"/>
            <w:lang w:val="el-GR"/>
          </w:rPr>
          <w:t>/</w:t>
        </w:r>
        <w:proofErr w:type="spellStart"/>
        <w:r w:rsidR="00ED7628" w:rsidRPr="00FC1156">
          <w:rPr>
            <w:rStyle w:val="-"/>
            <w:rFonts w:ascii="Tahoma" w:eastAsia="Arial Unicode MS" w:hAnsi="Tahoma" w:cs="Tahoma"/>
            <w:szCs w:val="22"/>
            <w:lang w:val="en-US"/>
          </w:rPr>
          <w:t>scopedMD</w:t>
        </w:r>
        <w:proofErr w:type="spellEnd"/>
        <w:r w:rsidR="00ED7628" w:rsidRPr="00FC1156">
          <w:rPr>
            <w:rStyle w:val="-"/>
            <w:rFonts w:ascii="Tahoma" w:eastAsia="Arial Unicode MS" w:hAnsi="Tahoma" w:cs="Tahoma"/>
            <w:szCs w:val="22"/>
            <w:lang w:val="el-GR"/>
          </w:rPr>
          <w:t>/</w:t>
        </w:r>
        <w:proofErr w:type="spellStart"/>
        <w:r w:rsidR="00ED7628" w:rsidRPr="00FC1156">
          <w:rPr>
            <w:rStyle w:val="-"/>
            <w:rFonts w:ascii="Tahoma" w:eastAsia="Arial Unicode MS" w:hAnsi="Tahoma" w:cs="Tahoma"/>
            <w:szCs w:val="22"/>
            <w:lang w:val="en-US"/>
          </w:rPr>
          <w:t>sd</w:t>
        </w:r>
        <w:proofErr w:type="spellEnd"/>
        <w:r w:rsidR="00ED7628" w:rsidRPr="00FC1156">
          <w:rPr>
            <w:rStyle w:val="-"/>
            <w:rFonts w:ascii="Tahoma" w:eastAsia="Arial Unicode MS" w:hAnsi="Tahoma" w:cs="Tahoma"/>
            <w:szCs w:val="22"/>
            <w:lang w:val="el-GR"/>
          </w:rPr>
          <w:t>0</w:t>
        </w:r>
        <w:proofErr w:type="spellStart"/>
        <w:r w:rsidR="00ED7628" w:rsidRPr="00FC1156">
          <w:rPr>
            <w:rStyle w:val="-"/>
            <w:rFonts w:ascii="Tahoma" w:eastAsia="Arial Unicode MS" w:hAnsi="Tahoma" w:cs="Tahoma"/>
            <w:szCs w:val="22"/>
            <w:lang w:val="en-US"/>
          </w:rPr>
          <w:t>cb</w:t>
        </w:r>
        <w:proofErr w:type="spellEnd"/>
        <w:r w:rsidR="00ED7628" w:rsidRPr="00FC1156">
          <w:rPr>
            <w:rStyle w:val="-"/>
            <w:rFonts w:ascii="Tahoma" w:eastAsia="Arial Unicode MS" w:hAnsi="Tahoma" w:cs="Tahoma"/>
            <w:szCs w:val="22"/>
            <w:lang w:val="el-GR"/>
          </w:rPr>
          <w:t>90</w:t>
        </w:r>
        <w:proofErr w:type="spellStart"/>
        <w:r w:rsidR="00ED7628" w:rsidRPr="00FC1156">
          <w:rPr>
            <w:rStyle w:val="-"/>
            <w:rFonts w:ascii="Tahoma" w:eastAsia="Arial Unicode MS" w:hAnsi="Tahoma" w:cs="Tahoma"/>
            <w:szCs w:val="22"/>
            <w:lang w:val="en-US"/>
          </w:rPr>
          <w:t>ef</w:t>
        </w:r>
        <w:proofErr w:type="spellEnd"/>
        <w:r w:rsidR="00ED7628" w:rsidRPr="00FC1156">
          <w:rPr>
            <w:rStyle w:val="-"/>
            <w:rFonts w:ascii="Tahoma" w:eastAsia="Arial Unicode MS" w:hAnsi="Tahoma" w:cs="Tahoma"/>
            <w:szCs w:val="22"/>
            <w:lang w:val="el-GR"/>
          </w:rPr>
          <w:t>_26</w:t>
        </w:r>
        <w:proofErr w:type="spellStart"/>
        <w:r w:rsidR="00ED7628" w:rsidRPr="00FC1156">
          <w:rPr>
            <w:rStyle w:val="-"/>
            <w:rFonts w:ascii="Tahoma" w:eastAsia="Arial Unicode MS" w:hAnsi="Tahoma" w:cs="Tahoma"/>
            <w:szCs w:val="22"/>
            <w:lang w:val="en-US"/>
          </w:rPr>
          <w:t>cf</w:t>
        </w:r>
        <w:proofErr w:type="spellEnd"/>
        <w:r w:rsidR="00ED7628" w:rsidRPr="00FC1156">
          <w:rPr>
            <w:rStyle w:val="-"/>
            <w:rFonts w:ascii="Tahoma" w:eastAsia="Arial Unicode MS" w:hAnsi="Tahoma" w:cs="Tahoma"/>
            <w:szCs w:val="22"/>
            <w:lang w:val="el-GR"/>
          </w:rPr>
          <w:t>_4703_99</w:t>
        </w:r>
        <w:r w:rsidR="00ED7628" w:rsidRPr="00FC1156">
          <w:rPr>
            <w:rStyle w:val="-"/>
            <w:rFonts w:ascii="Tahoma" w:eastAsia="Arial Unicode MS" w:hAnsi="Tahoma" w:cs="Tahoma"/>
            <w:szCs w:val="22"/>
            <w:lang w:val="en-US"/>
          </w:rPr>
          <w:t>d</w:t>
        </w:r>
        <w:r w:rsidR="00ED7628" w:rsidRPr="00FC1156">
          <w:rPr>
            <w:rStyle w:val="-"/>
            <w:rFonts w:ascii="Tahoma" w:eastAsia="Arial Unicode MS" w:hAnsi="Tahoma" w:cs="Tahoma"/>
            <w:szCs w:val="22"/>
            <w:lang w:val="el-GR"/>
          </w:rPr>
          <w:t>5_1561</w:t>
        </w:r>
        <w:proofErr w:type="spellStart"/>
        <w:r w:rsidR="00ED7628" w:rsidRPr="00FC1156">
          <w:rPr>
            <w:rStyle w:val="-"/>
            <w:rFonts w:ascii="Tahoma" w:eastAsia="Arial Unicode MS" w:hAnsi="Tahoma" w:cs="Tahoma"/>
            <w:szCs w:val="22"/>
            <w:lang w:val="en-US"/>
          </w:rPr>
          <w:t>ceff</w:t>
        </w:r>
        <w:proofErr w:type="spellEnd"/>
        <w:r w:rsidR="00ED7628" w:rsidRPr="00FC1156">
          <w:rPr>
            <w:rStyle w:val="-"/>
            <w:rFonts w:ascii="Tahoma" w:eastAsia="Arial Unicode MS" w:hAnsi="Tahoma" w:cs="Tahoma"/>
            <w:szCs w:val="22"/>
            <w:lang w:val="el-GR"/>
          </w:rPr>
          <w:t>660</w:t>
        </w:r>
        <w:r w:rsidR="00ED7628" w:rsidRPr="00FC1156">
          <w:rPr>
            <w:rStyle w:val="-"/>
            <w:rFonts w:ascii="Tahoma" w:eastAsia="Arial Unicode MS" w:hAnsi="Tahoma" w:cs="Tahoma"/>
            <w:szCs w:val="22"/>
            <w:lang w:val="en-US"/>
          </w:rPr>
          <w:t>f</w:t>
        </w:r>
        <w:r w:rsidR="00ED7628" w:rsidRPr="00FC1156">
          <w:rPr>
            <w:rStyle w:val="-"/>
            <w:rFonts w:ascii="Tahoma" w:eastAsia="Arial Unicode MS" w:hAnsi="Tahoma" w:cs="Tahoma"/>
            <w:szCs w:val="22"/>
            <w:lang w:val="el-GR"/>
          </w:rPr>
          <w:t>/</w:t>
        </w:r>
        <w:r w:rsidR="00ED7628" w:rsidRPr="00FC1156">
          <w:rPr>
            <w:rStyle w:val="-"/>
            <w:rFonts w:ascii="Tahoma" w:eastAsia="Arial Unicode MS" w:hAnsi="Tahoma" w:cs="Tahoma"/>
            <w:szCs w:val="22"/>
            <w:lang w:val="en-US"/>
          </w:rPr>
          <w:t>Page</w:t>
        </w:r>
        <w:r w:rsidR="00ED7628" w:rsidRPr="00FC1156">
          <w:rPr>
            <w:rStyle w:val="-"/>
            <w:rFonts w:ascii="Tahoma" w:eastAsia="Arial Unicode MS" w:hAnsi="Tahoma" w:cs="Tahoma"/>
            <w:szCs w:val="22"/>
            <w:lang w:val="el-GR"/>
          </w:rPr>
          <w:t>226.</w:t>
        </w:r>
        <w:proofErr w:type="spellStart"/>
        <w:r w:rsidR="00ED7628" w:rsidRPr="00FC1156">
          <w:rPr>
            <w:rStyle w:val="-"/>
            <w:rFonts w:ascii="Tahoma" w:eastAsia="Arial Unicode MS" w:hAnsi="Tahoma" w:cs="Tahoma"/>
            <w:szCs w:val="22"/>
            <w:lang w:val="en-US"/>
          </w:rPr>
          <w:t>jspx</w:t>
        </w:r>
        <w:proofErr w:type="spellEnd"/>
        <w:r w:rsidR="00ED7628" w:rsidRPr="00FC1156">
          <w:rPr>
            <w:rStyle w:val="-"/>
            <w:rFonts w:ascii="Tahoma" w:eastAsia="Arial Unicode MS" w:hAnsi="Tahoma" w:cs="Tahoma"/>
            <w:szCs w:val="22"/>
            <w:lang w:val="el-GR"/>
          </w:rPr>
          <w:t>?_</w:t>
        </w:r>
        <w:proofErr w:type="spellStart"/>
        <w:r w:rsidR="00ED7628" w:rsidRPr="00FC1156">
          <w:rPr>
            <w:rStyle w:val="-"/>
            <w:rFonts w:ascii="Tahoma" w:eastAsia="Arial Unicode MS" w:hAnsi="Tahoma" w:cs="Tahoma"/>
            <w:szCs w:val="22"/>
            <w:lang w:val="en-US"/>
          </w:rPr>
          <w:t>afrLoop</w:t>
        </w:r>
        <w:proofErr w:type="spellEnd"/>
        <w:r w:rsidR="00ED7628" w:rsidRPr="00FC1156">
          <w:rPr>
            <w:rStyle w:val="-"/>
            <w:rFonts w:ascii="Tahoma" w:eastAsia="Arial Unicode MS" w:hAnsi="Tahoma" w:cs="Tahoma"/>
            <w:szCs w:val="22"/>
            <w:lang w:val="el-GR"/>
          </w:rPr>
          <w:t>=3486624636403629#%40%3</w:t>
        </w:r>
        <w:r w:rsidR="00ED7628" w:rsidRPr="00FC1156">
          <w:rPr>
            <w:rStyle w:val="-"/>
            <w:rFonts w:ascii="Tahoma" w:eastAsia="Arial Unicode MS" w:hAnsi="Tahoma" w:cs="Tahoma"/>
            <w:szCs w:val="22"/>
            <w:lang w:val="en-US"/>
          </w:rPr>
          <w:t>F</w:t>
        </w:r>
        <w:r w:rsidR="00ED7628" w:rsidRPr="00FC1156">
          <w:rPr>
            <w:rStyle w:val="-"/>
            <w:rFonts w:ascii="Tahoma" w:eastAsia="Arial Unicode MS" w:hAnsi="Tahoma" w:cs="Tahoma"/>
            <w:szCs w:val="22"/>
            <w:lang w:val="el-GR"/>
          </w:rPr>
          <w:t>_</w:t>
        </w:r>
        <w:proofErr w:type="spellStart"/>
        <w:r w:rsidR="00ED7628" w:rsidRPr="00FC1156">
          <w:rPr>
            <w:rStyle w:val="-"/>
            <w:rFonts w:ascii="Tahoma" w:eastAsia="Arial Unicode MS" w:hAnsi="Tahoma" w:cs="Tahoma"/>
            <w:szCs w:val="22"/>
            <w:lang w:val="en-US"/>
          </w:rPr>
          <w:t>afrLoop</w:t>
        </w:r>
        <w:proofErr w:type="spellEnd"/>
        <w:r w:rsidR="00ED7628" w:rsidRPr="00FC1156">
          <w:rPr>
            <w:rStyle w:val="-"/>
            <w:rFonts w:ascii="Tahoma" w:eastAsia="Arial Unicode MS" w:hAnsi="Tahoma" w:cs="Tahoma"/>
            <w:szCs w:val="22"/>
            <w:lang w:val="el-GR"/>
          </w:rPr>
          <w:t>%3</w:t>
        </w:r>
        <w:r w:rsidR="00ED7628" w:rsidRPr="00FC1156">
          <w:rPr>
            <w:rStyle w:val="-"/>
            <w:rFonts w:ascii="Tahoma" w:eastAsia="Arial Unicode MS" w:hAnsi="Tahoma" w:cs="Tahoma"/>
            <w:szCs w:val="22"/>
            <w:lang w:val="en-US"/>
          </w:rPr>
          <w:t>D</w:t>
        </w:r>
        <w:r w:rsidR="00ED7628" w:rsidRPr="00FC1156">
          <w:rPr>
            <w:rStyle w:val="-"/>
            <w:rFonts w:ascii="Tahoma" w:eastAsia="Arial Unicode MS" w:hAnsi="Tahoma" w:cs="Tahoma"/>
            <w:szCs w:val="22"/>
            <w:lang w:val="el-GR"/>
          </w:rPr>
          <w:t>3486624636403629%26_</w:t>
        </w:r>
        <w:proofErr w:type="spellStart"/>
        <w:r w:rsidR="00ED7628" w:rsidRPr="00FC1156">
          <w:rPr>
            <w:rStyle w:val="-"/>
            <w:rFonts w:ascii="Tahoma" w:eastAsia="Arial Unicode MS" w:hAnsi="Tahoma" w:cs="Tahoma"/>
            <w:szCs w:val="22"/>
            <w:lang w:val="en-US"/>
          </w:rPr>
          <w:t>adf</w:t>
        </w:r>
        <w:proofErr w:type="spellEnd"/>
        <w:r w:rsidR="00ED7628" w:rsidRPr="00FC1156">
          <w:rPr>
            <w:rStyle w:val="-"/>
            <w:rFonts w:ascii="Tahoma" w:eastAsia="Arial Unicode MS" w:hAnsi="Tahoma" w:cs="Tahoma"/>
            <w:szCs w:val="22"/>
            <w:lang w:val="el-GR"/>
          </w:rPr>
          <w:t>.</w:t>
        </w:r>
        <w:r w:rsidR="00ED7628" w:rsidRPr="00FC1156">
          <w:rPr>
            <w:rStyle w:val="-"/>
            <w:rFonts w:ascii="Tahoma" w:eastAsia="Arial Unicode MS" w:hAnsi="Tahoma" w:cs="Tahoma"/>
            <w:szCs w:val="22"/>
            <w:lang w:val="en-US"/>
          </w:rPr>
          <w:t>ctrl</w:t>
        </w:r>
        <w:r w:rsidR="00ED7628" w:rsidRPr="00FC1156">
          <w:rPr>
            <w:rStyle w:val="-"/>
            <w:rFonts w:ascii="Tahoma" w:eastAsia="Arial Unicode MS" w:hAnsi="Tahoma" w:cs="Tahoma"/>
            <w:szCs w:val="22"/>
            <w:lang w:val="el-GR"/>
          </w:rPr>
          <w:t>-</w:t>
        </w:r>
        <w:r w:rsidR="00ED7628" w:rsidRPr="00FC1156">
          <w:rPr>
            <w:rStyle w:val="-"/>
            <w:rFonts w:ascii="Tahoma" w:eastAsia="Arial Unicode MS" w:hAnsi="Tahoma" w:cs="Tahoma"/>
            <w:szCs w:val="22"/>
            <w:lang w:val="en-US"/>
          </w:rPr>
          <w:t>state</w:t>
        </w:r>
        <w:r w:rsidR="00ED7628" w:rsidRPr="00FC1156">
          <w:rPr>
            <w:rStyle w:val="-"/>
            <w:rFonts w:ascii="Tahoma" w:eastAsia="Arial Unicode MS" w:hAnsi="Tahoma" w:cs="Tahoma"/>
            <w:szCs w:val="22"/>
            <w:lang w:val="el-GR"/>
          </w:rPr>
          <w:t>%3</w:t>
        </w:r>
        <w:proofErr w:type="spellStart"/>
        <w:r w:rsidR="00ED7628" w:rsidRPr="00FC1156">
          <w:rPr>
            <w:rStyle w:val="-"/>
            <w:rFonts w:ascii="Tahoma" w:eastAsia="Arial Unicode MS" w:hAnsi="Tahoma" w:cs="Tahoma"/>
            <w:szCs w:val="22"/>
            <w:lang w:val="en-US"/>
          </w:rPr>
          <w:t>Dcoa</w:t>
        </w:r>
        <w:proofErr w:type="spellEnd"/>
        <w:r w:rsidR="00ED7628" w:rsidRPr="00FC1156">
          <w:rPr>
            <w:rStyle w:val="-"/>
            <w:rFonts w:ascii="Tahoma" w:eastAsia="Arial Unicode MS" w:hAnsi="Tahoma" w:cs="Tahoma"/>
            <w:szCs w:val="22"/>
            <w:lang w:val="el-GR"/>
          </w:rPr>
          <w:t>43</w:t>
        </w:r>
        <w:proofErr w:type="spellStart"/>
        <w:r w:rsidR="00ED7628" w:rsidRPr="00FC1156">
          <w:rPr>
            <w:rStyle w:val="-"/>
            <w:rFonts w:ascii="Tahoma" w:eastAsia="Arial Unicode MS" w:hAnsi="Tahoma" w:cs="Tahoma"/>
            <w:szCs w:val="22"/>
            <w:lang w:val="en-US"/>
          </w:rPr>
          <w:t>tonq</w:t>
        </w:r>
        <w:proofErr w:type="spellEnd"/>
        <w:r w:rsidR="00ED7628" w:rsidRPr="00FC1156">
          <w:rPr>
            <w:rStyle w:val="-"/>
            <w:rFonts w:ascii="Tahoma" w:eastAsia="Arial Unicode MS" w:hAnsi="Tahoma" w:cs="Tahoma"/>
            <w:szCs w:val="22"/>
            <w:lang w:val="el-GR"/>
          </w:rPr>
          <w:t>_61</w:t>
        </w:r>
      </w:hyperlink>
      <w:r w:rsidR="00ED7628" w:rsidRPr="00FC1156">
        <w:rPr>
          <w:rStyle w:val="-"/>
          <w:rFonts w:ascii="Tahoma" w:eastAsia="Arial Unicode MS" w:hAnsi="Tahoma" w:cs="Tahoma"/>
          <w:szCs w:val="22"/>
          <w:lang w:val="el-GR"/>
        </w:rPr>
        <w:t>]</w:t>
      </w:r>
      <w:r w:rsidR="005B6B10" w:rsidRPr="00FC1156">
        <w:rPr>
          <w:rStyle w:val="-"/>
          <w:rFonts w:ascii="Tahoma" w:eastAsia="Arial Unicode MS" w:hAnsi="Tahoma" w:cs="Tahoma"/>
          <w:szCs w:val="22"/>
          <w:lang w:val="el-GR"/>
        </w:rPr>
        <w:t xml:space="preserve"> </w:t>
      </w:r>
      <w:r w:rsidR="005B6B10" w:rsidRPr="00FC1156">
        <w:rPr>
          <w:rStyle w:val="-"/>
          <w:rFonts w:ascii="Tahoma" w:eastAsia="Arial Unicode MS" w:hAnsi="Tahoma" w:cs="Tahoma"/>
          <w:color w:val="auto"/>
          <w:szCs w:val="22"/>
          <w:u w:val="none"/>
          <w:lang w:val="el-GR"/>
        </w:rPr>
        <w:t>(</w:t>
      </w:r>
      <w:r w:rsidR="00B457D7" w:rsidRPr="00FC1156">
        <w:rPr>
          <w:rStyle w:val="-"/>
          <w:rFonts w:ascii="Tahoma" w:eastAsia="Arial Unicode MS" w:hAnsi="Tahoma" w:cs="Tahoma"/>
          <w:color w:val="auto"/>
          <w:szCs w:val="22"/>
          <w:u w:val="none"/>
          <w:lang w:val="el-GR"/>
        </w:rPr>
        <w:t>βλέπε</w:t>
      </w:r>
      <w:r w:rsidR="005B6B10" w:rsidRPr="00FC1156">
        <w:rPr>
          <w:rStyle w:val="-"/>
          <w:rFonts w:ascii="Tahoma" w:eastAsia="Arial Unicode MS" w:hAnsi="Tahoma" w:cs="Tahoma"/>
          <w:color w:val="auto"/>
          <w:szCs w:val="22"/>
          <w:u w:val="none"/>
          <w:lang w:val="el-GR"/>
        </w:rPr>
        <w:t xml:space="preserve"> και </w:t>
      </w:r>
      <w:r w:rsidR="00B457D7" w:rsidRPr="00FC1156">
        <w:rPr>
          <w:rStyle w:val="-"/>
          <w:rFonts w:ascii="Tahoma" w:eastAsia="Arial Unicode MS" w:hAnsi="Tahoma" w:cs="Tahoma"/>
          <w:color w:val="auto"/>
          <w:szCs w:val="22"/>
          <w:u w:val="none"/>
          <w:lang w:val="el-GR"/>
        </w:rPr>
        <w:t>Κατευθυντήρια Ο</w:t>
      </w:r>
      <w:r w:rsidR="005B6B10" w:rsidRPr="00FC1156">
        <w:rPr>
          <w:rStyle w:val="-"/>
          <w:rFonts w:ascii="Tahoma" w:eastAsia="Arial Unicode MS" w:hAnsi="Tahoma" w:cs="Tahoma"/>
          <w:color w:val="auto"/>
          <w:szCs w:val="22"/>
          <w:u w:val="none"/>
          <w:lang w:val="el-GR"/>
        </w:rPr>
        <w:t>δηγία 23 ΕΑΑΔΗΣΥ)</w:t>
      </w:r>
    </w:p>
    <w:p w:rsidR="00ED7628" w:rsidRPr="00FC1156" w:rsidRDefault="00ED7628" w:rsidP="00FC1156">
      <w:pPr>
        <w:spacing w:after="0" w:line="360" w:lineRule="auto"/>
        <w:rPr>
          <w:rFonts w:ascii="Tahoma" w:eastAsia="Arial Unicode MS" w:hAnsi="Tahoma" w:cs="Tahoma"/>
          <w:i/>
          <w:iCs/>
          <w:szCs w:val="22"/>
          <w:lang w:val="el-GR"/>
        </w:rPr>
      </w:pPr>
      <w:r w:rsidRPr="00FC1156">
        <w:rPr>
          <w:rFonts w:ascii="Tahoma" w:eastAsia="Arial Unicode MS" w:hAnsi="Tahoma" w:cs="Tahoma"/>
          <w:b/>
          <w:szCs w:val="22"/>
          <w:lang w:val="el-GR"/>
        </w:rPr>
        <w:t>Η εγγυητική επιστολή συμμετοχής προσκομίζεται σε έντυπη μορφή (πρωτότυπο) εντός τριών (3) εργασίμων ημερών από την ηλεκτρονική υποβολή.</w:t>
      </w:r>
      <w:r w:rsidRPr="00FC1156">
        <w:rPr>
          <w:rFonts w:ascii="Tahoma" w:eastAsia="Arial Unicode MS" w:hAnsi="Tahoma" w:cs="Tahoma"/>
          <w:szCs w:val="22"/>
          <w:lang w:val="el-GR"/>
        </w:rPr>
        <w:t xml:space="preserve"> Επισημαίνεται ότι η </w:t>
      </w:r>
      <w:r w:rsidRPr="00FC1156">
        <w:rPr>
          <w:rFonts w:ascii="Tahoma" w:eastAsia="Arial Unicode MS" w:hAnsi="Tahoma" w:cs="Tahoma"/>
          <w:szCs w:val="22"/>
          <w:lang w:val="el-GR"/>
        </w:rPr>
        <w:lastRenderedPageBreak/>
        <w:t>εν λόγω υποχρέωση δεν ισχύει για τις εγγυήσεις ηλεκτρονικής έκδοσης (πχ. εγγυήσεις του Τ.Μ.Ε.Δ.Ε).</w:t>
      </w:r>
    </w:p>
    <w:p w:rsidR="00ED7628" w:rsidRPr="00FC1156" w:rsidRDefault="00ED7628"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u w:val="single"/>
          <w:lang w:val="el-GR"/>
        </w:rPr>
        <w:t>Οι ενώσεις οικονομικών φορέων που υποβάλλουν κοινή προσφορά, υποβάλλουν το ΕΕΕΣ για κάθε οικονομικό φορέα που συμμετέχει στην ένωση</w:t>
      </w:r>
      <w:r w:rsidRPr="00FC1156">
        <w:rPr>
          <w:rFonts w:ascii="Tahoma" w:eastAsia="Arial Unicode MS" w:hAnsi="Tahoma" w:cs="Tahoma"/>
          <w:szCs w:val="22"/>
          <w:lang w:val="el-GR"/>
        </w:rPr>
        <w:t>.</w:t>
      </w:r>
    </w:p>
    <w:p w:rsidR="003D5E00" w:rsidRPr="00FC1156" w:rsidRDefault="003D5E00" w:rsidP="00FC1156">
      <w:pPr>
        <w:shd w:val="clear" w:color="auto" w:fill="D9D9D9" w:themeFill="background1" w:themeFillShade="D9"/>
        <w:spacing w:after="0" w:line="360" w:lineRule="auto"/>
        <w:rPr>
          <w:rFonts w:ascii="Tahoma" w:eastAsia="Arial Unicode MS" w:hAnsi="Tahoma" w:cs="Tahoma"/>
          <w:b/>
          <w:bCs/>
          <w:iCs/>
          <w:szCs w:val="22"/>
          <w:u w:val="single"/>
          <w:lang w:val="el-GR"/>
        </w:rPr>
      </w:pPr>
      <w:r w:rsidRPr="00FC1156">
        <w:rPr>
          <w:rFonts w:ascii="Tahoma" w:eastAsia="Arial Unicode MS" w:hAnsi="Tahoma" w:cs="Tahoma"/>
          <w:b/>
          <w:bCs/>
          <w:iCs/>
          <w:szCs w:val="22"/>
          <w:u w:val="single"/>
          <w:lang w:val="el-GR"/>
        </w:rPr>
        <w:t xml:space="preserve">Επισημαίνεται ότι οι προσφέροντες για το μέρος </w:t>
      </w:r>
      <w:r w:rsidRPr="00FC1156">
        <w:rPr>
          <w:rFonts w:ascii="Tahoma" w:eastAsia="Arial Unicode MS" w:hAnsi="Tahoma" w:cs="Tahoma"/>
          <w:b/>
          <w:bCs/>
          <w:iCs/>
          <w:szCs w:val="22"/>
          <w:u w:val="single"/>
          <w:lang w:val="en-US"/>
        </w:rPr>
        <w:t>IV</w:t>
      </w:r>
      <w:r w:rsidRPr="00FC1156">
        <w:rPr>
          <w:rFonts w:ascii="Tahoma" w:eastAsia="Arial Unicode MS" w:hAnsi="Tahoma" w:cs="Tahoma"/>
          <w:b/>
          <w:bCs/>
          <w:iCs/>
          <w:szCs w:val="22"/>
          <w:u w:val="single"/>
          <w:lang w:val="el-GR"/>
        </w:rPr>
        <w:t xml:space="preserve"> Κριτήρια επιλογής του ΕΕΕΣ συμπληρώνουν μόνο την ενότητα α «Γενική ένδειξη για όλα τα κριτήρια επιλογής».</w:t>
      </w:r>
    </w:p>
    <w:p w:rsidR="003D5E00" w:rsidRPr="00FC1156" w:rsidRDefault="003D5E00" w:rsidP="00FC1156">
      <w:pPr>
        <w:spacing w:after="0" w:line="360" w:lineRule="auto"/>
        <w:rPr>
          <w:rFonts w:ascii="Tahoma" w:eastAsia="Arial Unicode MS" w:hAnsi="Tahoma" w:cs="Tahoma"/>
          <w:b/>
          <w:bCs/>
          <w:i/>
          <w:iCs/>
          <w:szCs w:val="22"/>
          <w:lang w:val="el-GR"/>
        </w:rPr>
      </w:pPr>
    </w:p>
    <w:p w:rsidR="00ED7628" w:rsidRPr="00FC1156" w:rsidRDefault="005363F3" w:rsidP="00FC1156">
      <w:pPr>
        <w:spacing w:after="0" w:line="360" w:lineRule="auto"/>
        <w:rPr>
          <w:rFonts w:ascii="Tahoma" w:eastAsia="Arial Unicode MS" w:hAnsi="Tahoma" w:cs="Tahoma"/>
          <w:b/>
          <w:bCs/>
          <w:szCs w:val="22"/>
          <w:lang w:val="el-GR"/>
        </w:rPr>
      </w:pPr>
      <w:r w:rsidRPr="00FC1156">
        <w:rPr>
          <w:rFonts w:ascii="Tahoma" w:eastAsia="Arial Unicode MS" w:hAnsi="Tahoma" w:cs="Tahoma"/>
          <w:b/>
          <w:bCs/>
          <w:szCs w:val="22"/>
          <w:lang w:val="el-GR"/>
        </w:rPr>
        <w:t>2.4.3.2</w:t>
      </w:r>
      <w:r w:rsidR="00ED7628" w:rsidRPr="00FC1156">
        <w:rPr>
          <w:rFonts w:ascii="Tahoma" w:eastAsia="Arial Unicode MS" w:hAnsi="Tahoma" w:cs="Tahoma"/>
          <w:b/>
          <w:bCs/>
          <w:szCs w:val="22"/>
          <w:lang w:val="el-GR"/>
        </w:rPr>
        <w:t xml:space="preserve"> Τεχνική Προσφορά</w:t>
      </w:r>
    </w:p>
    <w:p w:rsidR="005363F3" w:rsidRPr="00FC1156" w:rsidRDefault="005363F3" w:rsidP="00FC1156">
      <w:pPr>
        <w:spacing w:after="0" w:line="360" w:lineRule="auto"/>
        <w:rPr>
          <w:rFonts w:ascii="Tahoma" w:eastAsia="Arial Unicode MS" w:hAnsi="Tahoma" w:cs="Tahoma"/>
          <w:iCs/>
          <w:szCs w:val="22"/>
          <w:lang w:val="el-GR"/>
        </w:rPr>
      </w:pPr>
      <w:r w:rsidRPr="00FC1156">
        <w:rPr>
          <w:rFonts w:ascii="Tahoma" w:eastAsia="Arial Unicode MS" w:hAnsi="Tahoma" w:cs="Tahoma"/>
          <w:b/>
          <w:szCs w:val="22"/>
          <w:lang w:val="en-US"/>
        </w:rPr>
        <w:t>H</w:t>
      </w:r>
      <w:r w:rsidRPr="00FC1156">
        <w:rPr>
          <w:rFonts w:ascii="Tahoma" w:eastAsia="Arial Unicode MS" w:hAnsi="Tahoma" w:cs="Tahoma"/>
          <w:b/>
          <w:szCs w:val="22"/>
          <w:lang w:val="el-GR"/>
        </w:rPr>
        <w:t xml:space="preserve"> τεχνική προσφορά</w:t>
      </w:r>
      <w:r w:rsidRPr="00FC1156">
        <w:rPr>
          <w:rFonts w:ascii="Tahoma" w:eastAsia="Arial Unicode MS" w:hAnsi="Tahoma" w:cs="Tahoma"/>
          <w:szCs w:val="22"/>
          <w:lang w:val="el-GR"/>
        </w:rPr>
        <w:t xml:space="preserve"> θα πρέπει να καλύπτει όλες τις απαιτήσεις και τις προδιαγραφές που έχουν τεθεί από την αναθέτουσα αρχή με το </w:t>
      </w:r>
      <w:r w:rsidRPr="00FC1156">
        <w:rPr>
          <w:rFonts w:ascii="Tahoma" w:eastAsia="Arial Unicode MS" w:hAnsi="Tahoma" w:cs="Tahoma"/>
          <w:b/>
          <w:szCs w:val="22"/>
          <w:u w:val="single"/>
          <w:lang w:val="el-GR"/>
        </w:rPr>
        <w:t xml:space="preserve">Παράρτημα </w:t>
      </w:r>
      <w:r w:rsidRPr="00FC1156">
        <w:rPr>
          <w:rFonts w:ascii="Tahoma" w:eastAsia="Arial Unicode MS" w:hAnsi="Tahoma" w:cs="Tahoma"/>
          <w:b/>
          <w:szCs w:val="22"/>
          <w:u w:val="single"/>
          <w:lang w:val="en-US"/>
        </w:rPr>
        <w:t>II</w:t>
      </w:r>
      <w:r w:rsidRPr="00FC1156">
        <w:rPr>
          <w:rFonts w:ascii="Tahoma" w:eastAsia="Arial Unicode MS" w:hAnsi="Tahoma" w:cs="Tahoma"/>
          <w:szCs w:val="22"/>
          <w:u w:val="single"/>
          <w:lang w:val="el-GR"/>
        </w:rPr>
        <w:t xml:space="preserve"> της Διακήρυξης «Αναλυτική Περιγραφή Φυσικού και Οικονο</w:t>
      </w:r>
      <w:r w:rsidR="008568F5" w:rsidRPr="00FC1156">
        <w:rPr>
          <w:rFonts w:ascii="Tahoma" w:eastAsia="Arial Unicode MS" w:hAnsi="Tahoma" w:cs="Tahoma"/>
          <w:szCs w:val="22"/>
          <w:u w:val="single"/>
          <w:lang w:val="el-GR"/>
        </w:rPr>
        <w:t>μικού Αντικειμένου της Σύμβασης</w:t>
      </w:r>
      <w:r w:rsidRPr="00FC1156">
        <w:rPr>
          <w:rFonts w:ascii="Tahoma" w:eastAsia="Arial Unicode MS" w:hAnsi="Tahoma" w:cs="Tahoma"/>
          <w:szCs w:val="22"/>
          <w:u w:val="single"/>
          <w:lang w:val="el-GR"/>
        </w:rPr>
        <w:t>»,</w:t>
      </w:r>
      <w:r w:rsidRPr="00FC1156">
        <w:rPr>
          <w:rFonts w:ascii="Tahoma" w:eastAsia="Arial Unicode MS" w:hAnsi="Tahoma" w:cs="Tahoma"/>
          <w:szCs w:val="22"/>
          <w:lang w:val="el-GR"/>
        </w:rPr>
        <w:t xml:space="preserve">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υπηρεσιών, με βάση το κριτήριο ανάθεσης, σύμφωνα με τα αναλυτικώς αναφερόμενα στο ως άνω Παράρτημα</w:t>
      </w:r>
      <w:r w:rsidRPr="00FC1156">
        <w:rPr>
          <w:rStyle w:val="WW-FootnoteReference9"/>
          <w:rFonts w:ascii="Tahoma" w:eastAsia="Arial Unicode MS" w:hAnsi="Tahoma" w:cs="Tahoma"/>
          <w:szCs w:val="22"/>
          <w:lang w:val="el-GR"/>
        </w:rPr>
        <w:t xml:space="preserve"> </w:t>
      </w:r>
      <w:r w:rsidRPr="00FC1156">
        <w:rPr>
          <w:rFonts w:ascii="Tahoma" w:eastAsia="Arial Unicode MS" w:hAnsi="Tahoma" w:cs="Tahoma"/>
          <w:iCs/>
          <w:szCs w:val="22"/>
          <w:lang w:val="el-GR"/>
        </w:rPr>
        <w:t>.</w:t>
      </w:r>
    </w:p>
    <w:p w:rsidR="00630867" w:rsidRDefault="00630867" w:rsidP="00FC1156">
      <w:pPr>
        <w:spacing w:after="0" w:line="360" w:lineRule="auto"/>
        <w:rPr>
          <w:rFonts w:ascii="Tahoma" w:eastAsia="Arial Unicode MS" w:hAnsi="Tahoma" w:cs="Tahoma"/>
          <w:iCs/>
          <w:szCs w:val="22"/>
          <w:lang w:val="el-GR"/>
        </w:rPr>
      </w:pPr>
    </w:p>
    <w:p w:rsidR="001B1CD4" w:rsidRPr="00FC1156" w:rsidRDefault="001B1CD4" w:rsidP="00FC1156">
      <w:pPr>
        <w:spacing w:after="0" w:line="360" w:lineRule="auto"/>
        <w:rPr>
          <w:rFonts w:ascii="Tahoma" w:eastAsia="Arial Unicode MS" w:hAnsi="Tahoma" w:cs="Tahoma"/>
          <w:iCs/>
          <w:szCs w:val="22"/>
          <w:lang w:val="el-GR"/>
        </w:rPr>
      </w:pPr>
      <w:r w:rsidRPr="00FC1156">
        <w:rPr>
          <w:rFonts w:ascii="Tahoma" w:eastAsia="Arial Unicode MS" w:hAnsi="Tahoma" w:cs="Tahoma"/>
          <w:iCs/>
          <w:szCs w:val="22"/>
          <w:lang w:val="el-GR"/>
        </w:rPr>
        <w:t xml:space="preserve">Ήτοι: </w:t>
      </w:r>
    </w:p>
    <w:p w:rsidR="001B1CD4" w:rsidRPr="00FC1156" w:rsidRDefault="001B1CD4" w:rsidP="00FC1156">
      <w:pPr>
        <w:spacing w:after="0" w:line="360" w:lineRule="auto"/>
        <w:rPr>
          <w:rFonts w:ascii="Tahoma" w:eastAsia="Arial Unicode MS" w:hAnsi="Tahoma" w:cs="Tahoma"/>
          <w:b/>
          <w:iCs/>
          <w:szCs w:val="22"/>
          <w:lang w:val="el-GR"/>
        </w:rPr>
      </w:pPr>
      <w:r w:rsidRPr="00FC1156">
        <w:rPr>
          <w:rFonts w:ascii="Tahoma" w:eastAsia="Arial Unicode MS" w:hAnsi="Tahoma" w:cs="Tahoma"/>
          <w:b/>
          <w:iCs/>
          <w:szCs w:val="22"/>
          <w:lang w:val="el-GR"/>
        </w:rPr>
        <w:t>α) συμπληρωμένο τον πίνακα τεχνικών προδιαγραφών</w:t>
      </w:r>
      <w:r w:rsidR="00630867">
        <w:rPr>
          <w:rFonts w:ascii="Tahoma" w:eastAsia="Arial Unicode MS" w:hAnsi="Tahoma" w:cs="Tahoma"/>
          <w:b/>
          <w:iCs/>
          <w:szCs w:val="22"/>
          <w:lang w:val="el-GR"/>
        </w:rPr>
        <w:t>-Φύλλο Συμμόρφωσης</w:t>
      </w:r>
    </w:p>
    <w:p w:rsidR="001B1CD4" w:rsidRPr="00FC1156" w:rsidRDefault="001B1CD4" w:rsidP="00FC1156">
      <w:pPr>
        <w:spacing w:after="0" w:line="360" w:lineRule="auto"/>
        <w:rPr>
          <w:rFonts w:ascii="Tahoma" w:eastAsia="Arial Unicode MS" w:hAnsi="Tahoma" w:cs="Tahoma"/>
          <w:b/>
          <w:iCs/>
          <w:szCs w:val="22"/>
          <w:lang w:val="el-GR"/>
        </w:rPr>
      </w:pPr>
      <w:r w:rsidRPr="00FC1156">
        <w:rPr>
          <w:rFonts w:ascii="Tahoma" w:eastAsia="Arial Unicode MS" w:hAnsi="Tahoma" w:cs="Tahoma"/>
          <w:b/>
          <w:iCs/>
          <w:szCs w:val="22"/>
          <w:lang w:val="el-GR"/>
        </w:rPr>
        <w:t xml:space="preserve">β) τεχνική προσφορά </w:t>
      </w:r>
    </w:p>
    <w:p w:rsidR="00630867" w:rsidRDefault="00630867" w:rsidP="00FC1156">
      <w:pPr>
        <w:spacing w:after="0" w:line="360" w:lineRule="auto"/>
        <w:rPr>
          <w:rFonts w:ascii="Tahoma" w:eastAsia="Arial Unicode MS" w:hAnsi="Tahoma" w:cs="Tahoma"/>
          <w:szCs w:val="22"/>
          <w:u w:val="single"/>
          <w:lang w:val="el-GR"/>
        </w:rPr>
      </w:pPr>
    </w:p>
    <w:p w:rsidR="005363F3" w:rsidRPr="00FC1156" w:rsidRDefault="005363F3" w:rsidP="00FC1156">
      <w:pPr>
        <w:spacing w:after="0" w:line="360" w:lineRule="auto"/>
        <w:rPr>
          <w:rFonts w:ascii="Tahoma" w:eastAsia="Arial Unicode MS" w:hAnsi="Tahoma" w:cs="Tahoma"/>
          <w:szCs w:val="22"/>
          <w:u w:val="single"/>
          <w:lang w:val="el-GR"/>
        </w:rPr>
      </w:pPr>
      <w:r w:rsidRPr="00FC1156">
        <w:rPr>
          <w:rFonts w:ascii="Tahoma" w:eastAsia="Arial Unicode MS" w:hAnsi="Tahoma" w:cs="Tahoma"/>
          <w:szCs w:val="22"/>
          <w:u w:val="single"/>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r w:rsidRPr="00FC1156">
        <w:rPr>
          <w:rFonts w:ascii="Tahoma" w:eastAsia="Arial Unicode MS" w:hAnsi="Tahoma" w:cs="Tahoma"/>
          <w:color w:val="0070C0"/>
          <w:szCs w:val="22"/>
          <w:u w:val="single"/>
          <w:lang w:val="el-GR"/>
        </w:rPr>
        <w:t>.</w:t>
      </w:r>
    </w:p>
    <w:p w:rsidR="00BA4364" w:rsidRPr="00FC1156" w:rsidRDefault="00BA4364" w:rsidP="00FC1156">
      <w:pPr>
        <w:spacing w:after="0" w:line="360" w:lineRule="auto"/>
        <w:rPr>
          <w:rFonts w:ascii="Tahoma" w:eastAsia="Arial Unicode MS" w:hAnsi="Tahoma" w:cs="Tahoma"/>
          <w:szCs w:val="22"/>
          <w:lang w:val="el-GR"/>
        </w:rPr>
      </w:pPr>
    </w:p>
    <w:p w:rsidR="005363F3" w:rsidRPr="00FC1156" w:rsidRDefault="005363F3" w:rsidP="00FC1156">
      <w:pPr>
        <w:pStyle w:val="3"/>
        <w:spacing w:before="0" w:after="0" w:line="360" w:lineRule="auto"/>
        <w:ind w:left="207"/>
        <w:rPr>
          <w:rFonts w:ascii="Tahoma" w:eastAsia="Arial Unicode MS" w:hAnsi="Tahoma" w:cs="Tahoma"/>
          <w:szCs w:val="22"/>
          <w:lang w:val="el-GR"/>
        </w:rPr>
      </w:pPr>
      <w:bookmarkStart w:id="68" w:name="_Toc492539467"/>
      <w:bookmarkStart w:id="69" w:name="_Toc58242668"/>
      <w:r w:rsidRPr="00EA546F">
        <w:rPr>
          <w:rFonts w:ascii="Tahoma" w:eastAsia="Arial Unicode MS" w:hAnsi="Tahoma" w:cs="Tahoma"/>
          <w:szCs w:val="22"/>
          <w:lang w:val="el-GR"/>
        </w:rPr>
        <w:t>2.4.4</w:t>
      </w:r>
      <w:r w:rsidRPr="00EA546F">
        <w:rPr>
          <w:rFonts w:ascii="Tahoma" w:eastAsia="Arial Unicode MS" w:hAnsi="Tahoma" w:cs="Tahoma"/>
          <w:szCs w:val="22"/>
          <w:lang w:val="el-GR"/>
        </w:rPr>
        <w:tab/>
        <w:t>Περιεχόμενα Φακέλου «Οικονομική Προσφορά» / Τρόπος σύνταξης και υποβολής οικονομικών προσφορών</w:t>
      </w:r>
      <w:bookmarkEnd w:id="68"/>
      <w:bookmarkEnd w:id="69"/>
    </w:p>
    <w:p w:rsidR="007F7687" w:rsidRPr="003160A1" w:rsidRDefault="005363F3" w:rsidP="00FC1156">
      <w:pPr>
        <w:spacing w:line="360" w:lineRule="auto"/>
        <w:rPr>
          <w:rFonts w:ascii="Tahoma" w:eastAsia="Arial Unicode MS" w:hAnsi="Tahoma" w:cs="Tahoma"/>
          <w:szCs w:val="22"/>
          <w:lang w:val="el-GR"/>
        </w:rPr>
      </w:pPr>
      <w:r w:rsidRPr="003160A1">
        <w:rPr>
          <w:rFonts w:ascii="Tahoma" w:eastAsia="Arial Unicode MS" w:hAnsi="Tahoma" w:cs="Tahoma"/>
          <w:szCs w:val="22"/>
          <w:lang w:val="el-GR" w:eastAsia="el-GR"/>
        </w:rPr>
        <w:t>Η οικονομική προσφορά συντάσσεται με βάση το αναγραφόμενο στην παρούσα κριτήριο ανάθεση</w:t>
      </w:r>
      <w:r w:rsidR="00DF1755" w:rsidRPr="003160A1">
        <w:rPr>
          <w:rFonts w:ascii="Tahoma" w:eastAsia="Arial Unicode MS" w:hAnsi="Tahoma" w:cs="Tahoma"/>
          <w:szCs w:val="22"/>
          <w:lang w:val="el-GR" w:eastAsia="el-GR"/>
        </w:rPr>
        <w:t xml:space="preserve">ς όπως ορίζεται στο άρθρο </w:t>
      </w:r>
      <w:r w:rsidR="00DF1755" w:rsidRPr="003160A1">
        <w:rPr>
          <w:rFonts w:ascii="Tahoma" w:eastAsia="Arial Unicode MS" w:hAnsi="Tahoma" w:cs="Tahoma"/>
          <w:b/>
          <w:szCs w:val="22"/>
          <w:lang w:val="el-GR" w:eastAsia="el-GR"/>
        </w:rPr>
        <w:t>2.3</w:t>
      </w:r>
      <w:r w:rsidR="00DF1755" w:rsidRPr="003160A1">
        <w:rPr>
          <w:rFonts w:ascii="Tahoma" w:eastAsia="Arial Unicode MS" w:hAnsi="Tahoma" w:cs="Tahoma"/>
          <w:szCs w:val="22"/>
          <w:lang w:val="el-GR" w:eastAsia="el-GR"/>
        </w:rPr>
        <w:t>.</w:t>
      </w:r>
      <w:r w:rsidRPr="003160A1">
        <w:rPr>
          <w:rFonts w:ascii="Tahoma" w:eastAsia="Arial Unicode MS" w:hAnsi="Tahoma" w:cs="Tahoma"/>
          <w:szCs w:val="22"/>
          <w:lang w:val="el-GR" w:eastAsia="el-GR"/>
        </w:rPr>
        <w:t xml:space="preserve"> της παρούσας</w:t>
      </w:r>
      <w:r w:rsidR="007F7687" w:rsidRPr="003160A1">
        <w:rPr>
          <w:rFonts w:ascii="Tahoma" w:eastAsia="Arial Unicode MS" w:hAnsi="Tahoma" w:cs="Tahoma"/>
          <w:szCs w:val="22"/>
          <w:lang w:val="el-GR" w:eastAsia="el-GR"/>
        </w:rPr>
        <w:t xml:space="preserve"> και </w:t>
      </w:r>
      <w:r w:rsidR="007F7687" w:rsidRPr="003160A1">
        <w:rPr>
          <w:rFonts w:ascii="Tahoma" w:eastAsia="Arial Unicode MS" w:hAnsi="Tahoma" w:cs="Tahoma"/>
          <w:szCs w:val="22"/>
          <w:lang w:val="el-GR"/>
        </w:rPr>
        <w:t xml:space="preserve">σύμφωνα με το </w:t>
      </w:r>
      <w:r w:rsidR="007F7687" w:rsidRPr="003160A1">
        <w:rPr>
          <w:rFonts w:ascii="Tahoma" w:eastAsia="Arial Unicode MS" w:hAnsi="Tahoma" w:cs="Tahoma"/>
          <w:b/>
          <w:szCs w:val="22"/>
          <w:lang w:val="el-GR"/>
        </w:rPr>
        <w:t xml:space="preserve">Υπόδειγμα </w:t>
      </w:r>
      <w:r w:rsidR="007F7687" w:rsidRPr="003160A1">
        <w:rPr>
          <w:rFonts w:ascii="Tahoma" w:eastAsia="Arial Unicode MS" w:hAnsi="Tahoma" w:cs="Tahoma"/>
          <w:b/>
          <w:szCs w:val="22"/>
          <w:lang w:val="el-GR" w:eastAsia="el-GR"/>
        </w:rPr>
        <w:t xml:space="preserve">Εντύπου Οικονομικής Προσφοράς (Παράρτημα ΙΙ) </w:t>
      </w:r>
      <w:r w:rsidR="00945025" w:rsidRPr="003160A1">
        <w:rPr>
          <w:rFonts w:ascii="Tahoma" w:eastAsia="Arial Unicode MS" w:hAnsi="Tahoma" w:cs="Tahoma"/>
          <w:b/>
          <w:szCs w:val="22"/>
          <w:lang w:val="el-GR" w:eastAsia="el-GR"/>
        </w:rPr>
        <w:t xml:space="preserve">το </w:t>
      </w:r>
      <w:r w:rsidR="007F7687" w:rsidRPr="003160A1">
        <w:rPr>
          <w:rFonts w:ascii="Tahoma" w:eastAsia="Arial Unicode MS" w:hAnsi="Tahoma" w:cs="Tahoma"/>
          <w:szCs w:val="22"/>
          <w:lang w:val="el-GR" w:eastAsia="el-GR"/>
        </w:rPr>
        <w:t>οποί</w:t>
      </w:r>
      <w:r w:rsidR="00945025" w:rsidRPr="003160A1">
        <w:rPr>
          <w:rFonts w:ascii="Tahoma" w:eastAsia="Arial Unicode MS" w:hAnsi="Tahoma" w:cs="Tahoma"/>
          <w:szCs w:val="22"/>
          <w:lang w:val="el-GR" w:eastAsia="el-GR"/>
        </w:rPr>
        <w:t>ο</w:t>
      </w:r>
      <w:r w:rsidR="007F7687" w:rsidRPr="003160A1">
        <w:rPr>
          <w:rFonts w:ascii="Tahoma" w:eastAsia="Arial Unicode MS" w:hAnsi="Tahoma" w:cs="Tahoma"/>
          <w:szCs w:val="22"/>
          <w:lang w:val="el-GR" w:eastAsia="el-GR"/>
        </w:rPr>
        <w:t xml:space="preserve"> οι οικονομικοί φορείς συμπληρώνουν για κάθε Τμή</w:t>
      </w:r>
      <w:r w:rsidR="003160A1">
        <w:rPr>
          <w:rFonts w:ascii="Tahoma" w:eastAsia="Arial Unicode MS" w:hAnsi="Tahoma" w:cs="Tahoma"/>
          <w:szCs w:val="22"/>
          <w:lang w:val="el-GR" w:eastAsia="el-GR"/>
        </w:rPr>
        <w:t>μα που επιθυμούν να συμμετέχουν και για κάθε Κτίριο ξεχωριστά.</w:t>
      </w:r>
    </w:p>
    <w:p w:rsidR="00281295" w:rsidRPr="00281295" w:rsidRDefault="00281295" w:rsidP="00281295">
      <w:pPr>
        <w:spacing w:line="360" w:lineRule="auto"/>
        <w:rPr>
          <w:rFonts w:ascii="Tahoma" w:eastAsia="Arial Unicode MS" w:hAnsi="Tahoma" w:cs="Tahoma"/>
          <w:szCs w:val="22"/>
          <w:lang w:val="el-GR" w:eastAsia="el-GR"/>
        </w:rPr>
      </w:pPr>
      <w:r w:rsidRPr="0066719A">
        <w:rPr>
          <w:rFonts w:ascii="Tahoma" w:hAnsi="Tahoma"/>
          <w:lang w:val="el-GR" w:eastAsia="el-GR"/>
        </w:rPr>
        <w:t xml:space="preserve">Οι Οικονομικοί Φορείς θα υποβάλλουν προσφορά για το Τμήμα ή για τα Τμήματα που </w:t>
      </w:r>
      <w:r w:rsidRPr="00281295">
        <w:rPr>
          <w:rFonts w:ascii="Tahoma" w:eastAsia="Arial Unicode MS" w:hAnsi="Tahoma" w:cs="Tahoma"/>
          <w:szCs w:val="22"/>
          <w:lang w:val="el-GR" w:eastAsia="el-GR"/>
        </w:rPr>
        <w:t>επιθυμούν να συμμετέχουν.</w:t>
      </w:r>
    </w:p>
    <w:p w:rsidR="0067079A" w:rsidRPr="0066719A" w:rsidRDefault="0067079A" w:rsidP="00281295">
      <w:pPr>
        <w:spacing w:line="360" w:lineRule="auto"/>
        <w:rPr>
          <w:rFonts w:ascii="Tahoma" w:eastAsia="Arial Unicode MS" w:hAnsi="Tahoma" w:cs="Tahoma"/>
          <w:szCs w:val="22"/>
          <w:lang w:val="el-GR" w:eastAsia="el-GR"/>
        </w:rPr>
      </w:pPr>
      <w:r w:rsidRPr="00281295">
        <w:rPr>
          <w:rFonts w:ascii="Tahoma" w:eastAsia="Arial Unicode MS" w:hAnsi="Tahoma" w:cs="Tahoma"/>
          <w:szCs w:val="22"/>
          <w:lang w:val="el-GR" w:eastAsia="el-GR"/>
        </w:rPr>
        <w:t>Ο Οικονομικός Φορέας θα κληθεί να παρέχει τις υπηρεσίες του για το σύνολο των Κτιρίων</w:t>
      </w:r>
      <w:r w:rsidR="00280F67" w:rsidRPr="00281295">
        <w:rPr>
          <w:rFonts w:ascii="Tahoma" w:eastAsia="Arial Unicode MS" w:hAnsi="Tahoma" w:cs="Tahoma"/>
          <w:szCs w:val="22"/>
          <w:lang w:val="el-GR" w:eastAsia="el-GR"/>
        </w:rPr>
        <w:t xml:space="preserve"> του</w:t>
      </w:r>
      <w:r w:rsidR="00280F67" w:rsidRPr="0066719A">
        <w:rPr>
          <w:rFonts w:ascii="Tahoma" w:eastAsia="Arial Unicode MS" w:hAnsi="Tahoma" w:cs="Tahoma"/>
          <w:szCs w:val="22"/>
          <w:lang w:val="el-GR" w:eastAsia="el-GR"/>
        </w:rPr>
        <w:t xml:space="preserve"> Πίνακα</w:t>
      </w:r>
      <w:r w:rsidRPr="0066719A">
        <w:rPr>
          <w:rFonts w:ascii="Tahoma" w:eastAsia="Arial Unicode MS" w:hAnsi="Tahoma" w:cs="Tahoma"/>
          <w:szCs w:val="22"/>
          <w:lang w:val="el-GR" w:eastAsia="el-GR"/>
        </w:rPr>
        <w:t xml:space="preserve"> και μόνο για τους χώρους στους οποίους στεγάζονται Υπηρεσίες του </w:t>
      </w:r>
      <w:r w:rsidR="004226E6" w:rsidRPr="00280F67">
        <w:rPr>
          <w:rFonts w:ascii="Tahoma" w:eastAsia="Arial Unicode MS" w:hAnsi="Tahoma" w:cs="Tahoma"/>
          <w:szCs w:val="22"/>
          <w:lang w:val="en-US" w:eastAsia="el-GR"/>
        </w:rPr>
        <w:t>e</w:t>
      </w:r>
      <w:r w:rsidR="004226E6" w:rsidRPr="0066719A">
        <w:rPr>
          <w:rFonts w:ascii="Tahoma" w:eastAsia="Arial Unicode MS" w:hAnsi="Tahoma" w:cs="Tahoma"/>
          <w:szCs w:val="22"/>
          <w:lang w:val="el-GR" w:eastAsia="el-GR"/>
        </w:rPr>
        <w:t>-</w:t>
      </w:r>
      <w:r w:rsidRPr="0066719A">
        <w:rPr>
          <w:rFonts w:ascii="Tahoma" w:eastAsia="Arial Unicode MS" w:hAnsi="Tahoma" w:cs="Tahoma"/>
          <w:szCs w:val="22"/>
          <w:lang w:val="el-GR" w:eastAsia="el-GR"/>
        </w:rPr>
        <w:t xml:space="preserve">ΕΦΚΑ (συμπεριλαμβανομένων των κοινόχρηστων χώρων, κλιμακοστασίων κλπ.). </w:t>
      </w:r>
    </w:p>
    <w:p w:rsidR="00281295" w:rsidRDefault="00281295" w:rsidP="00FC1156">
      <w:pPr>
        <w:suppressAutoHyphens w:val="0"/>
        <w:autoSpaceDE w:val="0"/>
        <w:autoSpaceDN w:val="0"/>
        <w:adjustRightInd w:val="0"/>
        <w:spacing w:after="0" w:line="360" w:lineRule="auto"/>
        <w:rPr>
          <w:rFonts w:ascii="Tahoma" w:eastAsia="Arial Unicode MS" w:hAnsi="Tahoma" w:cs="Tahoma"/>
          <w:szCs w:val="22"/>
          <w:lang w:val="el-GR"/>
        </w:rPr>
      </w:pPr>
    </w:p>
    <w:p w:rsidR="00281295" w:rsidRDefault="00281295" w:rsidP="00FC1156">
      <w:pPr>
        <w:suppressAutoHyphens w:val="0"/>
        <w:autoSpaceDE w:val="0"/>
        <w:autoSpaceDN w:val="0"/>
        <w:adjustRightInd w:val="0"/>
        <w:spacing w:after="0" w:line="360" w:lineRule="auto"/>
        <w:rPr>
          <w:rFonts w:ascii="Tahoma" w:eastAsia="Arial Unicode MS" w:hAnsi="Tahoma" w:cs="Tahoma"/>
          <w:szCs w:val="22"/>
          <w:lang w:val="el-GR"/>
        </w:rPr>
      </w:pPr>
    </w:p>
    <w:p w:rsidR="00451662" w:rsidRPr="00280F67" w:rsidRDefault="003A29DE" w:rsidP="00FC1156">
      <w:pPr>
        <w:suppressAutoHyphens w:val="0"/>
        <w:autoSpaceDE w:val="0"/>
        <w:autoSpaceDN w:val="0"/>
        <w:adjustRightInd w:val="0"/>
        <w:spacing w:after="0" w:line="360" w:lineRule="auto"/>
        <w:rPr>
          <w:rFonts w:ascii="Tahoma" w:eastAsia="Arial Unicode MS" w:hAnsi="Tahoma" w:cs="Tahoma"/>
          <w:szCs w:val="22"/>
          <w:lang w:val="el-GR"/>
        </w:rPr>
      </w:pPr>
      <w:r w:rsidRPr="00280F67">
        <w:rPr>
          <w:rFonts w:ascii="Tahoma" w:eastAsia="Arial Unicode MS" w:hAnsi="Tahoma" w:cs="Tahoma"/>
          <w:szCs w:val="22"/>
          <w:lang w:val="el-GR"/>
        </w:rPr>
        <w:lastRenderedPageBreak/>
        <w:t>Οι υπηρεσίες καθαριότητας θα πραγματοποιούνται τις εργάσιμες ημέρες και ώρες</w:t>
      </w:r>
      <w:r w:rsidR="00280F67" w:rsidRPr="00280F67">
        <w:rPr>
          <w:rFonts w:cs="Tahoma"/>
          <w:sz w:val="20"/>
          <w:szCs w:val="20"/>
          <w:lang w:val="el-GR"/>
        </w:rPr>
        <w:t xml:space="preserve">, </w:t>
      </w:r>
      <w:r w:rsidR="00280F67" w:rsidRPr="00280F67">
        <w:rPr>
          <w:rFonts w:ascii="Tahoma" w:eastAsia="Arial Unicode MS" w:hAnsi="Tahoma" w:cs="Tahoma"/>
          <w:szCs w:val="22"/>
          <w:lang w:val="el-GR"/>
        </w:rPr>
        <w:t>όπως αυτές έχουν προσδιορισθεί από την Αναθέτουσα Αρχή. Το ωράριο παροχής υπηρεσιών καθαριότητας του Αναδόχου, το οποίο θα καλύπτει τις καθορισμένες ημέρες και ώρες εργασίας, θα προσδιορίζεται κατόπιν συνεννόησης με την Αναθέτουσα Αρχή, σύμφωνα με τις ανάγκες του εκάστοτε κτηρίου ή Υπηρεσίας.</w:t>
      </w:r>
    </w:p>
    <w:p w:rsidR="000B5932" w:rsidRPr="00FC1156" w:rsidRDefault="000B5932" w:rsidP="00FC1156">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360" w:lineRule="auto"/>
        <w:rPr>
          <w:rFonts w:ascii="Tahoma" w:eastAsia="Arial Unicode MS" w:hAnsi="Tahoma" w:cs="Tahoma"/>
          <w:szCs w:val="22"/>
          <w:lang w:val="el-GR" w:eastAsia="el-GR"/>
        </w:rPr>
      </w:pPr>
      <w:r w:rsidRPr="00FC1156">
        <w:rPr>
          <w:rFonts w:ascii="Tahoma" w:eastAsia="Arial Unicode MS" w:hAnsi="Tahoma" w:cs="Tahoma"/>
          <w:szCs w:val="22"/>
          <w:lang w:val="el-GR" w:eastAsia="el-GR"/>
        </w:rPr>
        <w:t xml:space="preserve">Οι συμμετέχοντες οικονομικοί φορείς οφείλουν σύμφωνα με το </w:t>
      </w:r>
      <w:r w:rsidR="00D023DD" w:rsidRPr="00FC1156">
        <w:rPr>
          <w:rFonts w:ascii="Tahoma" w:eastAsia="Arial Unicode MS" w:hAnsi="Tahoma" w:cs="Tahoma"/>
          <w:b/>
          <w:szCs w:val="22"/>
          <w:lang w:val="el-GR" w:eastAsia="el-GR"/>
        </w:rPr>
        <w:t>άρθρο</w:t>
      </w:r>
      <w:r w:rsidRPr="00FC1156">
        <w:rPr>
          <w:rFonts w:ascii="Tahoma" w:eastAsia="Arial Unicode MS" w:hAnsi="Tahoma" w:cs="Tahoma"/>
          <w:b/>
          <w:szCs w:val="22"/>
          <w:lang w:val="el-GR" w:eastAsia="el-GR"/>
        </w:rPr>
        <w:t xml:space="preserve"> 68 του Ν.3863/2010</w:t>
      </w:r>
      <w:r w:rsidRPr="00FC1156">
        <w:rPr>
          <w:rFonts w:ascii="Tahoma" w:eastAsia="Arial Unicode MS" w:hAnsi="Tahoma" w:cs="Tahoma"/>
          <w:szCs w:val="22"/>
          <w:lang w:val="el-GR" w:eastAsia="el-GR"/>
        </w:rPr>
        <w:t>, όπως τροποποιήθηκε με το αρθ.22 του Ν.4144/2013, να αναγράφουν στην προσφορά τους,</w:t>
      </w:r>
      <w:r w:rsidRPr="00FC1156">
        <w:rPr>
          <w:rFonts w:ascii="Tahoma" w:eastAsia="Arial Unicode MS" w:hAnsi="Tahoma" w:cs="Tahoma"/>
          <w:b/>
          <w:bCs/>
          <w:szCs w:val="22"/>
          <w:lang w:val="el-GR" w:eastAsia="el-GR"/>
        </w:rPr>
        <w:t xml:space="preserve"> </w:t>
      </w:r>
      <w:r w:rsidRPr="00FC1156">
        <w:rPr>
          <w:rFonts w:ascii="Tahoma" w:eastAsia="Arial Unicode MS" w:hAnsi="Tahoma" w:cs="Tahoma"/>
          <w:szCs w:val="22"/>
          <w:lang w:val="el-GR" w:eastAsia="el-GR"/>
        </w:rPr>
        <w:t>εκτός  των άλλων τα εξής :</w:t>
      </w:r>
    </w:p>
    <w:p w:rsidR="000B5932" w:rsidRPr="00FC1156" w:rsidRDefault="000B5932" w:rsidP="00FC1156">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360" w:lineRule="auto"/>
        <w:jc w:val="left"/>
        <w:rPr>
          <w:rFonts w:ascii="Tahoma" w:eastAsia="Arial Unicode MS" w:hAnsi="Tahoma" w:cs="Tahoma"/>
          <w:szCs w:val="22"/>
          <w:lang w:val="el-GR" w:eastAsia="el-GR"/>
        </w:rPr>
      </w:pPr>
      <w:r w:rsidRPr="00FC1156">
        <w:rPr>
          <w:rFonts w:ascii="Tahoma" w:eastAsia="Arial Unicode MS" w:hAnsi="Tahoma" w:cs="Tahoma"/>
          <w:b/>
          <w:bCs/>
          <w:szCs w:val="22"/>
          <w:lang w:val="el-GR" w:eastAsia="el-GR"/>
        </w:rPr>
        <w:t xml:space="preserve">α) </w:t>
      </w:r>
      <w:r w:rsidRPr="00FC1156">
        <w:rPr>
          <w:rFonts w:ascii="Tahoma" w:eastAsia="Arial Unicode MS" w:hAnsi="Tahoma" w:cs="Tahoma"/>
          <w:szCs w:val="22"/>
          <w:lang w:val="el-GR" w:eastAsia="el-GR"/>
        </w:rPr>
        <w:t xml:space="preserve">Τον αριθμό των εργαζομένων </w:t>
      </w:r>
    </w:p>
    <w:p w:rsidR="000B5932" w:rsidRPr="00FC1156" w:rsidRDefault="000B5932" w:rsidP="00FC1156">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360" w:lineRule="auto"/>
        <w:jc w:val="left"/>
        <w:rPr>
          <w:rFonts w:ascii="Tahoma" w:eastAsia="Arial Unicode MS" w:hAnsi="Tahoma" w:cs="Tahoma"/>
          <w:szCs w:val="22"/>
          <w:lang w:val="el-GR" w:eastAsia="el-GR"/>
        </w:rPr>
      </w:pPr>
      <w:r w:rsidRPr="00FC1156">
        <w:rPr>
          <w:rFonts w:ascii="Tahoma" w:eastAsia="Arial Unicode MS" w:hAnsi="Tahoma" w:cs="Tahoma"/>
          <w:b/>
          <w:bCs/>
          <w:szCs w:val="22"/>
          <w:lang w:val="el-GR" w:eastAsia="el-GR"/>
        </w:rPr>
        <w:t xml:space="preserve">β) </w:t>
      </w:r>
      <w:r w:rsidRPr="00FC1156">
        <w:rPr>
          <w:rFonts w:ascii="Tahoma" w:eastAsia="Arial Unicode MS" w:hAnsi="Tahoma" w:cs="Tahoma"/>
          <w:bCs/>
          <w:szCs w:val="22"/>
          <w:lang w:val="el-GR" w:eastAsia="el-GR"/>
        </w:rPr>
        <w:t>Τις ημέρες και τις ώρες εργασίας</w:t>
      </w:r>
      <w:r w:rsidRPr="00FC1156">
        <w:rPr>
          <w:rFonts w:ascii="Tahoma" w:eastAsia="Arial Unicode MS" w:hAnsi="Tahoma" w:cs="Tahoma"/>
          <w:b/>
          <w:bCs/>
          <w:szCs w:val="22"/>
          <w:lang w:val="el-GR" w:eastAsia="el-GR"/>
        </w:rPr>
        <w:t xml:space="preserve"> </w:t>
      </w:r>
    </w:p>
    <w:p w:rsidR="000B5932" w:rsidRPr="00FC1156" w:rsidRDefault="000B5932" w:rsidP="00FC1156">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360" w:lineRule="auto"/>
        <w:jc w:val="left"/>
        <w:rPr>
          <w:rFonts w:ascii="Tahoma" w:eastAsia="Arial Unicode MS" w:hAnsi="Tahoma" w:cs="Tahoma"/>
          <w:szCs w:val="22"/>
          <w:lang w:val="el-GR" w:eastAsia="el-GR"/>
        </w:rPr>
      </w:pPr>
      <w:r w:rsidRPr="00FC1156">
        <w:rPr>
          <w:rFonts w:ascii="Tahoma" w:eastAsia="Arial Unicode MS" w:hAnsi="Tahoma" w:cs="Tahoma"/>
          <w:b/>
          <w:bCs/>
          <w:szCs w:val="22"/>
          <w:lang w:val="el-GR" w:eastAsia="el-GR"/>
        </w:rPr>
        <w:t xml:space="preserve">γ) </w:t>
      </w:r>
      <w:r w:rsidRPr="00FC1156">
        <w:rPr>
          <w:rFonts w:ascii="Tahoma" w:eastAsia="Arial Unicode MS" w:hAnsi="Tahoma" w:cs="Tahoma"/>
          <w:szCs w:val="22"/>
          <w:lang w:val="el-GR" w:eastAsia="el-GR"/>
        </w:rPr>
        <w:t xml:space="preserve">Τη συλλογική σύμβαση εργασίας στην οποία υπάγονται οι εργαζόμενοι </w:t>
      </w:r>
    </w:p>
    <w:p w:rsidR="000B5932" w:rsidRPr="00FC1156" w:rsidRDefault="000B5932" w:rsidP="00FC1156">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360" w:lineRule="auto"/>
        <w:jc w:val="left"/>
        <w:rPr>
          <w:rFonts w:ascii="Tahoma" w:eastAsia="Arial Unicode MS" w:hAnsi="Tahoma" w:cs="Tahoma"/>
          <w:szCs w:val="22"/>
          <w:lang w:val="el-GR" w:eastAsia="el-GR"/>
        </w:rPr>
      </w:pPr>
      <w:r w:rsidRPr="00FC1156">
        <w:rPr>
          <w:rFonts w:ascii="Tahoma" w:eastAsia="Arial Unicode MS" w:hAnsi="Tahoma" w:cs="Tahoma"/>
          <w:b/>
          <w:bCs/>
          <w:szCs w:val="22"/>
          <w:lang w:val="el-GR" w:eastAsia="el-GR"/>
        </w:rPr>
        <w:t xml:space="preserve">δ) </w:t>
      </w:r>
      <w:r w:rsidRPr="00FC1156">
        <w:rPr>
          <w:rFonts w:ascii="Tahoma" w:eastAsia="Arial Unicode MS" w:hAnsi="Tahoma" w:cs="Tahoma"/>
          <w:szCs w:val="22"/>
          <w:lang w:val="el-GR" w:eastAsia="el-GR"/>
        </w:rPr>
        <w:t xml:space="preserve">Το ύψος του προϋπολογισμένου ποσού που αφορά τις πάσης φύσεως νόμιμες αποδοχές αυτών των εργαζομένων </w:t>
      </w:r>
    </w:p>
    <w:p w:rsidR="000B5932" w:rsidRPr="00FC1156" w:rsidRDefault="000B5932" w:rsidP="00FC1156">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360" w:lineRule="auto"/>
        <w:jc w:val="left"/>
        <w:rPr>
          <w:rFonts w:ascii="Tahoma" w:eastAsia="Arial Unicode MS" w:hAnsi="Tahoma" w:cs="Tahoma"/>
          <w:szCs w:val="22"/>
          <w:lang w:val="el-GR" w:eastAsia="el-GR"/>
        </w:rPr>
      </w:pPr>
      <w:r w:rsidRPr="00FC1156">
        <w:rPr>
          <w:rFonts w:ascii="Tahoma" w:eastAsia="Arial Unicode MS" w:hAnsi="Tahoma" w:cs="Tahoma"/>
          <w:b/>
          <w:bCs/>
          <w:szCs w:val="22"/>
          <w:lang w:val="el-GR" w:eastAsia="el-GR"/>
        </w:rPr>
        <w:t xml:space="preserve">ε) </w:t>
      </w:r>
      <w:r w:rsidRPr="00FC1156">
        <w:rPr>
          <w:rFonts w:ascii="Tahoma" w:eastAsia="Arial Unicode MS" w:hAnsi="Tahoma" w:cs="Tahoma"/>
          <w:szCs w:val="22"/>
          <w:lang w:val="el-GR" w:eastAsia="el-GR"/>
        </w:rPr>
        <w:t xml:space="preserve">Το ύψος των ασφαλιστικών εισφορών με βάση τα προϋπολογισθέντα ποσά </w:t>
      </w:r>
    </w:p>
    <w:p w:rsidR="000B5932" w:rsidRPr="00FC1156" w:rsidRDefault="000B5932" w:rsidP="00FC1156">
      <w:pPr>
        <w:pBdr>
          <w:top w:val="single" w:sz="4" w:space="1" w:color="auto"/>
          <w:left w:val="single" w:sz="4" w:space="4" w:color="auto"/>
          <w:bottom w:val="single" w:sz="4" w:space="1" w:color="auto"/>
          <w:right w:val="single" w:sz="4" w:space="4" w:color="auto"/>
        </w:pBdr>
        <w:suppressAutoHyphens w:val="0"/>
        <w:autoSpaceDE w:val="0"/>
        <w:autoSpaceDN w:val="0"/>
        <w:adjustRightInd w:val="0"/>
        <w:spacing w:after="0" w:line="360" w:lineRule="auto"/>
        <w:jc w:val="left"/>
        <w:rPr>
          <w:rFonts w:ascii="Tahoma" w:eastAsia="Arial Unicode MS" w:hAnsi="Tahoma" w:cs="Tahoma"/>
          <w:szCs w:val="22"/>
          <w:lang w:val="el-GR" w:eastAsia="el-GR"/>
        </w:rPr>
      </w:pPr>
      <w:r w:rsidRPr="00FC1156">
        <w:rPr>
          <w:rFonts w:ascii="Tahoma" w:eastAsia="Arial Unicode MS" w:hAnsi="Tahoma" w:cs="Tahoma"/>
          <w:b/>
          <w:bCs/>
          <w:szCs w:val="22"/>
          <w:lang w:val="el-GR" w:eastAsia="el-GR"/>
        </w:rPr>
        <w:t xml:space="preserve">στ) </w:t>
      </w:r>
      <w:r w:rsidRPr="00FC1156">
        <w:rPr>
          <w:rFonts w:ascii="Tahoma" w:eastAsia="Arial Unicode MS" w:hAnsi="Tahoma" w:cs="Tahoma"/>
          <w:szCs w:val="22"/>
          <w:lang w:val="el-GR" w:eastAsia="el-GR"/>
        </w:rPr>
        <w:t xml:space="preserve">Τα τετραγωνικά μέτρα καθαρισμού ανά άτομο. </w:t>
      </w:r>
    </w:p>
    <w:p w:rsidR="000B5932" w:rsidRPr="00FC1156" w:rsidRDefault="000B5932" w:rsidP="00FC1156">
      <w:pPr>
        <w:pBdr>
          <w:top w:val="single" w:sz="4" w:space="1" w:color="auto"/>
          <w:left w:val="single" w:sz="4" w:space="4" w:color="auto"/>
          <w:bottom w:val="single" w:sz="4" w:space="1" w:color="auto"/>
          <w:right w:val="single" w:sz="4" w:space="4" w:color="auto"/>
        </w:pBdr>
        <w:spacing w:line="360" w:lineRule="auto"/>
        <w:rPr>
          <w:rFonts w:ascii="Tahoma" w:eastAsia="Arial Unicode MS" w:hAnsi="Tahoma" w:cs="Tahoma"/>
          <w:iCs/>
          <w:szCs w:val="22"/>
          <w:lang w:val="el-GR"/>
        </w:rPr>
      </w:pPr>
      <w:r w:rsidRPr="00FC1156">
        <w:rPr>
          <w:rFonts w:ascii="Tahoma" w:eastAsia="Arial Unicode MS" w:hAnsi="Tahoma" w:cs="Tahoma"/>
          <w:b/>
          <w:szCs w:val="22"/>
          <w:lang w:val="el-GR" w:eastAsia="el-GR"/>
        </w:rPr>
        <w:t>Τα ανωτέρω στοιχεία, επί ποινή αποκλεισμού, εξειδικεύονται σε χωριστό κεφάλαιο της προσφοράς τους</w:t>
      </w:r>
      <w:r w:rsidRPr="00FC1156">
        <w:rPr>
          <w:rFonts w:ascii="Tahoma" w:eastAsia="Arial Unicode MS" w:hAnsi="Tahoma" w:cs="Tahoma"/>
          <w:szCs w:val="22"/>
          <w:lang w:val="el-GR" w:eastAsia="el-GR"/>
        </w:rPr>
        <w:t>.</w:t>
      </w:r>
    </w:p>
    <w:p w:rsidR="00280F67" w:rsidRDefault="00280F67" w:rsidP="00280F67">
      <w:pPr>
        <w:pStyle w:val="Standard"/>
        <w:overflowPunct w:val="0"/>
        <w:spacing w:line="360" w:lineRule="auto"/>
        <w:jc w:val="both"/>
      </w:pPr>
      <w:r>
        <w:rPr>
          <w:rFonts w:ascii="Tahoma" w:eastAsia="Times New Roman" w:hAnsi="Tahoma"/>
          <w:lang w:eastAsia="el-GR"/>
        </w:rPr>
        <w:t>Οι εταιρείες παροχής υπηρεσιών καθαρισμού ή φύλαξης (εργολάβοι) υποχρεούνται, με ποινή αποκλεισμού, να εξειδικεύουν σε χωριστό κεφάλαιο της προσφοράς τους τα ως άνω στοιχεία. Στην προσφορά τους πρέπει να υπολογίζουν εύλογο ποσοστό διοικητικού κόστους παροχής των υπηρεσιών τους, των αναλώσιμων, του εργολαβικού τους κέρδους και των νόμιμων υπέρ Δημοσίου και τρίτων κρατήσεων. Επιπροσθέτως, υποχρεούνται να επισυνάπτουν στην προσφορά αντίγραφο της συλλογικής σύμβασης εργασίας στην οποία τυχόν υπάγονται οι εργαζόμενοι.</w:t>
      </w:r>
    </w:p>
    <w:p w:rsidR="00280F67" w:rsidRDefault="00280F67" w:rsidP="00280F67">
      <w:pPr>
        <w:pStyle w:val="Standard"/>
        <w:overflowPunct w:val="0"/>
        <w:spacing w:line="360" w:lineRule="auto"/>
        <w:jc w:val="both"/>
      </w:pPr>
      <w:r>
        <w:rPr>
          <w:rFonts w:ascii="Tahoma" w:eastAsia="Times New Roman" w:hAnsi="Tahoma"/>
          <w:lang w:eastAsia="el-GR"/>
        </w:rPr>
        <w:t xml:space="preserve">Στη σύμβαση που θα συναφθεί, περιλαμβάνονται τα στοιχεία </w:t>
      </w:r>
      <w:proofErr w:type="spellStart"/>
      <w:r>
        <w:rPr>
          <w:rFonts w:ascii="Tahoma" w:eastAsia="Times New Roman" w:hAnsi="Tahoma"/>
          <w:lang w:eastAsia="el-GR"/>
        </w:rPr>
        <w:t>α΄</w:t>
      </w:r>
      <w:proofErr w:type="spellEnd"/>
      <w:r>
        <w:rPr>
          <w:rFonts w:ascii="Tahoma" w:eastAsia="Times New Roman" w:hAnsi="Tahoma"/>
          <w:lang w:eastAsia="el-GR"/>
        </w:rPr>
        <w:t xml:space="preserve"> έως </w:t>
      </w:r>
      <w:proofErr w:type="spellStart"/>
      <w:r>
        <w:rPr>
          <w:rFonts w:ascii="Tahoma" w:eastAsia="Times New Roman" w:hAnsi="Tahoma"/>
          <w:lang w:eastAsia="el-GR"/>
        </w:rPr>
        <w:t>στ΄</w:t>
      </w:r>
      <w:proofErr w:type="spellEnd"/>
      <w:r>
        <w:rPr>
          <w:rFonts w:ascii="Tahoma" w:eastAsia="Times New Roman" w:hAnsi="Tahoma"/>
          <w:lang w:eastAsia="el-GR"/>
        </w:rPr>
        <w:t xml:space="preserve"> της προηγουμένης παραγράφου καθώς και ειδικός όρος για την εφαρμογή των διατάξεων της εργατικής και ασφαλιστικής νομοθεσίας και της νομοθεσίας περί υγείας και ασφάλειας των εργαζομένων και πρόληψης του επαγγελματικού κινδύνου. Όταν δεν αναγράφονται τα ανωτέρω στοιχεία και όροι, η σύμβαση είναι άκυρη και απορρίπτεται η δαπάνη πληρωμής.</w:t>
      </w:r>
    </w:p>
    <w:p w:rsidR="00280F67" w:rsidRDefault="00280F67" w:rsidP="00FC1156">
      <w:pPr>
        <w:spacing w:after="0" w:line="360" w:lineRule="auto"/>
        <w:rPr>
          <w:rFonts w:ascii="Tahoma" w:eastAsia="Arial Unicode MS" w:hAnsi="Tahoma" w:cs="Tahoma"/>
          <w:szCs w:val="22"/>
          <w:lang w:val="el-GR" w:eastAsia="el-GR"/>
        </w:rPr>
      </w:pPr>
    </w:p>
    <w:p w:rsidR="00F047C7" w:rsidRPr="00FC1156" w:rsidRDefault="00F047C7" w:rsidP="00FC1156">
      <w:pPr>
        <w:spacing w:after="0" w:line="360" w:lineRule="auto"/>
        <w:rPr>
          <w:rFonts w:ascii="Tahoma" w:eastAsia="Arial Unicode MS" w:hAnsi="Tahoma" w:cs="Tahoma"/>
          <w:szCs w:val="22"/>
          <w:lang w:val="el-GR" w:eastAsia="el-GR"/>
        </w:rPr>
      </w:pPr>
      <w:r w:rsidRPr="00FC1156">
        <w:rPr>
          <w:rFonts w:ascii="Tahoma" w:eastAsia="Arial Unicode MS" w:hAnsi="Tahoma" w:cs="Tahoma"/>
          <w:szCs w:val="22"/>
          <w:lang w:val="el-GR" w:eastAsia="el-GR"/>
        </w:rPr>
        <w:t>Η οικονομική προσφορά υποβάλλεται ηλεκτρονικά επί ποινή απορρίψεως στον (</w:t>
      </w:r>
      <w:proofErr w:type="spellStart"/>
      <w:r w:rsidRPr="00FC1156">
        <w:rPr>
          <w:rFonts w:ascii="Tahoma" w:eastAsia="Arial Unicode MS" w:hAnsi="Tahoma" w:cs="Tahoma"/>
          <w:szCs w:val="22"/>
          <w:lang w:val="el-GR" w:eastAsia="el-GR"/>
        </w:rPr>
        <w:t>υπο)φάκελο</w:t>
      </w:r>
      <w:proofErr w:type="spellEnd"/>
      <w:r w:rsidRPr="00FC1156">
        <w:rPr>
          <w:rFonts w:ascii="Tahoma" w:eastAsia="Arial Unicode MS" w:hAnsi="Tahoma" w:cs="Tahoma"/>
          <w:szCs w:val="22"/>
          <w:lang w:val="el-GR" w:eastAsia="el-GR"/>
        </w:rPr>
        <w:t xml:space="preserve"> «Οικονομική Προσφορά». </w:t>
      </w:r>
    </w:p>
    <w:p w:rsidR="002F4863" w:rsidRPr="00FC1156" w:rsidRDefault="002F4863" w:rsidP="00FC1156">
      <w:pPr>
        <w:suppressAutoHyphens w:val="0"/>
        <w:autoSpaceDE w:val="0"/>
        <w:autoSpaceDN w:val="0"/>
        <w:adjustRightInd w:val="0"/>
        <w:spacing w:after="0" w:line="360" w:lineRule="auto"/>
        <w:rPr>
          <w:rFonts w:ascii="Tahoma" w:eastAsia="Arial Unicode MS" w:hAnsi="Tahoma" w:cs="Tahoma"/>
          <w:szCs w:val="22"/>
          <w:lang w:val="el-GR" w:eastAsia="el-GR"/>
        </w:rPr>
      </w:pPr>
    </w:p>
    <w:p w:rsidR="001621B6" w:rsidRPr="00FC1156" w:rsidRDefault="001621B6" w:rsidP="00FC1156">
      <w:pPr>
        <w:spacing w:after="0" w:line="360" w:lineRule="auto"/>
        <w:rPr>
          <w:rFonts w:ascii="Tahoma" w:eastAsia="Arial Unicode MS" w:hAnsi="Tahoma" w:cs="Tahoma"/>
          <w:b/>
          <w:szCs w:val="22"/>
          <w:lang w:val="el-GR" w:eastAsia="el-GR"/>
        </w:rPr>
      </w:pPr>
      <w:r w:rsidRPr="00FC1156">
        <w:rPr>
          <w:rFonts w:ascii="Tahoma" w:eastAsia="Arial Unicode MS" w:hAnsi="Tahoma" w:cs="Tahoma"/>
          <w:b/>
          <w:szCs w:val="22"/>
          <w:lang w:val="el-GR" w:eastAsia="el-GR"/>
        </w:rPr>
        <w:t>Α. Τιμές</w:t>
      </w:r>
    </w:p>
    <w:p w:rsidR="000A671E" w:rsidRPr="00FC1156" w:rsidRDefault="000A671E" w:rsidP="00FC1156">
      <w:pPr>
        <w:spacing w:after="0" w:line="360" w:lineRule="auto"/>
        <w:rPr>
          <w:rFonts w:ascii="Tahoma" w:eastAsia="Arial Unicode MS" w:hAnsi="Tahoma" w:cs="Tahoma"/>
          <w:szCs w:val="22"/>
          <w:lang w:val="el-GR" w:eastAsia="el-GR"/>
        </w:rPr>
      </w:pPr>
      <w:r w:rsidRPr="00FC1156">
        <w:rPr>
          <w:rFonts w:ascii="Tahoma" w:eastAsia="Arial Unicode MS" w:hAnsi="Tahoma" w:cs="Tahoma"/>
          <w:szCs w:val="22"/>
          <w:lang w:val="el-GR" w:eastAsia="el-GR"/>
        </w:rPr>
        <w:t xml:space="preserve">Η τιμή </w:t>
      </w:r>
      <w:r w:rsidR="002854AE" w:rsidRPr="00FC1156">
        <w:rPr>
          <w:rFonts w:ascii="Tahoma" w:eastAsia="Arial Unicode MS" w:hAnsi="Tahoma" w:cs="Tahoma"/>
          <w:szCs w:val="22"/>
          <w:lang w:val="el-GR" w:eastAsia="el-GR"/>
        </w:rPr>
        <w:t>των παρεχόμενων υπηρεσιών θα δίνεται σε ευρώ (€)</w:t>
      </w:r>
      <w:r w:rsidR="005A327B" w:rsidRPr="00FC1156">
        <w:rPr>
          <w:rFonts w:ascii="Tahoma" w:eastAsia="Arial Unicode MS" w:hAnsi="Tahoma" w:cs="Tahoma"/>
          <w:szCs w:val="22"/>
          <w:lang w:val="el-GR" w:eastAsia="el-GR"/>
        </w:rPr>
        <w:t xml:space="preserve"> για κάθε </w:t>
      </w:r>
      <w:r w:rsidR="00F656EF" w:rsidRPr="00FC1156">
        <w:rPr>
          <w:rFonts w:ascii="Tahoma" w:eastAsia="Arial Unicode MS" w:hAnsi="Tahoma" w:cs="Tahoma"/>
          <w:szCs w:val="22"/>
          <w:lang w:val="el-GR" w:eastAsia="el-GR"/>
        </w:rPr>
        <w:t>Τ</w:t>
      </w:r>
      <w:r w:rsidR="005A327B" w:rsidRPr="00FC1156">
        <w:rPr>
          <w:rFonts w:ascii="Tahoma" w:eastAsia="Arial Unicode MS" w:hAnsi="Tahoma" w:cs="Tahoma"/>
          <w:szCs w:val="22"/>
          <w:lang w:val="el-GR" w:eastAsia="el-GR"/>
        </w:rPr>
        <w:t xml:space="preserve">μήμα χωριστά </w:t>
      </w:r>
      <w:r w:rsidR="00A224B0" w:rsidRPr="00FC1156">
        <w:rPr>
          <w:rFonts w:ascii="Tahoma" w:eastAsia="Arial Unicode MS" w:hAnsi="Tahoma" w:cs="Tahoma"/>
          <w:szCs w:val="22"/>
          <w:lang w:val="el-GR" w:eastAsia="el-GR"/>
        </w:rPr>
        <w:t>.</w:t>
      </w:r>
      <w:r w:rsidR="005A327B" w:rsidRPr="00FC1156">
        <w:rPr>
          <w:rFonts w:ascii="Tahoma" w:eastAsia="Arial Unicode MS" w:hAnsi="Tahoma" w:cs="Tahoma"/>
          <w:szCs w:val="22"/>
          <w:lang w:val="el-GR" w:eastAsia="el-GR"/>
        </w:rPr>
        <w:t xml:space="preserve"> </w:t>
      </w:r>
    </w:p>
    <w:p w:rsidR="0049566D" w:rsidRDefault="0049566D" w:rsidP="00FC1156">
      <w:pPr>
        <w:spacing w:after="0" w:line="360" w:lineRule="auto"/>
        <w:rPr>
          <w:rFonts w:ascii="Tahoma" w:eastAsia="Arial Unicode MS" w:hAnsi="Tahoma" w:cs="Tahoma"/>
          <w:b/>
          <w:szCs w:val="22"/>
          <w:highlight w:val="lightGray"/>
          <w:lang w:val="el-GR" w:eastAsia="el-GR"/>
        </w:rPr>
      </w:pPr>
    </w:p>
    <w:p w:rsidR="0049566D" w:rsidRDefault="00D316E1" w:rsidP="00FC1156">
      <w:pPr>
        <w:spacing w:after="0" w:line="360" w:lineRule="auto"/>
        <w:rPr>
          <w:rFonts w:ascii="Tahoma" w:eastAsia="Arial Unicode MS" w:hAnsi="Tahoma" w:cs="Tahoma"/>
          <w:szCs w:val="22"/>
          <w:highlight w:val="lightGray"/>
          <w:lang w:val="el-GR" w:eastAsia="el-GR"/>
        </w:rPr>
      </w:pPr>
      <w:r w:rsidRPr="00FC1156">
        <w:rPr>
          <w:rFonts w:ascii="Tahoma" w:eastAsia="Arial Unicode MS" w:hAnsi="Tahoma" w:cs="Tahoma"/>
          <w:b/>
          <w:szCs w:val="22"/>
          <w:highlight w:val="lightGray"/>
          <w:lang w:val="el-GR" w:eastAsia="el-GR"/>
        </w:rPr>
        <w:lastRenderedPageBreak/>
        <w:t>Επισημαίνεται ότι, στην ειδική ηλεκτρονική φόρμα</w:t>
      </w:r>
      <w:r w:rsidRPr="00FC1156">
        <w:rPr>
          <w:rFonts w:ascii="Tahoma" w:eastAsia="Arial Unicode MS" w:hAnsi="Tahoma" w:cs="Tahoma"/>
          <w:szCs w:val="22"/>
          <w:highlight w:val="lightGray"/>
          <w:lang w:val="el-GR" w:eastAsia="el-GR"/>
        </w:rPr>
        <w:t xml:space="preserve"> του συστήματος οι συμμετέχοντες θα συμπληρώσουν την προσφερόμενη τιμή </w:t>
      </w:r>
      <w:r w:rsidR="00F656EF" w:rsidRPr="00FC1156">
        <w:rPr>
          <w:rFonts w:ascii="Tahoma" w:eastAsia="Arial Unicode MS" w:hAnsi="Tahoma" w:cs="Tahoma"/>
          <w:szCs w:val="22"/>
          <w:highlight w:val="lightGray"/>
          <w:lang w:val="el-GR" w:eastAsia="el-GR"/>
        </w:rPr>
        <w:t>για δέκα (</w:t>
      </w:r>
      <w:r w:rsidR="00F85248" w:rsidRPr="00FC1156">
        <w:rPr>
          <w:rFonts w:ascii="Tahoma" w:eastAsia="Arial Unicode MS" w:hAnsi="Tahoma" w:cs="Tahoma"/>
          <w:szCs w:val="22"/>
          <w:highlight w:val="lightGray"/>
          <w:lang w:val="el-GR" w:eastAsia="el-GR"/>
        </w:rPr>
        <w:t>10</w:t>
      </w:r>
      <w:r w:rsidR="00F656EF" w:rsidRPr="00FC1156">
        <w:rPr>
          <w:rFonts w:ascii="Tahoma" w:eastAsia="Arial Unicode MS" w:hAnsi="Tahoma" w:cs="Tahoma"/>
          <w:szCs w:val="22"/>
          <w:highlight w:val="lightGray"/>
          <w:lang w:val="el-GR" w:eastAsia="el-GR"/>
        </w:rPr>
        <w:t xml:space="preserve">) μήνες </w:t>
      </w:r>
      <w:r w:rsidRPr="00FC1156">
        <w:rPr>
          <w:rFonts w:ascii="Tahoma" w:eastAsia="Arial Unicode MS" w:hAnsi="Tahoma" w:cs="Tahoma"/>
          <w:szCs w:val="22"/>
          <w:highlight w:val="lightGray"/>
          <w:lang w:val="el-GR" w:eastAsia="el-GR"/>
        </w:rPr>
        <w:t xml:space="preserve">πλέον ΦΠΑ </w:t>
      </w:r>
      <w:r w:rsidR="00F656EF" w:rsidRPr="00B13F4A">
        <w:rPr>
          <w:rFonts w:ascii="Tahoma" w:eastAsia="Arial Unicode MS" w:hAnsi="Tahoma" w:cs="Tahoma"/>
          <w:szCs w:val="22"/>
          <w:highlight w:val="lightGray"/>
          <w:lang w:val="el-GR" w:eastAsia="el-GR"/>
        </w:rPr>
        <w:t>για κάθε Τμήμα</w:t>
      </w:r>
      <w:r w:rsidR="0049566D">
        <w:rPr>
          <w:rFonts w:ascii="Tahoma" w:eastAsia="Arial Unicode MS" w:hAnsi="Tahoma" w:cs="Tahoma"/>
          <w:szCs w:val="22"/>
          <w:highlight w:val="lightGray"/>
          <w:lang w:val="el-GR" w:eastAsia="el-GR"/>
        </w:rPr>
        <w:t>.</w:t>
      </w:r>
    </w:p>
    <w:p w:rsidR="00D316E1" w:rsidRPr="00B13F4A" w:rsidRDefault="00F656EF" w:rsidP="00FC1156">
      <w:pPr>
        <w:spacing w:after="0" w:line="360" w:lineRule="auto"/>
        <w:rPr>
          <w:rFonts w:ascii="Tahoma" w:eastAsia="Arial Unicode MS" w:hAnsi="Tahoma" w:cs="Tahoma"/>
          <w:szCs w:val="22"/>
          <w:highlight w:val="lightGray"/>
          <w:lang w:val="el-GR" w:eastAsia="el-GR"/>
        </w:rPr>
      </w:pPr>
      <w:r w:rsidRPr="00B13F4A">
        <w:rPr>
          <w:rFonts w:ascii="Tahoma" w:eastAsia="Arial Unicode MS" w:hAnsi="Tahoma" w:cs="Tahoma"/>
          <w:szCs w:val="22"/>
          <w:highlight w:val="lightGray"/>
          <w:lang w:val="el-GR" w:eastAsia="el-GR"/>
        </w:rPr>
        <w:t xml:space="preserve"> </w:t>
      </w:r>
    </w:p>
    <w:p w:rsidR="00F047C7" w:rsidRPr="00FC1156" w:rsidRDefault="00F047C7" w:rsidP="00FC1156">
      <w:pPr>
        <w:spacing w:after="0" w:line="360" w:lineRule="auto"/>
        <w:rPr>
          <w:rFonts w:ascii="Tahoma" w:eastAsia="Arial Unicode MS" w:hAnsi="Tahoma" w:cs="Tahoma"/>
          <w:b/>
          <w:iCs/>
          <w:szCs w:val="22"/>
          <w:u w:val="single"/>
          <w:lang w:val="el-GR"/>
        </w:rPr>
      </w:pPr>
      <w:r w:rsidRPr="00FC1156">
        <w:rPr>
          <w:rFonts w:ascii="Tahoma" w:eastAsia="Arial Unicode MS" w:hAnsi="Tahoma" w:cs="Tahoma"/>
          <w:b/>
          <w:iCs/>
          <w:szCs w:val="22"/>
          <w:highlight w:val="lightGray"/>
          <w:u w:val="single"/>
          <w:lang w:val="el-GR"/>
        </w:rPr>
        <w:t>Καθώς η οικονομική προσφορά δεν έχει αποτυπωθεί στο σύστημα αναλυτικά , ο προσφέρων θα  επισυνάψει στον (</w:t>
      </w:r>
      <w:proofErr w:type="spellStart"/>
      <w:r w:rsidRPr="00FC1156">
        <w:rPr>
          <w:rFonts w:ascii="Tahoma" w:eastAsia="Arial Unicode MS" w:hAnsi="Tahoma" w:cs="Tahoma"/>
          <w:b/>
          <w:iCs/>
          <w:szCs w:val="22"/>
          <w:highlight w:val="lightGray"/>
          <w:u w:val="single"/>
          <w:lang w:val="el-GR"/>
        </w:rPr>
        <w:t>υπο)φάκελο</w:t>
      </w:r>
      <w:proofErr w:type="spellEnd"/>
      <w:r w:rsidRPr="00FC1156">
        <w:rPr>
          <w:rFonts w:ascii="Tahoma" w:eastAsia="Arial Unicode MS" w:hAnsi="Tahoma" w:cs="Tahoma"/>
          <w:b/>
          <w:iCs/>
          <w:szCs w:val="22"/>
          <w:highlight w:val="lightGray"/>
          <w:u w:val="single"/>
          <w:lang w:val="el-GR"/>
        </w:rPr>
        <w:t xml:space="preserve"> </w:t>
      </w:r>
      <w:r w:rsidR="00C64FBB" w:rsidRPr="00FC1156">
        <w:rPr>
          <w:rFonts w:ascii="Tahoma" w:eastAsia="Arial Unicode MS" w:hAnsi="Tahoma" w:cs="Tahoma"/>
          <w:b/>
          <w:iCs/>
          <w:szCs w:val="22"/>
          <w:highlight w:val="lightGray"/>
          <w:u w:val="single"/>
          <w:lang w:val="el-GR"/>
        </w:rPr>
        <w:t xml:space="preserve">“οικονομική προσφορά” την ηλεκτρονική οικονομική προσφορά του ψηφιακά υπογεγραμμένη και τα σχετικά ηλεκτρονικά αρχεία σε μορφή </w:t>
      </w:r>
      <w:proofErr w:type="spellStart"/>
      <w:r w:rsidR="00C64FBB" w:rsidRPr="00FC1156">
        <w:rPr>
          <w:rFonts w:ascii="Tahoma" w:eastAsia="Arial Unicode MS" w:hAnsi="Tahoma" w:cs="Tahoma"/>
          <w:b/>
          <w:iCs/>
          <w:szCs w:val="22"/>
          <w:highlight w:val="lightGray"/>
          <w:u w:val="single"/>
          <w:lang w:val="el-GR"/>
        </w:rPr>
        <w:t>pdf</w:t>
      </w:r>
      <w:proofErr w:type="spellEnd"/>
      <w:r w:rsidR="00C64FBB" w:rsidRPr="00FC1156">
        <w:rPr>
          <w:rFonts w:ascii="Tahoma" w:eastAsia="Arial Unicode MS" w:hAnsi="Tahoma" w:cs="Tahoma"/>
          <w:b/>
          <w:iCs/>
          <w:szCs w:val="22"/>
          <w:highlight w:val="lightGray"/>
          <w:u w:val="single"/>
          <w:lang w:val="el-GR"/>
        </w:rPr>
        <w:t xml:space="preserve"> (σύμφωνα με τ</w:t>
      </w:r>
      <w:r w:rsidR="00B13F4A">
        <w:rPr>
          <w:rFonts w:ascii="Tahoma" w:eastAsia="Arial Unicode MS" w:hAnsi="Tahoma" w:cs="Tahoma"/>
          <w:b/>
          <w:iCs/>
          <w:szCs w:val="22"/>
          <w:highlight w:val="lightGray"/>
          <w:u w:val="single"/>
          <w:lang w:val="el-GR"/>
        </w:rPr>
        <w:t>ο</w:t>
      </w:r>
      <w:r w:rsidR="00C64FBB" w:rsidRPr="00FC1156">
        <w:rPr>
          <w:rFonts w:ascii="Tahoma" w:eastAsia="Arial Unicode MS" w:hAnsi="Tahoma" w:cs="Tahoma"/>
          <w:b/>
          <w:iCs/>
          <w:szCs w:val="22"/>
          <w:highlight w:val="lightGray"/>
          <w:u w:val="single"/>
          <w:lang w:val="el-GR"/>
        </w:rPr>
        <w:t xml:space="preserve"> υπ</w:t>
      </w:r>
      <w:r w:rsidR="00B13F4A">
        <w:rPr>
          <w:rFonts w:ascii="Tahoma" w:eastAsia="Arial Unicode MS" w:hAnsi="Tahoma" w:cs="Tahoma"/>
          <w:b/>
          <w:iCs/>
          <w:szCs w:val="22"/>
          <w:highlight w:val="lightGray"/>
          <w:u w:val="single"/>
          <w:lang w:val="el-GR"/>
        </w:rPr>
        <w:t>όδειγμα</w:t>
      </w:r>
      <w:r w:rsidR="00C64FBB" w:rsidRPr="00FC1156">
        <w:rPr>
          <w:rFonts w:ascii="Tahoma" w:eastAsia="Arial Unicode MS" w:hAnsi="Tahoma" w:cs="Tahoma"/>
          <w:b/>
          <w:iCs/>
          <w:szCs w:val="22"/>
          <w:highlight w:val="lightGray"/>
          <w:u w:val="single"/>
          <w:lang w:val="el-GR"/>
        </w:rPr>
        <w:t xml:space="preserve"> του Παραρτήματος </w:t>
      </w:r>
      <w:r w:rsidRPr="00FC1156">
        <w:rPr>
          <w:rFonts w:ascii="Tahoma" w:eastAsia="Arial Unicode MS" w:hAnsi="Tahoma" w:cs="Tahoma"/>
          <w:b/>
          <w:iCs/>
          <w:szCs w:val="22"/>
          <w:highlight w:val="lightGray"/>
          <w:u w:val="single"/>
          <w:lang w:val="el-GR"/>
        </w:rPr>
        <w:t xml:space="preserve">ΙΙ </w:t>
      </w:r>
      <w:r w:rsidR="00C64FBB" w:rsidRPr="00FC1156">
        <w:rPr>
          <w:rFonts w:ascii="Tahoma" w:eastAsia="Arial Unicode MS" w:hAnsi="Tahoma" w:cs="Tahoma"/>
          <w:b/>
          <w:iCs/>
          <w:szCs w:val="22"/>
          <w:highlight w:val="lightGray"/>
          <w:u w:val="single"/>
          <w:lang w:val="el-GR"/>
        </w:rPr>
        <w:t xml:space="preserve">της </w:t>
      </w:r>
      <w:r w:rsidR="0041724A" w:rsidRPr="00FC1156">
        <w:rPr>
          <w:rFonts w:ascii="Tahoma" w:eastAsia="Arial Unicode MS" w:hAnsi="Tahoma" w:cs="Tahoma"/>
          <w:b/>
          <w:iCs/>
          <w:szCs w:val="22"/>
          <w:highlight w:val="lightGray"/>
          <w:u w:val="single"/>
          <w:lang w:val="el-GR"/>
        </w:rPr>
        <w:t>παρούσας</w:t>
      </w:r>
      <w:r w:rsidRPr="00FC1156">
        <w:rPr>
          <w:rFonts w:ascii="Tahoma" w:eastAsia="Arial Unicode MS" w:hAnsi="Tahoma" w:cs="Tahoma"/>
          <w:b/>
          <w:iCs/>
          <w:szCs w:val="22"/>
          <w:highlight w:val="lightGray"/>
          <w:u w:val="single"/>
          <w:lang w:val="el-GR"/>
        </w:rPr>
        <w:t>).</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eastAsia="el-GR"/>
        </w:rPr>
        <w:t>Στην τιμή περιλαμβάνονται οι υπέρ τρίτων κρατήσεις, ως και κάθε άλλη επιβάρυνση, σύμφωνα με την κείμενη νομοθεσία, μη συμπεριλαμβανομένου Φ.Π.Α., για την παροχή των υπηρεσιών στον τόπο και με τον τρόπο που προβλέπεται στα έγγραφα της σύμβασης.</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Οι υπέρ τρίτων κρατήσεις υπόκεινται στο εκάστοτε ισχύον αναλογικό τέλος χαρτοσήμου 3% και στην επ’ αυτού εισφορά υπέρ ΟΓΑ 20%.</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Επισημαίνεται ότι το εκάστοτε ποσοστό Φ.Π.Α. επί τοις εκατό, της ανωτέρω τιμής θα υπολογίζεται αυτόματα από το σύστημα.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Οι προσφερόμενες τιμές είναι σταθερές καθ’ όλη τη διάρκεια της σύμβασης και δεν αναπροσαρμόζονται.</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Ως απαράδεκτες θα απορρίπτονται προσφορές στις οποίες: α) δεν δίνεται τιμή σε ΕΥΡΩ ή που καθορίζεται σχέση ΕΥΡΩ προς ξένο νόμισμα, β) δεν προκύπτει με σαφήνεια η προσφερόμενη τιμή, με την επιφύλαξη της παρ. 4 του άρθρου 102 του ν. 4412/2016 και γ) η τιμή υπερβαίνει τον προϋπολογισμό της σύμβασης που καθορίζεται και τεκμηριώνεται από την αναθέτουσα αρχή στο άρθρο 1.3 της παρούσας Διακήρυξης. </w:t>
      </w:r>
    </w:p>
    <w:p w:rsidR="00623261" w:rsidRPr="00FC1156" w:rsidRDefault="00623261" w:rsidP="00FC1156">
      <w:pPr>
        <w:spacing w:after="0" w:line="360" w:lineRule="auto"/>
        <w:rPr>
          <w:rFonts w:ascii="Tahoma" w:eastAsia="Arial Unicode MS" w:hAnsi="Tahoma" w:cs="Tahoma"/>
          <w:szCs w:val="22"/>
          <w:lang w:val="el-GR"/>
        </w:rPr>
      </w:pPr>
    </w:p>
    <w:p w:rsidR="005363F3" w:rsidRPr="00FC1156" w:rsidRDefault="005363F3" w:rsidP="00FC1156">
      <w:pPr>
        <w:pStyle w:val="3"/>
        <w:spacing w:before="0" w:after="0" w:line="360" w:lineRule="auto"/>
        <w:ind w:left="207"/>
        <w:rPr>
          <w:rFonts w:ascii="Tahoma" w:eastAsia="Arial Unicode MS" w:hAnsi="Tahoma" w:cs="Tahoma"/>
          <w:szCs w:val="22"/>
          <w:lang w:val="el-GR" w:eastAsia="el-GR"/>
        </w:rPr>
      </w:pPr>
      <w:bookmarkStart w:id="70" w:name="_Toc492539468"/>
      <w:bookmarkStart w:id="71" w:name="_Toc58242669"/>
      <w:r w:rsidRPr="00FC1156">
        <w:rPr>
          <w:rFonts w:ascii="Tahoma" w:eastAsia="Arial Unicode MS" w:hAnsi="Tahoma" w:cs="Tahoma"/>
          <w:szCs w:val="22"/>
          <w:lang w:val="el-GR"/>
        </w:rPr>
        <w:t>2.4.5</w:t>
      </w:r>
      <w:r w:rsidRPr="00FC1156">
        <w:rPr>
          <w:rFonts w:ascii="Tahoma" w:eastAsia="Arial Unicode MS" w:hAnsi="Tahoma" w:cs="Tahoma"/>
          <w:szCs w:val="22"/>
          <w:lang w:val="el-GR"/>
        </w:rPr>
        <w:tab/>
        <w:t>Χρόνος ισχύος των προσφορών</w:t>
      </w:r>
      <w:bookmarkEnd w:id="70"/>
      <w:bookmarkEnd w:id="71"/>
      <w:r w:rsidRPr="00FC1156">
        <w:rPr>
          <w:rFonts w:ascii="Tahoma" w:eastAsia="Arial Unicode MS" w:hAnsi="Tahoma" w:cs="Tahoma"/>
          <w:szCs w:val="22"/>
          <w:lang w:val="el-GR"/>
        </w:rPr>
        <w:t xml:space="preserve">  </w:t>
      </w:r>
    </w:p>
    <w:p w:rsidR="005363F3" w:rsidRPr="00FC1156" w:rsidRDefault="005363F3" w:rsidP="00FC1156">
      <w:pPr>
        <w:spacing w:after="0" w:line="360" w:lineRule="auto"/>
        <w:rPr>
          <w:rFonts w:ascii="Tahoma" w:eastAsia="Arial Unicode MS" w:hAnsi="Tahoma" w:cs="Tahoma"/>
          <w:szCs w:val="22"/>
          <w:lang w:val="el-GR" w:eastAsia="el-GR"/>
        </w:rPr>
      </w:pPr>
      <w:r w:rsidRPr="00FC1156">
        <w:rPr>
          <w:rFonts w:ascii="Tahoma" w:eastAsia="Arial Unicode MS" w:hAnsi="Tahoma" w:cs="Tahoma"/>
          <w:szCs w:val="22"/>
          <w:lang w:val="el-GR" w:eastAsia="el-GR"/>
        </w:rPr>
        <w:t xml:space="preserve">Οι υποβαλλόμενες προσφορές ισχύουν και δεσμεύουν τους οικονομικούς φορείς για διάστημα </w:t>
      </w:r>
      <w:r w:rsidR="009F31A0" w:rsidRPr="00FC1156">
        <w:rPr>
          <w:rFonts w:ascii="Tahoma" w:eastAsia="Arial Unicode MS" w:hAnsi="Tahoma" w:cs="Tahoma"/>
          <w:b/>
          <w:szCs w:val="22"/>
          <w:lang w:val="el-GR" w:eastAsia="el-GR"/>
        </w:rPr>
        <w:t xml:space="preserve">6 μηνών </w:t>
      </w:r>
      <w:r w:rsidRPr="00FC1156">
        <w:rPr>
          <w:rFonts w:ascii="Tahoma" w:eastAsia="Arial Unicode MS" w:hAnsi="Tahoma" w:cs="Tahoma"/>
          <w:szCs w:val="22"/>
          <w:lang w:val="el-GR" w:eastAsia="el-GR"/>
        </w:rPr>
        <w:t xml:space="preserve"> </w:t>
      </w:r>
      <w:r w:rsidR="00B14D5A" w:rsidRPr="00FC1156">
        <w:rPr>
          <w:rFonts w:ascii="Tahoma" w:eastAsia="Arial Unicode MS" w:hAnsi="Tahoma" w:cs="Tahoma"/>
          <w:szCs w:val="22"/>
          <w:lang w:val="el-GR" w:eastAsia="el-GR"/>
        </w:rPr>
        <w:t>από την επόμενη της διενέργειας του διαγωνισμού</w:t>
      </w:r>
      <w:r w:rsidRPr="00FC1156">
        <w:rPr>
          <w:rFonts w:ascii="Tahoma" w:eastAsia="Arial Unicode MS" w:hAnsi="Tahoma" w:cs="Tahoma"/>
          <w:szCs w:val="22"/>
          <w:lang w:val="el-GR" w:eastAsia="el-GR"/>
        </w:rPr>
        <w:t xml:space="preserve">, όπως αυτή ορίζεται στο άρθρο 1.5 της παρούσας Διακήρυξης, </w:t>
      </w:r>
      <w:r w:rsidRPr="00241D60">
        <w:rPr>
          <w:rFonts w:ascii="Tahoma" w:eastAsia="Arial Unicode MS" w:hAnsi="Tahoma" w:cs="Tahoma"/>
          <w:szCs w:val="22"/>
          <w:lang w:val="el-GR" w:eastAsia="el-GR"/>
        </w:rPr>
        <w:t xml:space="preserve">ήτοι </w:t>
      </w:r>
      <w:r w:rsidR="0049639A" w:rsidRPr="00241D60">
        <w:rPr>
          <w:rFonts w:ascii="Tahoma" w:eastAsia="Arial Unicode MS" w:hAnsi="Tahoma" w:cs="Tahoma"/>
          <w:b/>
          <w:szCs w:val="22"/>
          <w:lang w:val="el-GR" w:eastAsia="el-GR"/>
        </w:rPr>
        <w:t>19-07-2021</w:t>
      </w:r>
      <w:r w:rsidR="00241D60">
        <w:rPr>
          <w:rFonts w:ascii="Tahoma" w:eastAsia="Arial Unicode MS" w:hAnsi="Tahoma" w:cs="Tahoma"/>
          <w:b/>
          <w:szCs w:val="22"/>
          <w:lang w:val="el-GR" w:eastAsia="el-GR"/>
        </w:rPr>
        <w:t>.</w:t>
      </w:r>
      <w:r w:rsidRPr="00FC1156">
        <w:rPr>
          <w:rFonts w:ascii="Tahoma" w:eastAsia="Arial Unicode MS" w:hAnsi="Tahoma" w:cs="Tahoma"/>
          <w:szCs w:val="22"/>
          <w:lang w:val="el-GR" w:eastAsia="el-GR"/>
        </w:rPr>
        <w:t xml:space="preserve"> </w:t>
      </w:r>
    </w:p>
    <w:p w:rsidR="005363F3" w:rsidRPr="00FC1156" w:rsidRDefault="005363F3" w:rsidP="00FC1156">
      <w:pPr>
        <w:spacing w:after="0" w:line="360" w:lineRule="auto"/>
        <w:rPr>
          <w:rFonts w:ascii="Tahoma" w:eastAsia="Arial Unicode MS" w:hAnsi="Tahoma" w:cs="Tahoma"/>
          <w:szCs w:val="22"/>
          <w:lang w:val="el-GR" w:eastAsia="el-GR"/>
        </w:rPr>
      </w:pPr>
      <w:r w:rsidRPr="00FC1156">
        <w:rPr>
          <w:rFonts w:ascii="Tahoma" w:eastAsia="Arial Unicode MS" w:hAnsi="Tahoma" w:cs="Tahoma"/>
          <w:b/>
          <w:szCs w:val="22"/>
          <w:lang w:val="el-GR" w:eastAsia="el-GR"/>
        </w:rPr>
        <w:t>Προσφορά η οποία ορίζει χρόνο ισχύος μικρότερο από τον ανωτέρω προβλεπόμενο απορρίπτεται</w:t>
      </w:r>
      <w:r w:rsidRPr="00FC1156">
        <w:rPr>
          <w:rFonts w:ascii="Tahoma" w:eastAsia="Arial Unicode MS" w:hAnsi="Tahoma" w:cs="Tahoma"/>
          <w:szCs w:val="22"/>
          <w:lang w:val="el-GR" w:eastAsia="el-GR"/>
        </w:rPr>
        <w:t>.</w:t>
      </w:r>
    </w:p>
    <w:p w:rsidR="005363F3" w:rsidRPr="00FC1156" w:rsidRDefault="005363F3" w:rsidP="00FC1156">
      <w:pPr>
        <w:spacing w:after="0" w:line="360" w:lineRule="auto"/>
        <w:rPr>
          <w:rFonts w:ascii="Tahoma" w:eastAsia="Arial Unicode MS" w:hAnsi="Tahoma" w:cs="Tahoma"/>
          <w:szCs w:val="22"/>
          <w:lang w:val="el-GR" w:eastAsia="el-GR"/>
        </w:rPr>
      </w:pPr>
      <w:r w:rsidRPr="00FC1156">
        <w:rPr>
          <w:rFonts w:ascii="Tahoma" w:eastAsia="Arial Unicode MS" w:hAnsi="Tahoma" w:cs="Tahoma"/>
          <w:szCs w:val="22"/>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α του ν. 4412/2016 και </w:t>
      </w:r>
      <w:r w:rsidRPr="00FC1156">
        <w:rPr>
          <w:rFonts w:ascii="Tahoma" w:eastAsia="Arial Unicode MS" w:hAnsi="Tahoma" w:cs="Tahoma"/>
          <w:szCs w:val="22"/>
          <w:lang w:val="el-GR"/>
        </w:rPr>
        <w:t xml:space="preserve">την παράγραφο </w:t>
      </w:r>
      <w:r w:rsidRPr="00FC1156">
        <w:rPr>
          <w:rFonts w:ascii="Tahoma" w:eastAsia="Arial Unicode MS" w:hAnsi="Tahoma" w:cs="Tahoma"/>
          <w:szCs w:val="22"/>
          <w:lang w:val="el-GR" w:eastAsia="el-GR"/>
        </w:rPr>
        <w:t>2.2.2. της παρούσας, κατ' ανώτατο όριο για χρονικό διάστημα ίσο με την προβλεπόμενη ως άνω αρχική διάρκεια.</w:t>
      </w:r>
    </w:p>
    <w:p w:rsidR="005363F3" w:rsidRPr="00FC1156" w:rsidRDefault="005363F3" w:rsidP="00FC1156">
      <w:pPr>
        <w:spacing w:after="0" w:line="360" w:lineRule="auto"/>
        <w:rPr>
          <w:rFonts w:ascii="Tahoma" w:eastAsia="Arial Unicode MS" w:hAnsi="Tahoma" w:cs="Tahoma"/>
          <w:szCs w:val="22"/>
          <w:lang w:val="el-GR" w:eastAsia="el-GR"/>
        </w:rPr>
      </w:pPr>
      <w:r w:rsidRPr="00FC1156">
        <w:rPr>
          <w:rFonts w:ascii="Tahoma" w:eastAsia="Arial Unicode MS" w:hAnsi="Tahoma" w:cs="Tahoma"/>
          <w:szCs w:val="22"/>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w:t>
      </w:r>
      <w:r w:rsidRPr="00FC1156">
        <w:rPr>
          <w:rFonts w:ascii="Tahoma" w:eastAsia="Arial Unicode MS" w:hAnsi="Tahoma" w:cs="Tahoma"/>
          <w:szCs w:val="22"/>
          <w:lang w:val="el-GR" w:eastAsia="el-GR"/>
        </w:rPr>
        <w:lastRenderedPageBreak/>
        <w:t>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παρέτειναν τις προσφορές τους και αποκλείονται οι λοιποί οικονομικοί φορείς.</w:t>
      </w:r>
    </w:p>
    <w:p w:rsidR="00E01869" w:rsidRPr="00FC1156" w:rsidRDefault="00E01869" w:rsidP="00FC1156">
      <w:pPr>
        <w:spacing w:after="0" w:line="360" w:lineRule="auto"/>
        <w:rPr>
          <w:rFonts w:ascii="Tahoma" w:eastAsia="Arial Unicode MS" w:hAnsi="Tahoma" w:cs="Tahoma"/>
          <w:szCs w:val="22"/>
          <w:lang w:val="el-GR" w:eastAsia="el-GR"/>
        </w:rPr>
      </w:pPr>
      <w:r w:rsidRPr="00FC1156">
        <w:rPr>
          <w:rFonts w:ascii="Tahoma" w:eastAsia="Arial Unicode MS" w:hAnsi="Tahoma" w:cs="Tahoma"/>
          <w:szCs w:val="22"/>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είτε να παρατείνουν την προσφορά τους είτε όχι.</w:t>
      </w:r>
    </w:p>
    <w:p w:rsidR="00E01869" w:rsidRPr="00FC1156" w:rsidRDefault="00E01869" w:rsidP="00FC1156">
      <w:pPr>
        <w:spacing w:after="0" w:line="360" w:lineRule="auto"/>
        <w:rPr>
          <w:rFonts w:ascii="Tahoma" w:eastAsia="Arial Unicode MS" w:hAnsi="Tahoma" w:cs="Tahoma"/>
          <w:b/>
          <w:szCs w:val="22"/>
          <w:lang w:val="el-GR" w:eastAsia="el-GR"/>
        </w:rPr>
      </w:pPr>
      <w:r w:rsidRPr="00FC1156">
        <w:rPr>
          <w:rFonts w:ascii="Tahoma" w:eastAsia="Arial Unicode MS" w:hAnsi="Tahoma" w:cs="Tahoma"/>
          <w:b/>
          <w:szCs w:val="22"/>
          <w:lang w:val="el-GR" w:eastAsia="el-GR"/>
        </w:rPr>
        <w:t>Ο χρόνος ισχύος της προσφοράς δηλώνεται με σχετική δήλωση του προσφέροντα μέσα στον φάκελο «Δικαιολογητικά Συμμετοχής - Τεχνική Προσφορά».</w:t>
      </w:r>
    </w:p>
    <w:p w:rsidR="005363F3" w:rsidRPr="00FC1156" w:rsidRDefault="005363F3" w:rsidP="00FC1156">
      <w:pPr>
        <w:spacing w:after="0" w:line="360" w:lineRule="auto"/>
        <w:rPr>
          <w:rFonts w:ascii="Tahoma" w:eastAsia="Arial Unicode MS" w:hAnsi="Tahoma" w:cs="Tahoma"/>
          <w:b/>
          <w:szCs w:val="22"/>
          <w:lang w:val="el-GR" w:eastAsia="el-GR"/>
        </w:rPr>
      </w:pPr>
    </w:p>
    <w:p w:rsidR="005363F3" w:rsidRPr="00FC1156" w:rsidRDefault="005363F3" w:rsidP="00FC1156">
      <w:pPr>
        <w:pStyle w:val="3"/>
        <w:spacing w:before="0" w:after="0" w:line="360" w:lineRule="auto"/>
        <w:ind w:left="207"/>
        <w:rPr>
          <w:rFonts w:ascii="Tahoma" w:eastAsia="Arial Unicode MS" w:hAnsi="Tahoma" w:cs="Tahoma"/>
          <w:szCs w:val="22"/>
          <w:lang w:val="el-GR"/>
        </w:rPr>
      </w:pPr>
      <w:bookmarkStart w:id="72" w:name="_Toc492539469"/>
      <w:bookmarkStart w:id="73" w:name="_Toc58242670"/>
      <w:r w:rsidRPr="00FC1156">
        <w:rPr>
          <w:rFonts w:ascii="Tahoma" w:eastAsia="Arial Unicode MS" w:hAnsi="Tahoma" w:cs="Tahoma"/>
          <w:szCs w:val="22"/>
          <w:lang w:val="el-GR"/>
        </w:rPr>
        <w:t>2.4.6</w:t>
      </w:r>
      <w:r w:rsidRPr="00FC1156">
        <w:rPr>
          <w:rFonts w:ascii="Tahoma" w:eastAsia="Arial Unicode MS" w:hAnsi="Tahoma" w:cs="Tahoma"/>
          <w:szCs w:val="22"/>
          <w:lang w:val="el-GR"/>
        </w:rPr>
        <w:tab/>
        <w:t>Λόγοι απόρριψης προσφορών</w:t>
      </w:r>
      <w:bookmarkEnd w:id="72"/>
      <w:bookmarkEnd w:id="73"/>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n-US"/>
        </w:rPr>
        <w:t>H</w:t>
      </w:r>
      <w:r w:rsidRPr="00FC1156">
        <w:rPr>
          <w:rFonts w:ascii="Tahoma" w:eastAsia="Arial Unicode MS" w:hAnsi="Tahoma" w:cs="Tahoma"/>
          <w:szCs w:val="22"/>
          <w:lang w:val="el-GR"/>
        </w:rPr>
        <w:t xml:space="preserve"> αναθέτουσα αρχή με βάση τα αποτελέσματα του ελέγχου και της αξιολόγησης των προσφορών, απορρίπτει, σε κάθε περίπτωση, προσφορά:</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α)</w:t>
      </w:r>
      <w:r w:rsidRPr="00FC1156">
        <w:rPr>
          <w:rFonts w:ascii="Tahoma" w:eastAsia="Arial Unicode MS" w:hAnsi="Tahoma" w:cs="Tahoma"/>
          <w:szCs w:val="22"/>
          <w:lang w:val="el-GR"/>
        </w:rPr>
        <w:t xml:space="preserve"> η οποία δεν υποβάλλεται εμπρόθεσμα, με τον τρόπο και με το περιεχόμενο που ορίζεται πιο πάνω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 2.4.5. (Χρόνος ισχύος προσφορών), 3.1. (Αποσφράγιση και αξιολόγηση προσφορών), 3.2 (Πρόσκληση υποβολής δικαιολογητικών προσωρινού αναδόχου) της παρούσας,</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β)</w:t>
      </w:r>
      <w:r w:rsidRPr="00FC1156">
        <w:rPr>
          <w:rFonts w:ascii="Tahoma" w:eastAsia="Arial Unicode MS" w:hAnsi="Tahoma" w:cs="Tahoma"/>
          <w:szCs w:val="22"/>
          <w:lang w:val="el-GR"/>
        </w:rPr>
        <w:t xml:space="preserve"> η οποία περιέχει ατέλειες, ελλείψεις, ασάφειες ή σφάλματα, εφόσον αυτά δεν επιδέχονται συμπλήρωση ή διόρθωση ή εφόσον επιδέχονται συμπλήρωση ή διόρθωση, δεν έχουν αποκατασταθεί κατά την αποσαφήνιση και την συμπλήρωσή της σύμφωνα με την παράγραφο 3.1.1. της παρούσης διακήρυξης,</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γ)</w:t>
      </w:r>
      <w:r w:rsidRPr="00FC1156">
        <w:rPr>
          <w:rFonts w:ascii="Tahoma" w:eastAsia="Arial Unicode MS" w:hAnsi="Tahoma" w:cs="Tahoma"/>
          <w:szCs w:val="22"/>
          <w:lang w:val="el-GR"/>
        </w:rPr>
        <w:t xml:space="preserve"> για την οποία ο προσφέρων δεν έχει παράσχει τις απαιτούμενες εξηγήσεις, εντός της προκαθορισμένης προθεσμίας ή η εξήγηση δεν είναι αποδεκτή από την αναθέτουσα αρχή σύμφωνα με την παράγραφο 3.1.1. της παρούσας και το άρθρο 102 του ν. 4412/2016,</w:t>
      </w:r>
    </w:p>
    <w:p w:rsidR="005363F3" w:rsidRPr="00FC1156" w:rsidRDefault="005363F3" w:rsidP="00FC1156">
      <w:pPr>
        <w:spacing w:after="0" w:line="360" w:lineRule="auto"/>
        <w:rPr>
          <w:rFonts w:ascii="Tahoma" w:eastAsia="Arial Unicode MS" w:hAnsi="Tahoma" w:cs="Tahoma"/>
          <w:b/>
          <w:szCs w:val="22"/>
          <w:lang w:val="el-GR"/>
        </w:rPr>
      </w:pPr>
      <w:r w:rsidRPr="00FC1156">
        <w:rPr>
          <w:rFonts w:ascii="Tahoma" w:eastAsia="Arial Unicode MS" w:hAnsi="Tahoma" w:cs="Tahoma"/>
          <w:b/>
          <w:szCs w:val="22"/>
          <w:lang w:val="el-GR"/>
        </w:rPr>
        <w:t xml:space="preserve">δ) </w:t>
      </w:r>
      <w:r w:rsidRPr="00FC1156">
        <w:rPr>
          <w:rFonts w:ascii="Tahoma" w:eastAsia="Arial Unicode MS" w:hAnsi="Tahoma" w:cs="Tahoma"/>
          <w:szCs w:val="22"/>
          <w:lang w:val="el-GR"/>
        </w:rPr>
        <w:t>η οποία είναι εναλλακτική προσφορά,</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ε)</w:t>
      </w:r>
      <w:r w:rsidRPr="00FC1156">
        <w:rPr>
          <w:rFonts w:ascii="Tahoma" w:eastAsia="Arial Unicode MS" w:hAnsi="Tahoma" w:cs="Tahoma"/>
          <w:szCs w:val="22"/>
          <w:lang w:val="el-GR"/>
        </w:rPr>
        <w:t xml:space="preserve"> η οποία υποβάλλεται από έναν προσφέροντα που έχει υποβάλλει δύο ή περισσότερες προσφορές</w:t>
      </w:r>
      <w:r w:rsidRPr="00FC1156">
        <w:rPr>
          <w:rFonts w:ascii="Tahoma" w:eastAsia="Arial Unicode MS" w:hAnsi="Tahoma" w:cs="Tahoma"/>
          <w:i/>
          <w:iCs/>
          <w:color w:val="5B9BD5"/>
          <w:szCs w:val="22"/>
          <w:lang w:val="el-GR"/>
        </w:rPr>
        <w:t>.</w:t>
      </w:r>
      <w:r w:rsidRPr="00FC1156">
        <w:rPr>
          <w:rFonts w:ascii="Tahoma" w:eastAsia="Arial Unicode MS" w:hAnsi="Tahoma" w:cs="Tahoma"/>
          <w:szCs w:val="22"/>
          <w:lang w:val="el-GR"/>
        </w:rPr>
        <w:t xml:space="preserve"> Ο περιορισμός αυτός ισχύει, υπό τους όρους της παραγράφου 2.2.3.4 </w:t>
      </w:r>
      <w:proofErr w:type="spellStart"/>
      <w:r w:rsidRPr="00FC1156">
        <w:rPr>
          <w:rFonts w:ascii="Tahoma" w:eastAsia="Arial Unicode MS" w:hAnsi="Tahoma" w:cs="Tahoma"/>
          <w:szCs w:val="22"/>
          <w:lang w:val="el-GR"/>
        </w:rPr>
        <w:t>περ.γ</w:t>
      </w:r>
      <w:proofErr w:type="spellEnd"/>
      <w:r w:rsidRPr="00FC1156">
        <w:rPr>
          <w:rFonts w:ascii="Tahoma" w:eastAsia="Arial Unicode MS" w:hAnsi="Tahoma" w:cs="Tahoma"/>
          <w:szCs w:val="22"/>
          <w:lang w:val="el-GR"/>
        </w:rPr>
        <w:t xml:space="preserve"> της παρούσας ( </w:t>
      </w:r>
      <w:proofErr w:type="spellStart"/>
      <w:r w:rsidRPr="00FC1156">
        <w:rPr>
          <w:rFonts w:ascii="Tahoma" w:eastAsia="Arial Unicode MS" w:hAnsi="Tahoma" w:cs="Tahoma"/>
          <w:szCs w:val="22"/>
          <w:lang w:val="el-GR"/>
        </w:rPr>
        <w:t>περ</w:t>
      </w:r>
      <w:proofErr w:type="spellEnd"/>
      <w:r w:rsidRPr="00FC1156">
        <w:rPr>
          <w:rFonts w:ascii="Tahoma" w:eastAsia="Arial Unicode MS" w:hAnsi="Tahoma" w:cs="Tahoma"/>
          <w:szCs w:val="22"/>
          <w:lang w:val="el-GR"/>
        </w:rPr>
        <w:t xml:space="preserve">. </w:t>
      </w:r>
      <w:proofErr w:type="spellStart"/>
      <w:r w:rsidRPr="00FC1156">
        <w:rPr>
          <w:rFonts w:ascii="Tahoma" w:eastAsia="Arial Unicode MS" w:hAnsi="Tahoma" w:cs="Tahoma"/>
          <w:szCs w:val="22"/>
          <w:lang w:val="el-GR"/>
        </w:rPr>
        <w:t>γ΄</w:t>
      </w:r>
      <w:proofErr w:type="spellEnd"/>
      <w:r w:rsidRPr="00FC1156">
        <w:rPr>
          <w:rFonts w:ascii="Tahoma" w:eastAsia="Arial Unicode MS" w:hAnsi="Tahoma" w:cs="Tahoma"/>
          <w:szCs w:val="22"/>
          <w:lang w:val="el-GR"/>
        </w:rPr>
        <w:t xml:space="preserve"> της παρ. </w:t>
      </w:r>
      <w:r w:rsidRPr="00B13F4A">
        <w:rPr>
          <w:rFonts w:ascii="Tahoma" w:eastAsia="Arial Unicode MS" w:hAnsi="Tahoma" w:cs="Tahoma"/>
          <w:szCs w:val="22"/>
          <w:lang w:val="el-GR"/>
        </w:rPr>
        <w:t>4 του άρθρου73 του ν. 4412/2016) και στην</w:t>
      </w:r>
      <w:r w:rsidRPr="00FC1156">
        <w:rPr>
          <w:rFonts w:ascii="Tahoma" w:eastAsia="Arial Unicode MS" w:hAnsi="Tahoma" w:cs="Tahoma"/>
          <w:szCs w:val="22"/>
          <w:lang w:val="el-GR"/>
        </w:rPr>
        <w:t xml:space="preserve">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ζ)</w:t>
      </w:r>
      <w:r w:rsidRPr="00FC1156">
        <w:rPr>
          <w:rFonts w:ascii="Tahoma" w:eastAsia="Arial Unicode MS" w:hAnsi="Tahoma" w:cs="Tahoma"/>
          <w:szCs w:val="22"/>
          <w:lang w:val="el-GR"/>
        </w:rPr>
        <w:t xml:space="preserve"> η οποία είναι υπό αίρεση,</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η)</w:t>
      </w:r>
      <w:r w:rsidRPr="00FC1156">
        <w:rPr>
          <w:rFonts w:ascii="Tahoma" w:eastAsia="Arial Unicode MS" w:hAnsi="Tahoma" w:cs="Tahoma"/>
          <w:szCs w:val="22"/>
          <w:lang w:val="el-GR"/>
        </w:rPr>
        <w:t xml:space="preserve"> η οποία θέτει όρο αναπροσαρμογής,</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lastRenderedPageBreak/>
        <w:t>θ</w:t>
      </w:r>
      <w:r w:rsidRPr="00FC1156">
        <w:rPr>
          <w:rFonts w:ascii="Tahoma" w:eastAsia="Arial Unicode MS" w:hAnsi="Tahoma" w:cs="Tahoma"/>
          <w:szCs w:val="22"/>
          <w:lang w:val="el-GR"/>
        </w:rPr>
        <w:t>) η οποία παρουσιάζει ελλείψεις ως προς τα δικαιολογητικά που ζητούνται από τα έγγραφα της παρούσης διακήρυξης και αποκλίσεις ως προς τους όρους και τις τεχνικές προδιαγραφές της σύμβασης.</w:t>
      </w:r>
    </w:p>
    <w:p w:rsidR="005363F3" w:rsidRPr="00FC1156" w:rsidRDefault="005363F3" w:rsidP="00FC1156">
      <w:pPr>
        <w:pStyle w:val="1"/>
        <w:pBdr>
          <w:top w:val="none" w:sz="0" w:space="0" w:color="auto"/>
          <w:left w:val="none" w:sz="0" w:space="0" w:color="auto"/>
          <w:right w:val="none" w:sz="0" w:space="0" w:color="auto"/>
        </w:pBdr>
        <w:tabs>
          <w:tab w:val="left" w:pos="567"/>
        </w:tabs>
        <w:spacing w:before="0" w:after="0" w:line="360" w:lineRule="auto"/>
        <w:ind w:left="207" w:hanging="567"/>
        <w:rPr>
          <w:rFonts w:ascii="Tahoma" w:eastAsia="Arial Unicode MS" w:hAnsi="Tahoma" w:cs="Tahoma"/>
          <w:sz w:val="22"/>
          <w:szCs w:val="22"/>
          <w:lang w:val="el-GR"/>
        </w:rPr>
      </w:pPr>
      <w:bookmarkStart w:id="74" w:name="_Toc58242671"/>
      <w:r w:rsidRPr="00FC1156">
        <w:rPr>
          <w:rFonts w:ascii="Tahoma" w:eastAsia="Arial Unicode MS" w:hAnsi="Tahoma" w:cs="Tahoma"/>
          <w:sz w:val="22"/>
          <w:szCs w:val="22"/>
          <w:lang w:val="el-GR"/>
        </w:rPr>
        <w:lastRenderedPageBreak/>
        <w:t>3.</w:t>
      </w:r>
      <w:r w:rsidRPr="00FC1156">
        <w:rPr>
          <w:rFonts w:ascii="Tahoma" w:eastAsia="Arial Unicode MS" w:hAnsi="Tahoma" w:cs="Tahoma"/>
          <w:sz w:val="22"/>
          <w:szCs w:val="22"/>
          <w:lang w:val="el-GR"/>
        </w:rPr>
        <w:tab/>
        <w:t>ΔΙΕΝΕΡΓΕΙΑ ΔΙΑΔΙΚΑΣΙΑΣ - ΑΞΙΟΛΟΓΗΣΗ ΠΡΟΣΦΟΡΩΝ</w:t>
      </w:r>
      <w:bookmarkEnd w:id="74"/>
      <w:r w:rsidRPr="00FC1156">
        <w:rPr>
          <w:rFonts w:ascii="Tahoma" w:eastAsia="Arial Unicode MS" w:hAnsi="Tahoma" w:cs="Tahoma"/>
          <w:sz w:val="22"/>
          <w:szCs w:val="22"/>
          <w:lang w:val="el-GR"/>
        </w:rPr>
        <w:t xml:space="preserve">  </w:t>
      </w:r>
    </w:p>
    <w:p w:rsidR="005363F3" w:rsidRPr="00FC1156" w:rsidRDefault="005363F3" w:rsidP="00FC1156">
      <w:pPr>
        <w:pStyle w:val="2"/>
        <w:pBdr>
          <w:top w:val="none" w:sz="0" w:space="0" w:color="auto"/>
          <w:left w:val="none" w:sz="0" w:space="0" w:color="auto"/>
          <w:right w:val="none" w:sz="0" w:space="0" w:color="auto"/>
        </w:pBdr>
        <w:spacing w:before="0" w:after="0" w:line="360" w:lineRule="auto"/>
        <w:ind w:left="207"/>
        <w:rPr>
          <w:rFonts w:ascii="Tahoma" w:eastAsia="Arial Unicode MS" w:hAnsi="Tahoma" w:cs="Tahoma"/>
          <w:szCs w:val="22"/>
          <w:lang w:val="el-GR"/>
        </w:rPr>
      </w:pPr>
      <w:bookmarkStart w:id="75" w:name="_Toc492539470"/>
      <w:bookmarkStart w:id="76" w:name="_Toc58242672"/>
      <w:r w:rsidRPr="00FC1156">
        <w:rPr>
          <w:rFonts w:ascii="Tahoma" w:eastAsia="Arial Unicode MS" w:hAnsi="Tahoma" w:cs="Tahoma"/>
          <w:szCs w:val="22"/>
          <w:lang w:val="el-GR"/>
        </w:rPr>
        <w:t>3.1</w:t>
      </w:r>
      <w:r w:rsidRPr="00FC1156">
        <w:rPr>
          <w:rFonts w:ascii="Tahoma" w:eastAsia="Arial Unicode MS" w:hAnsi="Tahoma" w:cs="Tahoma"/>
          <w:szCs w:val="22"/>
          <w:lang w:val="el-GR"/>
        </w:rPr>
        <w:tab/>
        <w:t>Αποσφράγιση και αξιολόγηση προσφορών</w:t>
      </w:r>
      <w:bookmarkEnd w:id="75"/>
      <w:bookmarkEnd w:id="76"/>
      <w:r w:rsidRPr="00FC1156">
        <w:rPr>
          <w:rFonts w:ascii="Tahoma" w:eastAsia="Arial Unicode MS" w:hAnsi="Tahoma" w:cs="Tahoma"/>
          <w:szCs w:val="22"/>
          <w:lang w:val="el-GR"/>
        </w:rPr>
        <w:t xml:space="preserve"> </w:t>
      </w:r>
    </w:p>
    <w:p w:rsidR="005363F3" w:rsidRPr="00FC1156" w:rsidRDefault="005363F3" w:rsidP="00FC1156">
      <w:pPr>
        <w:pStyle w:val="3"/>
        <w:spacing w:before="0" w:after="0" w:line="360" w:lineRule="auto"/>
        <w:ind w:left="207"/>
        <w:rPr>
          <w:rFonts w:ascii="Tahoma" w:eastAsia="Arial Unicode MS" w:hAnsi="Tahoma" w:cs="Tahoma"/>
          <w:szCs w:val="22"/>
          <w:lang w:val="el-GR"/>
        </w:rPr>
      </w:pPr>
      <w:bookmarkStart w:id="77" w:name="_Toc492539471"/>
      <w:bookmarkStart w:id="78" w:name="_Toc58242673"/>
      <w:r w:rsidRPr="00FC1156">
        <w:rPr>
          <w:rFonts w:ascii="Tahoma" w:eastAsia="Arial Unicode MS" w:hAnsi="Tahoma" w:cs="Tahoma"/>
          <w:szCs w:val="22"/>
          <w:lang w:val="el-GR"/>
        </w:rPr>
        <w:t>3.1.1</w:t>
      </w:r>
      <w:r w:rsidRPr="00FC1156">
        <w:rPr>
          <w:rFonts w:ascii="Tahoma" w:eastAsia="Arial Unicode MS" w:hAnsi="Tahoma" w:cs="Tahoma"/>
          <w:szCs w:val="22"/>
          <w:lang w:val="el-GR"/>
        </w:rPr>
        <w:tab/>
        <w:t>Ηλεκτρονική αποσφράγιση προσφορών</w:t>
      </w:r>
      <w:bookmarkEnd w:id="77"/>
      <w:bookmarkEnd w:id="78"/>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Το πιστοποιημένο στο ΕΣΗΔΗΣ, για την αποσφράγιση των προσφορών αρμόδιο όργανο της Αναθέτουσας Αρχής (Επιτροπή Διαγωνισμού), προβαίνει στην έναρξη της διαδικασίας ηλεκτρονικής αποσφράγισης των φακέλων των προσφορών, κατά το άρθρο 100 του ν. 4412/2016, ακολουθώντας τα εξής στάδια:</w:t>
      </w:r>
    </w:p>
    <w:p w:rsidR="005363F3" w:rsidRPr="00FC1156" w:rsidRDefault="005363F3" w:rsidP="00FC1156">
      <w:pPr>
        <w:pStyle w:val="normalwithoutspacing"/>
        <w:numPr>
          <w:ilvl w:val="0"/>
          <w:numId w:val="5"/>
        </w:numPr>
        <w:spacing w:after="0" w:line="360" w:lineRule="auto"/>
        <w:ind w:left="426" w:hanging="426"/>
        <w:rPr>
          <w:rFonts w:ascii="Tahoma" w:eastAsia="Arial Unicode MS" w:hAnsi="Tahoma" w:cs="Tahoma"/>
          <w:szCs w:val="22"/>
        </w:rPr>
      </w:pPr>
      <w:r w:rsidRPr="00FC1156">
        <w:rPr>
          <w:rFonts w:ascii="Tahoma" w:eastAsia="Arial Unicode MS" w:hAnsi="Tahoma" w:cs="Tahoma"/>
          <w:b/>
          <w:szCs w:val="22"/>
        </w:rPr>
        <w:t>Ηλεκτρονική Αποσφράγιση</w:t>
      </w:r>
      <w:r w:rsidRPr="00FC1156">
        <w:rPr>
          <w:rFonts w:ascii="Tahoma" w:eastAsia="Arial Unicode MS" w:hAnsi="Tahoma" w:cs="Tahoma"/>
          <w:szCs w:val="22"/>
        </w:rPr>
        <w:t xml:space="preserve"> του (</w:t>
      </w:r>
      <w:proofErr w:type="spellStart"/>
      <w:r w:rsidRPr="00FC1156">
        <w:rPr>
          <w:rFonts w:ascii="Tahoma" w:eastAsia="Arial Unicode MS" w:hAnsi="Tahoma" w:cs="Tahoma"/>
          <w:szCs w:val="22"/>
        </w:rPr>
        <w:t>υπό)φακέλου</w:t>
      </w:r>
      <w:proofErr w:type="spellEnd"/>
      <w:r w:rsidRPr="00FC1156">
        <w:rPr>
          <w:rFonts w:ascii="Tahoma" w:eastAsia="Arial Unicode MS" w:hAnsi="Tahoma" w:cs="Tahoma"/>
          <w:szCs w:val="22"/>
        </w:rPr>
        <w:t xml:space="preserve"> «</w:t>
      </w:r>
      <w:r w:rsidRPr="00FC1156">
        <w:rPr>
          <w:rFonts w:ascii="Tahoma" w:eastAsia="Arial Unicode MS" w:hAnsi="Tahoma" w:cs="Tahoma"/>
          <w:b/>
          <w:szCs w:val="22"/>
        </w:rPr>
        <w:t>Δικαιολογητικά Συμμετοχής-Τεχνική Προσφορά</w:t>
      </w:r>
      <w:r w:rsidRPr="00FC1156">
        <w:rPr>
          <w:rFonts w:ascii="Tahoma" w:eastAsia="Arial Unicode MS" w:hAnsi="Tahoma" w:cs="Tahoma"/>
          <w:szCs w:val="22"/>
        </w:rPr>
        <w:t>» τέσσερις (4) εργάσιμες ημέρες μετά την καταληκτική ημερομηνία υποβολής προσφορών δηλαδή την</w:t>
      </w:r>
      <w:r w:rsidRPr="00FC1156">
        <w:rPr>
          <w:rFonts w:ascii="Tahoma" w:eastAsia="Arial Unicode MS" w:hAnsi="Tahoma" w:cs="Tahoma"/>
          <w:color w:val="FF0000"/>
          <w:szCs w:val="22"/>
        </w:rPr>
        <w:t xml:space="preserve"> </w:t>
      </w:r>
      <w:r w:rsidR="0049639A" w:rsidRPr="00241D60">
        <w:rPr>
          <w:rFonts w:ascii="Tahoma" w:eastAsia="Arial Unicode MS" w:hAnsi="Tahoma" w:cs="Tahoma"/>
          <w:b/>
          <w:color w:val="000000" w:themeColor="text1"/>
          <w:szCs w:val="22"/>
        </w:rPr>
        <w:t>18-01-2021</w:t>
      </w:r>
      <w:r w:rsidRPr="00241D60">
        <w:rPr>
          <w:rFonts w:ascii="Tahoma" w:eastAsia="Arial Unicode MS" w:hAnsi="Tahoma" w:cs="Tahoma"/>
          <w:color w:val="000000" w:themeColor="text1"/>
          <w:szCs w:val="22"/>
        </w:rPr>
        <w:t xml:space="preserve"> ημέρα </w:t>
      </w:r>
      <w:r w:rsidR="0049639A" w:rsidRPr="00241D60">
        <w:rPr>
          <w:rFonts w:ascii="Tahoma" w:eastAsia="Arial Unicode MS" w:hAnsi="Tahoma" w:cs="Tahoma"/>
          <w:b/>
          <w:color w:val="000000" w:themeColor="text1"/>
          <w:szCs w:val="22"/>
        </w:rPr>
        <w:t>Δευτέρα</w:t>
      </w:r>
      <w:r w:rsidRPr="00FC1156">
        <w:rPr>
          <w:rFonts w:ascii="Tahoma" w:eastAsia="Arial Unicode MS" w:hAnsi="Tahoma" w:cs="Tahoma"/>
          <w:color w:val="000000" w:themeColor="text1"/>
          <w:szCs w:val="22"/>
        </w:rPr>
        <w:t xml:space="preserve"> και </w:t>
      </w:r>
      <w:r w:rsidRPr="00FC1156">
        <w:rPr>
          <w:rFonts w:ascii="Tahoma" w:eastAsia="Arial Unicode MS" w:hAnsi="Tahoma" w:cs="Tahoma"/>
          <w:b/>
          <w:color w:val="000000" w:themeColor="text1"/>
          <w:szCs w:val="22"/>
        </w:rPr>
        <w:t xml:space="preserve">ώρα 09:00 </w:t>
      </w:r>
      <w:proofErr w:type="spellStart"/>
      <w:r w:rsidRPr="00FC1156">
        <w:rPr>
          <w:rFonts w:ascii="Tahoma" w:eastAsia="Arial Unicode MS" w:hAnsi="Tahoma" w:cs="Tahoma"/>
          <w:b/>
          <w:color w:val="000000" w:themeColor="text1"/>
          <w:szCs w:val="22"/>
        </w:rPr>
        <w:t>π.μ</w:t>
      </w:r>
      <w:proofErr w:type="spellEnd"/>
      <w:r w:rsidRPr="00FC1156">
        <w:rPr>
          <w:rFonts w:ascii="Tahoma" w:eastAsia="Arial Unicode MS" w:hAnsi="Tahoma" w:cs="Tahoma"/>
          <w:b/>
          <w:szCs w:val="22"/>
        </w:rPr>
        <w:t>.</w:t>
      </w:r>
      <w:r w:rsidRPr="00FC1156">
        <w:rPr>
          <w:rFonts w:ascii="Tahoma" w:eastAsia="Arial Unicode MS" w:hAnsi="Tahoma" w:cs="Tahoma"/>
          <w:szCs w:val="22"/>
        </w:rPr>
        <w:t xml:space="preserve"> </w:t>
      </w:r>
    </w:p>
    <w:p w:rsidR="005363F3" w:rsidRPr="00FC1156" w:rsidRDefault="005363F3" w:rsidP="00FC1156">
      <w:pPr>
        <w:pStyle w:val="normalwithoutspacing"/>
        <w:numPr>
          <w:ilvl w:val="0"/>
          <w:numId w:val="5"/>
        </w:numPr>
        <w:tabs>
          <w:tab w:val="left" w:pos="426"/>
        </w:tabs>
        <w:spacing w:after="0" w:line="360" w:lineRule="auto"/>
        <w:ind w:left="284" w:hanging="284"/>
        <w:rPr>
          <w:rFonts w:ascii="Tahoma" w:eastAsia="Arial Unicode MS" w:hAnsi="Tahoma" w:cs="Tahoma"/>
          <w:szCs w:val="22"/>
        </w:rPr>
      </w:pPr>
      <w:r w:rsidRPr="00FC1156">
        <w:rPr>
          <w:rFonts w:ascii="Tahoma" w:eastAsia="Arial Unicode MS" w:hAnsi="Tahoma" w:cs="Tahoma"/>
          <w:b/>
          <w:szCs w:val="22"/>
        </w:rPr>
        <w:t>Ηλεκτρονική Αποσφράγιση</w:t>
      </w:r>
      <w:r w:rsidRPr="00FC1156">
        <w:rPr>
          <w:rFonts w:ascii="Tahoma" w:eastAsia="Arial Unicode MS" w:hAnsi="Tahoma" w:cs="Tahoma"/>
          <w:szCs w:val="22"/>
        </w:rPr>
        <w:t xml:space="preserve"> του (</w:t>
      </w:r>
      <w:proofErr w:type="spellStart"/>
      <w:r w:rsidRPr="00FC1156">
        <w:rPr>
          <w:rFonts w:ascii="Tahoma" w:eastAsia="Arial Unicode MS" w:hAnsi="Tahoma" w:cs="Tahoma"/>
          <w:szCs w:val="22"/>
        </w:rPr>
        <w:t>υπό)φακέλου</w:t>
      </w:r>
      <w:proofErr w:type="spellEnd"/>
      <w:r w:rsidRPr="00FC1156">
        <w:rPr>
          <w:rFonts w:ascii="Tahoma" w:eastAsia="Arial Unicode MS" w:hAnsi="Tahoma" w:cs="Tahoma"/>
          <w:szCs w:val="22"/>
        </w:rPr>
        <w:t xml:space="preserve"> </w:t>
      </w:r>
      <w:r w:rsidRPr="00FC1156">
        <w:rPr>
          <w:rFonts w:ascii="Tahoma" w:eastAsia="Arial Unicode MS" w:hAnsi="Tahoma" w:cs="Tahoma"/>
          <w:b/>
          <w:szCs w:val="22"/>
        </w:rPr>
        <w:t>«Οικονομική Προσφορά»</w:t>
      </w:r>
      <w:r w:rsidRPr="00FC1156">
        <w:rPr>
          <w:rFonts w:ascii="Tahoma" w:eastAsia="Arial Unicode MS" w:hAnsi="Tahoma" w:cs="Tahoma"/>
          <w:szCs w:val="22"/>
        </w:rPr>
        <w:t>, κατά την ημερομηνία και ώρα που θα ορίσει η αναθέτουσα αρχή</w:t>
      </w:r>
      <w:r w:rsidR="0023304D" w:rsidRPr="00FC1156">
        <w:rPr>
          <w:rFonts w:ascii="Tahoma" w:eastAsia="Arial Unicode MS" w:hAnsi="Tahoma" w:cs="Tahoma"/>
          <w:szCs w:val="22"/>
        </w:rPr>
        <w:t>.</w:t>
      </w:r>
      <w:r w:rsidRPr="00FC1156">
        <w:rPr>
          <w:rFonts w:ascii="Tahoma" w:eastAsia="Arial Unicode MS" w:hAnsi="Tahoma" w:cs="Tahoma"/>
          <w:szCs w:val="22"/>
        </w:rPr>
        <w:t xml:space="preserve"> </w:t>
      </w:r>
    </w:p>
    <w:p w:rsidR="005363F3" w:rsidRPr="00FC1156" w:rsidRDefault="005363F3" w:rsidP="00FC1156">
      <w:pPr>
        <w:pStyle w:val="normalwithoutspacing"/>
        <w:spacing w:after="0" w:line="360" w:lineRule="auto"/>
        <w:ind w:left="360"/>
        <w:rPr>
          <w:rFonts w:ascii="Tahoma" w:eastAsia="Arial Unicode MS" w:hAnsi="Tahoma" w:cs="Tahoma"/>
          <w:szCs w:val="22"/>
        </w:rPr>
      </w:pP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Με την αποσφράγιση των ως άνω φακέλων, σύμφωνα με τα ειδικότερα προβλεπόμενα στο άρθρο 3.1.2 της παρούσας, κάθε προσφέρων αποκτά πρόσβαση στις λοιπές προσφορές και τα υποβληθέντα δικαιολογητικά τους, με την επιφύλαξη των πτυχών εκείνων της κάθε προσφοράς που έχουν χαρακτηρισθεί ως εμπιστευτικές.</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Η αναθέτουσα αρχή μπορεί να καλέσει τους οικονομικούς φορείς </w:t>
      </w:r>
      <w:r w:rsidRPr="00FC1156">
        <w:rPr>
          <w:rFonts w:ascii="Tahoma" w:eastAsia="Arial Unicode MS" w:hAnsi="Tahoma" w:cs="Tahoma"/>
          <w:b/>
          <w:szCs w:val="22"/>
          <w:lang w:val="el-GR"/>
        </w:rPr>
        <w:t>να συμπληρώσουν ή να διευκρινίσουν</w:t>
      </w:r>
      <w:r w:rsidRPr="00FC1156">
        <w:rPr>
          <w:rFonts w:ascii="Tahoma" w:eastAsia="Arial Unicode MS" w:hAnsi="Tahoma" w:cs="Tahoma"/>
          <w:szCs w:val="22"/>
          <w:lang w:val="el-GR"/>
        </w:rPr>
        <w:t xml:space="preserve"> τα έγγραφα ή δικαιολογητικά που έχουν υποβληθεί, ή να διευκρινίσουν το περιεχόμενο της τεχνικής ή οικονομικής προσφοράς τους, σύμφωνα με το άρθρο 102 του ν. 4412/2016.</w:t>
      </w: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pStyle w:val="3"/>
        <w:spacing w:before="0" w:after="0" w:line="360" w:lineRule="auto"/>
        <w:ind w:left="207"/>
        <w:rPr>
          <w:rFonts w:ascii="Tahoma" w:eastAsia="Arial Unicode MS" w:hAnsi="Tahoma" w:cs="Tahoma"/>
          <w:szCs w:val="22"/>
          <w:lang w:val="el-GR"/>
        </w:rPr>
      </w:pPr>
      <w:bookmarkStart w:id="79" w:name="_Toc492539472"/>
      <w:bookmarkStart w:id="80" w:name="_Toc58242674"/>
      <w:r w:rsidRPr="00FC1156">
        <w:rPr>
          <w:rFonts w:ascii="Tahoma" w:eastAsia="Arial Unicode MS" w:hAnsi="Tahoma" w:cs="Tahoma"/>
          <w:szCs w:val="22"/>
          <w:lang w:val="el-GR"/>
        </w:rPr>
        <w:t>3.1.2</w:t>
      </w:r>
      <w:r w:rsidRPr="00FC1156">
        <w:rPr>
          <w:rFonts w:ascii="Tahoma" w:eastAsia="Arial Unicode MS" w:hAnsi="Tahoma" w:cs="Tahoma"/>
          <w:szCs w:val="22"/>
          <w:lang w:val="el-GR"/>
        </w:rPr>
        <w:tab/>
        <w:t>Αξιολόγηση προσφορών</w:t>
      </w:r>
      <w:bookmarkEnd w:id="79"/>
      <w:bookmarkEnd w:id="80"/>
    </w:p>
    <w:p w:rsidR="007D1747" w:rsidRPr="00FC1156" w:rsidRDefault="007D1747" w:rsidP="00FC1156">
      <w:pPr>
        <w:spacing w:line="360" w:lineRule="auto"/>
        <w:rPr>
          <w:rFonts w:ascii="Tahoma" w:eastAsia="Arial Unicode MS" w:hAnsi="Tahoma" w:cs="Tahoma"/>
          <w:szCs w:val="22"/>
          <w:lang w:val="el-GR"/>
        </w:rPr>
      </w:pPr>
      <w:r w:rsidRPr="00FC1156">
        <w:rPr>
          <w:rFonts w:ascii="Tahoma" w:eastAsia="Arial Unicode MS" w:hAnsi="Tahoma" w:cs="Tahoma"/>
          <w:szCs w:val="22"/>
          <w:lang w:val="el-GR"/>
        </w:rPr>
        <w:t>Η αναθέτουσα αρχή υποχρεούται, αμέσως μετά τη λήξη της προθεσμίας υποβολής των προσφορών, να υποβάλει γραπτό αίτημα προς τη Διεύθυνση Προγραμματισμού και Συντονισμού του Σώματος Επιθεώρησης Εργασίας για τη χορήγηση πιστοποιητικού, από το οποίο να προκύπτουν όλες οι πράξεις επιβολής προστίμου που έχουν εκδοθεί σε βάρος εκάστου των υποψηφίων εργολάβων. Το πιστοποιητικό αποστέλλεται στην αναθέτουσα αρχή μέσα σε δεκαπέντε (15) ημέρες από την υποβολή του αιτήματος. Σε περίπτωση άπρακτης παρέλευσης της προθεσμίας, η αναθέτουσα αρχή δικαιούται να προχωρήσει στη σύναψη της σύμβασης.(παρ.2β του άρθρου 68 του  Ν.3863/10)</w:t>
      </w:r>
    </w:p>
    <w:p w:rsidR="007D1747" w:rsidRPr="00FC1156" w:rsidRDefault="007D1747"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Μετά την κατά περίπτωση ηλεκτρονική αποσφράγιση των προσφορών η Αναθέτουσα Αρχή προβαίνει στην αξιολόγηση αυτών μέσω των αρμόδιων πιστοποιημένων στο Σύστημα οργάνων της, εφαρμοζόμενων κατά τα λοιπά των κειμένων διατάξεων.</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Ειδικότερα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lastRenderedPageBreak/>
        <w:t>α)</w:t>
      </w:r>
      <w:r w:rsidRPr="00FC1156">
        <w:rPr>
          <w:rFonts w:ascii="Tahoma" w:eastAsia="Arial Unicode MS" w:hAnsi="Tahoma" w:cs="Tahoma"/>
          <w:szCs w:val="22"/>
          <w:lang w:val="el-GR"/>
        </w:rPr>
        <w:t xml:space="preserve"> Το αρμόδιο γνωμοδοτικό όργανο καταχωρεί όσους υπέβαλαν προσφορές, καθώς και τα υποβληθέντα αυτών δικαιολογητικά και τα αποτελέσματα του ελέγχου αυτών σε πρακτικό, το οποίο υπογράφεται από τα μέλη του οργάνου</w:t>
      </w:r>
      <w:r w:rsidRPr="00FC1156">
        <w:rPr>
          <w:rStyle w:val="ab"/>
          <w:rFonts w:ascii="Tahoma" w:eastAsia="Arial Unicode MS" w:hAnsi="Tahoma" w:cs="Tahoma"/>
          <w:szCs w:val="22"/>
          <w:lang w:val="el-GR"/>
        </w:rPr>
        <w:footnoteReference w:id="14"/>
      </w:r>
      <w:r w:rsidRPr="00FC1156">
        <w:rPr>
          <w:rFonts w:ascii="Tahoma" w:eastAsia="Arial Unicode MS" w:hAnsi="Tahoma" w:cs="Tahoma"/>
          <w:szCs w:val="22"/>
          <w:lang w:val="el-GR"/>
        </w:rPr>
        <w:t xml:space="preserve">.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β)</w:t>
      </w:r>
      <w:r w:rsidRPr="00FC1156">
        <w:rPr>
          <w:rFonts w:ascii="Tahoma" w:eastAsia="Arial Unicode MS" w:hAnsi="Tahoma" w:cs="Tahoma"/>
          <w:szCs w:val="22"/>
          <w:lang w:val="el-GR"/>
        </w:rPr>
        <w:t xml:space="preserve"> Στη συνέχεια το αρμόδιο γνωμοδοτικό όργανο προβαίνει στην αξιολόγηση μόνο των τεχνικών προσφορών των προσφερόντων, των οποίων τα δικαιολογητικά συμμετοχής έκρινε πλήρη. Η αξιολόγηση γίνεται σύμφωνα με τους όρους της παρούσας  και συντάσσεται πρακτικό για την απόρριψη όσων  τεχνικών προσφορών δεν πληρούν τους όρους και τις απαιτήσεις των τεχνικών προδιαγραφών και την αποδοχή όσων τεχνικών προσφορών αντίστοιχα πληρούν τα ανωτέρω.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Για την αξιολόγηση των δικαιολογητικών συμμετοχής και των τεχνικών προσφορών μπορεί να συντάσσεται ενιαίο πρακτικό, το οποίο κοινοποιείται από το ως άνω όργανο, μέσω της λειτουργικότητας της «Επικοινωνίας», μόνο στην αναθέτουσα αρχή, προκειμένου η τελευταία να ορίσει την ημερομηνία και ώρα αποσφράγισης του (</w:t>
      </w:r>
      <w:proofErr w:type="spellStart"/>
      <w:r w:rsidRPr="00FC1156">
        <w:rPr>
          <w:rFonts w:ascii="Tahoma" w:eastAsia="Arial Unicode MS" w:hAnsi="Tahoma" w:cs="Tahoma"/>
          <w:szCs w:val="22"/>
          <w:lang w:val="el-GR"/>
        </w:rPr>
        <w:t>υπο)φακέλου</w:t>
      </w:r>
      <w:proofErr w:type="spellEnd"/>
      <w:r w:rsidRPr="00FC1156">
        <w:rPr>
          <w:rFonts w:ascii="Tahoma" w:eastAsia="Arial Unicode MS" w:hAnsi="Tahoma" w:cs="Tahoma"/>
          <w:szCs w:val="22"/>
          <w:lang w:val="el-GR"/>
        </w:rPr>
        <w:t xml:space="preserve"> των οικονομικών προσφορών.</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γ)</w:t>
      </w:r>
      <w:r w:rsidRPr="00FC1156">
        <w:rPr>
          <w:rFonts w:ascii="Tahoma" w:eastAsia="Arial Unicode MS" w:hAnsi="Tahoma" w:cs="Tahoma"/>
          <w:szCs w:val="22"/>
          <w:lang w:val="el-GR"/>
        </w:rPr>
        <w:t xml:space="preserve"> Μετά την ολοκλήρωση της αξιολόγησης, σύμφωνα με τα ανωτέρω, αποσφραγίζονται, κατά την ημερομηνία και ώρα που ορίζεται στην ειδική πρόσκληση οι φάκελοι όλων των </w:t>
      </w:r>
      <w:proofErr w:type="spellStart"/>
      <w:r w:rsidRPr="00FC1156">
        <w:rPr>
          <w:rFonts w:ascii="Tahoma" w:eastAsia="Arial Unicode MS" w:hAnsi="Tahoma" w:cs="Tahoma"/>
          <w:szCs w:val="22"/>
          <w:lang w:val="el-GR"/>
        </w:rPr>
        <w:t>υποβληθεισών</w:t>
      </w:r>
      <w:proofErr w:type="spellEnd"/>
      <w:r w:rsidRPr="00FC1156">
        <w:rPr>
          <w:rFonts w:ascii="Tahoma" w:eastAsia="Arial Unicode MS" w:hAnsi="Tahoma" w:cs="Tahoma"/>
          <w:szCs w:val="22"/>
          <w:lang w:val="el-GR"/>
        </w:rPr>
        <w:t xml:space="preserve"> οικονομικών προσφορών.</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δ)</w:t>
      </w:r>
      <w:r w:rsidRPr="00FC1156">
        <w:rPr>
          <w:rFonts w:ascii="Tahoma" w:eastAsia="Arial Unicode MS" w:hAnsi="Tahoma" w:cs="Tahoma"/>
          <w:szCs w:val="22"/>
          <w:lang w:val="el-GR"/>
        </w:rPr>
        <w:t xml:space="preserve"> </w:t>
      </w:r>
      <w:r w:rsidRPr="00FC1156">
        <w:rPr>
          <w:rFonts w:ascii="Tahoma" w:eastAsia="Arial Unicode MS" w:hAnsi="Tahoma" w:cs="Tahoma"/>
          <w:b/>
          <w:szCs w:val="22"/>
          <w:lang w:val="el-GR"/>
        </w:rPr>
        <w:t>Το αρμόδιο γνωμοδοτικό όργανο προβαίνει στην αξιολόγηση των οικονομικών προσφορών των προσφερόντων, των οποίων τις τεχνικές προσφορές και τα δικαιολογητικά συμμετοχής έκρινε πλήρη και σύμφωνα με τους όρους και τις απαιτήσεις  της παρούσας και συντάσσει πρακτικό στο οποίο εισηγείται αιτιολογημένα την αποδοχή ή απόρριψή τους, την κατάταξη των προσφορών και την ανάδειξη του προσωρινού αναδόχου</w:t>
      </w:r>
      <w:r w:rsidRPr="00FC1156">
        <w:rPr>
          <w:rFonts w:ascii="Tahoma" w:eastAsia="Arial Unicode MS" w:hAnsi="Tahoma" w:cs="Tahoma"/>
          <w:szCs w:val="22"/>
          <w:lang w:val="el-GR"/>
        </w:rPr>
        <w:t>. Το εν λόγω πρακτικό κοινοποιείται από το ως άνω όργανο, μέσω της λειτουργικότητας της «Επικοινωνίας», στην αναθέτουσα αρχή προς έγκριση.</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Εάν οι προσφορές φαίνονται </w:t>
      </w:r>
      <w:r w:rsidRPr="00FC1156">
        <w:rPr>
          <w:rFonts w:ascii="Tahoma" w:eastAsia="Arial Unicode MS" w:hAnsi="Tahoma" w:cs="Tahoma"/>
          <w:b/>
          <w:szCs w:val="22"/>
          <w:lang w:val="el-GR"/>
        </w:rPr>
        <w:t>ασυνήθιστα χαμηλές</w:t>
      </w:r>
      <w:r w:rsidRPr="00FC1156">
        <w:rPr>
          <w:rFonts w:ascii="Tahoma" w:eastAsia="Arial Unicode MS" w:hAnsi="Tahoma" w:cs="Tahoma"/>
          <w:szCs w:val="22"/>
          <w:lang w:val="el-GR"/>
        </w:rPr>
        <w:t xml:space="preserve"> σε σχέση με το αντικείμενο της σύμβασης, η αναθέτουσα αρχή απαιτεί από τους οικονομικούς φορείς να εξηγήσουν την τιμή ή το κόστος που προτείνουν στην προσφορά τους, εντός αποκλειστικής προθεσμίας, κατά ανώτατο όριο δέκα (10) ημερών από την κοινοποίηση της σχετικής πρόσκλησης. Στην περίπτωση αυτή εφαρμόζονται τα άρθρα 88 και 89 ν. 4412/2016.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Στην περίπτωση </w:t>
      </w:r>
      <w:r w:rsidRPr="00FC1156">
        <w:rPr>
          <w:rFonts w:ascii="Tahoma" w:eastAsia="Arial Unicode MS" w:hAnsi="Tahoma" w:cs="Tahoma"/>
          <w:b/>
          <w:szCs w:val="22"/>
          <w:lang w:val="el-GR"/>
        </w:rPr>
        <w:t>ισότιμων προσφορών</w:t>
      </w:r>
      <w:r w:rsidRPr="00FC1156">
        <w:rPr>
          <w:rFonts w:ascii="Tahoma" w:eastAsia="Arial Unicode MS" w:hAnsi="Tahoma" w:cs="Tahoma"/>
          <w:szCs w:val="22"/>
          <w:lang w:val="el-GR"/>
        </w:rPr>
        <w:t xml:space="preserve">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(αρ.90 ν.4412/16).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Στη συνέχεια εκδίδεται από την αναθέτουσα αρχή μια απόφαση, με την οποία επικυρώνονται τα αποτελέσματα όλων των ανωτέρω σταδίων («Δικαιολογητικά Συμμετοχής», «Τεχνική Προσφορά» και «Οικονομική Προσφορά»), η οποία κοινοποιείται με επιμέλεια αυτής στους προσφέροντες μέσω της λειτουργικότητας της «Επικοινωνίας» του συστήματος ΕΣΗΔΗΣ</w:t>
      </w:r>
      <w:r w:rsidR="00E01869" w:rsidRPr="00FC1156">
        <w:rPr>
          <w:rFonts w:ascii="Tahoma" w:eastAsia="Arial Unicode MS" w:hAnsi="Tahoma" w:cs="Tahoma"/>
          <w:szCs w:val="22"/>
          <w:lang w:val="el-GR"/>
        </w:rPr>
        <w:t xml:space="preserve"> </w:t>
      </w:r>
      <w:r w:rsidR="00E01869" w:rsidRPr="00FC1156">
        <w:rPr>
          <w:rFonts w:ascii="Tahoma" w:eastAsia="Arial Unicode MS" w:hAnsi="Tahoma" w:cs="Tahoma"/>
          <w:b/>
          <w:bCs/>
          <w:kern w:val="1"/>
          <w:szCs w:val="22"/>
          <w:lang w:val="el-GR" w:eastAsia="el-GR"/>
        </w:rPr>
        <w:t xml:space="preserve">μαζί με αντίγραφο </w:t>
      </w:r>
      <w:r w:rsidR="00E01869" w:rsidRPr="00FC1156">
        <w:rPr>
          <w:rFonts w:ascii="Tahoma" w:eastAsia="Arial Unicode MS" w:hAnsi="Tahoma" w:cs="Tahoma"/>
          <w:b/>
          <w:bCs/>
          <w:kern w:val="1"/>
          <w:szCs w:val="22"/>
          <w:lang w:val="el-GR" w:eastAsia="el-GR"/>
        </w:rPr>
        <w:lastRenderedPageBreak/>
        <w:t>των πρακτικών της διαδικασίας ελέγχου και αξιολόγησης των προσφορών των ως άνω σταδίων.</w:t>
      </w:r>
    </w:p>
    <w:p w:rsidR="005363F3" w:rsidRPr="00FC1156" w:rsidRDefault="005363F3" w:rsidP="00FC1156">
      <w:pPr>
        <w:spacing w:after="0" w:line="360" w:lineRule="auto"/>
        <w:rPr>
          <w:rFonts w:ascii="Tahoma" w:eastAsia="Arial Unicode MS" w:hAnsi="Tahoma" w:cs="Tahoma"/>
          <w:b/>
          <w:szCs w:val="22"/>
          <w:lang w:val="el-GR"/>
        </w:rPr>
      </w:pPr>
      <w:r w:rsidRPr="00FC1156">
        <w:rPr>
          <w:rFonts w:ascii="Tahoma" w:eastAsia="Arial Unicode MS" w:hAnsi="Tahoma" w:cs="Tahoma"/>
          <w:b/>
          <w:szCs w:val="22"/>
          <w:lang w:val="el-GR"/>
        </w:rPr>
        <w:t>Κατά της ανωτέρω απόφασης χωρεί προδικαστική προσφυγή σύμφωνα με</w:t>
      </w:r>
      <w:r w:rsidR="001A5BC4" w:rsidRPr="00FC1156">
        <w:rPr>
          <w:rFonts w:ascii="Tahoma" w:eastAsia="Arial Unicode MS" w:hAnsi="Tahoma" w:cs="Tahoma"/>
          <w:b/>
          <w:szCs w:val="22"/>
          <w:lang w:val="el-GR"/>
        </w:rPr>
        <w:t xml:space="preserve"> τα οριζόμενα στο άρθρο</w:t>
      </w:r>
      <w:r w:rsidRPr="00FC1156">
        <w:rPr>
          <w:rFonts w:ascii="Tahoma" w:eastAsia="Arial Unicode MS" w:hAnsi="Tahoma" w:cs="Tahoma"/>
          <w:b/>
          <w:szCs w:val="22"/>
          <w:lang w:val="el-GR"/>
        </w:rPr>
        <w:t xml:space="preserve"> 3.4 της παρούσας.</w:t>
      </w:r>
    </w:p>
    <w:p w:rsidR="005363F3" w:rsidRPr="00FC1156" w:rsidRDefault="005363F3" w:rsidP="00FC1156">
      <w:pPr>
        <w:pStyle w:val="2"/>
        <w:pBdr>
          <w:top w:val="none" w:sz="0" w:space="0" w:color="auto"/>
          <w:left w:val="none" w:sz="0" w:space="0" w:color="auto"/>
          <w:right w:val="none" w:sz="0" w:space="0" w:color="auto"/>
        </w:pBdr>
        <w:spacing w:before="0" w:after="0" w:line="360" w:lineRule="auto"/>
        <w:ind w:left="207"/>
        <w:rPr>
          <w:rFonts w:ascii="Tahoma" w:eastAsia="Arial Unicode MS" w:hAnsi="Tahoma" w:cs="Tahoma"/>
          <w:szCs w:val="22"/>
          <w:lang w:val="el-GR"/>
        </w:rPr>
      </w:pPr>
      <w:bookmarkStart w:id="81" w:name="_Toc492539473"/>
      <w:bookmarkStart w:id="82" w:name="_Toc58242675"/>
      <w:r w:rsidRPr="00FC1156">
        <w:rPr>
          <w:rFonts w:ascii="Tahoma" w:eastAsia="Arial Unicode MS" w:hAnsi="Tahoma" w:cs="Tahoma"/>
          <w:szCs w:val="22"/>
          <w:lang w:val="el-GR"/>
        </w:rPr>
        <w:t>3.2</w:t>
      </w:r>
      <w:r w:rsidRPr="00FC1156">
        <w:rPr>
          <w:rFonts w:ascii="Tahoma" w:eastAsia="Arial Unicode MS" w:hAnsi="Tahoma" w:cs="Tahoma"/>
          <w:szCs w:val="22"/>
          <w:lang w:val="el-GR"/>
        </w:rPr>
        <w:tab/>
        <w:t xml:space="preserve">Πρόσκληση υποβολής δικαιολογητικών προσωρινού αναδόχου - Δικαιολογητικά </w:t>
      </w:r>
      <w:bookmarkEnd w:id="81"/>
      <w:r w:rsidRPr="00FC1156">
        <w:rPr>
          <w:rFonts w:ascii="Tahoma" w:eastAsia="Arial Unicode MS" w:hAnsi="Tahoma" w:cs="Tahoma"/>
          <w:szCs w:val="22"/>
          <w:lang w:val="el-GR"/>
        </w:rPr>
        <w:t>προσωρινού αναδόχου</w:t>
      </w:r>
      <w:bookmarkEnd w:id="82"/>
    </w:p>
    <w:p w:rsidR="005363F3" w:rsidRPr="00FC1156" w:rsidRDefault="005363F3" w:rsidP="00FC1156">
      <w:pPr>
        <w:suppressAutoHyphens w:val="0"/>
        <w:autoSpaceDE w:val="0"/>
        <w:autoSpaceDN w:val="0"/>
        <w:adjustRightInd w:val="0"/>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Μετά την αξιολόγηση των προσφορών, η αναθέτουσα αρχή αποστέλλει σχετική ηλεκτρονική πρόσκληση μέσω του συστήματος στον προσφέροντα, στον οποίο πρόκειται να γίνει η κατακύρωση («προσωρινό </w:t>
      </w:r>
      <w:proofErr w:type="spellStart"/>
      <w:r w:rsidRPr="00FC1156">
        <w:rPr>
          <w:rFonts w:ascii="Tahoma" w:eastAsia="Arial Unicode MS" w:hAnsi="Tahoma" w:cs="Tahoma"/>
          <w:szCs w:val="22"/>
          <w:lang w:val="el-GR"/>
        </w:rPr>
        <w:t>ανάδοχο»),και</w:t>
      </w:r>
      <w:proofErr w:type="spellEnd"/>
      <w:r w:rsidRPr="00FC1156">
        <w:rPr>
          <w:rFonts w:ascii="Tahoma" w:eastAsia="Arial Unicode MS" w:hAnsi="Tahoma" w:cs="Tahoma"/>
          <w:szCs w:val="22"/>
          <w:lang w:val="el-GR"/>
        </w:rPr>
        <w:t xml:space="preserve"> τον καλεί να υποβάλει εντός προθεσμίας, </w:t>
      </w:r>
      <w:r w:rsidRPr="00FC1156">
        <w:rPr>
          <w:rFonts w:ascii="Tahoma" w:eastAsia="Arial Unicode MS" w:hAnsi="Tahoma" w:cs="Tahoma"/>
          <w:b/>
          <w:szCs w:val="22"/>
          <w:lang w:val="el-GR"/>
        </w:rPr>
        <w:t>δέκα (10) ημερών</w:t>
      </w:r>
      <w:r w:rsidRPr="00FC1156">
        <w:rPr>
          <w:rFonts w:ascii="Tahoma" w:eastAsia="Arial Unicode MS" w:hAnsi="Tahoma" w:cs="Tahoma"/>
          <w:szCs w:val="22"/>
          <w:lang w:val="el-GR"/>
        </w:rPr>
        <w:t xml:space="preserve"> από την κοινοποίηση της σχετικής </w:t>
      </w:r>
      <w:r w:rsidR="00E8073A" w:rsidRPr="00FC1156">
        <w:rPr>
          <w:rFonts w:ascii="Tahoma" w:eastAsia="Arial Unicode MS" w:hAnsi="Tahoma" w:cs="Tahoma"/>
          <w:szCs w:val="22"/>
          <w:lang w:val="el-GR"/>
        </w:rPr>
        <w:t xml:space="preserve">έγγραφης </w:t>
      </w:r>
      <w:r w:rsidRPr="00FC1156">
        <w:rPr>
          <w:rFonts w:ascii="Tahoma" w:eastAsia="Arial Unicode MS" w:hAnsi="Tahoma" w:cs="Tahoma"/>
          <w:szCs w:val="22"/>
          <w:lang w:val="el-GR"/>
        </w:rPr>
        <w:t>ειδοποίησης σε αυτόν, τα αποδεικτικά έγγραφα νομιμοποίησης και τα πρωτότυπα ή αντίγραφα που εκδίδονται, σύμφωνα με τις διατάξεις του άρθρου 1 του ν. 4250/2014 (Α΄ 74)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w:t>
      </w:r>
    </w:p>
    <w:p w:rsidR="006B015E" w:rsidRPr="00FC1156" w:rsidRDefault="006B015E" w:rsidP="00FC1156">
      <w:pPr>
        <w:spacing w:after="0" w:line="360" w:lineRule="auto"/>
        <w:rPr>
          <w:rFonts w:ascii="Tahoma" w:eastAsia="Arial Unicode MS" w:hAnsi="Tahoma" w:cs="Tahoma"/>
          <w:szCs w:val="22"/>
          <w:u w:val="single"/>
          <w:lang w:val="el-GR"/>
        </w:rPr>
      </w:pPr>
      <w:r w:rsidRPr="00FC1156">
        <w:rPr>
          <w:rFonts w:ascii="Tahoma" w:eastAsia="Arial Unicode MS" w:hAnsi="Tahoma" w:cs="Tahoma"/>
          <w:szCs w:val="22"/>
          <w:lang w:val="el-GR"/>
        </w:rPr>
        <w:t xml:space="preserve">Τα εν λόγω δικαιολογητικά, υποβάλλονται από τον προσφέροντα («προσωρινό ανάδοχο»), </w:t>
      </w:r>
      <w:r w:rsidRPr="00FC1156">
        <w:rPr>
          <w:rFonts w:ascii="Tahoma" w:eastAsia="Arial Unicode MS" w:hAnsi="Tahoma" w:cs="Tahoma"/>
          <w:b/>
          <w:szCs w:val="22"/>
          <w:lang w:val="el-GR"/>
        </w:rPr>
        <w:t>ηλεκτρονικά μέσω του Συστήματος</w:t>
      </w:r>
      <w:r w:rsidRPr="00FC1156">
        <w:rPr>
          <w:rFonts w:ascii="Tahoma" w:eastAsia="Arial Unicode MS" w:hAnsi="Tahoma" w:cs="Tahoma"/>
          <w:szCs w:val="22"/>
          <w:lang w:val="el-GR"/>
        </w:rPr>
        <w:t>, σε μορφή αρχείων .</w:t>
      </w:r>
      <w:r w:rsidRPr="00FC1156">
        <w:rPr>
          <w:rFonts w:ascii="Tahoma" w:eastAsia="Arial Unicode MS" w:hAnsi="Tahoma" w:cs="Tahoma"/>
          <w:szCs w:val="22"/>
          <w:lang w:val="en-US"/>
        </w:rPr>
        <w:t>pdf</w:t>
      </w:r>
      <w:r w:rsidRPr="00FC1156">
        <w:rPr>
          <w:rFonts w:ascii="Tahoma" w:eastAsia="Arial Unicode MS" w:hAnsi="Tahoma" w:cs="Tahoma"/>
          <w:szCs w:val="22"/>
          <w:lang w:val="el-GR"/>
        </w:rPr>
        <w:t xml:space="preserve"> και προσκομίζονται κατά περίπτωση από αυτόν </w:t>
      </w:r>
      <w:r w:rsidRPr="00FC1156">
        <w:rPr>
          <w:rFonts w:ascii="Tahoma" w:eastAsia="Arial Unicode MS" w:hAnsi="Tahoma" w:cs="Tahoma"/>
          <w:b/>
          <w:szCs w:val="22"/>
          <w:lang w:val="el-GR"/>
        </w:rPr>
        <w:t>εντός τριών (3) εργάσιμων ημερών από την ημερομηνία υποβολής τους</w:t>
      </w:r>
      <w:r w:rsidRPr="00FC1156">
        <w:rPr>
          <w:rFonts w:ascii="Tahoma" w:eastAsia="Arial Unicode MS" w:hAnsi="Tahoma" w:cs="Tahoma"/>
          <w:szCs w:val="22"/>
          <w:lang w:val="el-GR"/>
        </w:rPr>
        <w:t xml:space="preserve">, κατά τις διατάξεις του ν. 4250/2014 (Α’ 94). </w:t>
      </w:r>
      <w:r w:rsidRPr="00FC1156">
        <w:rPr>
          <w:rFonts w:ascii="Tahoma" w:eastAsia="Arial Unicode MS" w:hAnsi="Tahoma" w:cs="Tahoma"/>
          <w:szCs w:val="22"/>
          <w:u w:val="single"/>
          <w:lang w:val="el-GR"/>
        </w:rPr>
        <w:t xml:space="preserve">Ειδικά τα αποδεικτικά, τα οποία αποτελούν ιδιωτικά έγγραφα, μπορεί να γίνονται αποδεκτά και σε απλή φωτοτυπία, εφόσον συνυποβάλλεται </w:t>
      </w:r>
      <w:r w:rsidRPr="00FC1156">
        <w:rPr>
          <w:rFonts w:ascii="Tahoma" w:eastAsia="Arial Unicode MS" w:hAnsi="Tahoma" w:cs="Tahoma"/>
          <w:b/>
          <w:szCs w:val="22"/>
          <w:u w:val="single"/>
          <w:lang w:val="el-GR"/>
        </w:rPr>
        <w:t>υπεύθυνη δήλωση στην οποία βεβαιώνεται η ακρίβειά τους και η οποία πρέπει να έχει συνταχθεί μετά την κοινοποίηση της πρόσκλησης για την υποβολή των δικαιολογητικών</w:t>
      </w:r>
      <w:r w:rsidRPr="00FC1156">
        <w:rPr>
          <w:rFonts w:ascii="Tahoma" w:eastAsia="Arial Unicode MS" w:hAnsi="Tahoma" w:cs="Tahoma"/>
          <w:szCs w:val="22"/>
          <w:u w:val="single"/>
          <w:lang w:val="el-GR"/>
        </w:rPr>
        <w:t xml:space="preserve"> Όταν υπογράφονται από τον ίδιο φέρουν ηλεκτρονική υπογραφή. </w:t>
      </w:r>
    </w:p>
    <w:p w:rsidR="006B015E" w:rsidRPr="00FC1156" w:rsidRDefault="006B015E"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Με την παραλαβή των ως άνω δικαιολογητικών, το σύστημα εκδίδει επιβεβαίωση της παραλαβής τους και αποστέλλει ενημερωτικό ηλεκτρονικό μήνυμα σ’ αυτόν στον οποίο πρόκειται να γίνει η κατακύρωση.</w:t>
      </w:r>
    </w:p>
    <w:p w:rsidR="006B015E" w:rsidRPr="00FC1156" w:rsidRDefault="006B015E"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Αν δεν προσκομισθούν τα παραπάνω δικαιολογητικά ή υπάρχουν ελλείψεις σε αυτά που υποβλήθηκαν και ο προσωρινός ανάδοχος υποβάλλει εντός της προθεσμίας της παρ.5.3.1 του παρόντος, αίτημα προς το αρμόδιο όργανο αξιολόγησης για την παράταση της προθεσμίας υποβολής, το οποίο συνοδεύεται με αποδεικτικά έγγραφα από τα οποία να αποδεικνύεται ότι έχει αιτηθεί τη χορήγηση των δικαιολογητικών, η αναθέτουσα αρχή παρατείνει την προθεσμία υποβολής των δικαιολογητικών για όσο χρόνο απαιτηθεί για τη χορήγηση των δικαιολογητικών από τις αρμόδιες αρχές.</w:t>
      </w:r>
    </w:p>
    <w:p w:rsidR="006B015E" w:rsidRPr="00FC1156" w:rsidRDefault="006B015E" w:rsidP="00FC1156">
      <w:pPr>
        <w:shd w:val="clear" w:color="auto" w:fill="FFFFFF"/>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Το παρόν εφαρμόζεται και στις περιπτώσεις που η αναθέτουσα αρχή ζητήσει την προσκόμιση των δικαιολογητικών κατά τη διαδικασία αξιολόγησης των προσφορών ή αιτήσεων συμμετοχής και πριν το στάδιο κατακύρωσης, </w:t>
      </w:r>
      <w:proofErr w:type="spellStart"/>
      <w:r w:rsidRPr="00FC1156">
        <w:rPr>
          <w:rFonts w:ascii="Tahoma" w:eastAsia="Arial Unicode MS" w:hAnsi="Tahoma" w:cs="Tahoma"/>
          <w:szCs w:val="22"/>
          <w:lang w:val="el-GR"/>
        </w:rPr>
        <w:t>κατ΄</w:t>
      </w:r>
      <w:proofErr w:type="spellEnd"/>
      <w:r w:rsidRPr="00FC1156">
        <w:rPr>
          <w:rFonts w:ascii="Tahoma" w:eastAsia="Arial Unicode MS" w:hAnsi="Tahoma" w:cs="Tahoma"/>
          <w:szCs w:val="22"/>
          <w:lang w:val="el-GR"/>
        </w:rPr>
        <w:t xml:space="preserve"> εφαρμογή της διάταξης του άρθρου 79 παρ. 5 </w:t>
      </w:r>
      <w:proofErr w:type="spellStart"/>
      <w:r w:rsidRPr="00FC1156">
        <w:rPr>
          <w:rFonts w:ascii="Tahoma" w:eastAsia="Arial Unicode MS" w:hAnsi="Tahoma" w:cs="Tahoma"/>
          <w:szCs w:val="22"/>
          <w:lang w:val="el-GR"/>
        </w:rPr>
        <w:t>εδαφ</w:t>
      </w:r>
      <w:proofErr w:type="spellEnd"/>
      <w:r w:rsidRPr="00FC1156">
        <w:rPr>
          <w:rFonts w:ascii="Tahoma" w:eastAsia="Arial Unicode MS" w:hAnsi="Tahoma" w:cs="Tahoma"/>
          <w:szCs w:val="22"/>
          <w:lang w:val="el-GR"/>
        </w:rPr>
        <w:t>. α’ του ν. 4412/2016, τηρουμένων των αρχών της ίσης μεταχείρισης και της διαφάνειας.</w:t>
      </w:r>
    </w:p>
    <w:p w:rsidR="006B015E" w:rsidRPr="00FC1156" w:rsidRDefault="006B015E" w:rsidP="00FC1156">
      <w:pPr>
        <w:shd w:val="clear" w:color="auto" w:fill="FFFFFF"/>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lastRenderedPageBreak/>
        <w:t>Όσοι δεν έχουν αποκλειστεί οριστικά</w:t>
      </w:r>
      <w:r w:rsidRPr="00FC1156">
        <w:rPr>
          <w:rFonts w:ascii="Tahoma" w:eastAsia="Arial Unicode MS" w:hAnsi="Tahoma" w:cs="Tahoma"/>
          <w:color w:val="0070C0"/>
          <w:szCs w:val="22"/>
          <w:lang w:val="el-GR"/>
        </w:rPr>
        <w:t xml:space="preserve"> </w:t>
      </w:r>
      <w:r w:rsidRPr="00FC1156">
        <w:rPr>
          <w:rFonts w:ascii="Tahoma" w:eastAsia="Arial Unicode MS" w:hAnsi="Tahoma" w:cs="Tahoma"/>
          <w:szCs w:val="22"/>
          <w:lang w:val="el-GR"/>
        </w:rPr>
        <w:t>λαμβάνουν γνώση των παραπάνω δικαιολογητικών που κατατέθηκαν.</w:t>
      </w:r>
    </w:p>
    <w:p w:rsidR="005363F3" w:rsidRPr="00FC1156" w:rsidRDefault="005363F3" w:rsidP="00FC1156">
      <w:pPr>
        <w:shd w:val="clear" w:color="auto" w:fill="FFFFFF"/>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rsidR="005363F3" w:rsidRPr="00FC1156" w:rsidRDefault="005363F3" w:rsidP="00FC1156">
      <w:pPr>
        <w:shd w:val="clear" w:color="auto" w:fill="FFFFFF"/>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 xml:space="preserve">i) </w:t>
      </w:r>
      <w:r w:rsidRPr="00FC1156">
        <w:rPr>
          <w:rFonts w:ascii="Tahoma" w:eastAsia="Arial Unicode MS" w:hAnsi="Tahoma" w:cs="Tahoma"/>
          <w:szCs w:val="22"/>
          <w:lang w:val="el-GR"/>
        </w:rPr>
        <w:t xml:space="preserve"> κατά τον έλεγχο των παραπάνω δικαιολογητικών διαπιστωθεί ότι τα στοιχεία που δηλώθηκαν με το Ευρωπαϊκό Ενιαίο Έγγραφο Σύμβασης, είναι ψευδή ή ανακριβή, ή </w:t>
      </w:r>
    </w:p>
    <w:p w:rsidR="005363F3" w:rsidRPr="00FC1156" w:rsidRDefault="005363F3" w:rsidP="00FC1156">
      <w:pPr>
        <w:shd w:val="clear" w:color="auto" w:fill="FFFFFF"/>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ii)</w:t>
      </w:r>
      <w:r w:rsidRPr="00FC1156">
        <w:rPr>
          <w:rFonts w:ascii="Tahoma" w:eastAsia="Arial Unicode MS" w:hAnsi="Tahoma" w:cs="Tahoma"/>
          <w:szCs w:val="22"/>
          <w:lang w:val="el-GR"/>
        </w:rPr>
        <w:t xml:space="preserve"> δεν υποβληθούν στο προκαθορισμένο χρονικό διάστημα τα απαιτούμενα πρωτότυπα ή αντίγραφα των παραπάνω δικαιολογητικών ή </w:t>
      </w:r>
    </w:p>
    <w:p w:rsidR="005363F3" w:rsidRPr="00FC1156" w:rsidRDefault="005363F3" w:rsidP="00FC1156">
      <w:pPr>
        <w:shd w:val="clear" w:color="auto" w:fill="FFFFFF"/>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iii)</w:t>
      </w:r>
      <w:r w:rsidRPr="00FC1156">
        <w:rPr>
          <w:rFonts w:ascii="Tahoma" w:eastAsia="Arial Unicode MS" w:hAnsi="Tahoma" w:cs="Tahoma"/>
          <w:szCs w:val="22"/>
          <w:lang w:val="el-GR"/>
        </w:rPr>
        <w:t xml:space="preserve"> από τα δικαιολογητικά που προσκομίσθηκαν νομίμως και εμπροθέσμως, δεν αποδεικνύονται οι όροι και οι προϋποθέσεις συμμετοχής σύμφωνα με τα άρθρα 2.2.3 (λόγοι αποκλεισμού) και 2.2.4 έως  2.2.8 (κριτήρια ποιοτικής επιλογής) της παρούσας,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Ευρωπαϊκό Ενιαίο Έγγραφο Σύμβασης ότι πληροί, οι οποίες επήλθαν ή για τις οποίες έλαβε γνώση μετά την δήλωση και μέχρι την ημέρα της έγγραφης ειδοποίησης για την προσκόμιση των δικαιολογητικών προσωρινού αναδόχου (</w:t>
      </w:r>
      <w:proofErr w:type="spellStart"/>
      <w:r w:rsidRPr="00FC1156">
        <w:rPr>
          <w:rFonts w:ascii="Tahoma" w:eastAsia="Arial Unicode MS" w:hAnsi="Tahoma" w:cs="Tahoma"/>
          <w:szCs w:val="22"/>
          <w:lang w:val="el-GR"/>
        </w:rPr>
        <w:t>οψιγενείς</w:t>
      </w:r>
      <w:proofErr w:type="spellEnd"/>
      <w:r w:rsidRPr="00FC1156">
        <w:rPr>
          <w:rFonts w:ascii="Tahoma" w:eastAsia="Arial Unicode MS" w:hAnsi="Tahoma" w:cs="Tahoma"/>
          <w:szCs w:val="22"/>
          <w:lang w:val="el-GR"/>
        </w:rPr>
        <w:t xml:space="preserve"> μεταβολές), δεν καταπίπτει υπέρ της αναθέτουσας αρχής η εγγύηση συμμετοχής του.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Αν κανένας από τους προσφέροντες δεν υποβάλλει αληθή ή ακριβή δήλωση </w:t>
      </w:r>
      <w:r w:rsidRPr="00FC1156">
        <w:rPr>
          <w:rFonts w:ascii="Tahoma" w:eastAsia="Arial Unicode MS" w:hAnsi="Tahoma" w:cs="Tahoma"/>
          <w:b/>
          <w:szCs w:val="22"/>
          <w:lang w:val="el-GR"/>
        </w:rPr>
        <w:t>ή</w:t>
      </w:r>
      <w:r w:rsidRPr="00FC1156">
        <w:rPr>
          <w:rFonts w:ascii="Tahoma" w:eastAsia="Arial Unicode MS" w:hAnsi="Tahoma" w:cs="Tahoma"/>
          <w:szCs w:val="22"/>
          <w:lang w:val="el-GR"/>
        </w:rPr>
        <w:t xml:space="preserve"> δεν προσκομίσει ένα ή περισσότερα από τα απαιτούμενα δικαιολογητικά </w:t>
      </w:r>
      <w:r w:rsidRPr="00FC1156">
        <w:rPr>
          <w:rFonts w:ascii="Tahoma" w:eastAsia="Arial Unicode MS" w:hAnsi="Tahoma" w:cs="Tahoma"/>
          <w:b/>
          <w:szCs w:val="22"/>
          <w:lang w:val="el-GR"/>
        </w:rPr>
        <w:t>ή</w:t>
      </w:r>
      <w:r w:rsidRPr="00FC1156">
        <w:rPr>
          <w:rFonts w:ascii="Tahoma" w:eastAsia="Arial Unicode MS" w:hAnsi="Tahoma" w:cs="Tahoma"/>
          <w:szCs w:val="22"/>
          <w:lang w:val="el-GR"/>
        </w:rPr>
        <w:t xml:space="preserve"> δεν αποδείξει ότι πληροί τα κριτήρια ποιοτικής επιλογής σύμφωνα με τις παραγράφους 2.2.4-2.2.8 της παρούσας διακήρυξης, η διαδικασία ματαιώνεται. </w:t>
      </w:r>
    </w:p>
    <w:p w:rsidR="005363F3" w:rsidRPr="00FC1156" w:rsidRDefault="00C97235" w:rsidP="00FC1156">
      <w:pPr>
        <w:spacing w:after="0" w:line="360" w:lineRule="auto"/>
        <w:rPr>
          <w:rFonts w:ascii="Tahoma" w:eastAsia="Arial Unicode MS" w:hAnsi="Tahoma" w:cs="Tahoma"/>
          <w:color w:val="000000" w:themeColor="text1"/>
          <w:szCs w:val="22"/>
          <w:lang w:val="el-GR"/>
        </w:rPr>
      </w:pPr>
      <w:r w:rsidRPr="00FC1156">
        <w:rPr>
          <w:rFonts w:ascii="Tahoma" w:eastAsia="Arial Unicode MS" w:hAnsi="Tahoma" w:cs="Tahoma"/>
          <w:szCs w:val="22"/>
          <w:lang w:val="el-GR"/>
        </w:rPr>
        <w:t>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κατά τα οριζόμενα ανωτέρω και τη διαβίβαση του φακέλου στο αποφαινόμενο όργανο της αναθέτουσας αρχής για τη λήψη απόφασης είτε για την κατακύρωση της σύμβασης είτε για τη ματαίωση της διαδικασίας</w:t>
      </w:r>
      <w:r w:rsidRPr="00FC1156">
        <w:rPr>
          <w:rFonts w:ascii="Tahoma" w:eastAsia="Arial Unicode MS" w:hAnsi="Tahoma" w:cs="Tahoma"/>
          <w:color w:val="00B050"/>
          <w:szCs w:val="22"/>
          <w:lang w:val="el-GR"/>
        </w:rPr>
        <w:t xml:space="preserve">. </w:t>
      </w:r>
      <w:r w:rsidR="005363F3" w:rsidRPr="00FC1156">
        <w:rPr>
          <w:rFonts w:ascii="Tahoma" w:eastAsia="Arial Unicode MS" w:hAnsi="Tahoma" w:cs="Tahoma"/>
          <w:color w:val="000000" w:themeColor="text1"/>
          <w:szCs w:val="22"/>
          <w:lang w:val="el-GR"/>
        </w:rPr>
        <w:t xml:space="preserve">Επισημαίνεται ότι, η αρμόδια επιτροπή του διαγωνισμού, με αιτιολογημένη εισήγησή της, μπορεί να προτείνει την κατακύρωση </w:t>
      </w:r>
      <w:r w:rsidR="00CA3AE3" w:rsidRPr="00FC1156">
        <w:rPr>
          <w:rFonts w:ascii="Tahoma" w:eastAsia="Arial Unicode MS" w:hAnsi="Tahoma" w:cs="Tahoma"/>
          <w:color w:val="000000" w:themeColor="text1"/>
          <w:szCs w:val="22"/>
          <w:lang w:val="el-GR"/>
        </w:rPr>
        <w:t xml:space="preserve">ολόκληρη ή μεγαλύτερη ή μικρότερη ποσότητα κατά ποσοστό στα εκατό και ως εξής: ποσοστό 15% στην περίπτωση της μεγαλύτερης ποσότητας και ποσοστό 50% στην περίπτωση μικρότερης ποσότητας. </w:t>
      </w:r>
      <w:r w:rsidR="005363F3" w:rsidRPr="00FC1156">
        <w:rPr>
          <w:rFonts w:ascii="Tahoma" w:eastAsia="Arial Unicode MS" w:hAnsi="Tahoma" w:cs="Tahoma"/>
          <w:color w:val="000000" w:themeColor="text1"/>
          <w:szCs w:val="22"/>
          <w:lang w:val="el-GR"/>
        </w:rPr>
        <w:t xml:space="preserve">Για κατακύρωση μέρους της ποσότητας κάτω του καθοριζομένου </w:t>
      </w:r>
      <w:r w:rsidR="00B0528F" w:rsidRPr="00FC1156">
        <w:rPr>
          <w:rFonts w:ascii="Tahoma" w:eastAsia="Arial Unicode MS" w:hAnsi="Tahoma" w:cs="Tahoma"/>
          <w:color w:val="000000" w:themeColor="text1"/>
          <w:szCs w:val="22"/>
          <w:lang w:val="el-GR"/>
        </w:rPr>
        <w:t>ως ανωτέρω</w:t>
      </w:r>
      <w:r w:rsidR="005363F3" w:rsidRPr="00FC1156">
        <w:rPr>
          <w:rFonts w:ascii="Tahoma" w:eastAsia="Arial Unicode MS" w:hAnsi="Tahoma" w:cs="Tahoma"/>
          <w:color w:val="000000" w:themeColor="text1"/>
          <w:szCs w:val="22"/>
          <w:lang w:val="el-GR"/>
        </w:rPr>
        <w:t xml:space="preserve"> ποσοστού, απαιτείται προηγούμενη αποδοχή από τον προσωρινό ανάδοχο.</w:t>
      </w:r>
    </w:p>
    <w:p w:rsidR="005363F3" w:rsidRPr="00FC1156" w:rsidRDefault="005363F3" w:rsidP="00FC1156">
      <w:pPr>
        <w:shd w:val="clear" w:color="auto" w:fill="FFFFFF"/>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Τα αποτελέσματα του ελέγχου των παραπάνω δικαιολογητικών και της εισήγησης της Επιτροπής, επικυρώνονται με την απόφαση κατακύρωσης.</w:t>
      </w:r>
    </w:p>
    <w:p w:rsidR="0068273A" w:rsidRPr="00FC1156" w:rsidRDefault="0068273A" w:rsidP="00FC1156">
      <w:pPr>
        <w:shd w:val="clear" w:color="auto" w:fill="FFFFFF"/>
        <w:spacing w:after="0" w:line="360" w:lineRule="auto"/>
        <w:rPr>
          <w:rFonts w:ascii="Tahoma" w:eastAsia="Arial Unicode MS" w:hAnsi="Tahoma" w:cs="Tahoma"/>
          <w:szCs w:val="22"/>
          <w:lang w:val="el-GR"/>
        </w:rPr>
      </w:pPr>
    </w:p>
    <w:p w:rsidR="005363F3" w:rsidRPr="00FC1156" w:rsidRDefault="005363F3" w:rsidP="00FC1156">
      <w:pPr>
        <w:pStyle w:val="2"/>
        <w:pBdr>
          <w:top w:val="none" w:sz="0" w:space="0" w:color="auto"/>
          <w:left w:val="none" w:sz="0" w:space="0" w:color="auto"/>
          <w:right w:val="none" w:sz="0" w:space="0" w:color="auto"/>
        </w:pBdr>
        <w:spacing w:before="0" w:after="0" w:line="360" w:lineRule="auto"/>
        <w:ind w:left="207"/>
        <w:rPr>
          <w:rFonts w:ascii="Tahoma" w:eastAsia="Arial Unicode MS" w:hAnsi="Tahoma" w:cs="Tahoma"/>
          <w:i/>
          <w:color w:val="5B9BD5"/>
          <w:szCs w:val="22"/>
          <w:lang w:val="el-GR" w:eastAsia="el-GR"/>
        </w:rPr>
      </w:pPr>
      <w:bookmarkStart w:id="83" w:name="_Toc492539476"/>
      <w:bookmarkStart w:id="84" w:name="_Toc58242676"/>
      <w:r w:rsidRPr="00FC1156">
        <w:rPr>
          <w:rFonts w:ascii="Tahoma" w:eastAsia="Arial Unicode MS" w:hAnsi="Tahoma" w:cs="Tahoma"/>
          <w:szCs w:val="22"/>
          <w:lang w:val="el-GR"/>
        </w:rPr>
        <w:lastRenderedPageBreak/>
        <w:t>3.3</w:t>
      </w:r>
      <w:r w:rsidRPr="00FC1156">
        <w:rPr>
          <w:rFonts w:ascii="Tahoma" w:eastAsia="Arial Unicode MS" w:hAnsi="Tahoma" w:cs="Tahoma"/>
          <w:szCs w:val="22"/>
          <w:lang w:val="el-GR"/>
        </w:rPr>
        <w:tab/>
        <w:t>Κατακύρωση - σύναψη σύμβασης</w:t>
      </w:r>
      <w:bookmarkEnd w:id="83"/>
      <w:bookmarkEnd w:id="84"/>
      <w:r w:rsidRPr="00FC1156">
        <w:rPr>
          <w:rFonts w:ascii="Tahoma" w:eastAsia="Arial Unicode MS" w:hAnsi="Tahoma" w:cs="Tahoma"/>
          <w:szCs w:val="22"/>
          <w:lang w:val="el-GR"/>
        </w:rPr>
        <w:t xml:space="preserve"> </w:t>
      </w:r>
    </w:p>
    <w:p w:rsidR="00C97235" w:rsidRPr="00FC1156" w:rsidRDefault="00C97235" w:rsidP="00FC1156">
      <w:pPr>
        <w:shd w:val="clear" w:color="auto" w:fill="FFFFFF"/>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Η αναθέτουσα αρχή κοινοποιεί την απόφαση κατακύρωσης, μαζί με αντίγραφο όλων των πρακτικών της διαδικασίας ελέγχου και αξιολόγησης των προσφορών, σε κάθε προσφέροντα που δεν έχει αποκλεισθεί οριστικά, εκτός από τον προσωρινό ανάδοχο, ηλεκτρονικά μέσω του συστήματος.  </w:t>
      </w:r>
    </w:p>
    <w:p w:rsidR="00350B1A" w:rsidRPr="00FC1156" w:rsidRDefault="00350B1A" w:rsidP="00FC1156">
      <w:pPr>
        <w:shd w:val="clear" w:color="auto" w:fill="FFFFFF"/>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Η απόφαση κατακύρωσης δεν παράγει τα έννομα αποτελέσματά της, εφόσον η αναθέτουσα αρχή δεν την κοινοποίησε σε όλους τους προσφέροντες που δεν έχουν αποκλειστεί οριστικά.</w:t>
      </w:r>
    </w:p>
    <w:p w:rsidR="00350B1A" w:rsidRPr="00FC1156" w:rsidRDefault="00350B1A"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Τα έννομα αποτελέσματα της απόφασης κατακύρωσης και ιδίως η σύναψη της σύμβασης επέρχονται εφόσον και όταν συντρέξουν σωρευτικά τα εξής:</w:t>
      </w:r>
    </w:p>
    <w:p w:rsidR="00350B1A" w:rsidRPr="00FC1156" w:rsidRDefault="00350B1A"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α)</w:t>
      </w:r>
      <w:r w:rsidRPr="00FC1156">
        <w:rPr>
          <w:rFonts w:ascii="Tahoma" w:eastAsia="Arial Unicode MS" w:hAnsi="Tahoma" w:cs="Tahoma"/>
          <w:szCs w:val="22"/>
          <w:lang w:val="el-GR"/>
        </w:rPr>
        <w:t xml:space="preserve">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τα οριζόμενα στο τελευταίο εδάφιο της παραγράφου 4 του άρθρου 372 τουν.4412/16.</w:t>
      </w:r>
    </w:p>
    <w:p w:rsidR="00F26FE3" w:rsidRPr="00FC1156" w:rsidRDefault="00F26FE3" w:rsidP="00FC1156">
      <w:pPr>
        <w:spacing w:after="0" w:line="360" w:lineRule="auto"/>
        <w:rPr>
          <w:rFonts w:ascii="Tahoma" w:eastAsia="Arial Unicode MS" w:hAnsi="Tahoma" w:cs="Tahoma"/>
          <w:szCs w:val="22"/>
          <w:lang w:val="el-GR"/>
        </w:rPr>
      </w:pPr>
      <w:r w:rsidRPr="00F33C98">
        <w:rPr>
          <w:rFonts w:ascii="Tahoma" w:eastAsia="Arial Unicode MS" w:hAnsi="Tahoma" w:cs="Tahoma"/>
          <w:b/>
          <w:szCs w:val="22"/>
          <w:lang w:val="el-GR"/>
        </w:rPr>
        <w:t xml:space="preserve">β) </w:t>
      </w:r>
      <w:r w:rsidRPr="00F33C98">
        <w:rPr>
          <w:rFonts w:ascii="Tahoma" w:eastAsia="Arial Unicode MS" w:hAnsi="Tahoma" w:cs="Tahoma"/>
          <w:szCs w:val="22"/>
          <w:lang w:val="el-GR"/>
        </w:rPr>
        <w:t xml:space="preserve">ολοκληρωθεί επιτυχώς ο </w:t>
      </w:r>
      <w:proofErr w:type="spellStart"/>
      <w:r w:rsidRPr="00F33C98">
        <w:rPr>
          <w:rFonts w:ascii="Tahoma" w:eastAsia="Arial Unicode MS" w:hAnsi="Tahoma" w:cs="Tahoma"/>
          <w:szCs w:val="22"/>
          <w:lang w:val="el-GR"/>
        </w:rPr>
        <w:t>προσυμβατικός</w:t>
      </w:r>
      <w:proofErr w:type="spellEnd"/>
      <w:r w:rsidRPr="00F33C98">
        <w:rPr>
          <w:rFonts w:ascii="Tahoma" w:eastAsia="Arial Unicode MS" w:hAnsi="Tahoma" w:cs="Tahoma"/>
          <w:szCs w:val="22"/>
          <w:lang w:val="el-GR"/>
        </w:rPr>
        <w:t xml:space="preserve"> έλεγχος από το</w:t>
      </w:r>
      <w:r w:rsidR="007B5B33" w:rsidRPr="00F33C98">
        <w:rPr>
          <w:rFonts w:ascii="Tahoma" w:eastAsia="Arial Unicode MS" w:hAnsi="Tahoma" w:cs="Tahoma"/>
          <w:szCs w:val="22"/>
          <w:lang w:val="el-GR"/>
        </w:rPr>
        <w:t>ν Επίτροπο του</w:t>
      </w:r>
      <w:r w:rsidRPr="00F33C98">
        <w:rPr>
          <w:rFonts w:ascii="Tahoma" w:eastAsia="Arial Unicode MS" w:hAnsi="Tahoma" w:cs="Tahoma"/>
          <w:szCs w:val="22"/>
          <w:lang w:val="el-GR"/>
        </w:rPr>
        <w:t xml:space="preserve"> Ελεγκτικ</w:t>
      </w:r>
      <w:r w:rsidR="007B5B33" w:rsidRPr="00F33C98">
        <w:rPr>
          <w:rFonts w:ascii="Tahoma" w:eastAsia="Arial Unicode MS" w:hAnsi="Tahoma" w:cs="Tahoma"/>
          <w:szCs w:val="22"/>
          <w:lang w:val="el-GR"/>
        </w:rPr>
        <w:t>ού</w:t>
      </w:r>
      <w:r w:rsidRPr="00F33C98">
        <w:rPr>
          <w:rFonts w:ascii="Tahoma" w:eastAsia="Arial Unicode MS" w:hAnsi="Tahoma" w:cs="Tahoma"/>
          <w:szCs w:val="22"/>
          <w:lang w:val="el-GR"/>
        </w:rPr>
        <w:t xml:space="preserve"> Συν</w:t>
      </w:r>
      <w:r w:rsidR="007B5B33" w:rsidRPr="00F33C98">
        <w:rPr>
          <w:rFonts w:ascii="Tahoma" w:eastAsia="Arial Unicode MS" w:hAnsi="Tahoma" w:cs="Tahoma"/>
          <w:szCs w:val="22"/>
          <w:lang w:val="el-GR"/>
        </w:rPr>
        <w:t>ε</w:t>
      </w:r>
      <w:r w:rsidRPr="00F33C98">
        <w:rPr>
          <w:rFonts w:ascii="Tahoma" w:eastAsia="Arial Unicode MS" w:hAnsi="Tahoma" w:cs="Tahoma"/>
          <w:szCs w:val="22"/>
          <w:lang w:val="el-GR"/>
        </w:rPr>
        <w:t>δρ</w:t>
      </w:r>
      <w:r w:rsidR="007B5B33" w:rsidRPr="00F33C98">
        <w:rPr>
          <w:rFonts w:ascii="Tahoma" w:eastAsia="Arial Unicode MS" w:hAnsi="Tahoma" w:cs="Tahoma"/>
          <w:szCs w:val="22"/>
          <w:lang w:val="el-GR"/>
        </w:rPr>
        <w:t>ίου</w:t>
      </w:r>
      <w:r w:rsidRPr="00F33C98">
        <w:rPr>
          <w:rFonts w:ascii="Tahoma" w:eastAsia="Arial Unicode MS" w:hAnsi="Tahoma" w:cs="Tahoma"/>
          <w:szCs w:val="22"/>
          <w:lang w:val="el-GR"/>
        </w:rPr>
        <w:t xml:space="preserve">, σύμφωνα με το άρθρο </w:t>
      </w:r>
      <w:r w:rsidR="007B5B33" w:rsidRPr="00F33C98">
        <w:rPr>
          <w:rFonts w:ascii="Tahoma" w:eastAsia="Arial Unicode MS" w:hAnsi="Tahoma" w:cs="Tahoma"/>
          <w:szCs w:val="22"/>
          <w:lang w:val="el-GR"/>
        </w:rPr>
        <w:t>353</w:t>
      </w:r>
      <w:r w:rsidRPr="00F33C98">
        <w:rPr>
          <w:rFonts w:ascii="Tahoma" w:eastAsia="Arial Unicode MS" w:hAnsi="Tahoma" w:cs="Tahoma"/>
          <w:szCs w:val="22"/>
          <w:lang w:val="el-GR"/>
        </w:rPr>
        <w:t xml:space="preserve"> του ν.4</w:t>
      </w:r>
      <w:r w:rsidR="007B5B33" w:rsidRPr="00F33C98">
        <w:rPr>
          <w:rFonts w:ascii="Tahoma" w:eastAsia="Arial Unicode MS" w:hAnsi="Tahoma" w:cs="Tahoma"/>
          <w:szCs w:val="22"/>
          <w:lang w:val="el-GR"/>
        </w:rPr>
        <w:t>700</w:t>
      </w:r>
      <w:r w:rsidRPr="00F33C98">
        <w:rPr>
          <w:rFonts w:ascii="Tahoma" w:eastAsia="Arial Unicode MS" w:hAnsi="Tahoma" w:cs="Tahoma"/>
          <w:szCs w:val="22"/>
          <w:lang w:val="el-GR"/>
        </w:rPr>
        <w:t>/</w:t>
      </w:r>
      <w:r w:rsidR="007B5B33" w:rsidRPr="00F33C98">
        <w:rPr>
          <w:rFonts w:ascii="Tahoma" w:eastAsia="Arial Unicode MS" w:hAnsi="Tahoma" w:cs="Tahoma"/>
          <w:szCs w:val="22"/>
          <w:lang w:val="el-GR"/>
        </w:rPr>
        <w:t>20</w:t>
      </w:r>
      <w:r w:rsidRPr="00F33C98">
        <w:rPr>
          <w:rFonts w:ascii="Tahoma" w:eastAsia="Arial Unicode MS" w:hAnsi="Tahoma" w:cs="Tahoma"/>
          <w:szCs w:val="22"/>
          <w:lang w:val="el-GR"/>
        </w:rPr>
        <w:t xml:space="preserve"> και</w:t>
      </w:r>
      <w:r w:rsidRPr="00FC1156">
        <w:rPr>
          <w:rFonts w:ascii="Tahoma" w:eastAsia="Arial Unicode MS" w:hAnsi="Tahoma" w:cs="Tahoma"/>
          <w:szCs w:val="22"/>
          <w:lang w:val="el-GR"/>
        </w:rPr>
        <w:t xml:space="preserve"> </w:t>
      </w:r>
    </w:p>
    <w:p w:rsidR="008F587F" w:rsidRPr="00FC1156" w:rsidRDefault="00F26FE3"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γ</w:t>
      </w:r>
      <w:r w:rsidR="005363F3" w:rsidRPr="00FC1156">
        <w:rPr>
          <w:rFonts w:ascii="Tahoma" w:eastAsia="Arial Unicode MS" w:hAnsi="Tahoma" w:cs="Tahoma"/>
          <w:b/>
          <w:szCs w:val="22"/>
          <w:lang w:val="el-GR"/>
        </w:rPr>
        <w:t>)</w:t>
      </w:r>
      <w:r w:rsidR="005363F3" w:rsidRPr="00FC1156">
        <w:rPr>
          <w:rFonts w:ascii="Tahoma" w:eastAsia="Arial Unicode MS" w:hAnsi="Tahoma" w:cs="Tahoma"/>
          <w:szCs w:val="22"/>
          <w:lang w:val="el-GR"/>
        </w:rPr>
        <w:t xml:space="preserve"> </w:t>
      </w:r>
      <w:r w:rsidR="008F587F" w:rsidRPr="00FC1156">
        <w:rPr>
          <w:rFonts w:ascii="Tahoma" w:eastAsia="Arial Unicode MS" w:hAnsi="Tahoma" w:cs="Tahoma"/>
          <w:szCs w:val="22"/>
          <w:lang w:val="el-GR"/>
        </w:rPr>
        <w:t xml:space="preserve">κοινοποιηθεί η απόφαση κατακύρωσης στον προσωρινό ανάδοχο, εφόσον αυτός υποβάλλει στην περίπτωση που απαιτείται, έπειτα από σχετική πρόσκληση, υπεύθυνη δήλωση, κατά τα οριζόμενα στο άρθρο 79Ατου ν.4412/16, στην οποία θα δηλώνεται ότι </w:t>
      </w:r>
      <w:r w:rsidR="008F587F" w:rsidRPr="00FC1156">
        <w:rPr>
          <w:rFonts w:ascii="Tahoma" w:eastAsia="Arial Unicode MS" w:hAnsi="Tahoma" w:cs="Tahoma"/>
          <w:color w:val="00B050"/>
          <w:szCs w:val="22"/>
          <w:lang w:val="el-GR"/>
        </w:rPr>
        <w:t xml:space="preserve">, </w:t>
      </w:r>
      <w:r w:rsidR="008F587F" w:rsidRPr="00FC1156">
        <w:rPr>
          <w:rFonts w:ascii="Tahoma" w:eastAsia="Arial Unicode MS" w:hAnsi="Tahoma" w:cs="Tahoma"/>
          <w:szCs w:val="22"/>
          <w:lang w:val="el-GR"/>
        </w:rPr>
        <w:t xml:space="preserve">δεν έχουν επέλθει στο πρόσωπό του </w:t>
      </w:r>
      <w:proofErr w:type="spellStart"/>
      <w:r w:rsidR="008F587F" w:rsidRPr="00FC1156">
        <w:rPr>
          <w:rFonts w:ascii="Tahoma" w:eastAsia="Arial Unicode MS" w:hAnsi="Tahoma" w:cs="Tahoma"/>
          <w:szCs w:val="22"/>
          <w:lang w:val="el-GR"/>
        </w:rPr>
        <w:t>οψιγενείς</w:t>
      </w:r>
      <w:proofErr w:type="spellEnd"/>
      <w:r w:rsidR="008F587F" w:rsidRPr="00FC1156">
        <w:rPr>
          <w:rFonts w:ascii="Tahoma" w:eastAsia="Arial Unicode MS" w:hAnsi="Tahoma" w:cs="Tahoma"/>
          <w:szCs w:val="22"/>
          <w:lang w:val="el-GR"/>
        </w:rPr>
        <w:t xml:space="preserve"> μεταβολές κατά την έννοια του άρθρου 104 του ν.4412/16 και μόνον στην περίπτωση του </w:t>
      </w:r>
      <w:proofErr w:type="spellStart"/>
      <w:r w:rsidR="008F587F" w:rsidRPr="00FC1156">
        <w:rPr>
          <w:rFonts w:ascii="Tahoma" w:eastAsia="Arial Unicode MS" w:hAnsi="Tahoma" w:cs="Tahoma"/>
          <w:szCs w:val="22"/>
          <w:lang w:val="el-GR"/>
        </w:rPr>
        <w:t>προσυμβατικού</w:t>
      </w:r>
      <w:proofErr w:type="spellEnd"/>
      <w:r w:rsidR="008F587F" w:rsidRPr="00FC1156">
        <w:rPr>
          <w:rFonts w:ascii="Tahoma" w:eastAsia="Arial Unicode MS" w:hAnsi="Tahoma" w:cs="Tahoma"/>
          <w:szCs w:val="22"/>
          <w:lang w:val="el-GR"/>
        </w:rPr>
        <w:t xml:space="preserve"> ελέγχου ή της άσκησης προδικαστικής προσφυγής κατά της απόφασης κατακύρωσης. Η υπεύθυνη δήλωση ελέγχεται από την αρμόδια Επιτροπή Διαγωνισμού, η οποία συντάσσει πρακτικό που συνοδεύει τη σύμβαση. </w:t>
      </w:r>
    </w:p>
    <w:p w:rsidR="008F587F" w:rsidRPr="00FC1156" w:rsidRDefault="008F587F"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Η αναθέτουσα αρχή προσκαλεί τον ανάδοχο να προσέλθει για υπογραφή του συμφωνητικού θέτοντας του προθεσμία που δε μπορεί να υπερβαίνει τις είκοσι</w:t>
      </w:r>
      <w:r w:rsidRPr="00FC1156">
        <w:rPr>
          <w:rFonts w:ascii="Tahoma" w:eastAsia="Arial Unicode MS" w:hAnsi="Tahoma" w:cs="Tahoma"/>
          <w:b/>
          <w:szCs w:val="22"/>
          <w:lang w:val="el-GR"/>
        </w:rPr>
        <w:t xml:space="preserve"> (20) ημέρες από την κοινοποίηση της σχετικής ειδικής πρόσκλησης</w:t>
      </w:r>
      <w:r w:rsidRPr="00FC1156">
        <w:rPr>
          <w:rFonts w:ascii="Tahoma" w:eastAsia="Arial Unicode MS" w:hAnsi="Tahoma" w:cs="Tahoma"/>
          <w:szCs w:val="22"/>
          <w:lang w:val="el-GR"/>
        </w:rPr>
        <w:t xml:space="preserve">. Το συμφωνητικό έχει αποδεικτικό χαρακτήρα. </w:t>
      </w:r>
    </w:p>
    <w:p w:rsidR="008F587F" w:rsidRPr="00FC1156" w:rsidRDefault="008F587F"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Στην περίπτωση που ο ανάδοχος δεν προσέλθει να υπογράψει το ως άνω συμφωνητικό μέσα στην τεθείσα προθεσμία,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w:t>
      </w: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pStyle w:val="2"/>
        <w:pBdr>
          <w:top w:val="none" w:sz="0" w:space="0" w:color="auto"/>
          <w:left w:val="none" w:sz="0" w:space="0" w:color="auto"/>
          <w:bottom w:val="single" w:sz="12" w:space="0" w:color="000080"/>
          <w:right w:val="none" w:sz="0" w:space="0" w:color="auto"/>
        </w:pBdr>
        <w:spacing w:before="0" w:after="0" w:line="360" w:lineRule="auto"/>
        <w:ind w:left="207"/>
        <w:rPr>
          <w:rFonts w:ascii="Tahoma" w:eastAsia="Arial Unicode MS" w:hAnsi="Tahoma" w:cs="Tahoma"/>
          <w:i/>
          <w:iCs/>
          <w:color w:val="5B9BD5"/>
          <w:spacing w:val="5"/>
          <w:szCs w:val="22"/>
          <w:lang w:val="el-GR"/>
        </w:rPr>
      </w:pPr>
      <w:bookmarkStart w:id="85" w:name="_Toc58242677"/>
      <w:bookmarkStart w:id="86" w:name="_Toc492539477"/>
      <w:r w:rsidRPr="00FC1156">
        <w:rPr>
          <w:rFonts w:ascii="Tahoma" w:eastAsia="Arial Unicode MS" w:hAnsi="Tahoma" w:cs="Tahoma"/>
          <w:szCs w:val="22"/>
          <w:lang w:val="el-GR"/>
        </w:rPr>
        <w:t>3.4</w:t>
      </w:r>
      <w:r w:rsidRPr="00FC1156">
        <w:rPr>
          <w:rFonts w:ascii="Tahoma" w:eastAsia="Arial Unicode MS" w:hAnsi="Tahoma" w:cs="Tahoma"/>
          <w:szCs w:val="22"/>
          <w:lang w:val="el-GR"/>
        </w:rPr>
        <w:tab/>
        <w:t>Προδικαστικές Προσφυγές - Προσωρινή Δικαστική Προστασία</w:t>
      </w:r>
      <w:bookmarkEnd w:id="85"/>
      <w:r w:rsidRPr="00FC1156">
        <w:rPr>
          <w:rFonts w:ascii="Tahoma" w:eastAsia="Arial Unicode MS" w:hAnsi="Tahoma" w:cs="Tahoma"/>
          <w:szCs w:val="22"/>
          <w:lang w:val="el-GR"/>
        </w:rPr>
        <w:t xml:space="preserve"> </w:t>
      </w:r>
      <w:bookmarkEnd w:id="86"/>
    </w:p>
    <w:p w:rsidR="006F5726" w:rsidRPr="00FC1156" w:rsidRDefault="006F5726" w:rsidP="00FC1156">
      <w:pPr>
        <w:spacing w:after="0" w:line="360" w:lineRule="auto"/>
        <w:rPr>
          <w:rFonts w:ascii="Tahoma" w:eastAsia="Arial Unicode MS" w:hAnsi="Tahoma" w:cs="Tahoma"/>
          <w:color w:val="000000"/>
          <w:szCs w:val="22"/>
          <w:lang w:val="el-GR"/>
        </w:rPr>
      </w:pPr>
      <w:r w:rsidRPr="00FC1156">
        <w:rPr>
          <w:rFonts w:ascii="Tahoma" w:eastAsia="Arial Unicode MS" w:hAnsi="Tahoma" w:cs="Tahoma"/>
          <w:color w:val="000000"/>
          <w:szCs w:val="22"/>
          <w:lang w:val="el-GR"/>
        </w:rPr>
        <w:t xml:space="preserve">Κάθε ενδιαφερόμενος, ο οποίος έχει ή είχε συμφέρον να του ανατεθεί η συγκεκριμένη σύμβαση και έχει ή είχε υποστεί ή ενδέχεται να υποστεί ζημία από εκτελεστή πράξη ή παράλειψη της αναθέτουσας αρχής κατά παράβαση της νομοθεσίας της Ευρωπαϊκής Ένωσης ή της εσωτερικής νομοθεσίας, δικαιούται να ασκήσει προδικαστική προσφυγή ενώπιον της ΑΕΠΠ κατά της σχετικής </w:t>
      </w:r>
      <w:r w:rsidRPr="00FC1156">
        <w:rPr>
          <w:rFonts w:ascii="Tahoma" w:eastAsia="Arial Unicode MS" w:hAnsi="Tahoma" w:cs="Tahoma"/>
          <w:color w:val="000000"/>
          <w:szCs w:val="22"/>
          <w:lang w:val="el-GR"/>
        </w:rPr>
        <w:lastRenderedPageBreak/>
        <w:t>πράξης ή παράλειψης της αναθέτουσας αρχής, προσδιορίζοντας ειδικώς τις νομικές και πραγματικές αιτιάσεις που δικαιολογούν το αίτημά του. Σε περίπτωση προσφυγής κατά πράξης της αναθέτουσας αρχής</w:t>
      </w:r>
      <w:r w:rsidRPr="00FC1156">
        <w:rPr>
          <w:rStyle w:val="WW-FootnoteReference16"/>
          <w:rFonts w:ascii="Tahoma" w:eastAsia="Arial Unicode MS" w:hAnsi="Tahoma" w:cs="Tahoma"/>
          <w:color w:val="000000"/>
          <w:szCs w:val="22"/>
          <w:lang w:val="el-GR"/>
        </w:rPr>
        <w:footnoteReference w:id="15"/>
      </w:r>
      <w:r w:rsidRPr="00FC1156">
        <w:rPr>
          <w:rFonts w:ascii="Tahoma" w:eastAsia="Arial Unicode MS" w:hAnsi="Tahoma" w:cs="Tahoma"/>
          <w:color w:val="000000"/>
          <w:szCs w:val="22"/>
          <w:lang w:val="el-GR"/>
        </w:rPr>
        <w:t xml:space="preserve"> η προθεσμία για την άσκηση της προδικαστικής προσφυγής είναι:</w:t>
      </w:r>
    </w:p>
    <w:p w:rsidR="006F5726" w:rsidRPr="00FC1156" w:rsidRDefault="006F5726" w:rsidP="00FC1156">
      <w:pPr>
        <w:spacing w:after="0" w:line="360" w:lineRule="auto"/>
        <w:rPr>
          <w:rFonts w:ascii="Tahoma" w:eastAsia="Arial Unicode MS" w:hAnsi="Tahoma" w:cs="Tahoma"/>
          <w:color w:val="000000"/>
          <w:szCs w:val="22"/>
          <w:lang w:val="el-GR"/>
        </w:rPr>
      </w:pPr>
      <w:r w:rsidRPr="00FC1156">
        <w:rPr>
          <w:rFonts w:ascii="Tahoma" w:eastAsia="Arial Unicode MS" w:hAnsi="Tahoma" w:cs="Tahoma"/>
          <w:b/>
          <w:color w:val="000000"/>
          <w:szCs w:val="22"/>
          <w:lang w:val="el-GR"/>
        </w:rPr>
        <w:t>(α)</w:t>
      </w:r>
      <w:r w:rsidRPr="00FC1156">
        <w:rPr>
          <w:rFonts w:ascii="Tahoma" w:eastAsia="Arial Unicode MS" w:hAnsi="Tahoma" w:cs="Tahoma"/>
          <w:color w:val="000000"/>
          <w:szCs w:val="22"/>
          <w:lang w:val="el-GR"/>
        </w:rPr>
        <w:t xml:space="preserve"> </w:t>
      </w:r>
      <w:r w:rsidRPr="00FC1156">
        <w:rPr>
          <w:rFonts w:ascii="Tahoma" w:eastAsia="Arial Unicode MS" w:hAnsi="Tahoma" w:cs="Tahoma"/>
          <w:b/>
          <w:color w:val="000000"/>
          <w:szCs w:val="22"/>
          <w:lang w:val="el-GR"/>
        </w:rPr>
        <w:t>δέκα (10) ημέρες</w:t>
      </w:r>
      <w:r w:rsidRPr="00FC1156">
        <w:rPr>
          <w:rFonts w:ascii="Tahoma" w:eastAsia="Arial Unicode MS" w:hAnsi="Tahoma" w:cs="Tahoma"/>
          <w:color w:val="000000"/>
          <w:szCs w:val="22"/>
          <w:lang w:val="el-GR"/>
        </w:rPr>
        <w:t xml:space="preserve">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rsidR="006F5726" w:rsidRPr="00FC1156" w:rsidRDefault="006F5726" w:rsidP="00FC1156">
      <w:pPr>
        <w:spacing w:after="0" w:line="360" w:lineRule="auto"/>
        <w:rPr>
          <w:rFonts w:ascii="Tahoma" w:eastAsia="Arial Unicode MS" w:hAnsi="Tahoma" w:cs="Tahoma"/>
          <w:color w:val="000000"/>
          <w:szCs w:val="22"/>
          <w:lang w:val="el-GR"/>
        </w:rPr>
      </w:pPr>
      <w:r w:rsidRPr="00FC1156">
        <w:rPr>
          <w:rFonts w:ascii="Tahoma" w:eastAsia="Arial Unicode MS" w:hAnsi="Tahoma" w:cs="Tahoma"/>
          <w:b/>
          <w:color w:val="000000"/>
          <w:szCs w:val="22"/>
          <w:lang w:val="el-GR"/>
        </w:rPr>
        <w:t>(β)</w:t>
      </w:r>
      <w:r w:rsidRPr="00FC1156">
        <w:rPr>
          <w:rFonts w:ascii="Tahoma" w:eastAsia="Arial Unicode MS" w:hAnsi="Tahoma" w:cs="Tahoma"/>
          <w:color w:val="000000"/>
          <w:szCs w:val="22"/>
          <w:lang w:val="el-GR"/>
        </w:rPr>
        <w:t xml:space="preserve"> </w:t>
      </w:r>
      <w:r w:rsidRPr="00FC1156">
        <w:rPr>
          <w:rFonts w:ascii="Tahoma" w:eastAsia="Arial Unicode MS" w:hAnsi="Tahoma" w:cs="Tahoma"/>
          <w:b/>
          <w:color w:val="000000"/>
          <w:szCs w:val="22"/>
          <w:lang w:val="el-GR"/>
        </w:rPr>
        <w:t>δεκαπέντε (15)</w:t>
      </w:r>
      <w:r w:rsidRPr="00FC1156">
        <w:rPr>
          <w:rFonts w:ascii="Tahoma" w:eastAsia="Arial Unicode MS" w:hAnsi="Tahoma" w:cs="Tahoma"/>
          <w:color w:val="000000"/>
          <w:szCs w:val="22"/>
          <w:lang w:val="el-GR"/>
        </w:rPr>
        <w:t xml:space="preserve"> ημέρες από την κοινοποίηση της προσβαλλόμενης πράξης σε αυτόν αν χρησιμοποιήθηκαν άλλα μέσα επικοινωνίας, άλλως  </w:t>
      </w:r>
    </w:p>
    <w:p w:rsidR="006F5726" w:rsidRPr="00FC1156" w:rsidRDefault="006F5726" w:rsidP="00FC1156">
      <w:pPr>
        <w:spacing w:after="0" w:line="360" w:lineRule="auto"/>
        <w:rPr>
          <w:rFonts w:ascii="Tahoma" w:eastAsia="Arial Unicode MS" w:hAnsi="Tahoma" w:cs="Tahoma"/>
          <w:color w:val="000000"/>
          <w:szCs w:val="22"/>
          <w:lang w:val="el-GR"/>
        </w:rPr>
      </w:pPr>
      <w:r w:rsidRPr="00FC1156">
        <w:rPr>
          <w:rFonts w:ascii="Tahoma" w:eastAsia="Arial Unicode MS" w:hAnsi="Tahoma" w:cs="Tahoma"/>
          <w:b/>
          <w:color w:val="000000"/>
          <w:szCs w:val="22"/>
          <w:lang w:val="el-GR"/>
        </w:rPr>
        <w:t>(γ) δέκα (10) ημέρες</w:t>
      </w:r>
      <w:r w:rsidRPr="00FC1156">
        <w:rPr>
          <w:rFonts w:ascii="Tahoma" w:eastAsia="Arial Unicode MS" w:hAnsi="Tahoma" w:cs="Tahoma"/>
          <w:color w:val="000000"/>
          <w:szCs w:val="22"/>
          <w:lang w:val="el-GR"/>
        </w:rPr>
        <w:t xml:space="preserve"> από την πλήρη, πραγματική ή τεκμαιρόμενη, γνώση της πράξης που βλάπτει τα συμφέροντα του ενδιαφερόμενου οικονομικού φορέα. </w:t>
      </w:r>
    </w:p>
    <w:p w:rsidR="006F5726" w:rsidRPr="00FC1156" w:rsidRDefault="006F5726" w:rsidP="00FC1156">
      <w:pPr>
        <w:spacing w:after="0" w:line="360" w:lineRule="auto"/>
        <w:rPr>
          <w:rFonts w:ascii="Tahoma" w:eastAsia="Arial Unicode MS" w:hAnsi="Tahoma" w:cs="Tahoma"/>
          <w:color w:val="000000"/>
          <w:szCs w:val="22"/>
          <w:lang w:val="el-GR"/>
        </w:rPr>
      </w:pPr>
      <w:r w:rsidRPr="00FC1156">
        <w:rPr>
          <w:rFonts w:ascii="Tahoma" w:eastAsia="Arial Unicode MS" w:hAnsi="Tahoma" w:cs="Tahoma"/>
          <w:color w:val="000000"/>
          <w:szCs w:val="22"/>
          <w:lang w:val="el-GR"/>
        </w:rPr>
        <w:t xml:space="preserve">Ειδικά για την άσκηση προσφυγής κατά προκήρυξης, η πλήρης γνώση αυτής τεκμαίρεται μετά την πάροδο δεκαπέντε (15) ημερών από τη δημοσίευση στο ΚΗΜΔΗΣ. </w:t>
      </w:r>
    </w:p>
    <w:p w:rsidR="006F5726" w:rsidRPr="00FC1156" w:rsidRDefault="006F5726" w:rsidP="00FC1156">
      <w:pPr>
        <w:spacing w:after="0" w:line="360" w:lineRule="auto"/>
        <w:rPr>
          <w:rFonts w:ascii="Tahoma" w:eastAsia="Arial Unicode MS" w:hAnsi="Tahoma" w:cs="Tahoma"/>
          <w:szCs w:val="22"/>
          <w:lang w:val="el-GR"/>
        </w:rPr>
      </w:pPr>
      <w:r w:rsidRPr="00FC1156">
        <w:rPr>
          <w:rFonts w:ascii="Tahoma" w:eastAsia="Arial Unicode MS" w:hAnsi="Tahoma" w:cs="Tahoma"/>
          <w:color w:val="000000"/>
          <w:szCs w:val="22"/>
          <w:lang w:val="el-GR"/>
        </w:rPr>
        <w:t>Σε περίπτωση παράλειψης, η προθεσμία για την άσκηση της προδικαστικής προσφυγής είναι δεκαπέντε (15) ημέρες από την επομένη της συντέλεσης της προσβαλλόμενης παράλειψης</w:t>
      </w:r>
      <w:r w:rsidRPr="00FC1156">
        <w:rPr>
          <w:rStyle w:val="WW-FootnoteReference16"/>
          <w:rFonts w:ascii="Tahoma" w:eastAsia="Arial Unicode MS" w:hAnsi="Tahoma" w:cs="Tahoma"/>
          <w:color w:val="000000"/>
          <w:szCs w:val="22"/>
          <w:lang w:val="el-GR"/>
        </w:rPr>
        <w:footnoteReference w:id="16"/>
      </w:r>
      <w:r w:rsidRPr="00FC1156">
        <w:rPr>
          <w:rFonts w:ascii="Tahoma" w:eastAsia="Arial Unicode MS" w:hAnsi="Tahoma" w:cs="Tahoma"/>
          <w:color w:val="000000"/>
          <w:szCs w:val="22"/>
          <w:lang w:val="el-GR"/>
        </w:rPr>
        <w:t>.</w:t>
      </w:r>
    </w:p>
    <w:p w:rsidR="006F5726" w:rsidRPr="00FC1156" w:rsidRDefault="006F5726" w:rsidP="00FC1156">
      <w:pPr>
        <w:spacing w:after="0" w:line="360" w:lineRule="auto"/>
        <w:rPr>
          <w:rFonts w:ascii="Tahoma" w:eastAsia="Arial Unicode MS" w:hAnsi="Tahoma" w:cs="Tahoma"/>
          <w:color w:val="000000"/>
          <w:szCs w:val="22"/>
          <w:lang w:val="el-GR"/>
        </w:rPr>
      </w:pPr>
      <w:r w:rsidRPr="00FC1156">
        <w:rPr>
          <w:rFonts w:ascii="Tahoma" w:eastAsia="Arial Unicode MS" w:hAnsi="Tahoma" w:cs="Tahoma"/>
          <w:color w:val="000000"/>
          <w:szCs w:val="22"/>
          <w:lang w:val="el-GR"/>
        </w:rPr>
        <w:t>Η προδικαστική προσφυγή κατατίθεται ηλεκτρονικά</w:t>
      </w:r>
      <w:r w:rsidRPr="00FC1156">
        <w:rPr>
          <w:rStyle w:val="WW-FootnoteReference14"/>
          <w:rFonts w:ascii="Tahoma" w:eastAsia="Arial Unicode MS" w:hAnsi="Tahoma" w:cs="Tahoma"/>
          <w:color w:val="000000"/>
          <w:szCs w:val="22"/>
        </w:rPr>
        <w:footnoteReference w:id="17"/>
      </w:r>
      <w:r w:rsidRPr="00FC1156">
        <w:rPr>
          <w:rFonts w:ascii="Tahoma" w:eastAsia="Arial Unicode MS" w:hAnsi="Tahoma" w:cs="Tahoma"/>
          <w:color w:val="000000"/>
          <w:szCs w:val="22"/>
          <w:lang w:val="el-GR"/>
        </w:rPr>
        <w:t xml:space="preserve"> μέσω της λειτουργικότητας «Επικοινωνία» του ΕΣΗΔΗΣ στον ηλεκτρονικό τόπο του διαγωνισμού, επιλέγοντας κατά περίπτωση την ένδειξη «Προδικαστική Προσφυγή» και επισυνάπτοντας το σχετικό έγγραφο σε μορφή ηλεκτρονικού αρχείου </w:t>
      </w:r>
      <w:proofErr w:type="spellStart"/>
      <w:r w:rsidRPr="00FC1156">
        <w:rPr>
          <w:rFonts w:ascii="Tahoma" w:eastAsia="Arial Unicode MS" w:hAnsi="Tahoma" w:cs="Tahoma"/>
          <w:color w:val="000000"/>
          <w:szCs w:val="22"/>
          <w:lang w:val="el-GR"/>
        </w:rPr>
        <w:t>Portable</w:t>
      </w:r>
      <w:proofErr w:type="spellEnd"/>
      <w:r w:rsidRPr="00FC1156">
        <w:rPr>
          <w:rFonts w:ascii="Tahoma" w:eastAsia="Arial Unicode MS" w:hAnsi="Tahoma" w:cs="Tahoma"/>
          <w:color w:val="000000"/>
          <w:szCs w:val="22"/>
          <w:lang w:val="el-GR"/>
        </w:rPr>
        <w:t xml:space="preserve"> </w:t>
      </w:r>
      <w:proofErr w:type="spellStart"/>
      <w:r w:rsidRPr="00FC1156">
        <w:rPr>
          <w:rFonts w:ascii="Tahoma" w:eastAsia="Arial Unicode MS" w:hAnsi="Tahoma" w:cs="Tahoma"/>
          <w:color w:val="000000"/>
          <w:szCs w:val="22"/>
          <w:lang w:val="el-GR"/>
        </w:rPr>
        <w:t>Document</w:t>
      </w:r>
      <w:proofErr w:type="spellEnd"/>
      <w:r w:rsidRPr="00FC1156">
        <w:rPr>
          <w:rFonts w:ascii="Tahoma" w:eastAsia="Arial Unicode MS" w:hAnsi="Tahoma" w:cs="Tahoma"/>
          <w:color w:val="000000"/>
          <w:szCs w:val="22"/>
          <w:lang w:val="el-GR"/>
        </w:rPr>
        <w:t xml:space="preserve"> </w:t>
      </w:r>
      <w:proofErr w:type="spellStart"/>
      <w:r w:rsidRPr="00FC1156">
        <w:rPr>
          <w:rFonts w:ascii="Tahoma" w:eastAsia="Arial Unicode MS" w:hAnsi="Tahoma" w:cs="Tahoma"/>
          <w:color w:val="000000"/>
          <w:szCs w:val="22"/>
          <w:lang w:val="el-GR"/>
        </w:rPr>
        <w:t>Format</w:t>
      </w:r>
      <w:proofErr w:type="spellEnd"/>
      <w:r w:rsidRPr="00FC1156">
        <w:rPr>
          <w:rFonts w:ascii="Tahoma" w:eastAsia="Arial Unicode MS" w:hAnsi="Tahoma" w:cs="Tahoma"/>
          <w:color w:val="000000"/>
          <w:szCs w:val="22"/>
          <w:lang w:val="el-GR"/>
        </w:rPr>
        <w:t xml:space="preserve"> (PDF), το οποίο φέρει εγκεκριμένη προηγμένη ηλεκτρονική υπογραφή ή προηγμένη ηλεκτρονική υπογραφή με χρήση εγκεκριμένων πιστοποιητικών</w:t>
      </w:r>
      <w:r w:rsidRPr="00FC1156">
        <w:rPr>
          <w:rStyle w:val="WW-FootnoteReference16"/>
          <w:rFonts w:ascii="Tahoma" w:eastAsia="Arial Unicode MS" w:hAnsi="Tahoma" w:cs="Tahoma"/>
          <w:color w:val="000000"/>
          <w:szCs w:val="22"/>
          <w:lang w:val="el-GR"/>
        </w:rPr>
        <w:footnoteReference w:id="18"/>
      </w:r>
    </w:p>
    <w:p w:rsidR="006F5726" w:rsidRPr="00FC1156" w:rsidRDefault="006F5726" w:rsidP="00FC1156">
      <w:pPr>
        <w:spacing w:after="0" w:line="360" w:lineRule="auto"/>
        <w:rPr>
          <w:rFonts w:ascii="Tahoma" w:eastAsia="Arial Unicode MS" w:hAnsi="Tahoma" w:cs="Tahoma"/>
          <w:szCs w:val="22"/>
          <w:lang w:val="el-GR"/>
        </w:rPr>
      </w:pPr>
      <w:r w:rsidRPr="00FC1156">
        <w:rPr>
          <w:rFonts w:ascii="Tahoma" w:eastAsia="Arial Unicode MS" w:hAnsi="Tahoma" w:cs="Tahoma"/>
          <w:color w:val="000000"/>
          <w:szCs w:val="22"/>
          <w:lang w:val="el-GR"/>
        </w:rPr>
        <w:t xml:space="preserve">Για το παραδεκτό της άσκησης της προδικαστικής προσφυγής κατατίθεται παράβολο από τον προσφεύγοντα υπέρ του Δημοσίου, κατά τα ειδικά οριζόμενα στο άρθρο 363 του ν. 4412/2016 στο άρθρο 19 παρ. 1.1 και στο άρθρο 7  της με </w:t>
      </w:r>
      <w:proofErr w:type="spellStart"/>
      <w:r w:rsidRPr="00FC1156">
        <w:rPr>
          <w:rFonts w:ascii="Tahoma" w:eastAsia="Arial Unicode MS" w:hAnsi="Tahoma" w:cs="Tahoma"/>
          <w:color w:val="000000"/>
          <w:szCs w:val="22"/>
          <w:lang w:val="el-GR"/>
        </w:rPr>
        <w:t>αριθμ</w:t>
      </w:r>
      <w:proofErr w:type="spellEnd"/>
      <w:r w:rsidRPr="00FC1156">
        <w:rPr>
          <w:rFonts w:ascii="Tahoma" w:eastAsia="Arial Unicode MS" w:hAnsi="Tahoma" w:cs="Tahoma"/>
          <w:color w:val="000000"/>
          <w:szCs w:val="22"/>
          <w:lang w:val="el-GR"/>
        </w:rPr>
        <w:t xml:space="preserve">. 56902/215 Υ.Α.. </w:t>
      </w:r>
    </w:p>
    <w:p w:rsidR="006F5726" w:rsidRPr="00FC1156" w:rsidRDefault="006F5726" w:rsidP="00FC1156">
      <w:pPr>
        <w:spacing w:after="0" w:line="360" w:lineRule="auto"/>
        <w:rPr>
          <w:rFonts w:ascii="Tahoma" w:eastAsia="Arial Unicode MS" w:hAnsi="Tahoma" w:cs="Tahoma"/>
          <w:szCs w:val="22"/>
          <w:lang w:val="el-GR"/>
        </w:rPr>
      </w:pPr>
      <w:r w:rsidRPr="00FC1156">
        <w:rPr>
          <w:rFonts w:ascii="Tahoma" w:eastAsia="Arial Unicode MS" w:hAnsi="Tahoma" w:cs="Tahoma"/>
          <w:color w:val="000000"/>
          <w:szCs w:val="22"/>
          <w:lang w:val="el-GR"/>
        </w:rPr>
        <w:t xml:space="preserve">Το παράβολο επιστρέφεται στον προσφεύγοντα, σε περίπτωση ολικής ή μερικής αποδοχής της προσφυγής του ή σε περίπτωση που, πριν την έκδοση της απόφασης της ΑΕΠΠ επί της προσφυγής, η αναθέτουσα αρχή ανακαλεί την προσβαλλόμενη πράξη ή προβαίνει στην οφειλόμενη ενέργεια. </w:t>
      </w:r>
    </w:p>
    <w:p w:rsidR="006F5726" w:rsidRPr="00FC1156" w:rsidRDefault="006F5726" w:rsidP="00FC1156">
      <w:pPr>
        <w:pStyle w:val="-HTML"/>
        <w:spacing w:line="360" w:lineRule="auto"/>
        <w:jc w:val="both"/>
        <w:rPr>
          <w:rFonts w:ascii="Tahoma" w:eastAsia="Arial Unicode MS" w:hAnsi="Tahoma" w:cs="Tahoma"/>
          <w:color w:val="000000"/>
          <w:sz w:val="22"/>
          <w:szCs w:val="22"/>
          <w:lang w:val="el-GR"/>
        </w:rPr>
      </w:pPr>
      <w:r w:rsidRPr="00FC1156">
        <w:rPr>
          <w:rFonts w:ascii="Tahoma" w:eastAsia="Arial Unicode MS" w:hAnsi="Tahoma" w:cs="Tahoma"/>
          <w:color w:val="000000"/>
          <w:sz w:val="22"/>
          <w:szCs w:val="22"/>
          <w:lang w:val="el-GR"/>
        </w:rPr>
        <w:t xml:space="preserve">Η προθεσμία για την άσκηση της προδικαστικής προσφυγής και η άσκησή της κωλύουν τη σύναψη της σύμβασης επί ποινή ακυρότητας, </w:t>
      </w:r>
      <w:r w:rsidRPr="00FC1156">
        <w:rPr>
          <w:rFonts w:ascii="Tahoma" w:eastAsia="Arial Unicode MS" w:hAnsi="Tahoma" w:cs="Tahoma"/>
          <w:iCs/>
          <w:sz w:val="22"/>
          <w:szCs w:val="22"/>
          <w:lang w:val="el-GR"/>
        </w:rPr>
        <w:t xml:space="preserve">η οποία διαπιστώνεται με απόφαση της ΑΕΠΠ μετά από άσκηση προσφυγής, σύμφωνα </w:t>
      </w:r>
      <w:r w:rsidRPr="00FC1156">
        <w:rPr>
          <w:rFonts w:ascii="Tahoma" w:eastAsia="Arial Unicode MS" w:hAnsi="Tahoma" w:cs="Tahoma"/>
          <w:color w:val="000000"/>
          <w:sz w:val="22"/>
          <w:szCs w:val="22"/>
          <w:lang w:val="el-GR"/>
        </w:rPr>
        <w:t>με το</w:t>
      </w:r>
      <w:r w:rsidRPr="00FC1156">
        <w:rPr>
          <w:rFonts w:ascii="Tahoma" w:eastAsia="Arial Unicode MS" w:hAnsi="Tahoma" w:cs="Tahoma"/>
          <w:color w:val="000000"/>
          <w:sz w:val="22"/>
          <w:szCs w:val="22"/>
        </w:rPr>
        <w:t> </w:t>
      </w:r>
      <w:r w:rsidRPr="00FC1156">
        <w:rPr>
          <w:rFonts w:ascii="Tahoma" w:eastAsia="Arial Unicode MS" w:hAnsi="Tahoma" w:cs="Tahoma"/>
          <w:color w:val="000000"/>
          <w:sz w:val="22"/>
          <w:szCs w:val="22"/>
          <w:lang w:val="el-GR"/>
        </w:rPr>
        <w:t xml:space="preserve"> άρθρο 368 του</w:t>
      </w:r>
      <w:r w:rsidRPr="00FC1156">
        <w:rPr>
          <w:rFonts w:ascii="Tahoma" w:eastAsia="Arial Unicode MS" w:hAnsi="Tahoma" w:cs="Tahoma"/>
          <w:iCs/>
          <w:sz w:val="22"/>
          <w:szCs w:val="22"/>
          <w:lang w:val="el-GR"/>
        </w:rPr>
        <w:t xml:space="preserve"> ν. 4412/2016. Κατ’ εξαίρεση, δεν κωλύεται η σύναψη της σύμβασης εάν </w:t>
      </w:r>
      <w:r w:rsidRPr="00FC1156">
        <w:rPr>
          <w:rFonts w:ascii="Tahoma" w:eastAsia="Arial Unicode MS" w:hAnsi="Tahoma" w:cs="Tahoma"/>
          <w:color w:val="000000"/>
          <w:sz w:val="22"/>
          <w:szCs w:val="22"/>
          <w:lang w:val="el-GR"/>
        </w:rPr>
        <w:t>υποβλήθηκε μόνο μία (1) προσφορά και δεν υπάρχουν ενδιαφερόμενοι υποψήφιοι.</w:t>
      </w:r>
      <w:r w:rsidRPr="00FC1156">
        <w:rPr>
          <w:rStyle w:val="ab"/>
          <w:rFonts w:ascii="Tahoma" w:eastAsia="Arial Unicode MS" w:hAnsi="Tahoma" w:cs="Tahoma"/>
          <w:color w:val="000000"/>
          <w:sz w:val="22"/>
          <w:szCs w:val="22"/>
        </w:rPr>
        <w:footnoteReference w:id="19"/>
      </w:r>
      <w:r w:rsidRPr="00FC1156">
        <w:rPr>
          <w:rFonts w:ascii="Tahoma" w:eastAsia="Arial Unicode MS" w:hAnsi="Tahoma" w:cs="Tahoma"/>
          <w:color w:val="000000"/>
          <w:sz w:val="22"/>
          <w:szCs w:val="22"/>
          <w:lang w:val="el-GR"/>
        </w:rPr>
        <w:t xml:space="preserve"> </w:t>
      </w:r>
    </w:p>
    <w:p w:rsidR="006F5726" w:rsidRPr="00FC1156" w:rsidRDefault="006F5726" w:rsidP="00FC1156">
      <w:pPr>
        <w:pStyle w:val="-HTML"/>
        <w:spacing w:line="360" w:lineRule="auto"/>
        <w:jc w:val="both"/>
        <w:rPr>
          <w:rFonts w:ascii="Tahoma" w:eastAsia="Arial Unicode MS" w:hAnsi="Tahoma" w:cs="Tahoma"/>
          <w:color w:val="000000"/>
          <w:sz w:val="22"/>
          <w:szCs w:val="22"/>
          <w:lang w:val="el-GR"/>
        </w:rPr>
      </w:pPr>
      <w:r w:rsidRPr="00FC1156">
        <w:rPr>
          <w:rFonts w:ascii="Tahoma" w:eastAsia="Arial Unicode MS" w:hAnsi="Tahoma" w:cs="Tahoma"/>
          <w:color w:val="000000"/>
          <w:sz w:val="22"/>
          <w:szCs w:val="22"/>
          <w:lang w:val="el-GR"/>
        </w:rPr>
        <w:lastRenderedPageBreak/>
        <w:t>Κατά τα λοιπά, η άσκηση της προδικαστικής προσφυγής δεν κωλύει την πρόοδο της διαγωνιστικής διαδικασίας, εκτός αν ζητηθούν προσωρινά μέτρα προστασίας κατά το άρθρο 366 του ν.4412/2016.</w:t>
      </w:r>
    </w:p>
    <w:p w:rsidR="006F5726" w:rsidRPr="00FC1156" w:rsidRDefault="006F5726" w:rsidP="00FC1156">
      <w:pPr>
        <w:pStyle w:val="-HTML"/>
        <w:spacing w:line="360" w:lineRule="auto"/>
        <w:jc w:val="both"/>
        <w:rPr>
          <w:rFonts w:ascii="Tahoma" w:eastAsia="Arial Unicode MS" w:hAnsi="Tahoma" w:cs="Tahoma"/>
          <w:color w:val="000000"/>
          <w:sz w:val="22"/>
          <w:szCs w:val="22"/>
          <w:lang w:val="el-GR"/>
        </w:rPr>
      </w:pPr>
    </w:p>
    <w:p w:rsidR="006F5726" w:rsidRPr="00FC1156" w:rsidRDefault="006F5726" w:rsidP="00FC1156">
      <w:pPr>
        <w:spacing w:after="0" w:line="360" w:lineRule="auto"/>
        <w:rPr>
          <w:rFonts w:ascii="Tahoma" w:eastAsia="Arial Unicode MS" w:hAnsi="Tahoma" w:cs="Tahoma"/>
          <w:szCs w:val="22"/>
          <w:lang w:val="el-GR"/>
        </w:rPr>
      </w:pPr>
      <w:r w:rsidRPr="00FC1156">
        <w:rPr>
          <w:rFonts w:ascii="Tahoma" w:eastAsia="Arial Unicode MS" w:hAnsi="Tahoma" w:cs="Tahoma"/>
          <w:color w:val="000000"/>
          <w:szCs w:val="22"/>
          <w:lang w:val="el-GR"/>
        </w:rPr>
        <w:t>Οι αναθέτουσες αρχές μέσω της λειτουργίας της «Επικοινωνίας» του ΕΣΗΔΗΣ:</w:t>
      </w:r>
    </w:p>
    <w:p w:rsidR="006F5726" w:rsidRPr="00FC1156" w:rsidRDefault="006F5726" w:rsidP="00FC1156">
      <w:pPr>
        <w:spacing w:after="0" w:line="360" w:lineRule="auto"/>
        <w:rPr>
          <w:rFonts w:ascii="Tahoma" w:eastAsia="Arial Unicode MS" w:hAnsi="Tahoma" w:cs="Tahoma"/>
          <w:szCs w:val="22"/>
          <w:lang w:val="el-GR"/>
        </w:rPr>
      </w:pPr>
      <w:r w:rsidRPr="00FC1156">
        <w:rPr>
          <w:rFonts w:ascii="Tahoma" w:eastAsia="Arial Unicode MS" w:hAnsi="Tahoma" w:cs="Tahoma"/>
          <w:color w:val="000000"/>
          <w:szCs w:val="22"/>
          <w:lang w:val="el-GR"/>
        </w:rPr>
        <w:t xml:space="preserve">• κοινοποιούν την προσφυγή σε κάθε ενδιαφερόμενο τρίτο σύμφωνα με τα προβλεπόμενα στην </w:t>
      </w:r>
      <w:proofErr w:type="spellStart"/>
      <w:r w:rsidRPr="00FC1156">
        <w:rPr>
          <w:rFonts w:ascii="Tahoma" w:eastAsia="Arial Unicode MS" w:hAnsi="Tahoma" w:cs="Tahoma"/>
          <w:color w:val="000000"/>
          <w:szCs w:val="22"/>
          <w:lang w:val="el-GR"/>
        </w:rPr>
        <w:t>περ</w:t>
      </w:r>
      <w:proofErr w:type="spellEnd"/>
      <w:r w:rsidRPr="00FC1156">
        <w:rPr>
          <w:rFonts w:ascii="Tahoma" w:eastAsia="Arial Unicode MS" w:hAnsi="Tahoma" w:cs="Tahoma"/>
          <w:color w:val="000000"/>
          <w:szCs w:val="22"/>
          <w:lang w:val="el-GR"/>
        </w:rPr>
        <w:t xml:space="preserve">. α του πρώτου εδαφίου της παρ.1 του αρ. 365 του ν. 4412/2016 </w:t>
      </w:r>
      <w:r w:rsidRPr="00FC1156">
        <w:rPr>
          <w:rFonts w:ascii="Tahoma" w:eastAsia="Arial Unicode MS" w:hAnsi="Tahoma" w:cs="Tahoma"/>
          <w:iCs/>
          <w:szCs w:val="22"/>
          <w:lang w:val="el-GR"/>
        </w:rPr>
        <w:t xml:space="preserve">και την </w:t>
      </w:r>
      <w:proofErr w:type="spellStart"/>
      <w:r w:rsidRPr="00FC1156">
        <w:rPr>
          <w:rFonts w:ascii="Tahoma" w:eastAsia="Arial Unicode MS" w:hAnsi="Tahoma" w:cs="Tahoma"/>
          <w:iCs/>
          <w:szCs w:val="22"/>
          <w:lang w:val="el-GR"/>
        </w:rPr>
        <w:t>περ</w:t>
      </w:r>
      <w:proofErr w:type="spellEnd"/>
      <w:r w:rsidRPr="00FC1156">
        <w:rPr>
          <w:rFonts w:ascii="Tahoma" w:eastAsia="Arial Unicode MS" w:hAnsi="Tahoma" w:cs="Tahoma"/>
          <w:iCs/>
          <w:szCs w:val="22"/>
          <w:lang w:val="el-GR"/>
        </w:rPr>
        <w:t xml:space="preserve">. </w:t>
      </w:r>
      <w:proofErr w:type="spellStart"/>
      <w:r w:rsidRPr="00FC1156">
        <w:rPr>
          <w:rFonts w:ascii="Tahoma" w:eastAsia="Arial Unicode MS" w:hAnsi="Tahoma" w:cs="Tahoma"/>
          <w:iCs/>
          <w:szCs w:val="22"/>
          <w:lang w:val="el-GR"/>
        </w:rPr>
        <w:t>α΄</w:t>
      </w:r>
      <w:proofErr w:type="spellEnd"/>
      <w:r w:rsidRPr="00FC1156">
        <w:rPr>
          <w:rFonts w:ascii="Tahoma" w:eastAsia="Arial Unicode MS" w:hAnsi="Tahoma" w:cs="Tahoma"/>
          <w:iCs/>
          <w:szCs w:val="22"/>
          <w:lang w:val="el-GR"/>
        </w:rPr>
        <w:t xml:space="preserve"> της παρ. 1 του άρθρου 9 του </w:t>
      </w:r>
      <w:proofErr w:type="spellStart"/>
      <w:r w:rsidRPr="00FC1156">
        <w:rPr>
          <w:rFonts w:ascii="Tahoma" w:eastAsia="Arial Unicode MS" w:hAnsi="Tahoma" w:cs="Tahoma"/>
          <w:iCs/>
          <w:szCs w:val="22"/>
          <w:lang w:val="el-GR"/>
        </w:rPr>
        <w:t>π.δ</w:t>
      </w:r>
      <w:proofErr w:type="spellEnd"/>
      <w:r w:rsidRPr="00FC1156">
        <w:rPr>
          <w:rFonts w:ascii="Tahoma" w:eastAsia="Arial Unicode MS" w:hAnsi="Tahoma" w:cs="Tahoma"/>
          <w:iCs/>
          <w:szCs w:val="22"/>
          <w:lang w:val="el-GR"/>
        </w:rPr>
        <w:t>. 39/2017.</w:t>
      </w:r>
    </w:p>
    <w:p w:rsidR="006F5726" w:rsidRPr="00FC1156" w:rsidRDefault="006F5726" w:rsidP="00FC1156">
      <w:pPr>
        <w:spacing w:after="0" w:line="360" w:lineRule="auto"/>
        <w:rPr>
          <w:rFonts w:ascii="Tahoma" w:eastAsia="Arial Unicode MS" w:hAnsi="Tahoma" w:cs="Tahoma"/>
          <w:szCs w:val="22"/>
          <w:lang w:val="el-GR"/>
        </w:rPr>
      </w:pPr>
      <w:r w:rsidRPr="00FC1156">
        <w:rPr>
          <w:rFonts w:ascii="Tahoma" w:eastAsia="Arial Unicode MS" w:hAnsi="Tahoma" w:cs="Tahoma"/>
          <w:color w:val="000000"/>
          <w:szCs w:val="22"/>
          <w:lang w:val="el-GR"/>
        </w:rPr>
        <w:t xml:space="preserve">• διαβιβάζουν στην Αρχή Εξέτασης Προδικαστικών Προσφυγών (ΑΕΠΠ) τα προβλεπόμενα στην </w:t>
      </w:r>
      <w:proofErr w:type="spellStart"/>
      <w:r w:rsidRPr="00FC1156">
        <w:rPr>
          <w:rFonts w:ascii="Tahoma" w:eastAsia="Arial Unicode MS" w:hAnsi="Tahoma" w:cs="Tahoma"/>
          <w:color w:val="000000"/>
          <w:szCs w:val="22"/>
          <w:lang w:val="el-GR"/>
        </w:rPr>
        <w:t>περ</w:t>
      </w:r>
      <w:proofErr w:type="spellEnd"/>
      <w:r w:rsidRPr="00FC1156">
        <w:rPr>
          <w:rFonts w:ascii="Tahoma" w:eastAsia="Arial Unicode MS" w:hAnsi="Tahoma" w:cs="Tahoma"/>
          <w:color w:val="000000"/>
          <w:szCs w:val="22"/>
          <w:lang w:val="el-GR"/>
        </w:rPr>
        <w:t>. β του πρώτου εδαφίου της παρ. 1 του αρ. 365 του ν. 4412/2016</w:t>
      </w:r>
      <w:r w:rsidRPr="00FC1156">
        <w:rPr>
          <w:rFonts w:ascii="Tahoma" w:eastAsia="Arial Unicode MS" w:hAnsi="Tahoma" w:cs="Tahoma"/>
          <w:iCs/>
          <w:szCs w:val="22"/>
          <w:lang w:val="el-GR"/>
        </w:rPr>
        <w:t xml:space="preserve">, σύμφωνα και με την παρ. 1 του άρθρου 9 του </w:t>
      </w:r>
      <w:proofErr w:type="spellStart"/>
      <w:r w:rsidRPr="00FC1156">
        <w:rPr>
          <w:rFonts w:ascii="Tahoma" w:eastAsia="Arial Unicode MS" w:hAnsi="Tahoma" w:cs="Tahoma"/>
          <w:iCs/>
          <w:szCs w:val="22"/>
          <w:lang w:val="el-GR"/>
        </w:rPr>
        <w:t>π.δ</w:t>
      </w:r>
      <w:proofErr w:type="spellEnd"/>
      <w:r w:rsidRPr="00FC1156">
        <w:rPr>
          <w:rFonts w:ascii="Tahoma" w:eastAsia="Arial Unicode MS" w:hAnsi="Tahoma" w:cs="Tahoma"/>
          <w:iCs/>
          <w:szCs w:val="22"/>
          <w:lang w:val="el-GR"/>
        </w:rPr>
        <w:t>. 39/2017.</w:t>
      </w:r>
    </w:p>
    <w:p w:rsidR="006F5726" w:rsidRPr="00FC1156" w:rsidRDefault="006F5726" w:rsidP="00FC1156">
      <w:pPr>
        <w:pStyle w:val="-HTML"/>
        <w:spacing w:line="360" w:lineRule="auto"/>
        <w:jc w:val="both"/>
        <w:rPr>
          <w:rFonts w:ascii="Tahoma" w:eastAsia="Arial Unicode MS" w:hAnsi="Tahoma" w:cs="Tahoma"/>
          <w:color w:val="000000"/>
          <w:sz w:val="22"/>
          <w:szCs w:val="22"/>
          <w:lang w:val="el-GR"/>
        </w:rPr>
      </w:pPr>
      <w:r w:rsidRPr="00FC1156">
        <w:rPr>
          <w:rFonts w:ascii="Tahoma" w:eastAsia="Arial Unicode MS" w:hAnsi="Tahoma" w:cs="Tahoma"/>
          <w:color w:val="000000"/>
          <w:sz w:val="22"/>
          <w:szCs w:val="22"/>
          <w:lang w:val="el-GR"/>
        </w:rPr>
        <w:t xml:space="preserve">Η ΑΕΠΠ αποφαίνεται αιτιολογημένα επί της βασιμότητας των προβαλλόμενων πραγματικών και νομικών ισχυρισμών της προσφυγής και των ισχυρισμών της αναθέτουσας αρχής και, σε περίπτωση παρέμβασης, των ισχυρισμών του παρεμβαίνοντος και δέχεται (εν </w:t>
      </w:r>
      <w:proofErr w:type="spellStart"/>
      <w:r w:rsidRPr="00FC1156">
        <w:rPr>
          <w:rFonts w:ascii="Tahoma" w:eastAsia="Arial Unicode MS" w:hAnsi="Tahoma" w:cs="Tahoma"/>
          <w:color w:val="000000"/>
          <w:sz w:val="22"/>
          <w:szCs w:val="22"/>
          <w:lang w:val="el-GR"/>
        </w:rPr>
        <w:t>όλω</w:t>
      </w:r>
      <w:proofErr w:type="spellEnd"/>
      <w:r w:rsidRPr="00FC1156">
        <w:rPr>
          <w:rFonts w:ascii="Tahoma" w:eastAsia="Arial Unicode MS" w:hAnsi="Tahoma" w:cs="Tahoma"/>
          <w:color w:val="000000"/>
          <w:sz w:val="22"/>
          <w:szCs w:val="22"/>
          <w:lang w:val="el-GR"/>
        </w:rPr>
        <w:t xml:space="preserve"> ή εν μέρει) ή απορρίπτει την προσφυγή με απόφασή της, η οποία εκδίδεται μέσα σε αποκλειστική προθεσμία είκοσι (20) ημερών από την ημέρα εξέτασης της προσφυγής. Η Αρχή επιλαμβάνεται αποκλειστικά επί θεμάτων που θίγονται με την προσφυγή και δεν μπορεί να ελέγξει παρεμπιπτόντως όρους της διακήρυξης ή ζητήματα που αφορούν τη διενέργεια της διαδικασίας.</w:t>
      </w:r>
      <w:r w:rsidRPr="00FC1156">
        <w:rPr>
          <w:rStyle w:val="WW-FootnoteReference16"/>
          <w:rFonts w:ascii="Tahoma" w:eastAsia="Arial Unicode MS" w:hAnsi="Tahoma" w:cs="Tahoma"/>
          <w:color w:val="000000"/>
          <w:sz w:val="22"/>
          <w:szCs w:val="22"/>
        </w:rPr>
        <w:footnoteReference w:id="20"/>
      </w:r>
    </w:p>
    <w:p w:rsidR="006F5726" w:rsidRPr="00FC1156" w:rsidRDefault="006F5726" w:rsidP="00FC1156">
      <w:pPr>
        <w:pStyle w:val="-HTML"/>
        <w:spacing w:line="360" w:lineRule="auto"/>
        <w:jc w:val="both"/>
        <w:rPr>
          <w:rFonts w:ascii="Tahoma" w:eastAsia="Arial Unicode MS" w:hAnsi="Tahoma" w:cs="Tahoma"/>
          <w:sz w:val="22"/>
          <w:szCs w:val="22"/>
          <w:lang w:val="el-GR"/>
        </w:rPr>
      </w:pPr>
    </w:p>
    <w:p w:rsidR="006F5726" w:rsidRPr="00FC1156" w:rsidRDefault="006F5726" w:rsidP="00FC1156">
      <w:pPr>
        <w:spacing w:after="0" w:line="360" w:lineRule="auto"/>
        <w:rPr>
          <w:rFonts w:ascii="Tahoma" w:eastAsia="Arial Unicode MS" w:hAnsi="Tahoma" w:cs="Tahoma"/>
          <w:kern w:val="2"/>
          <w:szCs w:val="22"/>
          <w:lang w:val="el-GR" w:bidi="en-US"/>
        </w:rPr>
      </w:pPr>
      <w:r w:rsidRPr="00FC1156">
        <w:rPr>
          <w:rFonts w:ascii="Tahoma" w:eastAsia="Arial Unicode MS" w:hAnsi="Tahoma" w:cs="Tahoma"/>
          <w:kern w:val="2"/>
          <w:szCs w:val="22"/>
          <w:lang w:val="el-GR" w:bidi="en-US"/>
        </w:rPr>
        <w:t>Σε περίπτωση συμπληρωματικής αιτιολογίας επί της προσβαλλόμενης πράξης, αυτή υποβάλλεται έως και δέκα (10) ημέρες πριν την συζήτηση της προσφυγής και κοινοποιείται αυθημερόν στον προσφεύγοντα μέσω της πλατφόρμας του ΕΣΗΔΗΣ ή αν αυτό δεν είναι εφικτό με οποιοδήποτε πρόσφορο μέσο. Υπομνήματα επί των απόψεων και της συμπληρωματικής αιτιολογίας της Αναθέτουσας Αρχής κατατίθενται μέσω της πλατφόρμας του ΕΣΗΔΗΣ έως πέντε (5) ημέρες πριν από τη συζήτηση της προσφυγής.</w:t>
      </w:r>
      <w:r w:rsidRPr="00FC1156">
        <w:rPr>
          <w:rStyle w:val="ab"/>
          <w:rFonts w:ascii="Tahoma" w:eastAsia="Arial Unicode MS" w:hAnsi="Tahoma" w:cs="Tahoma"/>
          <w:kern w:val="2"/>
          <w:szCs w:val="22"/>
          <w:lang w:val="el-GR" w:bidi="en-US"/>
        </w:rPr>
        <w:footnoteReference w:id="21"/>
      </w:r>
    </w:p>
    <w:p w:rsidR="006F5726" w:rsidRPr="00FC1156" w:rsidRDefault="006F5726" w:rsidP="00FC1156">
      <w:pPr>
        <w:spacing w:after="0" w:line="360" w:lineRule="auto"/>
        <w:rPr>
          <w:rFonts w:ascii="Tahoma" w:eastAsia="Arial Unicode MS" w:hAnsi="Tahoma" w:cs="Tahoma"/>
          <w:szCs w:val="22"/>
          <w:lang w:val="el-GR"/>
        </w:rPr>
      </w:pPr>
      <w:r w:rsidRPr="00FC1156">
        <w:rPr>
          <w:rFonts w:ascii="Tahoma" w:eastAsia="Arial Unicode MS" w:hAnsi="Tahoma" w:cs="Tahoma"/>
          <w:color w:val="000000"/>
          <w:szCs w:val="22"/>
          <w:lang w:val="el-GR"/>
        </w:rPr>
        <w:t>Οι χρήστες - οικονομικοί φορείς ενημερώνονται για την αποδοχή ή την απόρριψη της προσφυγής από την ΑΕΠΠ</w:t>
      </w:r>
      <w:r w:rsidRPr="00FC1156">
        <w:rPr>
          <w:rStyle w:val="WW-FootnoteReference16"/>
          <w:rFonts w:ascii="Tahoma" w:eastAsia="Arial Unicode MS" w:hAnsi="Tahoma" w:cs="Tahoma"/>
          <w:color w:val="000000"/>
          <w:szCs w:val="22"/>
          <w:lang w:val="el-GR"/>
        </w:rPr>
        <w:footnoteReference w:id="22"/>
      </w:r>
      <w:r w:rsidRPr="00FC1156">
        <w:rPr>
          <w:rFonts w:ascii="Tahoma" w:eastAsia="Arial Unicode MS" w:hAnsi="Tahoma" w:cs="Tahoma"/>
          <w:color w:val="000000"/>
          <w:szCs w:val="22"/>
          <w:lang w:val="el-GR"/>
        </w:rPr>
        <w:t>.</w:t>
      </w:r>
    </w:p>
    <w:p w:rsidR="006F5726" w:rsidRPr="00FC1156" w:rsidRDefault="006F5726" w:rsidP="00FC1156">
      <w:pPr>
        <w:spacing w:after="0" w:line="360" w:lineRule="auto"/>
        <w:rPr>
          <w:rFonts w:ascii="Tahoma" w:eastAsia="Arial Unicode MS" w:hAnsi="Tahoma" w:cs="Tahoma"/>
          <w:color w:val="000000"/>
          <w:szCs w:val="22"/>
          <w:lang w:val="el-GR"/>
        </w:rPr>
      </w:pPr>
      <w:r w:rsidRPr="00FC1156">
        <w:rPr>
          <w:rFonts w:ascii="Tahoma" w:eastAsia="Arial Unicode MS" w:hAnsi="Tahoma" w:cs="Tahoma"/>
          <w:color w:val="000000"/>
          <w:szCs w:val="22"/>
          <w:lang w:val="el-GR"/>
        </w:rPr>
        <w:t>Η άσκηση της ως άνω προδικαστικής προσφυγής αποτελεί προϋπόθεση για την άσκηση των ένδικων βοηθημάτων  της αίτησης αναστολής και της αίτησης ακύρωσης του άρθρου 372 του ν. 4412/2016 κατά των εκτελεστών πράξεων ή παραλείψεων των αναθετουσών αρχών.</w:t>
      </w:r>
    </w:p>
    <w:p w:rsidR="006F5726" w:rsidRPr="00FC1156" w:rsidRDefault="006F5726" w:rsidP="00FC1156">
      <w:pPr>
        <w:pStyle w:val="para-1"/>
        <w:tabs>
          <w:tab w:val="clear" w:pos="1021"/>
          <w:tab w:val="left" w:pos="0"/>
          <w:tab w:val="left" w:pos="1276"/>
        </w:tabs>
        <w:spacing w:line="360" w:lineRule="auto"/>
        <w:ind w:left="0" w:firstLine="0"/>
        <w:rPr>
          <w:rFonts w:ascii="Tahoma" w:eastAsia="Arial Unicode MS" w:hAnsi="Tahoma" w:cs="Tahoma"/>
          <w:iCs/>
          <w:szCs w:val="22"/>
        </w:rPr>
      </w:pPr>
      <w:r w:rsidRPr="00FC1156">
        <w:rPr>
          <w:rFonts w:ascii="Tahoma" w:eastAsia="Arial Unicode MS" w:hAnsi="Tahoma" w:cs="Tahoma"/>
          <w:iCs/>
          <w:szCs w:val="22"/>
        </w:rPr>
        <w:t>Όποιος έχει έννομο συμφέρον μπορεί να ζητήσει την αναστολή της εκτέλεσης της απόφασης της ΑΕΠΠ και την ακύρωσή της ενώπιον του αρμοδίου δικαστηρίου</w:t>
      </w:r>
      <w:r w:rsidRPr="00FC1156">
        <w:rPr>
          <w:rStyle w:val="ab"/>
          <w:rFonts w:ascii="Tahoma" w:eastAsia="Arial Unicode MS" w:hAnsi="Tahoma" w:cs="Tahoma"/>
          <w:iCs/>
          <w:szCs w:val="22"/>
        </w:rPr>
        <w:footnoteReference w:id="23"/>
      </w:r>
      <w:r w:rsidRPr="00FC1156">
        <w:rPr>
          <w:rFonts w:ascii="Tahoma" w:eastAsia="Arial Unicode MS" w:hAnsi="Tahoma" w:cs="Tahoma"/>
          <w:iCs/>
          <w:szCs w:val="22"/>
        </w:rPr>
        <w:t xml:space="preserve">. Δικαίωμα άσκησης των </w:t>
      </w:r>
      <w:r w:rsidRPr="00FC1156">
        <w:rPr>
          <w:rFonts w:ascii="Tahoma" w:eastAsia="Arial Unicode MS" w:hAnsi="Tahoma" w:cs="Tahoma"/>
          <w:iCs/>
          <w:szCs w:val="22"/>
        </w:rPr>
        <w:lastRenderedPageBreak/>
        <w:t xml:space="preserve">ίδιων ενδίκων βοηθημάτων έχει και η αναθέτουσα αρχή, αν η ΑΕΠΠ κάνει δεκτή την προδικαστική προσφυγή. Με τα ένδικα βοηθήματα της αίτησης αναστολής και της αίτησης ακύρωσης λογίζονται ως </w:t>
      </w:r>
      <w:proofErr w:type="spellStart"/>
      <w:r w:rsidRPr="00FC1156">
        <w:rPr>
          <w:rFonts w:ascii="Tahoma" w:eastAsia="Arial Unicode MS" w:hAnsi="Tahoma" w:cs="Tahoma"/>
          <w:iCs/>
          <w:szCs w:val="22"/>
        </w:rPr>
        <w:t>συμπροσβαλλόμενες</w:t>
      </w:r>
      <w:proofErr w:type="spellEnd"/>
      <w:r w:rsidRPr="00FC1156">
        <w:rPr>
          <w:rFonts w:ascii="Tahoma" w:eastAsia="Arial Unicode MS" w:hAnsi="Tahoma" w:cs="Tahoma"/>
          <w:iCs/>
          <w:szCs w:val="22"/>
        </w:rPr>
        <w:t xml:space="preserve"> με την απόφαση της ΑΕΠΠ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αίτησης αναστολής ή την πρώτη συζήτηση της αίτησης ακύρωσης.</w:t>
      </w:r>
    </w:p>
    <w:p w:rsidR="006F5726" w:rsidRPr="00FC1156" w:rsidRDefault="006F5726" w:rsidP="00FC11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rPr>
          <w:rFonts w:ascii="Tahoma" w:eastAsia="Arial Unicode MS" w:hAnsi="Tahoma" w:cs="Tahoma"/>
          <w:iCs/>
          <w:szCs w:val="22"/>
          <w:lang w:val="el-GR"/>
        </w:rPr>
      </w:pPr>
      <w:r w:rsidRPr="00FC1156">
        <w:rPr>
          <w:rFonts w:ascii="Tahoma" w:eastAsia="Arial Unicode MS" w:hAnsi="Tahoma" w:cs="Tahoma"/>
          <w:iCs/>
          <w:szCs w:val="22"/>
          <w:lang w:val="el-GR"/>
        </w:rPr>
        <w:t>Η άσκηση της αίτησης αναστολής δεν εξαρτάται από την προηγούμενη άσκηση της αίτησης ακύρωσης.</w:t>
      </w:r>
    </w:p>
    <w:p w:rsidR="006F5726" w:rsidRPr="00FC1156" w:rsidRDefault="006F5726" w:rsidP="00FC1156">
      <w:pPr>
        <w:spacing w:after="0" w:line="360" w:lineRule="auto"/>
        <w:rPr>
          <w:rFonts w:ascii="Tahoma" w:eastAsia="Arial Unicode MS" w:hAnsi="Tahoma" w:cs="Tahoma"/>
          <w:color w:val="000000"/>
          <w:szCs w:val="22"/>
          <w:lang w:val="el-GR"/>
        </w:rPr>
      </w:pPr>
      <w:r w:rsidRPr="00FC1156">
        <w:rPr>
          <w:rFonts w:ascii="Tahoma" w:eastAsia="Arial Unicode MS" w:hAnsi="Tahoma" w:cs="Tahoma"/>
          <w:color w:val="000000"/>
          <w:szCs w:val="22"/>
          <w:lang w:val="el-GR"/>
        </w:rPr>
        <w:t>Η αίτηση αναστολής κατατίθεται στο αρμόδιο δικαστήριο μέσα σε προθεσμία δέκα (10) ημερών από την κοινοποίηση ή την πλήρη γνώση της απόφασης επί της προδικαστικής προσφυγής</w:t>
      </w:r>
      <w:r w:rsidRPr="00FC1156">
        <w:rPr>
          <w:rStyle w:val="ab"/>
          <w:rFonts w:ascii="Tahoma" w:eastAsia="Arial Unicode MS" w:hAnsi="Tahoma" w:cs="Tahoma"/>
          <w:color w:val="000000"/>
          <w:szCs w:val="22"/>
          <w:lang w:val="el-GR"/>
        </w:rPr>
        <w:footnoteReference w:id="24"/>
      </w:r>
      <w:r w:rsidRPr="00FC1156">
        <w:rPr>
          <w:rFonts w:ascii="Tahoma" w:eastAsia="Arial Unicode MS" w:hAnsi="Tahoma" w:cs="Tahoma"/>
          <w:color w:val="000000"/>
          <w:szCs w:val="22"/>
          <w:lang w:val="el-GR"/>
        </w:rPr>
        <w:t>. Για την άσκηση της αιτήσεως αναστολής κατατίθεται παράβολο, κατά τα ειδικότερα οριζόμενα στο άρθρο 372 παρ. 4 του ν. 4412/2016.</w:t>
      </w:r>
    </w:p>
    <w:p w:rsidR="006F5726" w:rsidRPr="00FC1156" w:rsidRDefault="006F5726" w:rsidP="00FC1156">
      <w:pPr>
        <w:spacing w:after="0" w:line="360" w:lineRule="auto"/>
        <w:rPr>
          <w:rFonts w:ascii="Tahoma" w:eastAsia="Arial Unicode MS" w:hAnsi="Tahoma" w:cs="Tahoma"/>
          <w:color w:val="000000"/>
          <w:szCs w:val="22"/>
          <w:lang w:val="el-GR"/>
        </w:rPr>
      </w:pPr>
      <w:r w:rsidRPr="00FC1156">
        <w:rPr>
          <w:rFonts w:ascii="Tahoma" w:eastAsia="Arial Unicode MS" w:hAnsi="Tahoma" w:cs="Tahoma"/>
          <w:color w:val="000000"/>
          <w:szCs w:val="22"/>
          <w:lang w:val="el-GR"/>
        </w:rPr>
        <w:t>Η άσκηση αίτησης αναστολής κωλύει τη σύναψη της σύμβασης, εκτός εάν με την προσωρινή διαταγή ο αρμόδιος δικαστής αποφανθεί διαφορετικά</w:t>
      </w:r>
      <w:r w:rsidRPr="00FC1156">
        <w:rPr>
          <w:rStyle w:val="WW-FootnoteReference16"/>
          <w:rFonts w:ascii="Tahoma" w:eastAsia="Arial Unicode MS" w:hAnsi="Tahoma" w:cs="Tahoma"/>
          <w:color w:val="000000"/>
          <w:szCs w:val="22"/>
          <w:lang w:val="el-GR"/>
        </w:rPr>
        <w:footnoteReference w:id="25"/>
      </w:r>
      <w:r w:rsidRPr="00FC1156">
        <w:rPr>
          <w:rFonts w:ascii="Tahoma" w:eastAsia="Arial Unicode MS" w:hAnsi="Tahoma" w:cs="Tahoma"/>
          <w:color w:val="000000"/>
          <w:szCs w:val="22"/>
          <w:lang w:val="el-GR"/>
        </w:rPr>
        <w:t>.</w:t>
      </w:r>
    </w:p>
    <w:p w:rsidR="006F5726" w:rsidRPr="00FC1156" w:rsidRDefault="006F5726" w:rsidP="00FC1156">
      <w:pPr>
        <w:spacing w:after="0" w:line="360" w:lineRule="auto"/>
        <w:rPr>
          <w:rFonts w:ascii="Tahoma" w:eastAsia="Arial Unicode MS" w:hAnsi="Tahoma" w:cs="Tahoma"/>
          <w:szCs w:val="22"/>
          <w:lang w:val="el-GR"/>
        </w:rPr>
      </w:pPr>
      <w:r w:rsidRPr="00FC1156">
        <w:rPr>
          <w:rFonts w:ascii="Tahoma" w:eastAsia="Arial Unicode MS" w:hAnsi="Tahoma" w:cs="Tahoma"/>
          <w:color w:val="000000"/>
          <w:szCs w:val="22"/>
          <w:lang w:val="el-GR"/>
        </w:rPr>
        <w:t xml:space="preserve">Τέλος, </w:t>
      </w:r>
      <w:r w:rsidRPr="00FC1156">
        <w:rPr>
          <w:rFonts w:ascii="Tahoma" w:eastAsia="Arial Unicode MS" w:hAnsi="Tahoma" w:cs="Tahoma"/>
          <w:szCs w:val="22"/>
          <w:lang w:val="el-GR"/>
        </w:rPr>
        <w:t>είναι δυνατή η άσκηση προδικαστικής προσφυγής στην ΑΕΠΠ, για την κήρυξη ακυρότητας της συναφθείσας σύμβασης, κατά τα ειδικότερα οριζόμενα στα άρθρα 368 έως και 371 του ν. 4412/2016.</w:t>
      </w: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pStyle w:val="2"/>
        <w:pBdr>
          <w:top w:val="none" w:sz="0" w:space="0" w:color="auto"/>
          <w:left w:val="none" w:sz="0" w:space="0" w:color="auto"/>
          <w:right w:val="none" w:sz="0" w:space="0" w:color="auto"/>
        </w:pBdr>
        <w:spacing w:before="0" w:after="0" w:line="360" w:lineRule="auto"/>
        <w:ind w:left="207"/>
        <w:rPr>
          <w:rFonts w:ascii="Tahoma" w:eastAsia="Arial Unicode MS" w:hAnsi="Tahoma" w:cs="Tahoma"/>
          <w:szCs w:val="22"/>
          <w:lang w:val="el-GR"/>
        </w:rPr>
      </w:pPr>
      <w:bookmarkStart w:id="87" w:name="_Toc492539478"/>
      <w:bookmarkStart w:id="88" w:name="_Toc58242678"/>
      <w:r w:rsidRPr="00FC1156">
        <w:rPr>
          <w:rFonts w:ascii="Tahoma" w:eastAsia="Arial Unicode MS" w:hAnsi="Tahoma" w:cs="Tahoma"/>
          <w:szCs w:val="22"/>
          <w:lang w:val="el-GR"/>
        </w:rPr>
        <w:t>3.5</w:t>
      </w:r>
      <w:r w:rsidRPr="00FC1156">
        <w:rPr>
          <w:rFonts w:ascii="Tahoma" w:eastAsia="Arial Unicode MS" w:hAnsi="Tahoma" w:cs="Tahoma"/>
          <w:szCs w:val="22"/>
          <w:lang w:val="el-GR"/>
        </w:rPr>
        <w:tab/>
        <w:t>Ματαίωση Διαδικασίας</w:t>
      </w:r>
      <w:bookmarkEnd w:id="87"/>
      <w:bookmarkEnd w:id="88"/>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Η αναθέτουσα αρχή ματαιώνει ή δύναται να ματαιώσει εν </w:t>
      </w:r>
      <w:proofErr w:type="spellStart"/>
      <w:r w:rsidRPr="00FC1156">
        <w:rPr>
          <w:rFonts w:ascii="Tahoma" w:eastAsia="Arial Unicode MS" w:hAnsi="Tahoma" w:cs="Tahoma"/>
          <w:szCs w:val="22"/>
          <w:lang w:val="el-GR"/>
        </w:rPr>
        <w:t>όλω</w:t>
      </w:r>
      <w:proofErr w:type="spellEnd"/>
      <w:r w:rsidRPr="00FC1156">
        <w:rPr>
          <w:rFonts w:ascii="Tahoma" w:eastAsia="Arial Unicode MS" w:hAnsi="Tahoma" w:cs="Tahoma"/>
          <w:szCs w:val="22"/>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του αρμόδιου οργάνου,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rsidR="005363F3" w:rsidRPr="00FC1156" w:rsidRDefault="005363F3" w:rsidP="00FC1156">
      <w:pPr>
        <w:pStyle w:val="1"/>
        <w:pBdr>
          <w:top w:val="none" w:sz="0" w:space="0" w:color="auto"/>
          <w:left w:val="none" w:sz="0" w:space="0" w:color="auto"/>
          <w:right w:val="none" w:sz="0" w:space="0" w:color="auto"/>
        </w:pBdr>
        <w:spacing w:before="0" w:after="0" w:line="360" w:lineRule="auto"/>
        <w:rPr>
          <w:rFonts w:ascii="Tahoma" w:eastAsia="Arial Unicode MS" w:hAnsi="Tahoma" w:cs="Tahoma"/>
          <w:sz w:val="22"/>
          <w:szCs w:val="22"/>
          <w:lang w:val="el-GR"/>
        </w:rPr>
      </w:pPr>
      <w:bookmarkStart w:id="89" w:name="_Toc58242679"/>
      <w:r w:rsidRPr="00FC1156">
        <w:rPr>
          <w:rFonts w:ascii="Tahoma" w:eastAsia="Arial Unicode MS" w:hAnsi="Tahoma" w:cs="Tahoma"/>
          <w:sz w:val="22"/>
          <w:szCs w:val="22"/>
          <w:lang w:val="el-GR"/>
        </w:rPr>
        <w:lastRenderedPageBreak/>
        <w:t>4.</w:t>
      </w:r>
      <w:r w:rsidRPr="00FC1156">
        <w:rPr>
          <w:rFonts w:ascii="Tahoma" w:eastAsia="Arial Unicode MS" w:hAnsi="Tahoma" w:cs="Tahoma"/>
          <w:sz w:val="22"/>
          <w:szCs w:val="22"/>
          <w:lang w:val="el-GR"/>
        </w:rPr>
        <w:tab/>
        <w:t>ΟΡΟΙ ΕΚΤΕΛΕΣΗΣ ΤΗΣ ΣΥΜΒΑΣΗΣ</w:t>
      </w:r>
      <w:bookmarkEnd w:id="89"/>
      <w:r w:rsidRPr="00FC1156">
        <w:rPr>
          <w:rFonts w:ascii="Tahoma" w:eastAsia="Arial Unicode MS" w:hAnsi="Tahoma" w:cs="Tahoma"/>
          <w:sz w:val="22"/>
          <w:szCs w:val="22"/>
          <w:lang w:val="el-GR"/>
        </w:rPr>
        <w:t xml:space="preserve"> </w:t>
      </w:r>
    </w:p>
    <w:p w:rsidR="005363F3" w:rsidRPr="00FC1156" w:rsidRDefault="005363F3" w:rsidP="00FC1156">
      <w:pPr>
        <w:pStyle w:val="2"/>
        <w:pBdr>
          <w:top w:val="none" w:sz="0" w:space="0" w:color="auto"/>
          <w:left w:val="none" w:sz="0" w:space="0" w:color="auto"/>
          <w:right w:val="none" w:sz="0" w:space="0" w:color="auto"/>
        </w:pBdr>
        <w:spacing w:before="0" w:after="0" w:line="360" w:lineRule="auto"/>
        <w:rPr>
          <w:rFonts w:ascii="Tahoma" w:eastAsia="Arial Unicode MS" w:hAnsi="Tahoma" w:cs="Tahoma"/>
          <w:bCs/>
          <w:color w:val="333399"/>
          <w:szCs w:val="22"/>
          <w:lang w:val="el-GR"/>
        </w:rPr>
      </w:pPr>
      <w:bookmarkStart w:id="90" w:name="_Toc492539479"/>
    </w:p>
    <w:p w:rsidR="005363F3" w:rsidRPr="00FC1156" w:rsidRDefault="005363F3" w:rsidP="00FC1156">
      <w:pPr>
        <w:pStyle w:val="2"/>
        <w:pBdr>
          <w:top w:val="none" w:sz="0" w:space="0" w:color="auto"/>
          <w:left w:val="none" w:sz="0" w:space="0" w:color="auto"/>
          <w:right w:val="none" w:sz="0" w:space="0" w:color="auto"/>
        </w:pBdr>
        <w:spacing w:before="0" w:after="0" w:line="360" w:lineRule="auto"/>
        <w:rPr>
          <w:rFonts w:ascii="Tahoma" w:eastAsia="Arial Unicode MS" w:hAnsi="Tahoma" w:cs="Tahoma"/>
          <w:b w:val="0"/>
          <w:szCs w:val="22"/>
          <w:lang w:val="el-GR"/>
        </w:rPr>
      </w:pPr>
      <w:bookmarkStart w:id="91" w:name="_Toc58242680"/>
      <w:r w:rsidRPr="00FC1156">
        <w:rPr>
          <w:rFonts w:ascii="Tahoma" w:eastAsia="Arial Unicode MS" w:hAnsi="Tahoma" w:cs="Tahoma"/>
          <w:bCs/>
          <w:color w:val="333399"/>
          <w:szCs w:val="22"/>
          <w:lang w:val="el-GR"/>
        </w:rPr>
        <w:t>4.1</w:t>
      </w:r>
      <w:r w:rsidRPr="00FC1156">
        <w:rPr>
          <w:rFonts w:ascii="Tahoma" w:eastAsia="Arial Unicode MS" w:hAnsi="Tahoma" w:cs="Tahoma"/>
          <w:b w:val="0"/>
          <w:szCs w:val="22"/>
          <w:lang w:val="el-GR"/>
        </w:rPr>
        <w:tab/>
      </w:r>
      <w:r w:rsidRPr="00FC1156">
        <w:rPr>
          <w:rFonts w:ascii="Tahoma" w:eastAsia="Arial Unicode MS" w:hAnsi="Tahoma" w:cs="Tahoma"/>
          <w:szCs w:val="22"/>
          <w:lang w:val="el-GR"/>
        </w:rPr>
        <w:t>Εγγύηση καλής εκτέλεσης</w:t>
      </w:r>
      <w:bookmarkEnd w:id="90"/>
      <w:bookmarkEnd w:id="91"/>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Για την υπογραφή της σύμβασης απαιτείται η παροχή εγγύησης καλής εκτέλεσης, σύμφωνα με το άρθρο 72 παρ. 1 β) του ν. 4412/2016, το ύψος της οποίας ανέρχεται σε ποσοστό </w:t>
      </w:r>
      <w:r w:rsidRPr="00FC1156">
        <w:rPr>
          <w:rFonts w:ascii="Tahoma" w:eastAsia="Arial Unicode MS" w:hAnsi="Tahoma" w:cs="Tahoma"/>
          <w:b/>
          <w:szCs w:val="22"/>
          <w:lang w:val="el-GR"/>
        </w:rPr>
        <w:t>5% επί της αξίας της σύμβασης</w:t>
      </w:r>
      <w:r w:rsidRPr="00FC1156">
        <w:rPr>
          <w:rFonts w:ascii="Tahoma" w:eastAsia="Arial Unicode MS" w:hAnsi="Tahoma" w:cs="Tahoma"/>
          <w:szCs w:val="22"/>
          <w:lang w:val="el-GR"/>
        </w:rPr>
        <w:t xml:space="preserve">, εκτός Φ.Π.Α., και κατατίθεται πριν ή κατά την υπογραφή της σύμβασης.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Η εγγύηση καλής εκτέλεσης, προκειμένου να γίνει αποδεκτή, πρέπει το περιεχόμενό της να είναι σύμφωνο με το υπόδειγμα που περιλαμβάνεται στο </w:t>
      </w:r>
      <w:r w:rsidRPr="00FC1156">
        <w:rPr>
          <w:rFonts w:ascii="Tahoma" w:eastAsia="Arial Unicode MS" w:hAnsi="Tahoma" w:cs="Tahoma"/>
          <w:b/>
          <w:szCs w:val="22"/>
          <w:lang w:val="el-GR"/>
        </w:rPr>
        <w:t>Παράρτημα ΙΙΙ</w:t>
      </w:r>
      <w:r w:rsidRPr="00FC1156">
        <w:rPr>
          <w:rFonts w:ascii="Tahoma" w:eastAsia="Arial Unicode MS" w:hAnsi="Tahoma" w:cs="Tahoma"/>
          <w:szCs w:val="22"/>
          <w:lang w:val="el-GR"/>
        </w:rPr>
        <w:t xml:space="preserve"> της Διακήρυξης και τα αναφερόμενα στην παράγραφο 2.1.5. στοιχεία της παρούσας και επιπλέον να περιλαμβάνει τον αριθμό και τον τίτλο της σχετικής σύμβασης και τα οριζόμενα στο άρθρο 72 του ν. 4412/2016.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Σε περίπτωση τροποποίησης της σύμβασης κατά την παράγραφο 4.5,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5% επί του ποσού της αύξησης, εκτός ΦΠΑ.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Η εγγύηση καλής εκτέλεσης καταπίπτει σε περίπτωση παράβασης των όρων της σύμβασης, όπως αυτή ειδικότερα ορίζει.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Η εγγύηση καλής εκτέλεσης επιστρέφεται στο σύνολό της μετά την οριστική ποσοτική και ποιοτική παραλαβή του αντικειμένου της σύμβασης. Εάν στο πρωτόκολλο οριστικής ποιοτικής και ποσοτικής παραλαβής αναφέρονται παρατηρήσεις ή υπάρχει εκπρόθεσμη παράδοση, η επιστροφή των ως άνω εγγυήσεων γίνεται μετά την αντιμετώπιση των παρατηρήσεων και του εκπροθέσμου. </w:t>
      </w: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pStyle w:val="2"/>
        <w:pBdr>
          <w:top w:val="none" w:sz="0" w:space="0" w:color="auto"/>
          <w:left w:val="none" w:sz="0" w:space="0" w:color="auto"/>
          <w:right w:val="none" w:sz="0" w:space="0" w:color="auto"/>
        </w:pBdr>
        <w:spacing w:before="0" w:after="0" w:line="360" w:lineRule="auto"/>
        <w:ind w:left="207"/>
        <w:rPr>
          <w:rFonts w:ascii="Tahoma" w:eastAsia="Arial Unicode MS" w:hAnsi="Tahoma" w:cs="Tahoma"/>
          <w:szCs w:val="22"/>
          <w:lang w:val="el-GR"/>
        </w:rPr>
      </w:pPr>
      <w:bookmarkStart w:id="92" w:name="_Toc492539480"/>
      <w:bookmarkStart w:id="93" w:name="_Toc58242681"/>
      <w:r w:rsidRPr="00FC1156">
        <w:rPr>
          <w:rFonts w:ascii="Tahoma" w:eastAsia="Arial Unicode MS" w:hAnsi="Tahoma" w:cs="Tahoma"/>
          <w:szCs w:val="22"/>
          <w:lang w:val="el-GR"/>
        </w:rPr>
        <w:t xml:space="preserve">4.2 </w:t>
      </w:r>
      <w:r w:rsidRPr="00FC1156">
        <w:rPr>
          <w:rFonts w:ascii="Tahoma" w:eastAsia="Arial Unicode MS" w:hAnsi="Tahoma" w:cs="Tahoma"/>
          <w:szCs w:val="22"/>
          <w:lang w:val="el-GR"/>
        </w:rPr>
        <w:tab/>
        <w:t>Συμβατικό Πλαίσιο – Εφαρμοστέα Νομοθεσία</w:t>
      </w:r>
      <w:bookmarkEnd w:id="92"/>
      <w:bookmarkEnd w:id="93"/>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pStyle w:val="2"/>
        <w:pBdr>
          <w:top w:val="none" w:sz="0" w:space="0" w:color="auto"/>
          <w:left w:val="none" w:sz="0" w:space="0" w:color="auto"/>
          <w:right w:val="none" w:sz="0" w:space="0" w:color="auto"/>
        </w:pBdr>
        <w:spacing w:before="0" w:after="0" w:line="360" w:lineRule="auto"/>
        <w:ind w:left="207"/>
        <w:rPr>
          <w:rFonts w:ascii="Tahoma" w:eastAsia="Arial Unicode MS" w:hAnsi="Tahoma" w:cs="Tahoma"/>
          <w:szCs w:val="22"/>
          <w:lang w:val="el-GR"/>
        </w:rPr>
      </w:pPr>
      <w:bookmarkStart w:id="94" w:name="_Toc492539481"/>
      <w:bookmarkStart w:id="95" w:name="_Toc58242682"/>
      <w:r w:rsidRPr="00FC1156">
        <w:rPr>
          <w:rFonts w:ascii="Tahoma" w:eastAsia="Arial Unicode MS" w:hAnsi="Tahoma" w:cs="Tahoma"/>
          <w:szCs w:val="22"/>
          <w:lang w:val="el-GR"/>
        </w:rPr>
        <w:t>4.3</w:t>
      </w:r>
      <w:r w:rsidRPr="00FC1156">
        <w:rPr>
          <w:rFonts w:ascii="Tahoma" w:eastAsia="Arial Unicode MS" w:hAnsi="Tahoma" w:cs="Tahoma"/>
          <w:szCs w:val="22"/>
          <w:lang w:val="el-GR"/>
        </w:rPr>
        <w:tab/>
        <w:t>Όροι εκτέλεσης της σύμβασης</w:t>
      </w:r>
      <w:bookmarkEnd w:id="94"/>
      <w:bookmarkEnd w:id="95"/>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θεσπιστεί με το δίκαιο της Ένωσης, το εθνικό δίκαιο, συλλογικές συμβάσεις ή διεθνείς διατάξεις περιβαλλοντικού, κοινωνικοασφαλιστικού και εργατικού δίκαιο, οι οποίες απαριθμούνται στο Παράρτημα Χ του Προσαρτήματος Α του ν. 4412/2016.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rsidR="005363F3" w:rsidRPr="00FC1156" w:rsidRDefault="005363F3" w:rsidP="00FC1156">
      <w:pPr>
        <w:spacing w:after="0" w:line="360" w:lineRule="auto"/>
        <w:rPr>
          <w:rFonts w:ascii="Tahoma" w:eastAsia="Arial Unicode MS" w:hAnsi="Tahoma" w:cs="Tahoma"/>
          <w:color w:val="339966"/>
          <w:szCs w:val="22"/>
          <w:lang w:val="el-GR"/>
        </w:rPr>
      </w:pPr>
    </w:p>
    <w:p w:rsidR="005363F3" w:rsidRPr="00FC1156" w:rsidRDefault="005363F3" w:rsidP="00FC1156">
      <w:pPr>
        <w:pStyle w:val="2"/>
        <w:pBdr>
          <w:top w:val="none" w:sz="0" w:space="0" w:color="auto"/>
          <w:left w:val="none" w:sz="0" w:space="0" w:color="auto"/>
          <w:right w:val="none" w:sz="0" w:space="0" w:color="auto"/>
        </w:pBdr>
        <w:spacing w:before="0" w:after="0" w:line="360" w:lineRule="auto"/>
        <w:ind w:left="207"/>
        <w:rPr>
          <w:rFonts w:ascii="Tahoma" w:eastAsia="Arial Unicode MS" w:hAnsi="Tahoma" w:cs="Tahoma"/>
          <w:bCs/>
          <w:szCs w:val="22"/>
          <w:lang w:val="el-GR"/>
        </w:rPr>
      </w:pPr>
      <w:bookmarkStart w:id="96" w:name="_Toc492539482"/>
      <w:bookmarkStart w:id="97" w:name="_Toc58242683"/>
      <w:r w:rsidRPr="00FC1156">
        <w:rPr>
          <w:rFonts w:ascii="Tahoma" w:eastAsia="Arial Unicode MS" w:hAnsi="Tahoma" w:cs="Tahoma"/>
          <w:szCs w:val="22"/>
          <w:lang w:val="el-GR"/>
        </w:rPr>
        <w:lastRenderedPageBreak/>
        <w:t>4.4</w:t>
      </w:r>
      <w:r w:rsidRPr="00FC1156">
        <w:rPr>
          <w:rFonts w:ascii="Tahoma" w:eastAsia="Arial Unicode MS" w:hAnsi="Tahoma" w:cs="Tahoma"/>
          <w:szCs w:val="22"/>
          <w:lang w:val="el-GR"/>
        </w:rPr>
        <w:tab/>
        <w:t>Υπεργολαβία</w:t>
      </w:r>
      <w:bookmarkEnd w:id="96"/>
      <w:bookmarkEnd w:id="97"/>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bCs/>
          <w:szCs w:val="22"/>
          <w:lang w:val="el-GR"/>
        </w:rPr>
        <w:t xml:space="preserve">4.4.1. </w:t>
      </w:r>
      <w:r w:rsidRPr="00FC1156">
        <w:rPr>
          <w:rFonts w:ascii="Tahoma" w:eastAsia="Arial Unicode MS" w:hAnsi="Tahoma" w:cs="Tahoma"/>
          <w:szCs w:val="22"/>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bCs/>
          <w:szCs w:val="22"/>
          <w:lang w:val="el-GR"/>
        </w:rPr>
        <w:t xml:space="preserve">4.4.2. </w:t>
      </w:r>
      <w:r w:rsidRPr="00FC1156">
        <w:rPr>
          <w:rFonts w:ascii="Tahoma" w:eastAsia="Arial Unicode MS" w:hAnsi="Tahoma" w:cs="Tahoma"/>
          <w:szCs w:val="22"/>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Σε περίπτωση που ο ανάδοχος έχει στηριχθεί στις ικανότητες του υπεργολάβου όσον αφορά τη τεχνική και επαγγελματική ικανότητα, και συντρέχουν στο πρόσωπο του τελευταίου οι λόγοι αποκλεισμού του άρθρου 2.2.3 της παρούσας, τότε υποχρεούται να τον αντικαταστήσει.</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bCs/>
          <w:szCs w:val="22"/>
          <w:lang w:val="el-GR"/>
        </w:rPr>
        <w:t>4.4.3.</w:t>
      </w:r>
      <w:r w:rsidRPr="00FC1156">
        <w:rPr>
          <w:rFonts w:ascii="Tahoma" w:eastAsia="Arial Unicode MS" w:hAnsi="Tahoma" w:cs="Tahoma"/>
          <w:szCs w:val="22"/>
          <w:lang w:val="el-GR"/>
        </w:rPr>
        <w:t xml:space="preserve"> Η αναθέτουσα αρχή επαληθεύει τη συνδρομή των λόγων αποκλεισμού για τους υπεργολάβους, όπως αυτοί περιγράφονται στην παράγραφο 2.2.3 και με τα αποδεικτικά μέσα της παραγράφου 2.2.9.2 της παρούσας, εφόσον </w:t>
      </w:r>
      <w:proofErr w:type="spellStart"/>
      <w:r w:rsidRPr="00FC1156">
        <w:rPr>
          <w:rFonts w:ascii="Tahoma" w:eastAsia="Arial Unicode MS" w:hAnsi="Tahoma" w:cs="Tahoma"/>
          <w:szCs w:val="22"/>
          <w:lang w:val="el-GR"/>
        </w:rPr>
        <w:t>το(α</w:t>
      </w:r>
      <w:proofErr w:type="spellEnd"/>
      <w:r w:rsidRPr="00FC1156">
        <w:rPr>
          <w:rFonts w:ascii="Tahoma" w:eastAsia="Arial Unicode MS" w:hAnsi="Tahoma" w:cs="Tahoma"/>
          <w:szCs w:val="22"/>
          <w:lang w:val="el-GR"/>
        </w:rPr>
        <w:t xml:space="preserve">) </w:t>
      </w:r>
      <w:proofErr w:type="spellStart"/>
      <w:r w:rsidRPr="00FC1156">
        <w:rPr>
          <w:rFonts w:ascii="Tahoma" w:eastAsia="Arial Unicode MS" w:hAnsi="Tahoma" w:cs="Tahoma"/>
          <w:szCs w:val="22"/>
          <w:lang w:val="el-GR"/>
        </w:rPr>
        <w:t>τμήμα(τα</w:t>
      </w:r>
      <w:proofErr w:type="spellEnd"/>
      <w:r w:rsidRPr="00FC1156">
        <w:rPr>
          <w:rFonts w:ascii="Tahoma" w:eastAsia="Arial Unicode MS" w:hAnsi="Tahoma" w:cs="Tahoma"/>
          <w:szCs w:val="22"/>
          <w:lang w:val="el-GR"/>
        </w:rPr>
        <w:t xml:space="preserve">) της σύμβασης, </w:t>
      </w:r>
      <w:proofErr w:type="spellStart"/>
      <w:r w:rsidRPr="00FC1156">
        <w:rPr>
          <w:rFonts w:ascii="Tahoma" w:eastAsia="Arial Unicode MS" w:hAnsi="Tahoma" w:cs="Tahoma"/>
          <w:szCs w:val="22"/>
          <w:lang w:val="el-GR"/>
        </w:rPr>
        <w:t>το(α</w:t>
      </w:r>
      <w:proofErr w:type="spellEnd"/>
      <w:r w:rsidRPr="00FC1156">
        <w:rPr>
          <w:rFonts w:ascii="Tahoma" w:eastAsia="Arial Unicode MS" w:hAnsi="Tahoma" w:cs="Tahoma"/>
          <w:szCs w:val="22"/>
          <w:lang w:val="el-GR"/>
        </w:rPr>
        <w:t xml:space="preserve">) </w:t>
      </w:r>
      <w:proofErr w:type="spellStart"/>
      <w:r w:rsidRPr="00FC1156">
        <w:rPr>
          <w:rFonts w:ascii="Tahoma" w:eastAsia="Arial Unicode MS" w:hAnsi="Tahoma" w:cs="Tahoma"/>
          <w:szCs w:val="22"/>
          <w:lang w:val="el-GR"/>
        </w:rPr>
        <w:t>οποίο(α</w:t>
      </w:r>
      <w:proofErr w:type="spellEnd"/>
      <w:r w:rsidRPr="00FC1156">
        <w:rPr>
          <w:rFonts w:ascii="Tahoma" w:eastAsia="Arial Unicode MS" w:hAnsi="Tahoma" w:cs="Tahoma"/>
          <w:szCs w:val="22"/>
          <w:lang w:val="el-GR"/>
        </w:rPr>
        <w:t xml:space="preserve">) ο ανάδοχος προτίθεται να αναθέσει υπό μορφή υπεργολαβίας σε 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pStyle w:val="2"/>
        <w:pBdr>
          <w:top w:val="none" w:sz="0" w:space="0" w:color="auto"/>
          <w:left w:val="none" w:sz="0" w:space="0" w:color="auto"/>
          <w:right w:val="none" w:sz="0" w:space="0" w:color="auto"/>
        </w:pBdr>
        <w:spacing w:before="0" w:after="0" w:line="360" w:lineRule="auto"/>
        <w:ind w:left="207"/>
        <w:rPr>
          <w:rFonts w:ascii="Tahoma" w:eastAsia="Arial Unicode MS" w:hAnsi="Tahoma" w:cs="Tahoma"/>
          <w:szCs w:val="22"/>
          <w:lang w:val="el-GR"/>
        </w:rPr>
      </w:pPr>
      <w:bookmarkStart w:id="98" w:name="_Toc492539483"/>
      <w:bookmarkStart w:id="99" w:name="_Toc58242684"/>
      <w:r w:rsidRPr="00FC1156">
        <w:rPr>
          <w:rFonts w:ascii="Tahoma" w:eastAsia="Arial Unicode MS" w:hAnsi="Tahoma" w:cs="Tahoma"/>
          <w:szCs w:val="22"/>
          <w:lang w:val="el-GR"/>
        </w:rPr>
        <w:t>4.5</w:t>
      </w:r>
      <w:r w:rsidRPr="00FC1156">
        <w:rPr>
          <w:rFonts w:ascii="Tahoma" w:eastAsia="Arial Unicode MS" w:hAnsi="Tahoma" w:cs="Tahoma"/>
          <w:szCs w:val="22"/>
          <w:lang w:val="el-GR"/>
        </w:rPr>
        <w:tab/>
        <w:t>Τροποποίηση σύμβασης κατά τη διάρκειά της</w:t>
      </w:r>
      <w:bookmarkEnd w:id="98"/>
      <w:bookmarkEnd w:id="99"/>
      <w:r w:rsidRPr="00FC1156">
        <w:rPr>
          <w:rFonts w:ascii="Tahoma" w:eastAsia="Arial Unicode MS" w:hAnsi="Tahoma" w:cs="Tahoma"/>
          <w:szCs w:val="22"/>
          <w:lang w:val="el-GR"/>
        </w:rPr>
        <w:t xml:space="preserve">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w:t>
      </w:r>
      <w:proofErr w:type="spellStart"/>
      <w:r w:rsidRPr="00FC1156">
        <w:rPr>
          <w:rFonts w:ascii="Tahoma" w:eastAsia="Arial Unicode MS" w:hAnsi="Tahoma" w:cs="Tahoma"/>
          <w:szCs w:val="22"/>
          <w:lang w:val="el-GR"/>
        </w:rPr>
        <w:t>καθ΄</w:t>
      </w:r>
      <w:proofErr w:type="spellEnd"/>
      <w:r w:rsidR="002C7BFC" w:rsidRPr="00FC1156">
        <w:rPr>
          <w:rFonts w:ascii="Tahoma" w:eastAsia="Arial Unicode MS" w:hAnsi="Tahoma" w:cs="Tahoma"/>
          <w:szCs w:val="22"/>
          <w:lang w:val="el-GR"/>
        </w:rPr>
        <w:t xml:space="preserve"> </w:t>
      </w:r>
      <w:proofErr w:type="spellStart"/>
      <w:r w:rsidRPr="00FC1156">
        <w:rPr>
          <w:rFonts w:ascii="Tahoma" w:eastAsia="Arial Unicode MS" w:hAnsi="Tahoma" w:cs="Tahoma"/>
          <w:szCs w:val="22"/>
          <w:lang w:val="el-GR"/>
        </w:rPr>
        <w:t>ύλην</w:t>
      </w:r>
      <w:proofErr w:type="spellEnd"/>
      <w:r w:rsidRPr="00FC1156">
        <w:rPr>
          <w:rFonts w:ascii="Tahoma" w:eastAsia="Arial Unicode MS" w:hAnsi="Tahoma" w:cs="Tahoma"/>
          <w:szCs w:val="22"/>
          <w:lang w:val="el-GR"/>
        </w:rPr>
        <w:t xml:space="preserve"> αρμόδιας υπηρεσίας.</w:t>
      </w: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pStyle w:val="2"/>
        <w:pBdr>
          <w:top w:val="none" w:sz="0" w:space="0" w:color="auto"/>
          <w:left w:val="none" w:sz="0" w:space="0" w:color="auto"/>
          <w:right w:val="none" w:sz="0" w:space="0" w:color="auto"/>
        </w:pBdr>
        <w:spacing w:before="0" w:after="0" w:line="360" w:lineRule="auto"/>
        <w:ind w:left="207"/>
        <w:rPr>
          <w:rFonts w:ascii="Tahoma" w:eastAsia="Arial Unicode MS" w:hAnsi="Tahoma" w:cs="Tahoma"/>
          <w:bCs/>
          <w:szCs w:val="22"/>
          <w:lang w:val="el-GR"/>
        </w:rPr>
      </w:pPr>
      <w:bookmarkStart w:id="100" w:name="_Toc492539484"/>
      <w:bookmarkStart w:id="101" w:name="_Toc58242685"/>
      <w:r w:rsidRPr="00FC1156">
        <w:rPr>
          <w:rFonts w:ascii="Tahoma" w:eastAsia="Arial Unicode MS" w:hAnsi="Tahoma" w:cs="Tahoma"/>
          <w:szCs w:val="22"/>
          <w:lang w:val="el-GR"/>
        </w:rPr>
        <w:lastRenderedPageBreak/>
        <w:t>4.6</w:t>
      </w:r>
      <w:r w:rsidRPr="00FC1156">
        <w:rPr>
          <w:rFonts w:ascii="Tahoma" w:eastAsia="Arial Unicode MS" w:hAnsi="Tahoma" w:cs="Tahoma"/>
          <w:szCs w:val="22"/>
          <w:lang w:val="el-GR"/>
        </w:rPr>
        <w:tab/>
        <w:t>Δικαίωμα μονομερούς λύσης της σύμβασης</w:t>
      </w:r>
      <w:bookmarkEnd w:id="100"/>
      <w:bookmarkEnd w:id="101"/>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4.6.1.</w:t>
      </w:r>
      <w:r w:rsidRPr="00FC1156">
        <w:rPr>
          <w:rFonts w:ascii="Tahoma" w:eastAsia="Arial Unicode MS" w:hAnsi="Tahoma" w:cs="Tahoma"/>
          <w:szCs w:val="22"/>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α)</w:t>
      </w:r>
      <w:r w:rsidRPr="00FC1156">
        <w:rPr>
          <w:rFonts w:ascii="Tahoma" w:eastAsia="Arial Unicode MS" w:hAnsi="Tahoma" w:cs="Tahoma"/>
          <w:szCs w:val="22"/>
          <w:lang w:val="el-GR"/>
        </w:rPr>
        <w:t xml:space="preserve"> η σύμβαση έχει υποστεί ουσιώδη τροποποίηση, κατά την έννοια της παρ. 4 του άρθρου 132 του ν. 4412/2016, που θα απαιτούσε νέα διαδικασία σύναψης σύμβασης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β)</w:t>
      </w:r>
      <w:r w:rsidRPr="00FC1156">
        <w:rPr>
          <w:rFonts w:ascii="Tahoma" w:eastAsia="Arial Unicode MS" w:hAnsi="Tahoma" w:cs="Tahoma"/>
          <w:szCs w:val="22"/>
          <w:lang w:val="el-GR"/>
        </w:rPr>
        <w:t xml:space="preserve">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γ)</w:t>
      </w:r>
      <w:r w:rsidRPr="00FC1156">
        <w:rPr>
          <w:rFonts w:ascii="Tahoma" w:eastAsia="Arial Unicode MS" w:hAnsi="Tahoma" w:cs="Tahoma"/>
          <w:szCs w:val="22"/>
          <w:lang w:val="el-GR"/>
        </w:rPr>
        <w:t xml:space="preserve">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B13F4A" w:rsidRPr="00B13F4A" w:rsidRDefault="00501319" w:rsidP="00B13F4A">
      <w:pPr>
        <w:pStyle w:val="Standard"/>
        <w:widowControl/>
        <w:overflowPunct w:val="0"/>
        <w:autoSpaceDN w:val="0"/>
        <w:spacing w:line="360" w:lineRule="auto"/>
        <w:jc w:val="both"/>
      </w:pPr>
      <w:r w:rsidRPr="00FC1156">
        <w:rPr>
          <w:rFonts w:ascii="Tahoma" w:eastAsia="Arial Unicode MS" w:hAnsi="Tahoma" w:cs="Tahoma"/>
          <w:b/>
          <w:szCs w:val="22"/>
        </w:rPr>
        <w:t>4.6.</w:t>
      </w:r>
      <w:r w:rsidRPr="00B13F4A">
        <w:rPr>
          <w:rFonts w:ascii="Tahoma" w:eastAsia="Arial Unicode MS" w:hAnsi="Tahoma" w:cs="Tahoma"/>
          <w:b/>
          <w:szCs w:val="22"/>
        </w:rPr>
        <w:t>2</w:t>
      </w:r>
      <w:r w:rsidR="00B13F4A" w:rsidRPr="00B13F4A">
        <w:rPr>
          <w:rFonts w:ascii="Tahoma" w:hAnsi="Tahoma"/>
          <w:color w:val="000000"/>
          <w:lang w:eastAsia="el-GR"/>
        </w:rPr>
        <w:t xml:space="preserve"> </w:t>
      </w:r>
      <w:r w:rsidR="00B13F4A" w:rsidRPr="00B13F4A">
        <w:rPr>
          <w:rFonts w:ascii="Tahoma" w:eastAsia="Times New Roman" w:hAnsi="Tahoma"/>
          <w:color w:val="000000"/>
          <w:lang w:eastAsia="el-GR"/>
        </w:rPr>
        <w:t xml:space="preserve">Σε περίπτωση κατάργησης ή συρρίκνωσης ή μετεγκατάστασης υπηρεσιών, λόγω συγχώνευσης ή λύσης της μίσθωσης ή ανάθεσης καθηκόντων σε μόνιμο ή έκτακτο υπαλληλικό προσωπικό καθαριότητας της Αναθέτουσας Αρχής κλάδου ΥΕ-προσωπικό καθαριότητας και σε κάθε εν γένει περίπτωση αλλαγής των χώρων ή µη χρήσης αυτών από την Αναθέτουσα </w:t>
      </w:r>
      <w:proofErr w:type="spellStart"/>
      <w:r w:rsidR="00B13F4A" w:rsidRPr="00B13F4A">
        <w:rPr>
          <w:rFonts w:ascii="Tahoma" w:eastAsia="Times New Roman" w:hAnsi="Tahoma"/>
          <w:color w:val="000000"/>
          <w:lang w:eastAsia="el-GR"/>
        </w:rPr>
        <w:t>Αρχή,η</w:t>
      </w:r>
      <w:proofErr w:type="spellEnd"/>
      <w:r w:rsidR="00B13F4A" w:rsidRPr="00B13F4A">
        <w:rPr>
          <w:rFonts w:ascii="Tahoma" w:eastAsia="Times New Roman" w:hAnsi="Tahoma"/>
          <w:color w:val="000000"/>
          <w:lang w:eastAsia="el-GR"/>
        </w:rPr>
        <w:t xml:space="preserve"> Αναθέτουσα Αρχή, έχει το δικαίωμα να χρησιμοποιήσει το προσωπικό του Αναδόχου σύμφωνα με τις ανάγκες που τυχόν θα προκύψουν στα νέα κτίρια ή στα ήδη υπάρχοντα, ή να διακόψει εν μέρει τις υπηρεσίες καθαριότητας, χωρίς οποιαδήποτε αξίωση αποζημίωσης από τον Ανάδοχο, ανεξαρτήτως του εναπομένοντος χρόνου αυτής. Στην περίπτωση διακοπής των υπηρεσιών, η Αναθέτουσα Αρχή θα καταβάλλει μηνιαία αμοιβή στον Ανάδοχο, μειωμένη κατά το ποσό που αντιστοιχεί στους χώρους στους οποίους θα διακοπεί ο καθαρισμός. </w:t>
      </w:r>
    </w:p>
    <w:p w:rsidR="00B13F4A" w:rsidRPr="00B13F4A" w:rsidRDefault="00B13F4A" w:rsidP="00B13F4A">
      <w:pPr>
        <w:pStyle w:val="Standard"/>
        <w:widowControl/>
        <w:overflowPunct w:val="0"/>
        <w:autoSpaceDN w:val="0"/>
        <w:spacing w:line="360" w:lineRule="auto"/>
        <w:jc w:val="both"/>
      </w:pPr>
      <w:r w:rsidRPr="00B13F4A">
        <w:rPr>
          <w:rFonts w:ascii="Tahoma" w:eastAsia="Times New Roman" w:hAnsi="Tahoma"/>
          <w:color w:val="000000"/>
          <w:lang w:eastAsia="el-GR"/>
        </w:rPr>
        <w:t>Σε περίπτωση που με την έναρξη παροχής των υπηρεσιών καθαριότητας, σε οποιοδήποτε Κτίριο, εξακολουθεί να είναι σε ισχύ σύμβαση ορισμένου χρόνου με υπάλληλο κλάδου ΥΕ-προσωπικό καθαριότητας και για όσο χρονικό διάστημα διαρκεί αυτή, η Αναθέτουσα Αρχή δύναται, με βάση τις ανάγκες της, να μειώσει τις ώρες παροχής υπηρεσιών και να καταβάλλει το αντίστοιχο μειωμένο τίμημα στον Ανάδοχο.</w:t>
      </w:r>
    </w:p>
    <w:p w:rsidR="00B13F4A" w:rsidRDefault="00B13F4A" w:rsidP="00B13F4A">
      <w:pPr>
        <w:pStyle w:val="Standard"/>
        <w:overflowPunct w:val="0"/>
        <w:spacing w:line="360" w:lineRule="auto"/>
        <w:jc w:val="both"/>
      </w:pPr>
      <w:r w:rsidRPr="00B13F4A">
        <w:rPr>
          <w:rFonts w:ascii="Tahoma" w:eastAsia="Times New Roman" w:hAnsi="Tahoma"/>
          <w:color w:val="000000"/>
          <w:lang w:eastAsia="el-GR"/>
        </w:rPr>
        <w:t>Οποιαδήποτε εκ των άνω μεταβολή επέλθει, η Αναθέτουσα Αρχή θα ενημερώνει τον Ανάδοχο εγκαίρως.</w:t>
      </w:r>
      <w:r w:rsidRPr="0049568D">
        <w:rPr>
          <w:rFonts w:ascii="Tahoma" w:eastAsia="Times New Roman" w:hAnsi="Tahoma"/>
          <w:color w:val="FF0000"/>
          <w:lang w:eastAsia="el-GR"/>
        </w:rPr>
        <w:t xml:space="preserve"> </w:t>
      </w:r>
    </w:p>
    <w:p w:rsidR="00501319" w:rsidRPr="00FC1156" w:rsidRDefault="00501319" w:rsidP="00B13F4A">
      <w:pPr>
        <w:spacing w:after="0" w:line="360" w:lineRule="auto"/>
        <w:rPr>
          <w:rFonts w:ascii="Tahoma" w:eastAsia="Arial Unicode MS" w:hAnsi="Tahoma" w:cs="Tahoma"/>
          <w:szCs w:val="22"/>
          <w:lang w:val="el-GR"/>
        </w:rPr>
      </w:pPr>
    </w:p>
    <w:p w:rsidR="00B0528F" w:rsidRPr="00FC1156" w:rsidRDefault="00B0528F" w:rsidP="00FC1156">
      <w:pPr>
        <w:spacing w:after="0" w:line="360" w:lineRule="auto"/>
        <w:rPr>
          <w:rFonts w:ascii="Tahoma" w:eastAsia="Arial Unicode MS" w:hAnsi="Tahoma" w:cs="Tahoma"/>
          <w:b/>
          <w:szCs w:val="22"/>
          <w:lang w:val="el-GR"/>
        </w:rPr>
      </w:pPr>
    </w:p>
    <w:p w:rsidR="005363F3" w:rsidRPr="00FC1156" w:rsidRDefault="005363F3" w:rsidP="00FC1156">
      <w:pPr>
        <w:pStyle w:val="1"/>
        <w:pBdr>
          <w:top w:val="none" w:sz="0" w:space="0" w:color="auto"/>
          <w:left w:val="none" w:sz="0" w:space="0" w:color="auto"/>
          <w:right w:val="none" w:sz="0" w:space="0" w:color="auto"/>
        </w:pBdr>
        <w:spacing w:before="0" w:after="0" w:line="360" w:lineRule="auto"/>
        <w:rPr>
          <w:rFonts w:ascii="Tahoma" w:eastAsia="Arial Unicode MS" w:hAnsi="Tahoma" w:cs="Tahoma"/>
          <w:sz w:val="22"/>
          <w:szCs w:val="22"/>
          <w:lang w:val="el-GR"/>
        </w:rPr>
      </w:pPr>
      <w:bookmarkStart w:id="102" w:name="_Toc58242686"/>
      <w:r w:rsidRPr="00FC1156">
        <w:rPr>
          <w:rFonts w:ascii="Tahoma" w:eastAsia="Arial Unicode MS" w:hAnsi="Tahoma" w:cs="Tahoma"/>
          <w:sz w:val="22"/>
          <w:szCs w:val="22"/>
          <w:lang w:val="el-GR"/>
        </w:rPr>
        <w:lastRenderedPageBreak/>
        <w:t>5.</w:t>
      </w:r>
      <w:r w:rsidRPr="00FC1156">
        <w:rPr>
          <w:rFonts w:ascii="Tahoma" w:eastAsia="Arial Unicode MS" w:hAnsi="Tahoma" w:cs="Tahoma"/>
          <w:sz w:val="22"/>
          <w:szCs w:val="22"/>
          <w:lang w:val="el-GR"/>
        </w:rPr>
        <w:tab/>
        <w:t>ΕΙΔΙΚΟΙ ΟΡΟΙ ΕΚΤΕΛΕΣΗΣ ΤΗΣ ΣΥΜΒΑΣΗΣ</w:t>
      </w:r>
      <w:bookmarkEnd w:id="102"/>
      <w:r w:rsidRPr="00FC1156">
        <w:rPr>
          <w:rFonts w:ascii="Tahoma" w:eastAsia="Arial Unicode MS" w:hAnsi="Tahoma" w:cs="Tahoma"/>
          <w:sz w:val="22"/>
          <w:szCs w:val="22"/>
          <w:lang w:val="el-GR"/>
        </w:rPr>
        <w:t xml:space="preserve"> </w:t>
      </w:r>
    </w:p>
    <w:p w:rsidR="005363F3" w:rsidRPr="00FC1156" w:rsidRDefault="005363F3" w:rsidP="00FC1156">
      <w:pPr>
        <w:pStyle w:val="2"/>
        <w:pBdr>
          <w:top w:val="none" w:sz="0" w:space="0" w:color="auto"/>
          <w:left w:val="none" w:sz="0" w:space="0" w:color="auto"/>
          <w:right w:val="none" w:sz="0" w:space="0" w:color="auto"/>
        </w:pBdr>
        <w:spacing w:before="0" w:after="0" w:line="360" w:lineRule="auto"/>
        <w:rPr>
          <w:rFonts w:ascii="Tahoma" w:eastAsia="Arial Unicode MS" w:hAnsi="Tahoma" w:cs="Tahoma"/>
          <w:szCs w:val="22"/>
          <w:lang w:val="el-GR"/>
        </w:rPr>
      </w:pPr>
      <w:bookmarkStart w:id="103" w:name="_Toc492539485"/>
    </w:p>
    <w:p w:rsidR="005363F3" w:rsidRPr="00FC1156" w:rsidRDefault="005363F3" w:rsidP="00FC1156">
      <w:pPr>
        <w:pStyle w:val="2"/>
        <w:pBdr>
          <w:top w:val="none" w:sz="0" w:space="0" w:color="auto"/>
          <w:left w:val="none" w:sz="0" w:space="0" w:color="auto"/>
          <w:right w:val="none" w:sz="0" w:space="0" w:color="auto"/>
        </w:pBdr>
        <w:spacing w:before="0" w:after="0" w:line="360" w:lineRule="auto"/>
        <w:rPr>
          <w:rFonts w:ascii="Tahoma" w:eastAsia="Arial Unicode MS" w:hAnsi="Tahoma" w:cs="Tahoma"/>
          <w:szCs w:val="22"/>
          <w:lang w:val="el-GR"/>
        </w:rPr>
      </w:pPr>
      <w:bookmarkStart w:id="104" w:name="_Toc58242687"/>
      <w:r w:rsidRPr="00FC1156">
        <w:rPr>
          <w:rFonts w:ascii="Tahoma" w:eastAsia="Arial Unicode MS" w:hAnsi="Tahoma" w:cs="Tahoma"/>
          <w:szCs w:val="22"/>
          <w:lang w:val="el-GR"/>
        </w:rPr>
        <w:t>5.1</w:t>
      </w:r>
      <w:r w:rsidRPr="00FC1156">
        <w:rPr>
          <w:rFonts w:ascii="Tahoma" w:eastAsia="Arial Unicode MS" w:hAnsi="Tahoma" w:cs="Tahoma"/>
          <w:szCs w:val="22"/>
          <w:lang w:val="el-GR"/>
        </w:rPr>
        <w:tab/>
        <w:t>Τρόπος πληρωμής</w:t>
      </w:r>
      <w:bookmarkEnd w:id="103"/>
      <w:bookmarkEnd w:id="104"/>
      <w:r w:rsidRPr="00FC1156">
        <w:rPr>
          <w:rFonts w:ascii="Tahoma" w:eastAsia="Arial Unicode MS" w:hAnsi="Tahoma" w:cs="Tahoma"/>
          <w:szCs w:val="22"/>
          <w:lang w:val="el-GR"/>
        </w:rPr>
        <w:t xml:space="preserve"> </w:t>
      </w:r>
    </w:p>
    <w:p w:rsidR="005363F3" w:rsidRPr="00FC1156" w:rsidRDefault="005363F3" w:rsidP="00FC1156">
      <w:pPr>
        <w:spacing w:after="0" w:line="360" w:lineRule="auto"/>
        <w:rPr>
          <w:rFonts w:ascii="Tahoma" w:eastAsia="Arial Unicode MS" w:hAnsi="Tahoma" w:cs="Tahoma"/>
          <w:b/>
          <w:szCs w:val="22"/>
          <w:lang w:val="el-GR"/>
        </w:rPr>
      </w:pPr>
      <w:r w:rsidRPr="00FC1156">
        <w:rPr>
          <w:rFonts w:ascii="Tahoma" w:eastAsia="Arial Unicode MS" w:hAnsi="Tahoma" w:cs="Tahoma"/>
          <w:b/>
          <w:szCs w:val="22"/>
          <w:lang w:val="el-GR"/>
        </w:rPr>
        <w:t>5.1.1.</w:t>
      </w:r>
      <w:r w:rsidRPr="00FC1156">
        <w:rPr>
          <w:rFonts w:ascii="Tahoma" w:eastAsia="Arial Unicode MS" w:hAnsi="Tahoma" w:cs="Tahoma"/>
          <w:szCs w:val="22"/>
          <w:lang w:val="el-GR"/>
        </w:rPr>
        <w:t xml:space="preserve"> Η πληρωμή του αναδόχου θα πραγματοποιηθεί με τον πιο κάτω τρόπο</w:t>
      </w:r>
      <w:r w:rsidRPr="00FC1156">
        <w:rPr>
          <w:rFonts w:ascii="Tahoma" w:eastAsia="Arial Unicode MS" w:hAnsi="Tahoma" w:cs="Tahoma"/>
          <w:b/>
          <w:szCs w:val="22"/>
          <w:lang w:val="el-GR"/>
        </w:rPr>
        <w:t xml:space="preserve">: </w:t>
      </w:r>
    </w:p>
    <w:p w:rsidR="00635488" w:rsidRDefault="00635488" w:rsidP="00FC1156">
      <w:pPr>
        <w:pStyle w:val="Standard"/>
        <w:overflowPunct w:val="0"/>
        <w:spacing w:line="360" w:lineRule="auto"/>
        <w:ind w:firstLine="720"/>
        <w:jc w:val="both"/>
        <w:rPr>
          <w:rFonts w:ascii="Tahoma" w:eastAsia="Arial Unicode MS" w:hAnsi="Tahoma" w:cs="Tahoma"/>
          <w:szCs w:val="22"/>
        </w:rPr>
      </w:pPr>
      <w:r w:rsidRPr="00FC1156">
        <w:rPr>
          <w:rFonts w:ascii="Tahoma" w:eastAsia="Arial Unicode MS" w:hAnsi="Tahoma" w:cs="Tahoma"/>
          <w:szCs w:val="22"/>
        </w:rPr>
        <w:t xml:space="preserve">Το </w:t>
      </w:r>
      <w:r w:rsidRPr="00FC1156">
        <w:rPr>
          <w:rFonts w:ascii="Tahoma" w:eastAsia="Arial Unicode MS" w:hAnsi="Tahoma" w:cs="Tahoma"/>
          <w:b/>
          <w:szCs w:val="22"/>
        </w:rPr>
        <w:t>100%</w:t>
      </w:r>
      <w:r w:rsidRPr="00FC1156">
        <w:rPr>
          <w:rFonts w:ascii="Tahoma" w:eastAsia="Arial Unicode MS" w:hAnsi="Tahoma" w:cs="Tahoma"/>
          <w:szCs w:val="22"/>
        </w:rPr>
        <w:t xml:space="preserve"> της </w:t>
      </w:r>
      <w:r>
        <w:rPr>
          <w:rFonts w:ascii="Tahoma" w:eastAsia="Arial Unicode MS" w:hAnsi="Tahoma" w:cs="Tahoma"/>
          <w:szCs w:val="22"/>
        </w:rPr>
        <w:t xml:space="preserve">μηνιαίας </w:t>
      </w:r>
      <w:r w:rsidRPr="00FC1156">
        <w:rPr>
          <w:rFonts w:ascii="Tahoma" w:eastAsia="Arial Unicode MS" w:hAnsi="Tahoma" w:cs="Tahoma"/>
          <w:szCs w:val="22"/>
        </w:rPr>
        <w:t xml:space="preserve">συμβατικής αξίας μετά την οριστική παραλαβή </w:t>
      </w:r>
      <w:r>
        <w:rPr>
          <w:rFonts w:ascii="Tahoma" w:eastAsia="Arial Unicode MS" w:hAnsi="Tahoma" w:cs="Tahoma"/>
          <w:szCs w:val="22"/>
        </w:rPr>
        <w:t xml:space="preserve">ανά μήνα </w:t>
      </w:r>
      <w:r w:rsidRPr="00FC1156">
        <w:rPr>
          <w:rFonts w:ascii="Tahoma" w:eastAsia="Arial Unicode MS" w:hAnsi="Tahoma" w:cs="Tahoma"/>
          <w:szCs w:val="22"/>
        </w:rPr>
        <w:t>των υπηρεσιών</w:t>
      </w:r>
      <w:r>
        <w:rPr>
          <w:rFonts w:ascii="Tahoma" w:eastAsia="Arial Unicode MS" w:hAnsi="Tahoma" w:cs="Tahoma"/>
          <w:szCs w:val="22"/>
        </w:rPr>
        <w:t>.</w:t>
      </w:r>
    </w:p>
    <w:p w:rsidR="00635488" w:rsidRPr="00635488" w:rsidRDefault="00635488" w:rsidP="00635488">
      <w:pPr>
        <w:autoSpaceDE w:val="0"/>
        <w:autoSpaceDN w:val="0"/>
        <w:spacing w:after="0" w:line="360" w:lineRule="auto"/>
        <w:ind w:firstLine="720"/>
        <w:textAlignment w:val="baseline"/>
        <w:rPr>
          <w:rFonts w:ascii="Tahoma" w:eastAsia="Arial Unicode MS" w:hAnsi="Tahoma" w:cs="Tahoma"/>
          <w:kern w:val="3"/>
          <w:szCs w:val="22"/>
          <w:lang w:val="el-GR"/>
        </w:rPr>
      </w:pPr>
      <w:r w:rsidRPr="00635488">
        <w:rPr>
          <w:rFonts w:ascii="Tahoma" w:eastAsia="Arial Unicode MS" w:hAnsi="Tahoma" w:cs="Tahoma"/>
          <w:kern w:val="3"/>
          <w:szCs w:val="22"/>
          <w:lang w:val="el-GR"/>
        </w:rPr>
        <w:t>Η πληρωμή του συμβατικού τιμήματος θα γίνεται αν</w:t>
      </w:r>
      <w:r w:rsidR="006C4D30">
        <w:rPr>
          <w:rFonts w:ascii="Tahoma" w:eastAsia="Arial Unicode MS" w:hAnsi="Tahoma" w:cs="Tahoma"/>
          <w:kern w:val="3"/>
          <w:szCs w:val="22"/>
          <w:lang w:val="el-GR"/>
        </w:rPr>
        <w:t>ά</w:t>
      </w:r>
      <w:r w:rsidRPr="00635488">
        <w:rPr>
          <w:rFonts w:ascii="Tahoma" w:eastAsia="Arial Unicode MS" w:hAnsi="Tahoma" w:cs="Tahoma"/>
          <w:kern w:val="3"/>
          <w:szCs w:val="22"/>
          <w:lang w:val="el-GR"/>
        </w:rPr>
        <w:t xml:space="preserve"> μήνα, απολογιστικά, </w:t>
      </w:r>
      <w:r w:rsidRPr="00635488">
        <w:rPr>
          <w:rFonts w:ascii="Tahoma" w:hAnsi="Tahoma" w:cs="Tahoma"/>
          <w:szCs w:val="22"/>
          <w:lang w:val="el-GR" w:eastAsia="el-GR"/>
        </w:rPr>
        <w:t>λαμβανο</w:t>
      </w:r>
      <w:r w:rsidR="006C4D30">
        <w:rPr>
          <w:rFonts w:ascii="Tahoma" w:hAnsi="Tahoma" w:cs="Tahoma"/>
          <w:szCs w:val="22"/>
          <w:lang w:val="el-GR" w:eastAsia="el-GR"/>
        </w:rPr>
        <w:t xml:space="preserve">μένων υπόψη των αναφερόμενων στην παρ.4.6.2. </w:t>
      </w:r>
      <w:r w:rsidRPr="00635488">
        <w:rPr>
          <w:rFonts w:ascii="Tahoma" w:hAnsi="Tahoma" w:cs="Tahoma"/>
          <w:szCs w:val="22"/>
          <w:lang w:val="el-GR" w:eastAsia="el-GR"/>
        </w:rPr>
        <w:t>της παρούσης</w:t>
      </w:r>
      <w:r w:rsidR="006C4D30">
        <w:rPr>
          <w:rFonts w:ascii="Tahoma" w:hAnsi="Tahoma" w:cs="Tahoma"/>
          <w:szCs w:val="22"/>
          <w:lang w:val="el-GR" w:eastAsia="el-GR"/>
        </w:rPr>
        <w:t>,</w:t>
      </w:r>
      <w:r w:rsidRPr="00635488">
        <w:rPr>
          <w:rFonts w:ascii="Tahoma" w:eastAsia="Arial Unicode MS" w:hAnsi="Tahoma" w:cs="Tahoma"/>
          <w:kern w:val="3"/>
          <w:szCs w:val="22"/>
          <w:lang w:val="el-GR"/>
        </w:rPr>
        <w:t xml:space="preserve"> με την προσκόμιση των νομίμων παραστατικών και δικαιολογητικών που προβλέπονται από τις διατάξεις του άρθρου 200 παρ. 5 του ν. 4412/2016, όπως ισχύει, καθώς και κάθε άλλου δικαιολογητικού που τυχόν ζητηθεί από τις αρμόδιες υπηρεσίες που διενεργούν τον έλεγχο και την πληρωμή. </w:t>
      </w:r>
    </w:p>
    <w:p w:rsidR="00635488" w:rsidRDefault="00635488" w:rsidP="00FC1156">
      <w:pPr>
        <w:pStyle w:val="Standard"/>
        <w:overflowPunct w:val="0"/>
        <w:spacing w:line="360" w:lineRule="auto"/>
        <w:ind w:firstLine="720"/>
        <w:jc w:val="both"/>
        <w:rPr>
          <w:rFonts w:ascii="Tahoma" w:eastAsia="Arial Unicode MS" w:hAnsi="Tahoma" w:cs="Tahoma"/>
          <w:szCs w:val="22"/>
        </w:rPr>
      </w:pPr>
      <w:r w:rsidRPr="00635488">
        <w:rPr>
          <w:rFonts w:ascii="Tahoma" w:eastAsia="Times New Roman" w:hAnsi="Tahoma" w:cs="Tahoma"/>
          <w:sz w:val="22"/>
          <w:szCs w:val="22"/>
          <w:lang w:eastAsia="el-GR"/>
        </w:rPr>
        <w:t>Ο Ανάδοχος θα εκδίδει ανά μήνα, συγκεντρωτικό ανά Τμήμα τιμολόγιο παροχής υπηρεσιών, στο οποίο θα αναγράφεται το κόστος που αντιστοιχεί σε κάθε Κτίριο που συμπεριλαμβάνεται στο Τμήμα, σύμφωνα με την υποβληθείσα οικονομική προσφορά του.</w:t>
      </w:r>
    </w:p>
    <w:p w:rsidR="005C09C4" w:rsidRPr="00FC1156" w:rsidRDefault="005C09C4" w:rsidP="00FC1156">
      <w:pPr>
        <w:pBdr>
          <w:top w:val="single" w:sz="4" w:space="1" w:color="auto"/>
          <w:left w:val="single" w:sz="4" w:space="4" w:color="auto"/>
          <w:bottom w:val="single" w:sz="4" w:space="1" w:color="auto"/>
          <w:right w:val="single" w:sz="4" w:space="4" w:color="auto"/>
        </w:pBdr>
        <w:spacing w:after="0" w:line="360" w:lineRule="auto"/>
        <w:rPr>
          <w:rFonts w:ascii="Tahoma" w:eastAsia="Arial Unicode MS" w:hAnsi="Tahoma" w:cs="Tahoma"/>
          <w:b/>
          <w:bCs/>
          <w:szCs w:val="22"/>
          <w:u w:val="single"/>
          <w:lang w:val="el-GR"/>
        </w:rPr>
      </w:pPr>
      <w:r w:rsidRPr="00FC1156">
        <w:rPr>
          <w:rFonts w:ascii="Tahoma" w:eastAsia="Arial Unicode MS" w:hAnsi="Tahoma" w:cs="Tahoma"/>
          <w:b/>
          <w:bCs/>
          <w:szCs w:val="22"/>
          <w:u w:val="single"/>
          <w:lang w:val="el-GR"/>
        </w:rPr>
        <w:t>Το/α τιμολόγιο/α θα εκδίδονται στα εξής στοιχεία:</w:t>
      </w:r>
    </w:p>
    <w:p w:rsidR="004611D3" w:rsidRPr="00FC1156" w:rsidRDefault="005C09C4" w:rsidP="00FC1156">
      <w:pPr>
        <w:pBdr>
          <w:top w:val="single" w:sz="4" w:space="1" w:color="auto"/>
          <w:left w:val="single" w:sz="4" w:space="4" w:color="auto"/>
          <w:bottom w:val="single" w:sz="4" w:space="1" w:color="auto"/>
          <w:right w:val="single" w:sz="4" w:space="4" w:color="auto"/>
        </w:pBdr>
        <w:spacing w:after="0" w:line="360" w:lineRule="auto"/>
        <w:rPr>
          <w:rFonts w:ascii="Tahoma" w:eastAsia="Arial Unicode MS" w:hAnsi="Tahoma" w:cs="Tahoma"/>
          <w:b/>
          <w:bCs/>
          <w:szCs w:val="22"/>
          <w:lang w:val="el-GR"/>
        </w:rPr>
      </w:pPr>
      <w:r w:rsidRPr="00FC1156">
        <w:rPr>
          <w:rFonts w:ascii="Tahoma" w:eastAsia="Arial Unicode MS" w:hAnsi="Tahoma" w:cs="Tahoma"/>
          <w:b/>
          <w:bCs/>
          <w:szCs w:val="22"/>
          <w:lang w:val="el-GR"/>
        </w:rPr>
        <w:t>ΕΠΩΝΥΜΙΑ:</w:t>
      </w:r>
      <w:r w:rsidR="00E81436" w:rsidRPr="00FC1156">
        <w:rPr>
          <w:rFonts w:ascii="Tahoma" w:eastAsia="Arial Unicode MS" w:hAnsi="Tahoma" w:cs="Tahoma"/>
          <w:b/>
          <w:bCs/>
          <w:szCs w:val="22"/>
          <w:lang w:val="el-GR"/>
        </w:rPr>
        <w:t xml:space="preserve"> </w:t>
      </w:r>
      <w:r w:rsidR="00E81436" w:rsidRPr="00FC1156">
        <w:rPr>
          <w:rFonts w:ascii="Tahoma" w:eastAsia="Arial Unicode MS" w:hAnsi="Tahoma" w:cs="Tahoma"/>
          <w:b/>
          <w:bCs/>
          <w:szCs w:val="22"/>
          <w:lang w:val="en-US"/>
        </w:rPr>
        <w:t>e</w:t>
      </w:r>
      <w:r w:rsidR="00E81436" w:rsidRPr="00FC1156">
        <w:rPr>
          <w:rFonts w:ascii="Tahoma" w:eastAsia="Arial Unicode MS" w:hAnsi="Tahoma" w:cs="Tahoma"/>
          <w:b/>
          <w:bCs/>
          <w:szCs w:val="22"/>
          <w:lang w:val="el-GR"/>
        </w:rPr>
        <w:t>-</w:t>
      </w:r>
      <w:r w:rsidRPr="00FC1156">
        <w:rPr>
          <w:rFonts w:ascii="Tahoma" w:eastAsia="Arial Unicode MS" w:hAnsi="Tahoma" w:cs="Tahoma"/>
          <w:b/>
          <w:bCs/>
          <w:szCs w:val="22"/>
          <w:lang w:val="el-GR"/>
        </w:rPr>
        <w:t xml:space="preserve"> Ε.Φ.Κ.Α. – </w:t>
      </w:r>
      <w:r w:rsidR="00E81436" w:rsidRPr="00FC1156">
        <w:rPr>
          <w:rFonts w:ascii="Tahoma" w:eastAsia="Arial Unicode MS" w:hAnsi="Tahoma" w:cs="Tahoma"/>
          <w:b/>
          <w:bCs/>
          <w:szCs w:val="22"/>
          <w:lang w:val="el-GR"/>
        </w:rPr>
        <w:t>ΗΛΕΚΤΡΟΝΙΚΟΣ ΕΘΝΙΚΟΣ</w:t>
      </w:r>
      <w:r w:rsidRPr="00FC1156">
        <w:rPr>
          <w:rFonts w:ascii="Tahoma" w:eastAsia="Arial Unicode MS" w:hAnsi="Tahoma" w:cs="Tahoma"/>
          <w:b/>
          <w:bCs/>
          <w:szCs w:val="22"/>
          <w:lang w:val="el-GR"/>
        </w:rPr>
        <w:t xml:space="preserve"> ΦΟΡΕΑΣ ΚΟΙΝΩΝΙΚΗΣ ΑΣΦΑΛΙΣΗΣ </w:t>
      </w:r>
    </w:p>
    <w:p w:rsidR="005C09C4" w:rsidRPr="00FC1156" w:rsidRDefault="005C09C4" w:rsidP="00FC1156">
      <w:pPr>
        <w:pBdr>
          <w:top w:val="single" w:sz="4" w:space="1" w:color="auto"/>
          <w:left w:val="single" w:sz="4" w:space="4" w:color="auto"/>
          <w:bottom w:val="single" w:sz="4" w:space="1" w:color="auto"/>
          <w:right w:val="single" w:sz="4" w:space="4" w:color="auto"/>
        </w:pBdr>
        <w:spacing w:after="0" w:line="360" w:lineRule="auto"/>
        <w:rPr>
          <w:rFonts w:ascii="Tahoma" w:eastAsia="Arial Unicode MS" w:hAnsi="Tahoma" w:cs="Tahoma"/>
          <w:szCs w:val="22"/>
          <w:lang w:val="el-GR"/>
        </w:rPr>
      </w:pPr>
      <w:r w:rsidRPr="00FC1156">
        <w:rPr>
          <w:rFonts w:ascii="Tahoma" w:eastAsia="Arial Unicode MS" w:hAnsi="Tahoma" w:cs="Tahoma"/>
          <w:b/>
          <w:bCs/>
          <w:szCs w:val="22"/>
          <w:lang w:val="el-GR"/>
        </w:rPr>
        <w:t xml:space="preserve">ΕΠΑΓΓΕΛΜΑ: </w:t>
      </w:r>
      <w:r w:rsidRPr="00FC1156">
        <w:rPr>
          <w:rFonts w:ascii="Tahoma" w:eastAsia="Arial Unicode MS" w:hAnsi="Tahoma" w:cs="Tahoma"/>
          <w:szCs w:val="22"/>
          <w:lang w:val="el-GR"/>
        </w:rPr>
        <w:t>ΑΣΦΑΛΙΣΤΙΚΟΣ ΟΡΓΑΝΙΣΜΟΣ - Ν.Π.Δ.Δ.</w:t>
      </w:r>
    </w:p>
    <w:p w:rsidR="005C09C4" w:rsidRPr="00FC1156" w:rsidRDefault="005C09C4" w:rsidP="00FC1156">
      <w:pPr>
        <w:pBdr>
          <w:top w:val="single" w:sz="4" w:space="1" w:color="auto"/>
          <w:left w:val="single" w:sz="4" w:space="4" w:color="auto"/>
          <w:bottom w:val="single" w:sz="4" w:space="1" w:color="auto"/>
          <w:right w:val="single" w:sz="4" w:space="4" w:color="auto"/>
        </w:pBdr>
        <w:spacing w:after="0" w:line="360" w:lineRule="auto"/>
        <w:rPr>
          <w:rFonts w:ascii="Tahoma" w:eastAsia="Arial Unicode MS" w:hAnsi="Tahoma" w:cs="Tahoma"/>
          <w:szCs w:val="22"/>
          <w:lang w:val="el-GR"/>
        </w:rPr>
      </w:pPr>
      <w:r w:rsidRPr="00FC1156">
        <w:rPr>
          <w:rFonts w:ascii="Tahoma" w:eastAsia="Arial Unicode MS" w:hAnsi="Tahoma" w:cs="Tahoma"/>
          <w:b/>
          <w:bCs/>
          <w:szCs w:val="22"/>
          <w:lang w:val="el-GR"/>
        </w:rPr>
        <w:t>ΔΙΕΥΘΥΝΣΗ:</w:t>
      </w:r>
      <w:r w:rsidRPr="00FC1156">
        <w:rPr>
          <w:rFonts w:ascii="Tahoma" w:eastAsia="Arial Unicode MS" w:hAnsi="Tahoma" w:cs="Tahoma"/>
          <w:szCs w:val="22"/>
          <w:lang w:val="el-GR"/>
        </w:rPr>
        <w:t xml:space="preserve"> </w:t>
      </w:r>
      <w:r w:rsidR="00D90CE0" w:rsidRPr="00FC1156">
        <w:rPr>
          <w:rFonts w:ascii="Tahoma" w:eastAsia="Arial Unicode MS" w:hAnsi="Tahoma" w:cs="Tahoma"/>
          <w:szCs w:val="22"/>
          <w:lang w:val="el-GR"/>
        </w:rPr>
        <w:t>ΑΚΑΔΗΜΙΑΣ 22</w:t>
      </w:r>
      <w:r w:rsidRPr="00FC1156">
        <w:rPr>
          <w:rFonts w:ascii="Tahoma" w:eastAsia="Arial Unicode MS" w:hAnsi="Tahoma" w:cs="Tahoma"/>
          <w:szCs w:val="22"/>
          <w:lang w:val="el-GR"/>
        </w:rPr>
        <w:t>, 10</w:t>
      </w:r>
      <w:r w:rsidR="00D90CE0" w:rsidRPr="00FC1156">
        <w:rPr>
          <w:rFonts w:ascii="Tahoma" w:eastAsia="Arial Unicode MS" w:hAnsi="Tahoma" w:cs="Tahoma"/>
          <w:szCs w:val="22"/>
          <w:lang w:val="el-GR"/>
        </w:rPr>
        <w:t>6</w:t>
      </w:r>
      <w:r w:rsidRPr="00FC1156">
        <w:rPr>
          <w:rFonts w:ascii="Tahoma" w:eastAsia="Arial Unicode MS" w:hAnsi="Tahoma" w:cs="Tahoma"/>
          <w:szCs w:val="22"/>
          <w:lang w:val="el-GR"/>
        </w:rPr>
        <w:t xml:space="preserve"> </w:t>
      </w:r>
      <w:r w:rsidR="00D90CE0" w:rsidRPr="00FC1156">
        <w:rPr>
          <w:rFonts w:ascii="Tahoma" w:eastAsia="Arial Unicode MS" w:hAnsi="Tahoma" w:cs="Tahoma"/>
          <w:szCs w:val="22"/>
          <w:lang w:val="el-GR"/>
        </w:rPr>
        <w:t>71</w:t>
      </w:r>
      <w:r w:rsidRPr="00FC1156">
        <w:rPr>
          <w:rFonts w:ascii="Tahoma" w:eastAsia="Arial Unicode MS" w:hAnsi="Tahoma" w:cs="Tahoma"/>
          <w:szCs w:val="22"/>
          <w:lang w:val="el-GR"/>
        </w:rPr>
        <w:t>, ΑΘΗΝΑ</w:t>
      </w:r>
    </w:p>
    <w:p w:rsidR="005C09C4" w:rsidRPr="00FC1156" w:rsidRDefault="005C09C4" w:rsidP="00FC1156">
      <w:pPr>
        <w:pBdr>
          <w:top w:val="single" w:sz="4" w:space="1" w:color="auto"/>
          <w:left w:val="single" w:sz="4" w:space="4" w:color="auto"/>
          <w:bottom w:val="single" w:sz="4" w:space="1" w:color="auto"/>
          <w:right w:val="single" w:sz="4" w:space="4" w:color="auto"/>
        </w:pBdr>
        <w:spacing w:after="0" w:line="360" w:lineRule="auto"/>
        <w:rPr>
          <w:rFonts w:ascii="Tahoma" w:eastAsia="Arial Unicode MS" w:hAnsi="Tahoma" w:cs="Tahoma"/>
          <w:szCs w:val="22"/>
          <w:lang w:val="el-GR"/>
        </w:rPr>
      </w:pPr>
      <w:r w:rsidRPr="00FC1156">
        <w:rPr>
          <w:rFonts w:ascii="Tahoma" w:eastAsia="Arial Unicode MS" w:hAnsi="Tahoma" w:cs="Tahoma"/>
          <w:b/>
          <w:bCs/>
          <w:szCs w:val="22"/>
          <w:lang w:val="el-GR"/>
        </w:rPr>
        <w:t>Α.Φ.Μ.:</w:t>
      </w:r>
      <w:r w:rsidRPr="00FC1156">
        <w:rPr>
          <w:rFonts w:ascii="Tahoma" w:eastAsia="Arial Unicode MS" w:hAnsi="Tahoma" w:cs="Tahoma"/>
          <w:szCs w:val="22"/>
          <w:lang w:val="el-GR"/>
        </w:rPr>
        <w:t xml:space="preserve"> 99707257 </w:t>
      </w:r>
    </w:p>
    <w:p w:rsidR="005C09C4" w:rsidRPr="00FC1156" w:rsidRDefault="005C09C4" w:rsidP="00FC1156">
      <w:pPr>
        <w:pBdr>
          <w:top w:val="single" w:sz="4" w:space="1" w:color="auto"/>
          <w:left w:val="single" w:sz="4" w:space="4" w:color="auto"/>
          <w:bottom w:val="single" w:sz="4" w:space="1" w:color="auto"/>
          <w:right w:val="single" w:sz="4" w:space="4" w:color="auto"/>
        </w:pBdr>
        <w:spacing w:after="0" w:line="360" w:lineRule="auto"/>
        <w:rPr>
          <w:rFonts w:ascii="Tahoma" w:eastAsia="Arial Unicode MS" w:hAnsi="Tahoma" w:cs="Tahoma"/>
          <w:szCs w:val="22"/>
          <w:lang w:val="el-GR"/>
        </w:rPr>
      </w:pPr>
      <w:r w:rsidRPr="00FC1156">
        <w:rPr>
          <w:rFonts w:ascii="Tahoma" w:eastAsia="Arial Unicode MS" w:hAnsi="Tahoma" w:cs="Tahoma"/>
          <w:b/>
          <w:bCs/>
          <w:szCs w:val="22"/>
          <w:lang w:val="el-GR"/>
        </w:rPr>
        <w:t>Δ.Ο.Υ. :</w:t>
      </w:r>
      <w:r w:rsidRPr="00FC1156">
        <w:rPr>
          <w:rFonts w:ascii="Tahoma" w:eastAsia="Arial Unicode MS" w:hAnsi="Tahoma" w:cs="Tahoma"/>
          <w:szCs w:val="22"/>
          <w:lang w:val="el-GR"/>
        </w:rPr>
        <w:t xml:space="preserve"> Δ΄ ΑΘΗΝΩΝ</w:t>
      </w:r>
    </w:p>
    <w:p w:rsidR="005C09C4" w:rsidRPr="00FC1156" w:rsidRDefault="005C09C4" w:rsidP="00FC1156">
      <w:pPr>
        <w:pBdr>
          <w:top w:val="single" w:sz="4" w:space="1" w:color="auto"/>
          <w:left w:val="single" w:sz="4" w:space="4" w:color="auto"/>
          <w:bottom w:val="single" w:sz="4" w:space="1" w:color="auto"/>
          <w:right w:val="single" w:sz="4" w:space="4" w:color="auto"/>
        </w:pBd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Ο Ανάδοχος υποχρεούται να αποστέλλει </w:t>
      </w:r>
      <w:r w:rsidRPr="00FC1156">
        <w:rPr>
          <w:rFonts w:ascii="Tahoma" w:eastAsia="Arial Unicode MS" w:hAnsi="Tahoma" w:cs="Tahoma"/>
          <w:szCs w:val="22"/>
          <w:u w:val="single"/>
          <w:lang w:val="el-GR"/>
        </w:rPr>
        <w:t>τα τιμολόγια τόσο σε ηλεκτρονική μορφή</w:t>
      </w:r>
      <w:r w:rsidRPr="00FC1156">
        <w:rPr>
          <w:rFonts w:ascii="Tahoma" w:eastAsia="Arial Unicode MS" w:hAnsi="Tahoma" w:cs="Tahoma"/>
          <w:szCs w:val="22"/>
          <w:lang w:val="el-GR"/>
        </w:rPr>
        <w:t xml:space="preserve">, στην ηλεκτρονική διεύθυνση: </w:t>
      </w:r>
      <w:proofErr w:type="spellStart"/>
      <w:r w:rsidR="00B63E6C" w:rsidRPr="00FC1156">
        <w:rPr>
          <w:rFonts w:ascii="Tahoma" w:eastAsia="Arial Unicode MS" w:hAnsi="Tahoma" w:cs="Tahoma"/>
          <w:szCs w:val="22"/>
          <w:lang w:val="el-GR"/>
        </w:rPr>
        <w:t>mraouzaiou</w:t>
      </w:r>
      <w:proofErr w:type="spellEnd"/>
      <w:r w:rsidRPr="00FC1156">
        <w:rPr>
          <w:rFonts w:ascii="Tahoma" w:eastAsia="Arial Unicode MS" w:hAnsi="Tahoma" w:cs="Tahoma"/>
          <w:szCs w:val="22"/>
          <w:lang w:val="el-GR"/>
        </w:rPr>
        <w:t>@</w:t>
      </w:r>
      <w:proofErr w:type="spellStart"/>
      <w:r w:rsidRPr="00FC1156">
        <w:rPr>
          <w:rFonts w:ascii="Tahoma" w:eastAsia="Arial Unicode MS" w:hAnsi="Tahoma" w:cs="Tahoma"/>
          <w:szCs w:val="22"/>
        </w:rPr>
        <w:t>efka</w:t>
      </w:r>
      <w:proofErr w:type="spellEnd"/>
      <w:r w:rsidRPr="00FC1156">
        <w:rPr>
          <w:rFonts w:ascii="Tahoma" w:eastAsia="Arial Unicode MS" w:hAnsi="Tahoma" w:cs="Tahoma"/>
          <w:szCs w:val="22"/>
          <w:lang w:val="el-GR"/>
        </w:rPr>
        <w:t>.</w:t>
      </w:r>
      <w:proofErr w:type="spellStart"/>
      <w:r w:rsidRPr="00FC1156">
        <w:rPr>
          <w:rFonts w:ascii="Tahoma" w:eastAsia="Arial Unicode MS" w:hAnsi="Tahoma" w:cs="Tahoma"/>
          <w:szCs w:val="22"/>
          <w:lang w:val="en-US"/>
        </w:rPr>
        <w:t>gov</w:t>
      </w:r>
      <w:proofErr w:type="spellEnd"/>
      <w:r w:rsidRPr="00FC1156">
        <w:rPr>
          <w:rFonts w:ascii="Tahoma" w:eastAsia="Arial Unicode MS" w:hAnsi="Tahoma" w:cs="Tahoma"/>
          <w:szCs w:val="22"/>
          <w:lang w:val="el-GR"/>
        </w:rPr>
        <w:t>.</w:t>
      </w:r>
      <w:r w:rsidRPr="00FC1156">
        <w:rPr>
          <w:rFonts w:ascii="Tahoma" w:eastAsia="Arial Unicode MS" w:hAnsi="Tahoma" w:cs="Tahoma"/>
          <w:szCs w:val="22"/>
          <w:lang w:val="en-US"/>
        </w:rPr>
        <w:t>gr</w:t>
      </w:r>
      <w:r w:rsidRPr="00FC1156">
        <w:rPr>
          <w:rFonts w:ascii="Tahoma" w:eastAsia="Arial Unicode MS" w:hAnsi="Tahoma" w:cs="Tahoma"/>
          <w:szCs w:val="22"/>
          <w:lang w:val="el-GR"/>
        </w:rPr>
        <w:t xml:space="preserve">, </w:t>
      </w:r>
      <w:r w:rsidRPr="00FC1156">
        <w:rPr>
          <w:rFonts w:ascii="Tahoma" w:eastAsia="Arial Unicode MS" w:hAnsi="Tahoma" w:cs="Tahoma"/>
          <w:szCs w:val="22"/>
          <w:u w:val="single"/>
          <w:lang w:val="el-GR"/>
        </w:rPr>
        <w:t>όσο και σε έντυπη μορφή</w:t>
      </w:r>
      <w:r w:rsidRPr="00FC1156">
        <w:rPr>
          <w:rFonts w:ascii="Tahoma" w:eastAsia="Arial Unicode MS" w:hAnsi="Tahoma" w:cs="Tahoma"/>
          <w:szCs w:val="22"/>
          <w:lang w:val="el-GR"/>
        </w:rPr>
        <w:t xml:space="preserve"> στην ταχυδρομική διεύθυνση: Α</w:t>
      </w:r>
      <w:r w:rsidR="00D90CE0" w:rsidRPr="00FC1156">
        <w:rPr>
          <w:rFonts w:ascii="Tahoma" w:eastAsia="Arial Unicode MS" w:hAnsi="Tahoma" w:cs="Tahoma"/>
          <w:szCs w:val="22"/>
          <w:lang w:val="el-GR"/>
        </w:rPr>
        <w:t>καδημίας 22, 106 71</w:t>
      </w:r>
      <w:r w:rsidRPr="00FC1156">
        <w:rPr>
          <w:rFonts w:ascii="Tahoma" w:eastAsia="Arial Unicode MS" w:hAnsi="Tahoma" w:cs="Tahoma"/>
          <w:szCs w:val="22"/>
          <w:lang w:val="el-GR"/>
        </w:rPr>
        <w:t xml:space="preserve"> Αθήνα</w:t>
      </w:r>
      <w:r w:rsidR="00D90CE0" w:rsidRPr="00FC1156">
        <w:rPr>
          <w:rFonts w:ascii="Tahoma" w:eastAsia="Arial Unicode MS" w:hAnsi="Tahoma" w:cs="Tahoma"/>
          <w:szCs w:val="22"/>
          <w:lang w:val="el-GR"/>
        </w:rPr>
        <w:t xml:space="preserve">, </w:t>
      </w:r>
      <w:r w:rsidR="00230879" w:rsidRPr="00FC1156">
        <w:rPr>
          <w:rFonts w:ascii="Tahoma" w:hAnsi="Tahoma" w:cs="Tahoma"/>
          <w:szCs w:val="22"/>
          <w:lang w:val="el-GR"/>
        </w:rPr>
        <w:t xml:space="preserve">ημιώροφος, </w:t>
      </w:r>
      <w:r w:rsidR="00230879" w:rsidRPr="00FC1156">
        <w:rPr>
          <w:rFonts w:ascii="Tahoma" w:hAnsi="Tahoma" w:cs="Tahoma"/>
          <w:szCs w:val="22"/>
          <w:lang w:val="el-GR" w:eastAsia="el-GR"/>
        </w:rPr>
        <w:t>Γραφείο Αυτοτελούς Τμήματος Διοικητικής Μέριμνας της Γεν. Δ/</w:t>
      </w:r>
      <w:proofErr w:type="spellStart"/>
      <w:r w:rsidR="00230879" w:rsidRPr="00FC1156">
        <w:rPr>
          <w:rFonts w:ascii="Tahoma" w:hAnsi="Tahoma" w:cs="Tahoma"/>
          <w:szCs w:val="22"/>
          <w:lang w:val="el-GR" w:eastAsia="el-GR"/>
        </w:rPr>
        <w:t>νσης</w:t>
      </w:r>
      <w:proofErr w:type="spellEnd"/>
      <w:r w:rsidR="00230879" w:rsidRPr="00FC1156">
        <w:rPr>
          <w:rFonts w:ascii="Tahoma" w:hAnsi="Tahoma" w:cs="Tahoma"/>
          <w:szCs w:val="22"/>
          <w:lang w:val="el-GR" w:eastAsia="el-GR"/>
        </w:rPr>
        <w:t xml:space="preserve"> Διοικητικής Υποστήριξης Τεχνικών Υπηρεσιών &amp; Στέγασης του </w:t>
      </w:r>
      <w:r w:rsidR="00230879" w:rsidRPr="00FC1156">
        <w:rPr>
          <w:rFonts w:ascii="Tahoma" w:hAnsi="Tahoma" w:cs="Tahoma"/>
          <w:szCs w:val="22"/>
          <w:lang w:val="en-US" w:eastAsia="el-GR"/>
        </w:rPr>
        <w:t>e</w:t>
      </w:r>
      <w:r w:rsidR="00230879" w:rsidRPr="00FC1156">
        <w:rPr>
          <w:rFonts w:ascii="Tahoma" w:hAnsi="Tahoma" w:cs="Tahoma"/>
          <w:szCs w:val="22"/>
          <w:lang w:val="el-GR" w:eastAsia="el-GR"/>
        </w:rPr>
        <w:t>-ΕΦΚΑ</w:t>
      </w:r>
      <w:r w:rsidRPr="00FC1156">
        <w:rPr>
          <w:rFonts w:ascii="Tahoma" w:eastAsia="Arial Unicode MS" w:hAnsi="Tahoma" w:cs="Tahoma"/>
          <w:szCs w:val="22"/>
          <w:lang w:val="el-GR"/>
        </w:rPr>
        <w:t>, στα οποία θα αναγράφονται πέραν των ως άνω στοιχείων του Φορέα και τα στοιχεία της Σύμβασης (</w:t>
      </w:r>
      <w:proofErr w:type="spellStart"/>
      <w:r w:rsidRPr="00FC1156">
        <w:rPr>
          <w:rFonts w:ascii="Tahoma" w:eastAsia="Arial Unicode MS" w:hAnsi="Tahoma" w:cs="Tahoma"/>
          <w:szCs w:val="22"/>
          <w:lang w:val="el-GR"/>
        </w:rPr>
        <w:t>αρ.φακέλου</w:t>
      </w:r>
      <w:proofErr w:type="spellEnd"/>
      <w:r w:rsidRPr="00FC1156">
        <w:rPr>
          <w:rFonts w:ascii="Tahoma" w:eastAsia="Arial Unicode MS" w:hAnsi="Tahoma" w:cs="Tahoma"/>
          <w:szCs w:val="22"/>
          <w:lang w:val="el-GR"/>
        </w:rPr>
        <w:t xml:space="preserve"> και χρονικό διάστημα παρεχόμενων υπηρεσιών).</w:t>
      </w:r>
    </w:p>
    <w:p w:rsidR="00474C7E" w:rsidRPr="00FC1156" w:rsidRDefault="00474C7E" w:rsidP="00FC1156">
      <w:pPr>
        <w:spacing w:after="0" w:line="360" w:lineRule="auto"/>
        <w:rPr>
          <w:rFonts w:ascii="Tahoma" w:eastAsia="Arial Unicode MS" w:hAnsi="Tahoma" w:cs="Tahoma"/>
          <w:b/>
          <w:szCs w:val="22"/>
          <w:lang w:val="el-GR"/>
        </w:rPr>
      </w:pP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5.1.2.</w:t>
      </w:r>
      <w:r w:rsidRPr="00FC1156">
        <w:rPr>
          <w:rFonts w:ascii="Tahoma" w:eastAsia="Arial Unicode MS" w:hAnsi="Tahoma" w:cs="Tahoma"/>
          <w:szCs w:val="22"/>
          <w:lang w:val="el-GR"/>
        </w:rPr>
        <w:t xml:space="preserve"> </w:t>
      </w:r>
      <w:proofErr w:type="spellStart"/>
      <w:r w:rsidRPr="00FC1156">
        <w:rPr>
          <w:rFonts w:ascii="Tahoma" w:eastAsia="Arial Unicode MS" w:hAnsi="Tahoma" w:cs="Tahoma"/>
          <w:szCs w:val="22"/>
          <w:lang w:val="el-GR"/>
        </w:rPr>
        <w:t>Toν</w:t>
      </w:r>
      <w:proofErr w:type="spellEnd"/>
      <w:r w:rsidRPr="00FC1156">
        <w:rPr>
          <w:rFonts w:ascii="Tahoma" w:eastAsia="Arial Unicode MS" w:hAnsi="Tahoma" w:cs="Tahoma"/>
          <w:szCs w:val="22"/>
          <w:lang w:val="el-GR"/>
        </w:rPr>
        <w:t xml:space="preserve"> Ανάδοχο βαρύνουν </w:t>
      </w:r>
      <w:r w:rsidRPr="00FC1156">
        <w:rPr>
          <w:rFonts w:ascii="Tahoma" w:eastAsia="Arial Unicode MS" w:hAnsi="Tahoma" w:cs="Tahoma"/>
          <w:szCs w:val="22"/>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παροχή της υπηρεσίας στον τόπο και με τον τρόπο που προβλέπεται στα έγγραφα της σύμβασης. Ιδίως βαρύνεται με τις </w:t>
      </w:r>
      <w:r w:rsidRPr="00FC1156">
        <w:rPr>
          <w:rFonts w:ascii="Tahoma" w:eastAsia="Arial Unicode MS" w:hAnsi="Tahoma" w:cs="Tahoma"/>
          <w:szCs w:val="22"/>
          <w:lang w:val="el-GR"/>
        </w:rPr>
        <w:t xml:space="preserve">ακόλουθες κρατήσεις: </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b/>
          <w:szCs w:val="22"/>
          <w:lang w:val="el-GR"/>
        </w:rPr>
        <w:t>α)</w:t>
      </w:r>
      <w:r w:rsidRPr="00FC1156">
        <w:rPr>
          <w:rFonts w:ascii="Tahoma" w:eastAsia="Arial Unicode MS" w:hAnsi="Tahoma" w:cs="Tahoma"/>
          <w:szCs w:val="22"/>
          <w:lang w:val="el-GR"/>
        </w:rPr>
        <w:t xml:space="preserve"> Κράτηση </w:t>
      </w:r>
      <w:r w:rsidRPr="00FC1156">
        <w:rPr>
          <w:rFonts w:ascii="Tahoma" w:eastAsia="Arial Unicode MS" w:hAnsi="Tahoma" w:cs="Tahoma"/>
          <w:b/>
          <w:szCs w:val="22"/>
          <w:lang w:val="el-GR"/>
        </w:rPr>
        <w:t>0,0</w:t>
      </w:r>
      <w:r w:rsidR="00E93E85" w:rsidRPr="00FC1156">
        <w:rPr>
          <w:rFonts w:ascii="Tahoma" w:eastAsia="Arial Unicode MS" w:hAnsi="Tahoma" w:cs="Tahoma"/>
          <w:b/>
          <w:szCs w:val="22"/>
          <w:lang w:val="el-GR"/>
        </w:rPr>
        <w:t>7</w:t>
      </w:r>
      <w:r w:rsidRPr="00FC1156">
        <w:rPr>
          <w:rFonts w:ascii="Tahoma" w:eastAsia="Arial Unicode MS" w:hAnsi="Tahoma" w:cs="Tahoma"/>
          <w:b/>
          <w:szCs w:val="22"/>
          <w:lang w:val="el-GR"/>
        </w:rPr>
        <w:t>%</w:t>
      </w:r>
      <w:r w:rsidRPr="00FC1156">
        <w:rPr>
          <w:rFonts w:ascii="Tahoma" w:eastAsia="Arial Unicode MS" w:hAnsi="Tahoma" w:cs="Tahoma"/>
          <w:szCs w:val="22"/>
          <w:lang w:val="el-GR"/>
        </w:rPr>
        <w:t xml:space="preserve"> η οποία υπολογίζεται επί της αξίας κάθε πληρωμής προ φόρων και κρατήσεων της αρχικής, καθώς και κάθε συμπληρωματικής σύμβασης Υπέρ της </w:t>
      </w:r>
      <w:r w:rsidRPr="00FC1156">
        <w:rPr>
          <w:rFonts w:ascii="Tahoma" w:eastAsia="Arial Unicode MS" w:hAnsi="Tahoma" w:cs="Tahoma"/>
          <w:b/>
          <w:szCs w:val="22"/>
          <w:lang w:val="el-GR"/>
        </w:rPr>
        <w:t>Ενιαίας Ανεξάρτητης Αρχής Δημοσίων Συμβάσεων</w:t>
      </w:r>
      <w:r w:rsidRPr="00FC1156">
        <w:rPr>
          <w:rFonts w:ascii="Tahoma" w:eastAsia="Arial Unicode MS" w:hAnsi="Tahoma" w:cs="Tahoma"/>
          <w:szCs w:val="22"/>
          <w:lang w:val="el-GR"/>
        </w:rPr>
        <w:t xml:space="preserve"> (άρθρο 4  ν.4013/2011 όπως ισχύει). </w:t>
      </w:r>
    </w:p>
    <w:p w:rsidR="005363F3" w:rsidRPr="00FC1156" w:rsidRDefault="005363F3" w:rsidP="00FC1156">
      <w:pPr>
        <w:spacing w:after="0" w:line="360" w:lineRule="auto"/>
        <w:rPr>
          <w:rFonts w:ascii="Tahoma" w:eastAsia="Arial Unicode MS" w:hAnsi="Tahoma" w:cs="Tahoma"/>
          <w:b/>
          <w:szCs w:val="22"/>
          <w:lang w:val="el-GR"/>
        </w:rPr>
      </w:pPr>
      <w:r w:rsidRPr="00FC1156">
        <w:rPr>
          <w:rFonts w:ascii="Tahoma" w:eastAsia="Arial Unicode MS" w:hAnsi="Tahoma" w:cs="Tahoma"/>
          <w:b/>
          <w:szCs w:val="22"/>
          <w:lang w:val="el-GR"/>
        </w:rPr>
        <w:t>β)</w:t>
      </w:r>
      <w:r w:rsidRPr="00FC1156">
        <w:rPr>
          <w:rFonts w:ascii="Tahoma" w:eastAsia="Arial Unicode MS" w:hAnsi="Tahoma" w:cs="Tahoma"/>
          <w:szCs w:val="22"/>
          <w:lang w:val="el-GR"/>
        </w:rPr>
        <w:t xml:space="preserve"> Κράτηση </w:t>
      </w:r>
      <w:r w:rsidRPr="00FC1156">
        <w:rPr>
          <w:rFonts w:ascii="Tahoma" w:eastAsia="Arial Unicode MS" w:hAnsi="Tahoma" w:cs="Tahoma"/>
          <w:b/>
          <w:szCs w:val="22"/>
          <w:lang w:val="el-GR"/>
        </w:rPr>
        <w:t>0,06%</w:t>
      </w:r>
      <w:r w:rsidRPr="00FC1156">
        <w:rPr>
          <w:rFonts w:ascii="Tahoma" w:eastAsia="Arial Unicode MS" w:hAnsi="Tahoma" w:cs="Tahoma"/>
          <w:szCs w:val="22"/>
          <w:lang w:val="el-GR"/>
        </w:rPr>
        <w:t xml:space="preserve"> η οποία υπολογίζεται επί της αξίας κάθε πληρωμής προ φόρων και κρατήσεων της αρχικής, καθώς και κάθε συμπληρωματικής σύμβασης υπέρ της </w:t>
      </w:r>
      <w:r w:rsidRPr="00FC1156">
        <w:rPr>
          <w:rFonts w:ascii="Tahoma" w:eastAsia="Arial Unicode MS" w:hAnsi="Tahoma" w:cs="Tahoma"/>
          <w:b/>
          <w:szCs w:val="22"/>
          <w:lang w:val="el-GR"/>
        </w:rPr>
        <w:t xml:space="preserve">Αρχής Εξέτασης </w:t>
      </w:r>
      <w:r w:rsidRPr="00FC1156">
        <w:rPr>
          <w:rFonts w:ascii="Tahoma" w:eastAsia="Arial Unicode MS" w:hAnsi="Tahoma" w:cs="Tahoma"/>
          <w:b/>
          <w:szCs w:val="22"/>
          <w:lang w:val="el-GR"/>
        </w:rPr>
        <w:lastRenderedPageBreak/>
        <w:t>Προδικαστικών Προσφυγών (ΑΕΠΠ)</w:t>
      </w:r>
      <w:r w:rsidRPr="00FC1156">
        <w:rPr>
          <w:rFonts w:ascii="Tahoma" w:eastAsia="Arial Unicode MS" w:hAnsi="Tahoma" w:cs="Tahoma"/>
          <w:szCs w:val="22"/>
          <w:lang w:val="el-GR"/>
        </w:rPr>
        <w:t xml:space="preserve"> (αρ.350 παρ.3 ν.4412/2016 όπως ισχύει και ΚΥΑ αρ.1191, ΦΕΚ 969Β/22-3-17).</w:t>
      </w:r>
      <w:r w:rsidRPr="00FC1156">
        <w:rPr>
          <w:rFonts w:ascii="Tahoma" w:eastAsia="Arial Unicode MS" w:hAnsi="Tahoma" w:cs="Tahoma"/>
          <w:b/>
          <w:szCs w:val="22"/>
          <w:lang w:val="el-GR"/>
        </w:rPr>
        <w:t xml:space="preserve"> </w:t>
      </w:r>
    </w:p>
    <w:p w:rsidR="005363F3" w:rsidRPr="00FC1156" w:rsidRDefault="005363F3" w:rsidP="00FC1156">
      <w:pPr>
        <w:spacing w:after="0" w:line="360" w:lineRule="auto"/>
        <w:rPr>
          <w:rFonts w:ascii="Tahoma" w:eastAsia="Arial Unicode MS" w:hAnsi="Tahoma" w:cs="Tahoma"/>
          <w:b/>
          <w:szCs w:val="22"/>
          <w:lang w:val="el-GR"/>
        </w:rPr>
      </w:pPr>
      <w:r w:rsidRPr="00FC1156">
        <w:rPr>
          <w:rFonts w:ascii="Tahoma" w:eastAsia="Arial Unicode MS" w:hAnsi="Tahoma" w:cs="Tahoma"/>
          <w:b/>
          <w:szCs w:val="22"/>
          <w:lang w:val="el-GR"/>
        </w:rPr>
        <w:t xml:space="preserve">Οι </w:t>
      </w:r>
      <w:proofErr w:type="spellStart"/>
      <w:r w:rsidRPr="00FC1156">
        <w:rPr>
          <w:rFonts w:ascii="Tahoma" w:eastAsia="Arial Unicode MS" w:hAnsi="Tahoma" w:cs="Tahoma"/>
          <w:b/>
          <w:szCs w:val="22"/>
          <w:lang w:val="el-GR"/>
        </w:rPr>
        <w:t>υπερ</w:t>
      </w:r>
      <w:proofErr w:type="spellEnd"/>
      <w:r w:rsidRPr="00FC1156">
        <w:rPr>
          <w:rFonts w:ascii="Tahoma" w:eastAsia="Arial Unicode MS" w:hAnsi="Tahoma" w:cs="Tahoma"/>
          <w:b/>
          <w:szCs w:val="22"/>
          <w:lang w:val="el-GR"/>
        </w:rPr>
        <w:t xml:space="preserve"> τρίτων κρατήσεις υπόκεινται στο εκάστοτε ισχύον αναλογικό τέλος χαρτοσήμου 3% και </w:t>
      </w:r>
      <w:proofErr w:type="spellStart"/>
      <w:r w:rsidRPr="00FC1156">
        <w:rPr>
          <w:rFonts w:ascii="Tahoma" w:eastAsia="Arial Unicode MS" w:hAnsi="Tahoma" w:cs="Tahoma"/>
          <w:b/>
          <w:szCs w:val="22"/>
          <w:lang w:val="el-GR"/>
        </w:rPr>
        <w:t>επ’αυτού</w:t>
      </w:r>
      <w:proofErr w:type="spellEnd"/>
      <w:r w:rsidRPr="00FC1156">
        <w:rPr>
          <w:rFonts w:ascii="Tahoma" w:eastAsia="Arial Unicode MS" w:hAnsi="Tahoma" w:cs="Tahoma"/>
          <w:b/>
          <w:szCs w:val="22"/>
          <w:lang w:val="el-GR"/>
        </w:rPr>
        <w:t xml:space="preserve"> εισφορά υπέρ ΟΓΑ 20%.</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Με κάθε πληρωμή θα γίνεται η  προβλεπόμενη από την κείμενη νομοθεσία παρακράτηση φόρου εισοδήματος αξίας 8% επί του καθαρού ποσού.</w:t>
      </w: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pStyle w:val="2"/>
        <w:pBdr>
          <w:top w:val="none" w:sz="0" w:space="0" w:color="auto"/>
          <w:left w:val="none" w:sz="0" w:space="0" w:color="auto"/>
          <w:right w:val="none" w:sz="0" w:space="0" w:color="auto"/>
        </w:pBdr>
        <w:spacing w:before="0" w:after="0" w:line="360" w:lineRule="auto"/>
        <w:ind w:left="207"/>
        <w:rPr>
          <w:rFonts w:ascii="Tahoma" w:eastAsia="Arial Unicode MS" w:hAnsi="Tahoma" w:cs="Tahoma"/>
          <w:szCs w:val="22"/>
          <w:lang w:val="el-GR"/>
        </w:rPr>
      </w:pPr>
      <w:bookmarkStart w:id="105" w:name="_Toc492539486"/>
      <w:bookmarkStart w:id="106" w:name="_Toc58242688"/>
      <w:r w:rsidRPr="00FC1156">
        <w:rPr>
          <w:rFonts w:ascii="Tahoma" w:eastAsia="Arial Unicode MS" w:hAnsi="Tahoma" w:cs="Tahoma"/>
          <w:szCs w:val="22"/>
          <w:lang w:val="el-GR"/>
        </w:rPr>
        <w:t>5.2</w:t>
      </w:r>
      <w:r w:rsidRPr="00FC1156">
        <w:rPr>
          <w:rFonts w:ascii="Tahoma" w:eastAsia="Arial Unicode MS" w:hAnsi="Tahoma" w:cs="Tahoma"/>
          <w:szCs w:val="22"/>
          <w:lang w:val="el-GR"/>
        </w:rPr>
        <w:tab/>
        <w:t>Κήρυξη οικονομικού φορέα εκπτώτου - Κυρώσεις</w:t>
      </w:r>
      <w:bookmarkEnd w:id="105"/>
      <w:bookmarkEnd w:id="106"/>
      <w:r w:rsidRPr="00FC1156">
        <w:rPr>
          <w:rFonts w:ascii="Tahoma" w:eastAsia="Arial Unicode MS" w:hAnsi="Tahoma" w:cs="Tahoma"/>
          <w:szCs w:val="22"/>
          <w:lang w:val="el-GR"/>
        </w:rPr>
        <w:t xml:space="preserve"> </w:t>
      </w:r>
    </w:p>
    <w:p w:rsidR="00136D8C" w:rsidRPr="00136D8C" w:rsidRDefault="005363F3" w:rsidP="00136D8C">
      <w:pPr>
        <w:autoSpaceDE w:val="0"/>
        <w:rPr>
          <w:rFonts w:ascii="Tahoma" w:eastAsia="Arial Unicode MS" w:hAnsi="Tahoma" w:cs="Tahoma"/>
          <w:szCs w:val="22"/>
          <w:lang w:val="el-GR"/>
        </w:rPr>
      </w:pPr>
      <w:r w:rsidRPr="00FC1156">
        <w:rPr>
          <w:rFonts w:ascii="Tahoma" w:eastAsia="Arial Unicode MS" w:hAnsi="Tahoma" w:cs="Tahoma"/>
          <w:b/>
          <w:szCs w:val="22"/>
          <w:lang w:val="el-GR"/>
        </w:rPr>
        <w:t>5.2.1.</w:t>
      </w:r>
      <w:r w:rsidRPr="00FC1156">
        <w:rPr>
          <w:rFonts w:ascii="Tahoma" w:eastAsia="Arial Unicode MS" w:hAnsi="Tahoma" w:cs="Tahoma"/>
          <w:szCs w:val="22"/>
          <w:lang w:val="el-GR"/>
        </w:rPr>
        <w:t xml:space="preserve"> </w:t>
      </w:r>
      <w:r w:rsidR="00136D8C" w:rsidRPr="00136D8C">
        <w:rPr>
          <w:rFonts w:ascii="Tahoma" w:eastAsia="Arial Unicode MS" w:hAnsi="Tahoma" w:cs="Tahoma" w:hint="eastAsia"/>
          <w:szCs w:val="22"/>
          <w:lang w:val="el-GR"/>
        </w:rPr>
        <w:t>Ο</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ανάδοχος</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με</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την</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επιφύλαξη</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της</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συνδρομής</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λόγων</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ανωτέρας</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βίας</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b/>
          <w:szCs w:val="22"/>
          <w:lang w:val="el-GR"/>
        </w:rPr>
        <w:t>στους</w:t>
      </w:r>
      <w:r w:rsidR="00136D8C" w:rsidRPr="00136D8C">
        <w:rPr>
          <w:rFonts w:ascii="Tahoma" w:eastAsia="Arial Unicode MS" w:hAnsi="Tahoma" w:cs="Tahoma" w:hint="eastAsia"/>
          <w:b/>
          <w:szCs w:val="22"/>
          <w:lang w:val="el-GR"/>
        </w:rPr>
        <w:t xml:space="preserve"> </w:t>
      </w:r>
      <w:r w:rsidR="00136D8C" w:rsidRPr="00136D8C">
        <w:rPr>
          <w:rFonts w:ascii="Tahoma" w:eastAsia="Arial Unicode MS" w:hAnsi="Tahoma" w:cs="Tahoma" w:hint="eastAsia"/>
          <w:b/>
          <w:szCs w:val="22"/>
          <w:lang w:val="el-GR"/>
        </w:rPr>
        <w:t>οποίους</w:t>
      </w:r>
      <w:r w:rsidR="00136D8C" w:rsidRPr="00136D8C">
        <w:rPr>
          <w:rFonts w:ascii="Tahoma" w:eastAsia="Arial Unicode MS" w:hAnsi="Tahoma" w:cs="Tahoma" w:hint="eastAsia"/>
          <w:b/>
          <w:szCs w:val="22"/>
          <w:lang w:val="el-GR"/>
        </w:rPr>
        <w:t xml:space="preserve"> </w:t>
      </w:r>
      <w:r w:rsidR="00136D8C" w:rsidRPr="00136D8C">
        <w:rPr>
          <w:rFonts w:ascii="Tahoma" w:eastAsia="Arial Unicode MS" w:hAnsi="Tahoma" w:cs="Tahoma" w:hint="eastAsia"/>
          <w:b/>
          <w:szCs w:val="22"/>
          <w:lang w:val="el-GR"/>
        </w:rPr>
        <w:t>δεν</w:t>
      </w:r>
      <w:r w:rsidR="00136D8C" w:rsidRPr="00136D8C">
        <w:rPr>
          <w:rFonts w:ascii="Tahoma" w:eastAsia="Arial Unicode MS" w:hAnsi="Tahoma" w:cs="Tahoma" w:hint="eastAsia"/>
          <w:b/>
          <w:szCs w:val="22"/>
          <w:lang w:val="el-GR"/>
        </w:rPr>
        <w:t xml:space="preserve"> </w:t>
      </w:r>
      <w:r w:rsidR="00136D8C" w:rsidRPr="00136D8C">
        <w:rPr>
          <w:rFonts w:ascii="Tahoma" w:eastAsia="Arial Unicode MS" w:hAnsi="Tahoma" w:cs="Tahoma" w:hint="eastAsia"/>
          <w:b/>
          <w:szCs w:val="22"/>
          <w:lang w:val="el-GR"/>
        </w:rPr>
        <w:t>περιλαμβάνονται</w:t>
      </w:r>
      <w:r w:rsidR="00136D8C" w:rsidRPr="00136D8C">
        <w:rPr>
          <w:rFonts w:ascii="Tahoma" w:eastAsia="Arial Unicode MS" w:hAnsi="Tahoma" w:cs="Tahoma" w:hint="eastAsia"/>
          <w:b/>
          <w:szCs w:val="22"/>
          <w:lang w:val="el-GR"/>
        </w:rPr>
        <w:t xml:space="preserve"> </w:t>
      </w:r>
      <w:r w:rsidR="00136D8C" w:rsidRPr="00136D8C">
        <w:rPr>
          <w:rFonts w:ascii="Tahoma" w:eastAsia="Arial Unicode MS" w:hAnsi="Tahoma" w:cs="Tahoma" w:hint="eastAsia"/>
          <w:b/>
          <w:szCs w:val="22"/>
          <w:lang w:val="el-GR"/>
        </w:rPr>
        <w:t>οι</w:t>
      </w:r>
      <w:r w:rsidR="00136D8C" w:rsidRPr="00136D8C">
        <w:rPr>
          <w:rFonts w:ascii="Tahoma" w:eastAsia="Arial Unicode MS" w:hAnsi="Tahoma" w:cs="Tahoma" w:hint="eastAsia"/>
          <w:b/>
          <w:szCs w:val="22"/>
          <w:lang w:val="el-GR"/>
        </w:rPr>
        <w:t xml:space="preserve"> </w:t>
      </w:r>
      <w:r w:rsidR="00136D8C" w:rsidRPr="00136D8C">
        <w:rPr>
          <w:rFonts w:ascii="Tahoma" w:eastAsia="Arial Unicode MS" w:hAnsi="Tahoma" w:cs="Tahoma" w:hint="eastAsia"/>
          <w:b/>
          <w:szCs w:val="22"/>
          <w:lang w:val="el-GR"/>
        </w:rPr>
        <w:t>συνέπειες</w:t>
      </w:r>
      <w:r w:rsidR="00136D8C" w:rsidRPr="00136D8C">
        <w:rPr>
          <w:rFonts w:ascii="Tahoma" w:eastAsia="Arial Unicode MS" w:hAnsi="Tahoma" w:cs="Tahoma" w:hint="eastAsia"/>
          <w:b/>
          <w:szCs w:val="22"/>
          <w:lang w:val="el-GR"/>
        </w:rPr>
        <w:t xml:space="preserve"> </w:t>
      </w:r>
      <w:r w:rsidR="00136D8C" w:rsidRPr="00136D8C">
        <w:rPr>
          <w:rFonts w:ascii="Tahoma" w:eastAsia="Arial Unicode MS" w:hAnsi="Tahoma" w:cs="Tahoma" w:hint="eastAsia"/>
          <w:b/>
          <w:szCs w:val="22"/>
          <w:lang w:val="el-GR"/>
        </w:rPr>
        <w:t>της</w:t>
      </w:r>
      <w:r w:rsidR="00136D8C" w:rsidRPr="00136D8C">
        <w:rPr>
          <w:rFonts w:ascii="Tahoma" w:eastAsia="Arial Unicode MS" w:hAnsi="Tahoma" w:cs="Tahoma" w:hint="eastAsia"/>
          <w:b/>
          <w:szCs w:val="22"/>
          <w:lang w:val="el-GR"/>
        </w:rPr>
        <w:t xml:space="preserve"> </w:t>
      </w:r>
      <w:r w:rsidR="00136D8C" w:rsidRPr="00136D8C">
        <w:rPr>
          <w:rFonts w:ascii="Tahoma" w:eastAsia="Arial Unicode MS" w:hAnsi="Tahoma" w:cs="Tahoma" w:hint="eastAsia"/>
          <w:b/>
          <w:szCs w:val="22"/>
          <w:lang w:val="el-GR"/>
        </w:rPr>
        <w:t>πανδημίας</w:t>
      </w:r>
      <w:r w:rsidR="00136D8C" w:rsidRPr="00136D8C">
        <w:rPr>
          <w:rFonts w:ascii="Tahoma" w:eastAsia="Arial Unicode MS" w:hAnsi="Tahoma" w:cs="Tahoma" w:hint="eastAsia"/>
          <w:b/>
          <w:szCs w:val="22"/>
          <w:lang w:val="el-GR"/>
        </w:rPr>
        <w:t xml:space="preserve"> </w:t>
      </w:r>
      <w:r w:rsidR="00136D8C" w:rsidRPr="00136D8C">
        <w:rPr>
          <w:rFonts w:ascii="Tahoma" w:eastAsia="Arial Unicode MS" w:hAnsi="Tahoma" w:cs="Tahoma" w:hint="eastAsia"/>
          <w:b/>
          <w:szCs w:val="22"/>
          <w:lang w:val="el-GR"/>
        </w:rPr>
        <w:t>του</w:t>
      </w:r>
      <w:r w:rsidR="00136D8C" w:rsidRPr="00136D8C">
        <w:rPr>
          <w:rFonts w:ascii="Tahoma" w:eastAsia="Arial Unicode MS" w:hAnsi="Tahoma" w:cs="Tahoma" w:hint="eastAsia"/>
          <w:b/>
          <w:szCs w:val="22"/>
          <w:lang w:val="el-GR"/>
        </w:rPr>
        <w:t xml:space="preserve"> </w:t>
      </w:r>
      <w:r w:rsidR="00136D8C" w:rsidRPr="00136D8C">
        <w:rPr>
          <w:rFonts w:ascii="Tahoma" w:eastAsia="Arial Unicode MS" w:hAnsi="Tahoma" w:cs="Tahoma" w:hint="eastAsia"/>
          <w:b/>
          <w:szCs w:val="22"/>
          <w:lang w:val="el-GR"/>
        </w:rPr>
        <w:t>κορωνοϊού</w:t>
      </w:r>
      <w:r w:rsidR="00136D8C" w:rsidRPr="00136D8C">
        <w:rPr>
          <w:rFonts w:ascii="Tahoma" w:eastAsia="Arial Unicode MS" w:hAnsi="Tahoma" w:cs="Tahoma" w:hint="eastAsia"/>
          <w:b/>
          <w:szCs w:val="22"/>
          <w:lang w:val="el-GR"/>
        </w:rPr>
        <w:t xml:space="preserve"> COVID 19 </w:t>
      </w:r>
      <w:r w:rsidR="00136D8C" w:rsidRPr="00136D8C">
        <w:rPr>
          <w:rFonts w:ascii="Tahoma" w:eastAsia="Arial Unicode MS" w:hAnsi="Tahoma" w:cs="Tahoma" w:hint="eastAsia"/>
          <w:b/>
          <w:szCs w:val="22"/>
          <w:lang w:val="el-GR"/>
        </w:rPr>
        <w:t>διότι</w:t>
      </w:r>
      <w:r w:rsidR="00136D8C" w:rsidRPr="00136D8C">
        <w:rPr>
          <w:rFonts w:ascii="Tahoma" w:eastAsia="Arial Unicode MS" w:hAnsi="Tahoma" w:cs="Tahoma" w:hint="eastAsia"/>
          <w:b/>
          <w:szCs w:val="22"/>
          <w:lang w:val="el-GR"/>
        </w:rPr>
        <w:t xml:space="preserve"> </w:t>
      </w:r>
      <w:r w:rsidR="00136D8C" w:rsidRPr="00136D8C">
        <w:rPr>
          <w:rFonts w:ascii="Tahoma" w:eastAsia="Arial Unicode MS" w:hAnsi="Tahoma" w:cs="Tahoma" w:hint="eastAsia"/>
          <w:b/>
          <w:szCs w:val="22"/>
          <w:lang w:val="el-GR"/>
        </w:rPr>
        <w:t>δεν</w:t>
      </w:r>
      <w:r w:rsidR="00136D8C" w:rsidRPr="00136D8C">
        <w:rPr>
          <w:rFonts w:ascii="Tahoma" w:eastAsia="Arial Unicode MS" w:hAnsi="Tahoma" w:cs="Tahoma" w:hint="eastAsia"/>
          <w:b/>
          <w:szCs w:val="22"/>
          <w:lang w:val="el-GR"/>
        </w:rPr>
        <w:t xml:space="preserve"> </w:t>
      </w:r>
      <w:r w:rsidR="00136D8C" w:rsidRPr="00136D8C">
        <w:rPr>
          <w:rFonts w:ascii="Tahoma" w:eastAsia="Arial Unicode MS" w:hAnsi="Tahoma" w:cs="Tahoma" w:hint="eastAsia"/>
          <w:b/>
          <w:szCs w:val="22"/>
          <w:lang w:val="el-GR"/>
        </w:rPr>
        <w:t>συνιστούν</w:t>
      </w:r>
      <w:r w:rsidR="00136D8C" w:rsidRPr="00136D8C">
        <w:rPr>
          <w:rFonts w:ascii="Tahoma" w:eastAsia="Arial Unicode MS" w:hAnsi="Tahoma" w:cs="Tahoma" w:hint="eastAsia"/>
          <w:b/>
          <w:szCs w:val="22"/>
          <w:lang w:val="el-GR"/>
        </w:rPr>
        <w:t xml:space="preserve"> </w:t>
      </w:r>
      <w:r w:rsidR="00136D8C" w:rsidRPr="00136D8C">
        <w:rPr>
          <w:rFonts w:ascii="Tahoma" w:eastAsia="Arial Unicode MS" w:hAnsi="Tahoma" w:cs="Tahoma" w:hint="eastAsia"/>
          <w:b/>
          <w:szCs w:val="22"/>
          <w:lang w:val="el-GR"/>
        </w:rPr>
        <w:t>απρόβλεπτα</w:t>
      </w:r>
      <w:r w:rsidR="00136D8C" w:rsidRPr="00136D8C">
        <w:rPr>
          <w:rFonts w:ascii="Tahoma" w:eastAsia="Arial Unicode MS" w:hAnsi="Tahoma" w:cs="Tahoma" w:hint="eastAsia"/>
          <w:b/>
          <w:szCs w:val="22"/>
          <w:lang w:val="el-GR"/>
        </w:rPr>
        <w:t xml:space="preserve"> </w:t>
      </w:r>
      <w:r w:rsidR="00136D8C" w:rsidRPr="00136D8C">
        <w:rPr>
          <w:rFonts w:ascii="Tahoma" w:eastAsia="Arial Unicode MS" w:hAnsi="Tahoma" w:cs="Tahoma" w:hint="eastAsia"/>
          <w:b/>
          <w:szCs w:val="22"/>
          <w:lang w:val="el-GR"/>
        </w:rPr>
        <w:t>περιστατικά</w:t>
      </w:r>
      <w:r w:rsidR="00136D8C" w:rsidRPr="00136D8C">
        <w:rPr>
          <w:rFonts w:ascii="Tahoma" w:eastAsia="Arial Unicode MS" w:hAnsi="Tahoma" w:cs="Tahoma" w:hint="eastAsia"/>
          <w:b/>
          <w:szCs w:val="22"/>
          <w:lang w:val="el-GR"/>
        </w:rPr>
        <w:t xml:space="preserve"> </w:t>
      </w:r>
      <w:r w:rsidR="00136D8C" w:rsidRPr="00136D8C">
        <w:rPr>
          <w:rFonts w:ascii="Tahoma" w:eastAsia="Arial Unicode MS" w:hAnsi="Tahoma" w:cs="Tahoma" w:hint="eastAsia"/>
          <w:b/>
          <w:szCs w:val="22"/>
          <w:lang w:val="el-GR"/>
        </w:rPr>
        <w:t>στα</w:t>
      </w:r>
      <w:r w:rsidR="00136D8C" w:rsidRPr="00136D8C">
        <w:rPr>
          <w:rFonts w:ascii="Tahoma" w:eastAsia="Arial Unicode MS" w:hAnsi="Tahoma" w:cs="Tahoma" w:hint="eastAsia"/>
          <w:b/>
          <w:szCs w:val="22"/>
          <w:lang w:val="el-GR"/>
        </w:rPr>
        <w:t xml:space="preserve"> </w:t>
      </w:r>
      <w:r w:rsidR="00136D8C" w:rsidRPr="00136D8C">
        <w:rPr>
          <w:rFonts w:ascii="Tahoma" w:eastAsia="Arial Unicode MS" w:hAnsi="Tahoma" w:cs="Tahoma" w:hint="eastAsia"/>
          <w:b/>
          <w:szCs w:val="22"/>
          <w:lang w:val="el-GR"/>
        </w:rPr>
        <w:t>πλαίσια</w:t>
      </w:r>
      <w:r w:rsidR="00136D8C" w:rsidRPr="00136D8C">
        <w:rPr>
          <w:rFonts w:ascii="Tahoma" w:eastAsia="Arial Unicode MS" w:hAnsi="Tahoma" w:cs="Tahoma" w:hint="eastAsia"/>
          <w:b/>
          <w:szCs w:val="22"/>
          <w:lang w:val="el-GR"/>
        </w:rPr>
        <w:t xml:space="preserve"> </w:t>
      </w:r>
      <w:r w:rsidR="00136D8C" w:rsidRPr="00136D8C">
        <w:rPr>
          <w:rFonts w:ascii="Tahoma" w:eastAsia="Arial Unicode MS" w:hAnsi="Tahoma" w:cs="Tahoma" w:hint="eastAsia"/>
          <w:b/>
          <w:szCs w:val="22"/>
          <w:lang w:val="el-GR"/>
        </w:rPr>
        <w:t>της</w:t>
      </w:r>
      <w:r w:rsidR="00136D8C" w:rsidRPr="00136D8C">
        <w:rPr>
          <w:rFonts w:ascii="Tahoma" w:eastAsia="Arial Unicode MS" w:hAnsi="Tahoma" w:cs="Tahoma" w:hint="eastAsia"/>
          <w:b/>
          <w:szCs w:val="22"/>
          <w:lang w:val="el-GR"/>
        </w:rPr>
        <w:t xml:space="preserve"> </w:t>
      </w:r>
      <w:r w:rsidR="00136D8C" w:rsidRPr="00136D8C">
        <w:rPr>
          <w:rFonts w:ascii="Tahoma" w:eastAsia="Arial Unicode MS" w:hAnsi="Tahoma" w:cs="Tahoma" w:hint="eastAsia"/>
          <w:b/>
          <w:szCs w:val="22"/>
          <w:lang w:val="el-GR"/>
        </w:rPr>
        <w:t>παρούσας</w:t>
      </w:r>
      <w:r w:rsidR="00136D8C" w:rsidRPr="00136D8C">
        <w:rPr>
          <w:rFonts w:ascii="Tahoma" w:eastAsia="Arial Unicode MS" w:hAnsi="Tahoma" w:cs="Tahoma" w:hint="eastAsia"/>
          <w:b/>
          <w:szCs w:val="22"/>
          <w:lang w:val="el-GR"/>
        </w:rPr>
        <w:t xml:space="preserve"> </w:t>
      </w:r>
      <w:r w:rsidR="00136D8C" w:rsidRPr="00136D8C">
        <w:rPr>
          <w:rFonts w:ascii="Tahoma" w:eastAsia="Arial Unicode MS" w:hAnsi="Tahoma" w:cs="Tahoma" w:hint="eastAsia"/>
          <w:b/>
          <w:szCs w:val="22"/>
          <w:lang w:val="el-GR"/>
        </w:rPr>
        <w:t>σύμβασης</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κηρύσσεται</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υποχρεωτικά</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έκπτωτος</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από</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τη</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σύμβαση</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και</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από</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κάθε</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δικαίωμα</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που</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απορρέει</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από</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αυτήν</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εάν</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δεν</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εκπληρώσει</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τις</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συμβατικές</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του</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υποχρεώσεις</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ή</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δεν</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συμμορφωθεί</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με</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τις</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γραπτές</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εντολές</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της</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αναθέτουσας</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αρχής</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που</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είναι</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σύμφωνες</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με</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την</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σύμβαση</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ή</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τις</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κείμενες</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διατάξεις</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και</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εάν</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υπερβεί</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υπαίτια</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τη</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συνολική</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προθεσμία</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εκτέλεσης</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της</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σύμβασης</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λαμβανομένων</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υπόψη</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των</w:t>
      </w:r>
      <w:r w:rsidR="00136D8C" w:rsidRPr="00136D8C">
        <w:rPr>
          <w:rFonts w:ascii="Tahoma" w:eastAsia="Arial Unicode MS" w:hAnsi="Tahoma" w:cs="Tahoma" w:hint="eastAsia"/>
          <w:szCs w:val="22"/>
          <w:lang w:val="el-GR"/>
        </w:rPr>
        <w:t xml:space="preserve"> </w:t>
      </w:r>
      <w:r w:rsidR="00136D8C" w:rsidRPr="00136D8C">
        <w:rPr>
          <w:rFonts w:ascii="Tahoma" w:eastAsia="Arial Unicode MS" w:hAnsi="Tahoma" w:cs="Tahoma" w:hint="eastAsia"/>
          <w:szCs w:val="22"/>
          <w:lang w:val="el-GR"/>
        </w:rPr>
        <w:t>παρατάσεων</w:t>
      </w:r>
      <w:r w:rsidR="00136D8C" w:rsidRPr="00136D8C">
        <w:rPr>
          <w:rFonts w:ascii="Tahoma" w:eastAsia="Arial Unicode MS" w:hAnsi="Tahoma" w:cs="Tahoma" w:hint="eastAsia"/>
          <w:szCs w:val="22"/>
          <w:lang w:val="el-GR"/>
        </w:rPr>
        <w:t>.</w:t>
      </w:r>
    </w:p>
    <w:p w:rsidR="00136D8C" w:rsidRPr="00136D8C" w:rsidRDefault="00136D8C" w:rsidP="00136D8C">
      <w:pPr>
        <w:autoSpaceDE w:val="0"/>
        <w:rPr>
          <w:rFonts w:ascii="Tahoma" w:eastAsia="Arial Unicode MS" w:hAnsi="Tahoma" w:cs="Tahoma"/>
          <w:szCs w:val="22"/>
          <w:lang w:val="el-GR"/>
        </w:rPr>
      </w:pPr>
      <w:r w:rsidRPr="00136D8C">
        <w:rPr>
          <w:rFonts w:ascii="Tahoma" w:eastAsia="Arial Unicode MS" w:hAnsi="Tahoma" w:cs="Tahoma" w:hint="eastAsia"/>
          <w:szCs w:val="22"/>
          <w:lang w:val="el-GR"/>
        </w:rPr>
        <w:t>Στην</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περίπτωση</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αυτή</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του</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κοινοποιείται</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ειδική</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όχληση</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η</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οποία</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περιλαμβάνει</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συγκεκριμένη</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περιγραφή</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των</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ενεργειών</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στις</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οποίες</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οφείλει</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να</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προβεί</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αυτός</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θέτοντας</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προθεσμία</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για</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τη</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συμμόρφωσή</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του</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η</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οποία</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δεν</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μπορεί</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να</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είναι</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μικρότερη</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των</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δεκαπέντε</w:t>
      </w:r>
      <w:r w:rsidRPr="00136D8C">
        <w:rPr>
          <w:rFonts w:ascii="Tahoma" w:eastAsia="Arial Unicode MS" w:hAnsi="Tahoma" w:cs="Tahoma" w:hint="eastAsia"/>
          <w:szCs w:val="22"/>
          <w:lang w:val="el-GR"/>
        </w:rPr>
        <w:t xml:space="preserve"> (15) </w:t>
      </w:r>
      <w:r w:rsidRPr="00136D8C">
        <w:rPr>
          <w:rFonts w:ascii="Tahoma" w:eastAsia="Arial Unicode MS" w:hAnsi="Tahoma" w:cs="Tahoma" w:hint="eastAsia"/>
          <w:szCs w:val="22"/>
          <w:lang w:val="el-GR"/>
        </w:rPr>
        <w:t>ημερών</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Αν</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η</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προθεσμία</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που</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τεθεί</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με</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την</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ειδική</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όχληση</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παρέλθει</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χωρίς</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να</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συμμορφωθεί</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κηρύσσεται</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αιτιολογημένα</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έκπτωτος</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μέσα</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σε</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τριάντα</w:t>
      </w:r>
      <w:r w:rsidRPr="00136D8C">
        <w:rPr>
          <w:rFonts w:ascii="Tahoma" w:eastAsia="Arial Unicode MS" w:hAnsi="Tahoma" w:cs="Tahoma" w:hint="eastAsia"/>
          <w:szCs w:val="22"/>
          <w:lang w:val="el-GR"/>
        </w:rPr>
        <w:t xml:space="preserve"> (30) </w:t>
      </w:r>
      <w:r w:rsidRPr="00136D8C">
        <w:rPr>
          <w:rFonts w:ascii="Tahoma" w:eastAsia="Arial Unicode MS" w:hAnsi="Tahoma" w:cs="Tahoma" w:hint="eastAsia"/>
          <w:szCs w:val="22"/>
          <w:lang w:val="el-GR"/>
        </w:rPr>
        <w:t>ημέρες</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από</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την</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άπρακτη</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πάροδο</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της</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ως</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άνω</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προθεσμίας</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συμμόρφωσης</w:t>
      </w:r>
      <w:r w:rsidRPr="00136D8C">
        <w:rPr>
          <w:rFonts w:ascii="Tahoma" w:eastAsia="Arial Unicode MS" w:hAnsi="Tahoma" w:cs="Tahoma" w:hint="eastAsia"/>
          <w:szCs w:val="22"/>
          <w:lang w:val="el-GR"/>
        </w:rPr>
        <w:t xml:space="preserve">. </w:t>
      </w:r>
    </w:p>
    <w:p w:rsidR="00136D8C" w:rsidRPr="00136D8C" w:rsidRDefault="00136D8C" w:rsidP="00136D8C">
      <w:pPr>
        <w:autoSpaceDE w:val="0"/>
        <w:rPr>
          <w:rFonts w:ascii="Tahoma" w:eastAsia="Arial Unicode MS" w:hAnsi="Tahoma" w:cs="Tahoma"/>
          <w:szCs w:val="22"/>
          <w:lang w:val="el-GR"/>
        </w:rPr>
      </w:pPr>
      <w:r w:rsidRPr="00136D8C">
        <w:rPr>
          <w:rFonts w:ascii="Tahoma" w:eastAsia="Arial Unicode MS" w:hAnsi="Tahoma" w:cs="Tahoma" w:hint="eastAsia"/>
          <w:szCs w:val="22"/>
          <w:lang w:val="el-GR"/>
        </w:rPr>
        <w:t>Στον</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ανάδοχο</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που</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κηρύσσεται</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έκπτωτος</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από</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την</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σύμβαση</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επιβάλλεται</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μετά</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από</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κλήση</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του</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για</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παροχή</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εξηγήσεων</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ολική</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κατάπτωση</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της</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εγγύησης</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καλής</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εκτέλεσης</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της</w:t>
      </w:r>
      <w:r w:rsidRPr="00136D8C">
        <w:rPr>
          <w:rFonts w:ascii="Tahoma" w:eastAsia="Arial Unicode MS" w:hAnsi="Tahoma" w:cs="Tahoma" w:hint="eastAsia"/>
          <w:szCs w:val="22"/>
          <w:lang w:val="el-GR"/>
        </w:rPr>
        <w:t xml:space="preserve"> </w:t>
      </w:r>
      <w:r w:rsidRPr="00136D8C">
        <w:rPr>
          <w:rFonts w:ascii="Tahoma" w:eastAsia="Arial Unicode MS" w:hAnsi="Tahoma" w:cs="Tahoma" w:hint="eastAsia"/>
          <w:szCs w:val="22"/>
          <w:lang w:val="el-GR"/>
        </w:rPr>
        <w:t>σύμβασης</w:t>
      </w:r>
      <w:r w:rsidRPr="00136D8C">
        <w:rPr>
          <w:rFonts w:ascii="Tahoma" w:eastAsia="Arial Unicode MS" w:hAnsi="Tahoma" w:cs="Tahoma" w:hint="eastAsia"/>
          <w:szCs w:val="22"/>
          <w:lang w:val="el-GR"/>
        </w:rPr>
        <w:t>.</w:t>
      </w:r>
    </w:p>
    <w:p w:rsidR="00A83A21" w:rsidRPr="0043368A" w:rsidRDefault="005363F3" w:rsidP="00A83A21">
      <w:pPr>
        <w:suppressAutoHyphens w:val="0"/>
        <w:autoSpaceDE w:val="0"/>
        <w:spacing w:after="0" w:line="360" w:lineRule="auto"/>
        <w:rPr>
          <w:rFonts w:ascii="Tahoma" w:eastAsia="Arial Unicode MS" w:hAnsi="Tahoma" w:cs="Tahoma"/>
          <w:szCs w:val="22"/>
          <w:lang w:val="el-GR"/>
        </w:rPr>
      </w:pPr>
      <w:r w:rsidRPr="00A83A21">
        <w:rPr>
          <w:rFonts w:ascii="Tahoma" w:eastAsia="Arial Unicode MS" w:hAnsi="Tahoma" w:cs="Tahoma"/>
          <w:b/>
          <w:szCs w:val="22"/>
          <w:lang w:val="el-GR"/>
        </w:rPr>
        <w:t>5.2.2.</w:t>
      </w:r>
      <w:r w:rsidR="00A63D9E" w:rsidRPr="00A83A21">
        <w:rPr>
          <w:rFonts w:ascii="Tahoma" w:hAnsi="Tahoma" w:cs="Tahoma"/>
          <w:szCs w:val="22"/>
          <w:lang w:val="el-GR"/>
        </w:rPr>
        <w:t xml:space="preserve"> </w:t>
      </w:r>
      <w:r w:rsidR="00A83A21" w:rsidRPr="00A83A21">
        <w:rPr>
          <w:rFonts w:ascii="Tahoma" w:eastAsia="Arial Unicode MS" w:hAnsi="Tahoma" w:cs="Tahoma"/>
          <w:szCs w:val="22"/>
          <w:lang w:val="el-GR"/>
        </w:rPr>
        <w:t xml:space="preserve"> Αν οι υπηρεσίες παρασχεθούν από υπαιτιότητα του αναδόχου μετά τη λήξη της διάρκειας</w:t>
      </w:r>
      <w:r w:rsidR="00A83A21" w:rsidRPr="006F7FC5">
        <w:rPr>
          <w:rFonts w:ascii="Tahoma" w:eastAsia="Arial Unicode MS" w:hAnsi="Tahoma" w:cs="Tahoma"/>
          <w:szCs w:val="22"/>
          <w:lang w:val="el-GR"/>
        </w:rPr>
        <w:t xml:space="preserve"> της</w:t>
      </w:r>
      <w:r w:rsidR="00A83A21" w:rsidRPr="0043368A">
        <w:rPr>
          <w:rFonts w:ascii="Tahoma" w:eastAsia="Arial Unicode MS" w:hAnsi="Tahoma" w:cs="Tahoma"/>
          <w:szCs w:val="22"/>
          <w:lang w:val="el-GR"/>
        </w:rPr>
        <w:t xml:space="preserve"> σύμβασης και μέχρι λήξης του χρόνου της παράτασης που χορηγήθηκε, επιβάλλονται εις βάρος του ποινικές ρήτρες, με αιτιολογημένη απόφαση της αναθέτουσας αρχής.</w:t>
      </w:r>
    </w:p>
    <w:p w:rsidR="00A83A21" w:rsidRPr="0043368A" w:rsidRDefault="00A83A21" w:rsidP="00A83A21">
      <w:pPr>
        <w:suppressAutoHyphens w:val="0"/>
        <w:autoSpaceDE w:val="0"/>
        <w:spacing w:after="0" w:line="360" w:lineRule="auto"/>
        <w:rPr>
          <w:rFonts w:ascii="Tahoma" w:eastAsia="Arial Unicode MS" w:hAnsi="Tahoma" w:cs="Tahoma"/>
          <w:szCs w:val="22"/>
          <w:lang w:val="el-GR"/>
        </w:rPr>
      </w:pPr>
      <w:r w:rsidRPr="0043368A">
        <w:rPr>
          <w:rFonts w:ascii="Tahoma" w:eastAsia="Arial Unicode MS" w:hAnsi="Tahoma" w:cs="Tahoma"/>
          <w:szCs w:val="22"/>
          <w:lang w:val="el-GR"/>
        </w:rPr>
        <w:t>Οι ποινικές ρήτρες υπολογίζονται ως εξής:</w:t>
      </w:r>
    </w:p>
    <w:p w:rsidR="00A83A21" w:rsidRPr="0043368A" w:rsidRDefault="00A83A21" w:rsidP="00A83A21">
      <w:pPr>
        <w:suppressAutoHyphens w:val="0"/>
        <w:autoSpaceDE w:val="0"/>
        <w:spacing w:after="0" w:line="360" w:lineRule="auto"/>
        <w:rPr>
          <w:rFonts w:ascii="Tahoma" w:eastAsia="Arial Unicode MS" w:hAnsi="Tahoma" w:cs="Tahoma"/>
          <w:szCs w:val="22"/>
          <w:lang w:val="el-GR"/>
        </w:rPr>
      </w:pPr>
      <w:r w:rsidRPr="0043368A">
        <w:rPr>
          <w:rFonts w:ascii="Tahoma" w:eastAsia="Arial Unicode MS" w:hAnsi="Tahoma" w:cs="Tahoma"/>
          <w:szCs w:val="22"/>
          <w:lang w:val="el-GR"/>
        </w:rPr>
        <w:t>α) για καθυστέρηση που περιορίζεται σε χρονικό διάστημα που δεν υπερβαίνει το 50% της προβλεπόμενης συνολικής διάρκειας της σύμβασης ή σε περίπτωση τμηματικών/ενδιαμέσων προθεσμιών της αντίστοιχης προθεσμίας επιβάλλεται ποινική ρήτρα 2,5% επί της συμβατικής αξίας χωρίς ΦΠΑ των υπηρεσιών που παρασχέθηκαν εκπρόθεσμα,</w:t>
      </w:r>
    </w:p>
    <w:p w:rsidR="00A83A21" w:rsidRPr="0043368A" w:rsidRDefault="00A83A21" w:rsidP="00A83A21">
      <w:pPr>
        <w:suppressAutoHyphens w:val="0"/>
        <w:autoSpaceDE w:val="0"/>
        <w:spacing w:after="0" w:line="360" w:lineRule="auto"/>
        <w:rPr>
          <w:rFonts w:ascii="Tahoma" w:eastAsia="Arial Unicode MS" w:hAnsi="Tahoma" w:cs="Tahoma"/>
          <w:szCs w:val="22"/>
          <w:lang w:val="el-GR"/>
        </w:rPr>
      </w:pPr>
      <w:r w:rsidRPr="0043368A">
        <w:rPr>
          <w:rFonts w:ascii="Tahoma" w:eastAsia="Arial Unicode MS" w:hAnsi="Tahoma" w:cs="Tahoma"/>
          <w:szCs w:val="22"/>
          <w:lang w:val="el-GR"/>
        </w:rPr>
        <w:t>β) για καθυστέρηση που υπερβαίνει το 50% επιβάλλεται ποινική ρήτρα 5% χωρίς ΦΠΑ επί της συμβατικής αξίας των υπηρεσιών που παρασχέθηκαν εκπρόθεσμα,</w:t>
      </w:r>
    </w:p>
    <w:p w:rsidR="00A83A21" w:rsidRPr="0043368A" w:rsidRDefault="00A83A21" w:rsidP="00A83A21">
      <w:pPr>
        <w:suppressAutoHyphens w:val="0"/>
        <w:autoSpaceDE w:val="0"/>
        <w:spacing w:after="0" w:line="360" w:lineRule="auto"/>
        <w:rPr>
          <w:rFonts w:ascii="Tahoma" w:eastAsia="Arial Unicode MS" w:hAnsi="Tahoma" w:cs="Tahoma"/>
          <w:szCs w:val="22"/>
          <w:lang w:val="el-GR"/>
        </w:rPr>
      </w:pPr>
      <w:r w:rsidRPr="0043368A">
        <w:rPr>
          <w:rFonts w:ascii="Tahoma" w:eastAsia="Arial Unicode MS" w:hAnsi="Tahoma" w:cs="Tahoma"/>
          <w:szCs w:val="22"/>
          <w:lang w:val="el-GR"/>
        </w:rPr>
        <w:t>γ) οι ποινικές ρήτρες για υπέρβαση των τμηματικών προθεσμιών είναι ανεξάρτητες από τις επιβαλλόμενες για υπέρβαση της συνολικής διάρκειας της σύμβασης και δύνανται να ανακαλούνται με αιτιολογημένη απόφαση της αναθέτουσας αρχής, αν οι υπηρεσίες που αφορούν στις ως άνω τμηματικές προθεσμίες παρασχεθούν μέσα στη συνολική της διάρκεια και τις εγκεκριμένες παρατάσεις αυτής και με την προϋπόθεση ότι το σύνολο της σύμβασης έχει εκτελεστεί πλήρως.</w:t>
      </w:r>
    </w:p>
    <w:p w:rsidR="00A83A21" w:rsidRPr="00A83A21" w:rsidRDefault="00A83A21" w:rsidP="00A83A21">
      <w:pPr>
        <w:pStyle w:val="Standard"/>
        <w:overflowPunct w:val="0"/>
        <w:spacing w:line="360" w:lineRule="auto"/>
        <w:jc w:val="both"/>
        <w:rPr>
          <w:rFonts w:ascii="Tahoma" w:eastAsia="Arial Unicode MS" w:hAnsi="Tahoma" w:cs="Tahoma"/>
          <w:kern w:val="0"/>
          <w:sz w:val="22"/>
          <w:szCs w:val="22"/>
          <w:lang w:bidi="ar-SA"/>
        </w:rPr>
      </w:pPr>
      <w:r w:rsidRPr="00A83A21">
        <w:rPr>
          <w:rFonts w:ascii="Tahoma" w:eastAsia="Arial Unicode MS" w:hAnsi="Tahoma" w:cs="Tahoma"/>
          <w:kern w:val="0"/>
          <w:sz w:val="22"/>
          <w:szCs w:val="22"/>
          <w:lang w:bidi="ar-SA"/>
        </w:rPr>
        <w:lastRenderedPageBreak/>
        <w:t>δ) Για πλημμελή εκτέλεση των συμβατικών υποχρεώσεων του Αναδόχου, θα επιβάλλεται ποινική ρήτρα ίση με ποσοστό 3% επί της μηνιαίας δαπάνης του Κτιρίου στο οποίο διαπιστώθηκε η πλημμέλεια. Το ποσοστό αυτό θα αφαιρείται από τη μηνιαία αμοιβή του Αναδόχου.</w:t>
      </w:r>
    </w:p>
    <w:p w:rsidR="00A83A21" w:rsidRDefault="00A83A21" w:rsidP="00A83A21">
      <w:pPr>
        <w:suppressAutoHyphens w:val="0"/>
        <w:autoSpaceDE w:val="0"/>
        <w:spacing w:after="0"/>
        <w:rPr>
          <w:rFonts w:ascii="Tahoma" w:eastAsia="Arial Unicode MS" w:hAnsi="Tahoma" w:cs="Tahoma"/>
          <w:szCs w:val="22"/>
          <w:lang w:val="el-GR"/>
        </w:rPr>
      </w:pPr>
    </w:p>
    <w:p w:rsidR="00BC1A07" w:rsidRPr="00FC1156" w:rsidRDefault="00BC1A07" w:rsidP="00A83A21">
      <w:pPr>
        <w:suppressAutoHyphens w:val="0"/>
        <w:autoSpaceDE w:val="0"/>
        <w:spacing w:after="0"/>
        <w:rPr>
          <w:rFonts w:ascii="Tahoma" w:eastAsia="Arial Unicode MS" w:hAnsi="Tahoma" w:cs="Tahoma"/>
          <w:szCs w:val="22"/>
          <w:lang w:val="el-GR"/>
        </w:rPr>
      </w:pPr>
      <w:r w:rsidRPr="00FC1156">
        <w:rPr>
          <w:rFonts w:ascii="Tahoma" w:eastAsia="Arial Unicode MS" w:hAnsi="Tahoma" w:cs="Tahoma"/>
          <w:szCs w:val="22"/>
          <w:lang w:val="el-GR"/>
        </w:rPr>
        <w:t>Το ποσό των ποινικών ρητρών αφαιρείται/συμψηφίζεται από/με την αμοιβή του αναδόχου.</w:t>
      </w:r>
    </w:p>
    <w:p w:rsidR="00A83A21" w:rsidRDefault="00A83A21" w:rsidP="00A83A21">
      <w:pPr>
        <w:suppressAutoHyphens w:val="0"/>
        <w:autoSpaceDE w:val="0"/>
        <w:spacing w:after="0"/>
        <w:rPr>
          <w:rFonts w:ascii="Tahoma" w:eastAsia="Arial Unicode MS" w:hAnsi="Tahoma" w:cs="Tahoma"/>
          <w:szCs w:val="22"/>
          <w:lang w:val="el-GR"/>
        </w:rPr>
      </w:pPr>
    </w:p>
    <w:p w:rsidR="00BC1A07" w:rsidRPr="00FC1156" w:rsidRDefault="00BC1A07" w:rsidP="00A83A21">
      <w:pPr>
        <w:suppressAutoHyphens w:val="0"/>
        <w:autoSpaceDE w:val="0"/>
        <w:spacing w:after="0"/>
        <w:rPr>
          <w:rFonts w:ascii="Tahoma" w:eastAsia="Arial Unicode MS" w:hAnsi="Tahoma" w:cs="Tahoma"/>
          <w:szCs w:val="22"/>
          <w:lang w:val="el-GR"/>
        </w:rPr>
      </w:pPr>
      <w:r w:rsidRPr="00FC1156">
        <w:rPr>
          <w:rFonts w:ascii="Tahoma" w:eastAsia="Arial Unicode MS" w:hAnsi="Tahoma" w:cs="Tahoma"/>
          <w:szCs w:val="22"/>
          <w:lang w:val="el-GR"/>
        </w:rPr>
        <w:t>Η επιβολή ποινικών ρητρών δεν στερεί από την αναθέτουσα αρχή το δικαίωμα να κηρύξει τον ανάδοχο έκπτωτο.</w:t>
      </w:r>
    </w:p>
    <w:p w:rsidR="005363F3" w:rsidRPr="00FC1156" w:rsidRDefault="005363F3" w:rsidP="00FC1156">
      <w:pPr>
        <w:suppressAutoHyphens w:val="0"/>
        <w:autoSpaceDE w:val="0"/>
        <w:spacing w:after="0" w:line="360" w:lineRule="auto"/>
        <w:rPr>
          <w:rFonts w:ascii="Tahoma" w:eastAsia="Arial Unicode MS" w:hAnsi="Tahoma" w:cs="Tahoma"/>
          <w:szCs w:val="22"/>
          <w:lang w:val="el-GR"/>
        </w:rPr>
      </w:pPr>
    </w:p>
    <w:p w:rsidR="005363F3" w:rsidRPr="00FC1156" w:rsidRDefault="005363F3" w:rsidP="00FC1156">
      <w:pPr>
        <w:pStyle w:val="2"/>
        <w:pBdr>
          <w:top w:val="none" w:sz="0" w:space="0" w:color="auto"/>
          <w:left w:val="none" w:sz="0" w:space="0" w:color="auto"/>
          <w:right w:val="none" w:sz="0" w:space="0" w:color="auto"/>
        </w:pBdr>
        <w:spacing w:before="0" w:after="0" w:line="360" w:lineRule="auto"/>
        <w:ind w:left="207"/>
        <w:rPr>
          <w:rFonts w:ascii="Tahoma" w:eastAsia="Arial Unicode MS" w:hAnsi="Tahoma" w:cs="Tahoma"/>
          <w:szCs w:val="22"/>
          <w:lang w:val="el-GR"/>
        </w:rPr>
      </w:pPr>
      <w:bookmarkStart w:id="107" w:name="_Toc492539487"/>
      <w:bookmarkStart w:id="108" w:name="_Toc58242689"/>
      <w:r w:rsidRPr="00FC1156">
        <w:rPr>
          <w:rFonts w:ascii="Tahoma" w:eastAsia="Arial Unicode MS" w:hAnsi="Tahoma" w:cs="Tahoma"/>
          <w:szCs w:val="22"/>
          <w:lang w:val="el-GR"/>
        </w:rPr>
        <w:t>5.3</w:t>
      </w:r>
      <w:r w:rsidRPr="00FC1156">
        <w:rPr>
          <w:rFonts w:ascii="Tahoma" w:eastAsia="Arial Unicode MS" w:hAnsi="Tahoma" w:cs="Tahoma"/>
          <w:szCs w:val="22"/>
          <w:lang w:val="el-GR"/>
        </w:rPr>
        <w:tab/>
        <w:t>Διοικητικές προσφυγές κατά τη διαδικασία εκτέλεσης της Σύμβασης</w:t>
      </w:r>
      <w:bookmarkEnd w:id="107"/>
      <w:bookmarkEnd w:id="108"/>
    </w:p>
    <w:p w:rsidR="00480857" w:rsidRPr="00FC1156" w:rsidRDefault="00480857"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Ο ανάδοχος μπορεί κατά των αποφάσεων που επιβάλλουν σε βάρος του κυρώσεις, δυνάμει των όρων του άρθρου 5.2 (Κήρυξη οικονομικού φορέα εκπτώτου – Κυρώσεις),</w:t>
      </w:r>
      <w:r w:rsidR="00F12D76" w:rsidRPr="00FC1156">
        <w:rPr>
          <w:rFonts w:ascii="Tahoma" w:eastAsia="Arial Unicode MS" w:hAnsi="Tahoma" w:cs="Tahoma"/>
          <w:szCs w:val="22"/>
          <w:lang w:val="el-GR"/>
        </w:rPr>
        <w:t xml:space="preserve"> </w:t>
      </w:r>
      <w:r w:rsidRPr="00FC1156">
        <w:rPr>
          <w:rFonts w:ascii="Tahoma" w:eastAsia="Arial Unicode MS" w:hAnsi="Tahoma" w:cs="Tahoma"/>
          <w:szCs w:val="22"/>
          <w:lang w:val="el-GR"/>
        </w:rPr>
        <w:t xml:space="preserve">καθώς και </w:t>
      </w:r>
      <w:proofErr w:type="spellStart"/>
      <w:r w:rsidRPr="00FC1156">
        <w:rPr>
          <w:rFonts w:ascii="Tahoma" w:eastAsia="Arial Unicode MS" w:hAnsi="Tahoma" w:cs="Tahoma"/>
          <w:szCs w:val="22"/>
          <w:lang w:val="el-GR"/>
        </w:rPr>
        <w:t>κατ΄</w:t>
      </w:r>
      <w:proofErr w:type="spellEnd"/>
      <w:r w:rsidRPr="00FC1156">
        <w:rPr>
          <w:rFonts w:ascii="Tahoma" w:eastAsia="Arial Unicode MS" w:hAnsi="Tahoma" w:cs="Tahoma"/>
          <w:szCs w:val="22"/>
          <w:lang w:val="el-GR"/>
        </w:rPr>
        <w:t xml:space="preserve"> εφαρμογή των συμβατικών όρων να ασκήσει προσφυγή για λόγους νομιμότητας και ουσίας ενώπιον της αναθέτουσας αρχής ή του φορέα που εκτελεί-διοικεί τη σύμβαση, μέσα σε ανατρεπτική προθεσμία τριάντα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στην περίπτωση δ της παρ.11 του αρ.221 του Ν.4412/16,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rsidR="00480857" w:rsidRPr="00FC1156" w:rsidRDefault="00480857" w:rsidP="00FC1156">
      <w:pPr>
        <w:spacing w:after="0" w:line="360" w:lineRule="auto"/>
        <w:rPr>
          <w:rFonts w:ascii="Tahoma" w:eastAsia="Arial Unicode MS" w:hAnsi="Tahoma" w:cs="Tahoma"/>
          <w:szCs w:val="22"/>
          <w:lang w:val="el-GR"/>
        </w:rPr>
      </w:pPr>
    </w:p>
    <w:p w:rsidR="00480857" w:rsidRPr="00FC1156" w:rsidRDefault="00480857" w:rsidP="00FC1156">
      <w:pPr>
        <w:pStyle w:val="2"/>
        <w:pBdr>
          <w:top w:val="none" w:sz="0" w:space="0" w:color="auto"/>
          <w:left w:val="none" w:sz="0" w:space="0" w:color="auto"/>
          <w:right w:val="none" w:sz="0" w:space="0" w:color="auto"/>
        </w:pBdr>
        <w:spacing w:before="0" w:after="0" w:line="360" w:lineRule="auto"/>
        <w:ind w:left="207"/>
        <w:rPr>
          <w:rFonts w:ascii="Tahoma" w:eastAsia="Arial Unicode MS" w:hAnsi="Tahoma" w:cs="Tahoma"/>
          <w:szCs w:val="22"/>
          <w:lang w:val="el-GR"/>
        </w:rPr>
      </w:pPr>
      <w:bookmarkStart w:id="109" w:name="_Toc19018832"/>
      <w:bookmarkStart w:id="110" w:name="_Toc58242690"/>
      <w:r w:rsidRPr="00FC1156">
        <w:rPr>
          <w:rFonts w:ascii="Tahoma" w:eastAsia="Arial Unicode MS" w:hAnsi="Tahoma" w:cs="Tahoma"/>
          <w:szCs w:val="22"/>
          <w:lang w:val="el-GR"/>
        </w:rPr>
        <w:t>5.4</w:t>
      </w:r>
      <w:r w:rsidRPr="00FC1156">
        <w:rPr>
          <w:rFonts w:ascii="Tahoma" w:eastAsia="Arial Unicode MS" w:hAnsi="Tahoma" w:cs="Tahoma"/>
          <w:szCs w:val="22"/>
          <w:lang w:val="el-GR"/>
        </w:rPr>
        <w:tab/>
        <w:t>Δικαστική επίλυση διαφορών</w:t>
      </w:r>
      <w:bookmarkEnd w:id="109"/>
      <w:bookmarkEnd w:id="110"/>
    </w:p>
    <w:p w:rsidR="00480857" w:rsidRPr="00FC1156" w:rsidRDefault="00480857"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Κάθε διαφορά μεταξύ των συμβαλλόμενων μερών που προκύπτει από τις συμβάσεις που συνάπτονται στο πλαίσιο της παρούσας διακήρυξης, επιλύεται με την άσκηση προσφυγής ή αγωγής στο Διοικητικό Εφετείο της Περιφέρειας, στην οποία εκτελείται εκάστη σύμβαση, ,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προβλεπόμενης στο άρθρο 205 </w:t>
      </w:r>
      <w:proofErr w:type="spellStart"/>
      <w:r w:rsidRPr="00FC1156">
        <w:rPr>
          <w:rFonts w:ascii="Tahoma" w:eastAsia="Arial Unicode MS" w:hAnsi="Tahoma" w:cs="Tahoma"/>
          <w:szCs w:val="22"/>
          <w:lang w:val="el-GR"/>
        </w:rPr>
        <w:t>ενδικοφανούς</w:t>
      </w:r>
      <w:proofErr w:type="spellEnd"/>
      <w:r w:rsidRPr="00FC1156">
        <w:rPr>
          <w:rFonts w:ascii="Tahoma" w:eastAsia="Arial Unicode MS" w:hAnsi="Tahoma" w:cs="Tahoma"/>
          <w:szCs w:val="22"/>
          <w:lang w:val="el-GR"/>
        </w:rPr>
        <w:t xml:space="preserve"> διαδικασίας, διαφορετικά η προσφυγή απορρίπτεται ως απαράδεκτη.</w:t>
      </w:r>
    </w:p>
    <w:p w:rsidR="00480857" w:rsidRPr="00FC1156" w:rsidRDefault="00480857" w:rsidP="00FC1156">
      <w:pPr>
        <w:spacing w:after="0" w:line="360" w:lineRule="auto"/>
        <w:rPr>
          <w:rFonts w:ascii="Tahoma" w:eastAsia="Arial Unicode MS" w:hAnsi="Tahoma" w:cs="Tahoma"/>
          <w:szCs w:val="22"/>
          <w:lang w:val="el-GR"/>
        </w:rPr>
      </w:pPr>
    </w:p>
    <w:p w:rsidR="005363F3" w:rsidRPr="00FC1156" w:rsidRDefault="005363F3" w:rsidP="00FC1156">
      <w:pPr>
        <w:pStyle w:val="1"/>
        <w:pBdr>
          <w:top w:val="none" w:sz="0" w:space="0" w:color="auto"/>
          <w:left w:val="none" w:sz="0" w:space="0" w:color="auto"/>
          <w:right w:val="none" w:sz="0" w:space="0" w:color="auto"/>
        </w:pBdr>
        <w:tabs>
          <w:tab w:val="left" w:pos="851"/>
        </w:tabs>
        <w:spacing w:before="0" w:after="0" w:line="360" w:lineRule="auto"/>
        <w:ind w:left="491" w:hanging="851"/>
        <w:rPr>
          <w:rFonts w:ascii="Tahoma" w:eastAsia="Arial Unicode MS" w:hAnsi="Tahoma" w:cs="Tahoma"/>
          <w:sz w:val="22"/>
          <w:szCs w:val="22"/>
          <w:lang w:val="el-GR"/>
        </w:rPr>
      </w:pPr>
      <w:bookmarkStart w:id="111" w:name="_Toc58242691"/>
      <w:r w:rsidRPr="00FC1156">
        <w:rPr>
          <w:rFonts w:ascii="Tahoma" w:eastAsia="Arial Unicode MS" w:hAnsi="Tahoma" w:cs="Tahoma"/>
          <w:sz w:val="22"/>
          <w:szCs w:val="22"/>
          <w:lang w:val="el-GR"/>
        </w:rPr>
        <w:lastRenderedPageBreak/>
        <w:t>6.</w:t>
      </w:r>
      <w:r w:rsidRPr="00FC1156">
        <w:rPr>
          <w:rFonts w:ascii="Tahoma" w:eastAsia="Arial Unicode MS" w:hAnsi="Tahoma" w:cs="Tahoma"/>
          <w:sz w:val="22"/>
          <w:szCs w:val="22"/>
          <w:lang w:val="el-GR"/>
        </w:rPr>
        <w:tab/>
        <w:t>ΕΙΔΙΚΟΙ ΟΡΟΙ ΕΚΤΕΛΕΣΗΣ</w:t>
      </w:r>
      <w:bookmarkEnd w:id="111"/>
      <w:r w:rsidRPr="00FC1156">
        <w:rPr>
          <w:rFonts w:ascii="Tahoma" w:eastAsia="Arial Unicode MS" w:hAnsi="Tahoma" w:cs="Tahoma"/>
          <w:sz w:val="22"/>
          <w:szCs w:val="22"/>
          <w:lang w:val="el-GR"/>
        </w:rPr>
        <w:t xml:space="preserve"> </w:t>
      </w:r>
    </w:p>
    <w:p w:rsidR="006C59CE" w:rsidRPr="00FC1156" w:rsidRDefault="006C59CE" w:rsidP="00FC1156">
      <w:pPr>
        <w:pStyle w:val="2"/>
        <w:pBdr>
          <w:top w:val="none" w:sz="0" w:space="0" w:color="auto"/>
          <w:left w:val="none" w:sz="0" w:space="0" w:color="auto"/>
          <w:right w:val="none" w:sz="0" w:space="0" w:color="auto"/>
        </w:pBdr>
        <w:spacing w:before="0" w:after="0" w:line="360" w:lineRule="auto"/>
        <w:ind w:left="0" w:firstLine="0"/>
        <w:rPr>
          <w:rFonts w:ascii="Tahoma" w:eastAsia="Arial Unicode MS" w:hAnsi="Tahoma" w:cs="Tahoma"/>
          <w:szCs w:val="22"/>
          <w:lang w:val="el-GR"/>
        </w:rPr>
      </w:pPr>
      <w:bookmarkStart w:id="112" w:name="_Toc13748953"/>
      <w:bookmarkStart w:id="113" w:name="_Toc58242692"/>
      <w:bookmarkStart w:id="114" w:name="_Toc492539489"/>
      <w:r w:rsidRPr="00FC1156">
        <w:rPr>
          <w:rFonts w:ascii="Tahoma" w:eastAsia="Arial Unicode MS" w:hAnsi="Tahoma" w:cs="Tahoma"/>
          <w:szCs w:val="22"/>
          <w:lang w:val="el-GR"/>
        </w:rPr>
        <w:t xml:space="preserve">6.1 </w:t>
      </w:r>
      <w:r w:rsidRPr="00FC1156">
        <w:rPr>
          <w:rFonts w:ascii="Tahoma" w:eastAsia="Arial Unicode MS" w:hAnsi="Tahoma" w:cs="Tahoma"/>
          <w:szCs w:val="22"/>
          <w:lang w:val="el-GR"/>
        </w:rPr>
        <w:tab/>
        <w:t>Παρακολούθηση της σύμβασης</w:t>
      </w:r>
      <w:bookmarkEnd w:id="112"/>
      <w:bookmarkEnd w:id="113"/>
      <w:r w:rsidRPr="00FC1156">
        <w:rPr>
          <w:rFonts w:ascii="Tahoma" w:eastAsia="Arial Unicode MS" w:hAnsi="Tahoma" w:cs="Tahoma"/>
          <w:szCs w:val="22"/>
          <w:lang w:val="el-GR"/>
        </w:rPr>
        <w:t xml:space="preserve"> </w:t>
      </w:r>
    </w:p>
    <w:p w:rsidR="00F33C98" w:rsidRDefault="00F33C98" w:rsidP="00F33C98">
      <w:pPr>
        <w:pStyle w:val="Standard"/>
        <w:overflowPunct w:val="0"/>
        <w:spacing w:line="360" w:lineRule="auto"/>
        <w:ind w:firstLine="720"/>
        <w:jc w:val="both"/>
      </w:pPr>
      <w:r>
        <w:rPr>
          <w:rFonts w:ascii="Tahoma" w:eastAsia="Times New Roman" w:hAnsi="Tahoma"/>
          <w:lang w:eastAsia="el-GR"/>
        </w:rPr>
        <w:t>Η παρακολούθηση της εκτέλεσης της σύμβασης θα διενεργείται από Επιτροπές Παρακολούθησης, οι οποίες θα ορισθούν ειδικά για το σκοπό αυτό από την Αναθέτουσα Αρχή, ο ρόλος των οποίων θα είναι, ενδεικτικά, η παρακολούθηση, καθώς και ο έλεγχος της συμμόρφωσης του αναδόχου με τους όρους της σύμβασης. Στο τέλος κάθε μήνα, θα συντάσσεται από τα εν λόγω όργανα, μηνιαίο πρακτικό παρακολούθησης/εκτέλεσης εργασιώ</w:t>
      </w:r>
      <w:r>
        <w:rPr>
          <w:rFonts w:ascii="Tahoma" w:eastAsia="Times New Roman" w:hAnsi="Tahoma"/>
          <w:color w:val="000000"/>
          <w:lang w:eastAsia="el-GR"/>
        </w:rPr>
        <w:t>ν.</w:t>
      </w:r>
    </w:p>
    <w:p w:rsidR="00CC4880" w:rsidRPr="00FC1156" w:rsidRDefault="00CC4880" w:rsidP="00FC1156">
      <w:pPr>
        <w:spacing w:after="0" w:line="360" w:lineRule="auto"/>
        <w:ind w:firstLine="720"/>
        <w:rPr>
          <w:rFonts w:ascii="Tahoma" w:eastAsia="Arial Unicode MS" w:hAnsi="Tahoma" w:cs="Tahoma"/>
          <w:szCs w:val="22"/>
          <w:lang w:val="el-GR" w:eastAsia="ar-SA"/>
        </w:rPr>
      </w:pPr>
      <w:r w:rsidRPr="00FC1156">
        <w:rPr>
          <w:rFonts w:ascii="Tahoma" w:eastAsia="Arial Unicode MS" w:hAnsi="Tahoma" w:cs="Tahoma"/>
          <w:szCs w:val="22"/>
          <w:lang w:val="el-GR" w:eastAsia="ar-SA"/>
        </w:rPr>
        <w:t xml:space="preserve"> </w:t>
      </w:r>
    </w:p>
    <w:p w:rsidR="005363F3" w:rsidRPr="00FC1156" w:rsidRDefault="005363F3" w:rsidP="00FC1156">
      <w:pPr>
        <w:pStyle w:val="2"/>
        <w:pBdr>
          <w:top w:val="none" w:sz="0" w:space="0" w:color="auto"/>
          <w:left w:val="none" w:sz="0" w:space="0" w:color="auto"/>
          <w:right w:val="none" w:sz="0" w:space="0" w:color="auto"/>
        </w:pBdr>
        <w:spacing w:before="0" w:after="0" w:line="360" w:lineRule="auto"/>
        <w:ind w:left="0" w:firstLine="0"/>
        <w:rPr>
          <w:rFonts w:ascii="Tahoma" w:eastAsia="Arial Unicode MS" w:hAnsi="Tahoma" w:cs="Tahoma"/>
          <w:szCs w:val="22"/>
          <w:lang w:val="el-GR"/>
        </w:rPr>
      </w:pPr>
      <w:bookmarkStart w:id="115" w:name="_Toc58242693"/>
      <w:r w:rsidRPr="00FC1156">
        <w:rPr>
          <w:rFonts w:ascii="Tahoma" w:eastAsia="Arial Unicode MS" w:hAnsi="Tahoma" w:cs="Tahoma"/>
          <w:szCs w:val="22"/>
          <w:lang w:val="el-GR"/>
        </w:rPr>
        <w:t xml:space="preserve">6.2 </w:t>
      </w:r>
      <w:r w:rsidRPr="00FC1156">
        <w:rPr>
          <w:rFonts w:ascii="Tahoma" w:eastAsia="Arial Unicode MS" w:hAnsi="Tahoma" w:cs="Tahoma"/>
          <w:szCs w:val="22"/>
          <w:lang w:val="el-GR"/>
        </w:rPr>
        <w:tab/>
        <w:t>Διάρκεια σύμβασης</w:t>
      </w:r>
      <w:bookmarkEnd w:id="114"/>
      <w:bookmarkEnd w:id="115"/>
      <w:r w:rsidRPr="00FC1156">
        <w:rPr>
          <w:rFonts w:ascii="Tahoma" w:eastAsia="Arial Unicode MS" w:hAnsi="Tahoma" w:cs="Tahoma"/>
          <w:szCs w:val="22"/>
          <w:lang w:val="el-GR"/>
        </w:rPr>
        <w:t xml:space="preserve"> </w:t>
      </w:r>
    </w:p>
    <w:p w:rsidR="00E21B8D" w:rsidRPr="00E21B8D" w:rsidRDefault="00F84084" w:rsidP="00E21B8D">
      <w:pPr>
        <w:pStyle w:val="Standard"/>
        <w:overflowPunct w:val="0"/>
        <w:spacing w:line="360" w:lineRule="auto"/>
        <w:jc w:val="both"/>
        <w:rPr>
          <w:rFonts w:ascii="Tahoma" w:eastAsia="Times New Roman" w:hAnsi="Tahoma"/>
          <w:lang w:eastAsia="el-GR"/>
        </w:rPr>
      </w:pPr>
      <w:r w:rsidRPr="00E21B8D">
        <w:rPr>
          <w:rFonts w:ascii="Tahoma" w:eastAsia="Arial Unicode MS" w:hAnsi="Tahoma" w:cs="Tahoma"/>
          <w:szCs w:val="22"/>
        </w:rPr>
        <w:t xml:space="preserve">Η διάρκεια της σύμβασης ορίζεται </w:t>
      </w:r>
      <w:r w:rsidR="00E21B8D" w:rsidRPr="00E21B8D">
        <w:rPr>
          <w:rFonts w:ascii="Tahoma" w:eastAsia="Times New Roman" w:hAnsi="Tahoma"/>
          <w:color w:val="000000"/>
          <w:lang w:eastAsia="el-GR"/>
        </w:rPr>
        <w:t xml:space="preserve">για χρονικό διάστημα </w:t>
      </w:r>
      <w:r w:rsidR="00E21B8D" w:rsidRPr="00E21B8D">
        <w:rPr>
          <w:rFonts w:ascii="Tahoma" w:eastAsia="Calibri" w:hAnsi="Tahoma"/>
        </w:rPr>
        <w:t>από 18/3/2021 και έως δέκα (10) μήνες, ήτοι μέχρι την 17</w:t>
      </w:r>
      <w:r w:rsidR="00E21B8D" w:rsidRPr="00E21B8D">
        <w:rPr>
          <w:rFonts w:ascii="Tahoma" w:eastAsia="Calibri" w:hAnsi="Tahoma"/>
          <w:vertAlign w:val="superscript"/>
        </w:rPr>
        <w:t>η</w:t>
      </w:r>
      <w:r w:rsidR="00E21B8D" w:rsidRPr="00E21B8D">
        <w:rPr>
          <w:rFonts w:ascii="Tahoma" w:eastAsia="Calibri" w:hAnsi="Tahoma"/>
        </w:rPr>
        <w:t>/1/2022.</w:t>
      </w:r>
    </w:p>
    <w:p w:rsidR="00E21B8D" w:rsidRDefault="00E21B8D" w:rsidP="00E21B8D">
      <w:pPr>
        <w:pStyle w:val="Standard"/>
        <w:overflowPunct w:val="0"/>
        <w:spacing w:line="360" w:lineRule="auto"/>
        <w:jc w:val="both"/>
        <w:rPr>
          <w:rFonts w:ascii="Tahoma" w:hAnsi="Tahoma"/>
        </w:rPr>
      </w:pPr>
      <w:r w:rsidRPr="00E21B8D">
        <w:rPr>
          <w:rFonts w:ascii="Tahoma" w:eastAsia="Times New Roman" w:hAnsi="Tahoma"/>
          <w:color w:val="000000"/>
          <w:lang w:eastAsia="el-GR"/>
        </w:rPr>
        <w:t xml:space="preserve">Δεδομένου ότι στα προς καθαριότητα Κτίρια υπηρετούν υπάλληλοι ιδιωτικού δικαίου ορισμένου χρόνου κλάδου ΥΕ-προσωπικό καθαριότητας, οι συμβάσεις των οποίων έχουν διαφορετικές ημερομηνίες έναρξης και λήξης αντίστοιχα, με την πλειοψηφία εξ αυτών να λήγουν στις 17/3/2021, </w:t>
      </w:r>
      <w:r w:rsidRPr="00E21B8D">
        <w:rPr>
          <w:rFonts w:ascii="Tahoma" w:eastAsia="Times New Roman" w:hAnsi="Tahoma"/>
          <w:lang w:eastAsia="el-GR"/>
        </w:rPr>
        <w:t>η ημερομηνία έναρξης της παροχής υπηρεσιών καθαριότητας σε κάθε Κτίριο,</w:t>
      </w:r>
      <w:r w:rsidRPr="00E21B8D">
        <w:rPr>
          <w:rFonts w:ascii="Tahoma" w:eastAsia="Times New Roman" w:hAnsi="Tahoma"/>
          <w:color w:val="000000"/>
          <w:lang w:eastAsia="el-GR"/>
        </w:rPr>
        <w:t xml:space="preserve"> θα καθορισθεί </w:t>
      </w:r>
      <w:r w:rsidRPr="00E21B8D">
        <w:rPr>
          <w:rFonts w:ascii="Tahoma" w:hAnsi="Tahoma"/>
        </w:rPr>
        <w:t>με την γνωστοποίηση στον Ανάδοχο της Απόφασης κατακύρωσης</w:t>
      </w:r>
      <w:r w:rsidRPr="00475D19">
        <w:rPr>
          <w:rFonts w:ascii="Tahoma" w:hAnsi="Tahoma"/>
          <w:highlight w:val="lightGray"/>
        </w:rPr>
        <w:t>.</w:t>
      </w:r>
    </w:p>
    <w:p w:rsidR="00F84084" w:rsidRPr="00FC1156" w:rsidRDefault="00F84084" w:rsidP="00FC1156">
      <w:pPr>
        <w:pStyle w:val="normalwithoutspacing"/>
        <w:spacing w:after="0" w:line="360" w:lineRule="auto"/>
        <w:rPr>
          <w:rFonts w:ascii="Tahoma" w:eastAsia="Arial Unicode MS" w:hAnsi="Tahoma" w:cs="Tahoma"/>
          <w:szCs w:val="22"/>
        </w:rPr>
      </w:pPr>
    </w:p>
    <w:p w:rsidR="00FE01E8" w:rsidRPr="00FC1156" w:rsidRDefault="00FE01E8" w:rsidP="00FC1156">
      <w:pPr>
        <w:pStyle w:val="2"/>
        <w:pBdr>
          <w:top w:val="none" w:sz="0" w:space="0" w:color="auto"/>
          <w:left w:val="none" w:sz="0" w:space="0" w:color="auto"/>
          <w:right w:val="none" w:sz="0" w:space="0" w:color="auto"/>
        </w:pBdr>
        <w:spacing w:before="0" w:after="0" w:line="360" w:lineRule="auto"/>
        <w:ind w:left="0" w:firstLine="0"/>
        <w:rPr>
          <w:rFonts w:ascii="Tahoma" w:eastAsia="Arial Unicode MS" w:hAnsi="Tahoma" w:cs="Tahoma"/>
          <w:szCs w:val="22"/>
          <w:lang w:val="el-GR"/>
        </w:rPr>
      </w:pPr>
      <w:bookmarkStart w:id="116" w:name="_Toc58242694"/>
      <w:r w:rsidRPr="00FC1156">
        <w:rPr>
          <w:rFonts w:ascii="Tahoma" w:eastAsia="Arial Unicode MS" w:hAnsi="Tahoma" w:cs="Tahoma"/>
          <w:szCs w:val="22"/>
          <w:lang w:val="el-GR"/>
        </w:rPr>
        <w:t xml:space="preserve">6.3 </w:t>
      </w:r>
      <w:r w:rsidRPr="00FC1156">
        <w:rPr>
          <w:rFonts w:ascii="Tahoma" w:eastAsia="Arial Unicode MS" w:hAnsi="Tahoma" w:cs="Tahoma"/>
          <w:szCs w:val="22"/>
          <w:lang w:val="el-GR"/>
        </w:rPr>
        <w:tab/>
      </w:r>
      <w:r w:rsidR="00C937E4" w:rsidRPr="00FC1156">
        <w:rPr>
          <w:rFonts w:ascii="Tahoma" w:eastAsia="Arial Unicode MS" w:hAnsi="Tahoma" w:cs="Tahoma"/>
          <w:szCs w:val="22"/>
          <w:lang w:val="el-GR"/>
        </w:rPr>
        <w:t>Π</w:t>
      </w:r>
      <w:r w:rsidRPr="00FC1156">
        <w:rPr>
          <w:rFonts w:ascii="Tahoma" w:eastAsia="Arial Unicode MS" w:hAnsi="Tahoma" w:cs="Tahoma"/>
          <w:szCs w:val="22"/>
          <w:lang w:val="el-GR"/>
        </w:rPr>
        <w:t>αραλαβή του αντικειμένου της σύμβασης</w:t>
      </w:r>
      <w:bookmarkEnd w:id="116"/>
      <w:r w:rsidRPr="00FC1156">
        <w:rPr>
          <w:rFonts w:ascii="Tahoma" w:eastAsia="Arial Unicode MS" w:hAnsi="Tahoma" w:cs="Tahoma"/>
          <w:szCs w:val="22"/>
          <w:lang w:val="el-GR"/>
        </w:rPr>
        <w:t xml:space="preserve"> </w:t>
      </w:r>
    </w:p>
    <w:p w:rsidR="000B3BE1" w:rsidRPr="00FC1156" w:rsidRDefault="00FE01E8" w:rsidP="00FC1156">
      <w:pPr>
        <w:pStyle w:val="ae"/>
        <w:spacing w:after="0" w:line="360" w:lineRule="auto"/>
        <w:rPr>
          <w:rFonts w:ascii="Tahoma" w:eastAsia="Arial Unicode MS" w:hAnsi="Tahoma" w:cs="Tahoma"/>
          <w:kern w:val="1"/>
          <w:szCs w:val="22"/>
          <w:lang w:val="el-GR" w:bidi="hi-IN"/>
        </w:rPr>
      </w:pPr>
      <w:r w:rsidRPr="00FC1156">
        <w:rPr>
          <w:rFonts w:ascii="Tahoma" w:eastAsia="Arial Unicode MS" w:hAnsi="Tahoma" w:cs="Tahoma"/>
          <w:b/>
          <w:szCs w:val="22"/>
          <w:lang w:val="el-GR" w:eastAsia="el-GR"/>
        </w:rPr>
        <w:t>6.3.1</w:t>
      </w:r>
      <w:r w:rsidRPr="00FC1156">
        <w:rPr>
          <w:rFonts w:ascii="Tahoma" w:eastAsia="Arial Unicode MS" w:hAnsi="Tahoma" w:cs="Tahoma"/>
          <w:szCs w:val="22"/>
          <w:lang w:val="el-GR" w:eastAsia="el-GR"/>
        </w:rPr>
        <w:t xml:space="preserve"> </w:t>
      </w:r>
      <w:r w:rsidR="00F84084" w:rsidRPr="00FC1156">
        <w:rPr>
          <w:rFonts w:ascii="Tahoma" w:eastAsia="Arial Unicode MS" w:hAnsi="Tahoma" w:cs="Tahoma"/>
          <w:kern w:val="1"/>
          <w:szCs w:val="22"/>
          <w:lang w:val="el-GR" w:bidi="hi-IN"/>
        </w:rPr>
        <w:t xml:space="preserve">Η παραλαβή των παρεχόμενων υπηρεσιών </w:t>
      </w:r>
      <w:r w:rsidR="00166B82" w:rsidRPr="00FC1156">
        <w:rPr>
          <w:rFonts w:ascii="Tahoma" w:eastAsia="Arial Unicode MS" w:hAnsi="Tahoma" w:cs="Tahoma"/>
          <w:kern w:val="1"/>
          <w:szCs w:val="22"/>
          <w:lang w:val="el-GR" w:bidi="hi-IN"/>
        </w:rPr>
        <w:t>θα γίνεται μηνιαίως από τριμελή</w:t>
      </w:r>
      <w:r w:rsidR="00F84084" w:rsidRPr="00FC1156">
        <w:rPr>
          <w:rFonts w:ascii="Tahoma" w:eastAsia="Arial Unicode MS" w:hAnsi="Tahoma" w:cs="Tahoma"/>
          <w:kern w:val="1"/>
          <w:szCs w:val="22"/>
          <w:lang w:val="el-GR" w:bidi="hi-IN"/>
        </w:rPr>
        <w:t xml:space="preserve"> Επιτροπή Παραλαβής που θα συγκροτηθεί ειδικά για το σκοπό αυτό, κεντρικά, σύμφωνα με τα οριζόμενα στην παρ. 11, </w:t>
      </w:r>
      <w:proofErr w:type="spellStart"/>
      <w:r w:rsidR="00F84084" w:rsidRPr="00FC1156">
        <w:rPr>
          <w:rFonts w:ascii="Tahoma" w:eastAsia="Arial Unicode MS" w:hAnsi="Tahoma" w:cs="Tahoma"/>
          <w:kern w:val="1"/>
          <w:szCs w:val="22"/>
          <w:lang w:val="el-GR" w:bidi="hi-IN"/>
        </w:rPr>
        <w:t>περ</w:t>
      </w:r>
      <w:proofErr w:type="spellEnd"/>
      <w:r w:rsidR="00F84084" w:rsidRPr="00FC1156">
        <w:rPr>
          <w:rFonts w:ascii="Tahoma" w:eastAsia="Arial Unicode MS" w:hAnsi="Tahoma" w:cs="Tahoma"/>
          <w:kern w:val="1"/>
          <w:szCs w:val="22"/>
          <w:lang w:val="el-GR" w:bidi="hi-IN"/>
        </w:rPr>
        <w:t>. δ του άρθρου 221 του ν.4412/16, όπως ισχύει και η οποία θα συντάσσει μηνιαίο πρωτόκολλο οριστικής παραλαβής.</w:t>
      </w:r>
    </w:p>
    <w:p w:rsidR="00F84084" w:rsidRPr="00FC1156" w:rsidRDefault="00F84084" w:rsidP="00FC1156">
      <w:pPr>
        <w:pStyle w:val="ae"/>
        <w:spacing w:after="0" w:line="360" w:lineRule="auto"/>
        <w:rPr>
          <w:rFonts w:ascii="Tahoma" w:eastAsia="Arial Unicode MS" w:hAnsi="Tahoma" w:cs="Tahoma"/>
          <w:szCs w:val="22"/>
          <w:highlight w:val="yellow"/>
          <w:lang w:val="el-GR"/>
        </w:rPr>
      </w:pPr>
    </w:p>
    <w:p w:rsidR="00FE01E8" w:rsidRPr="00FC1156" w:rsidRDefault="00FE01E8" w:rsidP="00FC1156">
      <w:pPr>
        <w:spacing w:line="360" w:lineRule="auto"/>
        <w:rPr>
          <w:rFonts w:ascii="Tahoma" w:eastAsia="Arial Unicode MS" w:hAnsi="Tahoma" w:cs="Tahoma"/>
          <w:szCs w:val="22"/>
          <w:lang w:val="el-GR"/>
        </w:rPr>
      </w:pPr>
      <w:r w:rsidRPr="00FC1156">
        <w:rPr>
          <w:rFonts w:ascii="Tahoma" w:eastAsia="Arial Unicode MS" w:hAnsi="Tahoma" w:cs="Tahoma"/>
          <w:b/>
          <w:szCs w:val="22"/>
          <w:lang w:val="el-GR"/>
        </w:rPr>
        <w:t>6.3.2</w:t>
      </w:r>
      <w:r w:rsidRPr="00FC1156">
        <w:rPr>
          <w:rFonts w:ascii="Tahoma" w:eastAsia="Arial Unicode MS" w:hAnsi="Tahoma" w:cs="Tahoma"/>
          <w:szCs w:val="22"/>
          <w:lang w:val="el-GR"/>
        </w:rPr>
        <w:t xml:space="preserve"> Κατά τη διαδικασία παραλαβής διενεργείται ο απαιτούμενος έλεγχος, σύμφωνα με τα οριζόμενα στη σύμβαση, μπορεί δε να καλείται να παραστεί και ο ανάδοχος. Μετά την ολοκλήρωση της διαδικασίας, η επιτροπή παραλαβής: α) είτε παραλαμβάνει τις σχετικές υπηρεσίες ή παραδοτέα, εφόσον καλύπτονται οι απαιτήσεις της σύμβασης χωρίς έγκριση ή απόφαση του αποφαινομένου οργάνου, β) είτε εισηγείται για την παραλαβή με παρατηρήσεις ή την απόρριψη των παρεχομένων υπηρεσιών ή παραδοτέων, σύμφωνα με τις παραγράφους 3 και 4. Τα ανωτέρω εφαρμόζονται και σε τμηματικές παραλαβές. </w:t>
      </w:r>
    </w:p>
    <w:p w:rsidR="00FE01E8" w:rsidRPr="00FC1156" w:rsidRDefault="00FE01E8" w:rsidP="00FC1156">
      <w:pPr>
        <w:spacing w:line="360" w:lineRule="auto"/>
        <w:rPr>
          <w:rFonts w:ascii="Tahoma" w:eastAsia="Arial Unicode MS" w:hAnsi="Tahoma" w:cs="Tahoma"/>
          <w:szCs w:val="22"/>
          <w:lang w:val="el-GR"/>
        </w:rPr>
      </w:pPr>
      <w:r w:rsidRPr="00FC1156">
        <w:rPr>
          <w:rFonts w:ascii="Tahoma" w:eastAsia="Arial Unicode MS" w:hAnsi="Tahoma" w:cs="Tahoma"/>
          <w:b/>
          <w:szCs w:val="22"/>
          <w:lang w:val="el-GR"/>
        </w:rPr>
        <w:t>6.3.3</w:t>
      </w:r>
      <w:r w:rsidRPr="00FC1156">
        <w:rPr>
          <w:rFonts w:ascii="Tahoma" w:eastAsia="Arial Unicode MS" w:hAnsi="Tahoma" w:cs="Tahoma"/>
          <w:szCs w:val="22"/>
          <w:lang w:val="el-GR"/>
        </w:rPr>
        <w:t xml:space="preserve"> Αν η επιτροπή παραλαβής κρίνει ότι οι παρεχόμενες υπηρεσίες ή τα παραδοτέα δεν ανταποκρίνονται πλήρως στους όρους της σύμβασης, συντάσσεται πρωτόκολλο προσωρινής παραλαβής, που αναφέρει τις παρεκκλίσεις που διαπιστώθηκαν από τους όρους της σύμβασης και γνωμοδοτεί αν οι αναφερόμενες παρεκκλίσεις επηρεάζουν την καταλληλότητα των παρεχόμενων </w:t>
      </w:r>
      <w:r w:rsidRPr="00FC1156">
        <w:rPr>
          <w:rFonts w:ascii="Tahoma" w:eastAsia="Arial Unicode MS" w:hAnsi="Tahoma" w:cs="Tahoma"/>
          <w:szCs w:val="22"/>
          <w:lang w:val="el-GR"/>
        </w:rPr>
        <w:lastRenderedPageBreak/>
        <w:t xml:space="preserve">υπηρεσιών ή παραδοτέων και συνεπώς αν μπορούν οι τελευταίες να καλύψουν τις σχετικές ανάγκες. </w:t>
      </w:r>
    </w:p>
    <w:p w:rsidR="00FE01E8" w:rsidRPr="00FC1156" w:rsidRDefault="00FE01E8" w:rsidP="00FC1156">
      <w:pPr>
        <w:spacing w:line="360" w:lineRule="auto"/>
        <w:rPr>
          <w:rFonts w:ascii="Tahoma" w:eastAsia="Arial Unicode MS" w:hAnsi="Tahoma" w:cs="Tahoma"/>
          <w:szCs w:val="22"/>
          <w:lang w:val="el-GR"/>
        </w:rPr>
      </w:pPr>
      <w:r w:rsidRPr="00FC1156">
        <w:rPr>
          <w:rFonts w:ascii="Tahoma" w:eastAsia="Arial Unicode MS" w:hAnsi="Tahoma" w:cs="Tahoma"/>
          <w:b/>
          <w:szCs w:val="22"/>
          <w:lang w:val="el-GR"/>
        </w:rPr>
        <w:t>6.3.4</w:t>
      </w:r>
      <w:r w:rsidRPr="00FC1156">
        <w:rPr>
          <w:rFonts w:ascii="Tahoma" w:eastAsia="Arial Unicode MS" w:hAnsi="Tahoma" w:cs="Tahoma"/>
          <w:szCs w:val="22"/>
          <w:lang w:val="el-GR"/>
        </w:rPr>
        <w:t xml:space="preserve"> Για την εφαρμογή της προηγούμενης παραγράφου ορίζονται τα ακόλουθα: </w:t>
      </w:r>
    </w:p>
    <w:p w:rsidR="00FE01E8" w:rsidRPr="00FC1156" w:rsidRDefault="00FE01E8" w:rsidP="00FC1156">
      <w:pPr>
        <w:spacing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α) Στην περίπτωση που διαπιστωθεί ότι, δεν επηρεάζεται η καταλληλότητα, με αιτιολογημένη απόφαση του αρμόδιου αποφαινόμενου οργάνου, μπορεί να εγκριθεί η παραλαβή των εν λόγω παρεχόμενων υπηρεσιών ή παραδοτέων, με έκπτωση επί της συμβατικής αξίας, η οποία θα πρέπει να είναι ανάλογη προς τις διαπιστωθείσες παρεκκλίσεις. Μετά την έκδοση της ως άνω απόφασης, η επιτροπή παραλαβής υποχρεούται να προβεί στην οριστική παραλαβή των παρεχόμενων υπηρεσιών ή παραδοτέων της σύμβασης και να συντάξει σχετικό πρωτόκολλο οριστικής παραλαβής, σύμφωνα με τα αναφερόμενα στην απόφαση. </w:t>
      </w:r>
    </w:p>
    <w:p w:rsidR="00FE01E8" w:rsidRPr="00FC1156" w:rsidRDefault="00FE01E8" w:rsidP="00FC1156">
      <w:pPr>
        <w:spacing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β) Αν διαπιστωθεί ότι επηρεάζεται η καταλληλότητα, με αιτιολογημένη απόφαση του αρμόδιου αποφαινόμενου οργάνου απορρίπτονται οι παρεχόμενες υπηρεσίες ή τα παραδοτέα, με την επιφύλαξη των οριζομένων στο άρθρο 220. </w:t>
      </w:r>
    </w:p>
    <w:p w:rsidR="00FE01E8" w:rsidRPr="00FC1156" w:rsidRDefault="00FE01E8" w:rsidP="00FC1156">
      <w:pPr>
        <w:spacing w:line="360" w:lineRule="auto"/>
        <w:rPr>
          <w:rFonts w:ascii="Tahoma" w:eastAsia="Arial Unicode MS" w:hAnsi="Tahoma" w:cs="Tahoma"/>
          <w:szCs w:val="22"/>
          <w:lang w:val="el-GR"/>
        </w:rPr>
      </w:pPr>
      <w:r w:rsidRPr="00FC1156">
        <w:rPr>
          <w:rFonts w:ascii="Tahoma" w:eastAsia="Arial Unicode MS" w:hAnsi="Tahoma" w:cs="Tahoma"/>
          <w:b/>
          <w:szCs w:val="22"/>
          <w:lang w:val="el-GR"/>
        </w:rPr>
        <w:t>6.3.5</w:t>
      </w:r>
      <w:r w:rsidRPr="00FC1156">
        <w:rPr>
          <w:rFonts w:ascii="Tahoma" w:eastAsia="Arial Unicode MS" w:hAnsi="Tahoma" w:cs="Tahoma"/>
          <w:szCs w:val="22"/>
          <w:lang w:val="el-GR"/>
        </w:rPr>
        <w:t xml:space="preserve"> Αν παρέλθει χρονικό διάστημα μεγαλύτερο των τριάντα (30) ημερών από την ημερομηνία υποβολής του παραδοτέου από τον οικονομικό φορέα και δεν έχει εκδοθεί πρωτόκολλο παραλαβής της παραγράφου 2 ή πρωτόκολλο με παρατηρήσεις της παραγράφου 3, θεωρείται ότι η παραλαβή έχει συντελεσθεί αυτοδίκαια. </w:t>
      </w:r>
    </w:p>
    <w:p w:rsidR="00FE01E8" w:rsidRPr="00FC1156" w:rsidRDefault="00FE01E8" w:rsidP="00FC1156">
      <w:pPr>
        <w:spacing w:line="360" w:lineRule="auto"/>
        <w:rPr>
          <w:rFonts w:ascii="Tahoma" w:eastAsia="Arial Unicode MS" w:hAnsi="Tahoma" w:cs="Tahoma"/>
          <w:szCs w:val="22"/>
          <w:lang w:val="el-GR"/>
        </w:rPr>
      </w:pPr>
      <w:r w:rsidRPr="00FC1156">
        <w:rPr>
          <w:rFonts w:ascii="Tahoma" w:eastAsia="Arial Unicode MS" w:hAnsi="Tahoma" w:cs="Tahoma"/>
          <w:b/>
          <w:szCs w:val="22"/>
          <w:lang w:val="el-GR"/>
        </w:rPr>
        <w:t>6.3.6</w:t>
      </w:r>
      <w:r w:rsidRPr="00FC1156">
        <w:rPr>
          <w:rFonts w:ascii="Tahoma" w:eastAsia="Arial Unicode MS" w:hAnsi="Tahoma" w:cs="Tahoma"/>
          <w:szCs w:val="22"/>
          <w:lang w:val="el-GR"/>
        </w:rPr>
        <w:t xml:space="preserve"> 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της παραγράφου 1. Η παραπάνω επιτροπή παραλαβής προβαίνει σε όλες τις διαδικασίες παραλαβής που προβλέπονται από την σύμβαση και συντάσσει τα σχετικά πρωτόκολλα. </w:t>
      </w:r>
      <w:r w:rsidR="00495B2E" w:rsidRPr="00FC1156">
        <w:rPr>
          <w:rFonts w:ascii="Tahoma" w:eastAsia="Arial Unicode MS" w:hAnsi="Tahoma" w:cs="Tahoma"/>
          <w:szCs w:val="22"/>
          <w:lang w:val="el-GR"/>
        </w:rPr>
        <w:t>Η</w:t>
      </w:r>
      <w:r w:rsidR="000E499F" w:rsidRPr="00FC1156">
        <w:rPr>
          <w:rFonts w:ascii="Tahoma" w:eastAsia="Arial Unicode MS" w:hAnsi="Tahoma" w:cs="Tahoma"/>
          <w:szCs w:val="22"/>
          <w:lang w:val="el-GR"/>
        </w:rPr>
        <w:t xml:space="preserve"> εγγυητική</w:t>
      </w:r>
      <w:r w:rsidRPr="00FC1156">
        <w:rPr>
          <w:rFonts w:ascii="Tahoma" w:eastAsia="Arial Unicode MS" w:hAnsi="Tahoma" w:cs="Tahoma"/>
          <w:szCs w:val="22"/>
          <w:lang w:val="el-GR"/>
        </w:rPr>
        <w:t xml:space="preserve"> επιστολ</w:t>
      </w:r>
      <w:r w:rsidR="00495B2E" w:rsidRPr="00FC1156">
        <w:rPr>
          <w:rFonts w:ascii="Tahoma" w:eastAsia="Arial Unicode MS" w:hAnsi="Tahoma" w:cs="Tahoma"/>
          <w:szCs w:val="22"/>
          <w:lang w:val="el-GR"/>
        </w:rPr>
        <w:t>ή</w:t>
      </w:r>
      <w:r w:rsidRPr="00FC1156">
        <w:rPr>
          <w:rFonts w:ascii="Tahoma" w:eastAsia="Arial Unicode MS" w:hAnsi="Tahoma" w:cs="Tahoma"/>
          <w:szCs w:val="22"/>
          <w:lang w:val="el-GR"/>
        </w:rPr>
        <w:t xml:space="preserve"> καλής εκτέλεσης δεν επιστρέφ</w:t>
      </w:r>
      <w:r w:rsidR="00495B2E" w:rsidRPr="00FC1156">
        <w:rPr>
          <w:rFonts w:ascii="Tahoma" w:eastAsia="Arial Unicode MS" w:hAnsi="Tahoma" w:cs="Tahoma"/>
          <w:szCs w:val="22"/>
          <w:lang w:val="el-GR"/>
        </w:rPr>
        <w:t>εται</w:t>
      </w:r>
      <w:r w:rsidRPr="00FC1156">
        <w:rPr>
          <w:rFonts w:ascii="Tahoma" w:eastAsia="Arial Unicode MS" w:hAnsi="Tahoma" w:cs="Tahoma"/>
          <w:szCs w:val="22"/>
          <w:lang w:val="el-GR"/>
        </w:rPr>
        <w:t xml:space="preserve"> πριν την ολοκλήρωση όλων των προβλεπομένων από τη σύμβαση ελέγχων και τη σύνταξη των σχετικών πρωτοκόλλων. Οποιαδήποτε ενέργεια που έγινε από την αρχική επιτροπή παραλαβής, δεν λαμβάνεται υπόψη.</w:t>
      </w:r>
    </w:p>
    <w:p w:rsidR="000B3BE1" w:rsidRPr="00FC1156" w:rsidRDefault="000B3BE1" w:rsidP="00FC1156">
      <w:pPr>
        <w:pStyle w:val="2"/>
        <w:pBdr>
          <w:top w:val="none" w:sz="0" w:space="0" w:color="auto"/>
          <w:left w:val="none" w:sz="0" w:space="0" w:color="auto"/>
          <w:right w:val="none" w:sz="0" w:space="0" w:color="auto"/>
        </w:pBdr>
        <w:spacing w:before="0" w:after="0" w:line="360" w:lineRule="auto"/>
        <w:ind w:left="0" w:firstLine="0"/>
        <w:rPr>
          <w:rFonts w:ascii="Tahoma" w:eastAsia="Arial Unicode MS" w:hAnsi="Tahoma" w:cs="Tahoma"/>
          <w:szCs w:val="22"/>
          <w:lang w:val="el-GR"/>
        </w:rPr>
      </w:pPr>
      <w:bookmarkStart w:id="117" w:name="_Toc6819755"/>
      <w:bookmarkStart w:id="118" w:name="_Toc19018836"/>
      <w:bookmarkStart w:id="119" w:name="_Toc58242695"/>
      <w:r w:rsidRPr="00FC1156">
        <w:rPr>
          <w:rFonts w:ascii="Tahoma" w:eastAsia="Arial Unicode MS" w:hAnsi="Tahoma" w:cs="Tahoma"/>
          <w:szCs w:val="22"/>
          <w:lang w:val="el-GR"/>
        </w:rPr>
        <w:t>6.4 Απόρριψη παραδοτέων - Αντικατάσταση</w:t>
      </w:r>
      <w:bookmarkEnd w:id="117"/>
      <w:bookmarkEnd w:id="118"/>
      <w:bookmarkEnd w:id="119"/>
    </w:p>
    <w:p w:rsidR="000B3BE1" w:rsidRPr="00FC1156" w:rsidRDefault="000B3BE1" w:rsidP="00FC1156">
      <w:pPr>
        <w:spacing w:line="360" w:lineRule="auto"/>
        <w:rPr>
          <w:rFonts w:ascii="Tahoma" w:eastAsia="Arial Unicode MS" w:hAnsi="Tahoma" w:cs="Tahoma"/>
          <w:szCs w:val="22"/>
          <w:lang w:val="el-GR"/>
        </w:rPr>
      </w:pPr>
      <w:r w:rsidRPr="00FC1156">
        <w:rPr>
          <w:rFonts w:ascii="Tahoma" w:eastAsia="Arial Unicode MS" w:hAnsi="Tahoma" w:cs="Tahoma"/>
          <w:szCs w:val="22"/>
          <w:lang w:val="el-GR"/>
        </w:rPr>
        <w:t>Σε περίπτωση οριστικής απόρριψης ολόκληρου ή μέρους των παρεχόμενων υπηρεσιών, με έκπτωση επί της συμβατικής αξίας, με απόφαση της αναθέτουσας αρχής,  μπορεί να εγκρίνεται αντικατάσταση των υπηρεσιών αυτών με άλλα, που να είναι σύμφωνα με τους όρους της σύμβασης, μέσα σε τακτή προθεσμία που ορίζεται από την απόφαση αυτή. Αν η αντικατάσταση γίνεται μετά τη λήξη της συνολικής διάρκειας της σύμβασης, η προθεσμία που ορίζεται για την αντικατάσταση δεν μπορεί να είναι μεγαλύτερη του 25% της συνολικής διάρκειας της σύμβασης, ο δε ανάδοχος υπόκειται σε ποινικές ρήτρες, σύμφωνα με το άρθρο 218 του ν.4412/16 και την παράγραφο 5.2.2 της παρούσας, λόγω εκπρόθεσμης παράδοσης.</w:t>
      </w:r>
    </w:p>
    <w:p w:rsidR="000B3BE1" w:rsidRPr="00FC1156" w:rsidRDefault="000B3BE1" w:rsidP="00FC1156">
      <w:pPr>
        <w:spacing w:line="360" w:lineRule="auto"/>
        <w:rPr>
          <w:rFonts w:ascii="Tahoma" w:eastAsia="Arial Unicode MS" w:hAnsi="Tahoma" w:cs="Tahoma"/>
          <w:szCs w:val="22"/>
          <w:lang w:val="el-GR"/>
        </w:rPr>
      </w:pPr>
      <w:r w:rsidRPr="00FC1156">
        <w:rPr>
          <w:rFonts w:ascii="Tahoma" w:eastAsia="Arial Unicode MS" w:hAnsi="Tahoma" w:cs="Tahoma"/>
          <w:szCs w:val="22"/>
          <w:lang w:val="el-GR"/>
        </w:rPr>
        <w:lastRenderedPageBreak/>
        <w:t>Αν ο ανάδοχος δεν αντικαταστήσει τις υπηρεσίες που απορρίφθηκαν μέσα στην προθεσμία που του τάχθηκε και εφόσον έχει λήξει η συνολική διάρκεια, κηρύσσεται έκπτωτος και υπόκειται στις προβλεπόμενες κυρώσεις.</w:t>
      </w:r>
    </w:p>
    <w:p w:rsidR="00FE01E8" w:rsidRPr="00FC1156" w:rsidRDefault="00FE01E8" w:rsidP="00FC1156">
      <w:pPr>
        <w:spacing w:after="0" w:line="360" w:lineRule="auto"/>
        <w:rPr>
          <w:rFonts w:ascii="Tahoma" w:eastAsia="Arial Unicode MS" w:hAnsi="Tahoma" w:cs="Tahoma"/>
          <w:i/>
          <w:iCs/>
          <w:kern w:val="1"/>
          <w:szCs w:val="22"/>
          <w:lang w:val="el-GR" w:bidi="hi-IN"/>
        </w:rPr>
      </w:pPr>
    </w:p>
    <w:p w:rsidR="005363F3" w:rsidRPr="00FC1156" w:rsidRDefault="005363F3" w:rsidP="00FC1156">
      <w:pPr>
        <w:pStyle w:val="2"/>
        <w:pBdr>
          <w:top w:val="none" w:sz="0" w:space="0" w:color="auto"/>
          <w:left w:val="none" w:sz="0" w:space="0" w:color="auto"/>
          <w:right w:val="none" w:sz="0" w:space="0" w:color="auto"/>
        </w:pBdr>
        <w:spacing w:before="0" w:after="0" w:line="360" w:lineRule="auto"/>
        <w:ind w:left="0" w:firstLine="0"/>
        <w:rPr>
          <w:rFonts w:ascii="Tahoma" w:eastAsia="Arial Unicode MS" w:hAnsi="Tahoma" w:cs="Tahoma"/>
          <w:szCs w:val="22"/>
          <w:lang w:val="el-GR"/>
        </w:rPr>
      </w:pPr>
      <w:bookmarkStart w:id="120" w:name="_Toc492539491"/>
      <w:bookmarkStart w:id="121" w:name="_Toc58242696"/>
      <w:r w:rsidRPr="00FC1156">
        <w:rPr>
          <w:rFonts w:ascii="Tahoma" w:eastAsia="Arial Unicode MS" w:hAnsi="Tahoma" w:cs="Tahoma"/>
          <w:szCs w:val="22"/>
          <w:lang w:val="el-GR"/>
        </w:rPr>
        <w:t>6.</w:t>
      </w:r>
      <w:r w:rsidR="000B3BE1" w:rsidRPr="00FC1156">
        <w:rPr>
          <w:rFonts w:ascii="Tahoma" w:eastAsia="Arial Unicode MS" w:hAnsi="Tahoma" w:cs="Tahoma"/>
          <w:szCs w:val="22"/>
          <w:lang w:val="el-GR"/>
        </w:rPr>
        <w:t>5</w:t>
      </w:r>
      <w:r w:rsidRPr="00FC1156">
        <w:rPr>
          <w:rFonts w:ascii="Tahoma" w:eastAsia="Arial Unicode MS" w:hAnsi="Tahoma" w:cs="Tahoma"/>
          <w:szCs w:val="22"/>
          <w:lang w:val="el-GR"/>
        </w:rPr>
        <w:t xml:space="preserve"> Αναπροσαρμογή τιμής</w:t>
      </w:r>
      <w:bookmarkEnd w:id="120"/>
      <w:bookmarkEnd w:id="121"/>
    </w:p>
    <w:p w:rsidR="005363F3" w:rsidRPr="00FC1156" w:rsidRDefault="005363F3" w:rsidP="00FC1156">
      <w:pPr>
        <w:suppressAutoHyphens w:val="0"/>
        <w:autoSpaceDE w:val="0"/>
        <w:autoSpaceDN w:val="0"/>
        <w:adjustRightInd w:val="0"/>
        <w:spacing w:after="0" w:line="360" w:lineRule="auto"/>
        <w:rPr>
          <w:rFonts w:ascii="Tahoma" w:eastAsia="Arial Unicode MS" w:hAnsi="Tahoma" w:cs="Tahoma"/>
          <w:color w:val="000000"/>
          <w:szCs w:val="22"/>
          <w:lang w:val="el-GR" w:eastAsia="el-GR"/>
        </w:rPr>
      </w:pPr>
      <w:r w:rsidRPr="00FC1156">
        <w:rPr>
          <w:rFonts w:ascii="Tahoma" w:eastAsia="Arial Unicode MS" w:hAnsi="Tahoma" w:cs="Tahoma"/>
          <w:color w:val="000000"/>
          <w:szCs w:val="22"/>
          <w:lang w:val="el-GR" w:eastAsia="el-GR"/>
        </w:rPr>
        <w:t>Η τιμή που αφορά στα έγγραφα της σύμβασης για την συγκεκριμένη παροχή υπηρεσιών δεν αναπροσαρμόζεται.</w:t>
      </w:r>
    </w:p>
    <w:p w:rsidR="00FE01E8" w:rsidRPr="00FC1156" w:rsidRDefault="00FE01E8" w:rsidP="00FC1156">
      <w:pPr>
        <w:suppressAutoHyphens w:val="0"/>
        <w:autoSpaceDE w:val="0"/>
        <w:autoSpaceDN w:val="0"/>
        <w:adjustRightInd w:val="0"/>
        <w:spacing w:after="0" w:line="360" w:lineRule="auto"/>
        <w:rPr>
          <w:rFonts w:ascii="Tahoma" w:eastAsia="Arial Unicode MS" w:hAnsi="Tahoma" w:cs="Tahoma"/>
          <w:color w:val="000000"/>
          <w:szCs w:val="22"/>
          <w:lang w:val="el-GR" w:eastAsia="el-GR"/>
        </w:rPr>
      </w:pPr>
    </w:p>
    <w:p w:rsidR="00FE01E8" w:rsidRPr="00FC1156" w:rsidRDefault="00FE01E8" w:rsidP="00FC1156">
      <w:pPr>
        <w:pStyle w:val="2"/>
        <w:pBdr>
          <w:top w:val="none" w:sz="0" w:space="0" w:color="auto"/>
          <w:left w:val="none" w:sz="0" w:space="0" w:color="auto"/>
          <w:right w:val="none" w:sz="0" w:space="0" w:color="auto"/>
        </w:pBdr>
        <w:spacing w:before="0" w:after="0" w:line="360" w:lineRule="auto"/>
        <w:ind w:left="0" w:firstLine="0"/>
        <w:rPr>
          <w:rFonts w:ascii="Tahoma" w:eastAsia="Arial Unicode MS" w:hAnsi="Tahoma" w:cs="Tahoma"/>
          <w:szCs w:val="22"/>
          <w:lang w:val="el-GR"/>
        </w:rPr>
      </w:pPr>
      <w:bookmarkStart w:id="122" w:name="_Toc19018838"/>
      <w:bookmarkStart w:id="123" w:name="_Toc58242697"/>
      <w:r w:rsidRPr="00FC1156">
        <w:rPr>
          <w:rFonts w:ascii="Tahoma" w:eastAsia="Arial Unicode MS" w:hAnsi="Tahoma" w:cs="Tahoma"/>
          <w:szCs w:val="22"/>
          <w:lang w:val="el-GR"/>
        </w:rPr>
        <w:t>6.</w:t>
      </w:r>
      <w:r w:rsidR="000B3BE1" w:rsidRPr="00FC1156">
        <w:rPr>
          <w:rFonts w:ascii="Tahoma" w:eastAsia="Arial Unicode MS" w:hAnsi="Tahoma" w:cs="Tahoma"/>
          <w:szCs w:val="22"/>
          <w:lang w:val="el-GR"/>
        </w:rPr>
        <w:t>6</w:t>
      </w:r>
      <w:r w:rsidRPr="00FC1156">
        <w:rPr>
          <w:rFonts w:ascii="Tahoma" w:eastAsia="Arial Unicode MS" w:hAnsi="Tahoma" w:cs="Tahoma"/>
          <w:szCs w:val="22"/>
          <w:lang w:val="el-GR"/>
        </w:rPr>
        <w:t xml:space="preserve"> Καταγγελία της σύμβασης – Υποκατάσταση αναδόχου</w:t>
      </w:r>
      <w:bookmarkEnd w:id="122"/>
      <w:bookmarkEnd w:id="123"/>
    </w:p>
    <w:p w:rsidR="00FE01E8" w:rsidRPr="00FC1156" w:rsidRDefault="00FE01E8" w:rsidP="00FC1156">
      <w:pPr>
        <w:spacing w:line="360" w:lineRule="auto"/>
        <w:rPr>
          <w:rFonts w:ascii="Tahoma" w:eastAsia="Arial Unicode MS" w:hAnsi="Tahoma" w:cs="Tahoma"/>
          <w:szCs w:val="22"/>
          <w:lang w:val="el-GR" w:eastAsia="el-GR"/>
        </w:rPr>
      </w:pPr>
      <w:r w:rsidRPr="00FC1156">
        <w:rPr>
          <w:rFonts w:ascii="Tahoma" w:eastAsia="Arial Unicode MS" w:hAnsi="Tahoma" w:cs="Tahoma"/>
          <w:b/>
          <w:szCs w:val="22"/>
          <w:lang w:val="el-GR" w:eastAsia="el-GR"/>
        </w:rPr>
        <w:t>6.</w:t>
      </w:r>
      <w:r w:rsidR="000B3BE1" w:rsidRPr="00FC1156">
        <w:rPr>
          <w:rFonts w:ascii="Tahoma" w:eastAsia="Arial Unicode MS" w:hAnsi="Tahoma" w:cs="Tahoma"/>
          <w:b/>
          <w:szCs w:val="22"/>
          <w:lang w:val="el-GR" w:eastAsia="el-GR"/>
        </w:rPr>
        <w:t>6</w:t>
      </w:r>
      <w:r w:rsidRPr="00FC1156">
        <w:rPr>
          <w:rFonts w:ascii="Tahoma" w:eastAsia="Arial Unicode MS" w:hAnsi="Tahoma" w:cs="Tahoma"/>
          <w:b/>
          <w:szCs w:val="22"/>
          <w:lang w:val="el-GR" w:eastAsia="el-GR"/>
        </w:rPr>
        <w:t>.1.</w:t>
      </w:r>
      <w:r w:rsidRPr="00FC1156">
        <w:rPr>
          <w:rFonts w:ascii="Tahoma" w:eastAsia="Arial Unicode MS" w:hAnsi="Tahoma" w:cs="Tahoma"/>
          <w:szCs w:val="22"/>
          <w:lang w:val="el-GR" w:eastAsia="el-GR"/>
        </w:rPr>
        <w:t xml:space="preserve"> Στην περίπτωση που, κατά την εκτέλεση της σύμβασης, ο ανάδοχος καταδικαστεί αμετάκλητα για ένα από τα αδικήματα που αναφέρονται στην παρ.2.2.3.1. της παρούσας, η αναθέτουσα αρχή δύναται να καταγγείλει μονομερώς τη σύμβαση και να αναζητήσει τυχόν αξιώσεις αποζημίωσης, σύμφωνα με τις σχετικές διατάξεις του ΑΚ, περί αμφοτεροβαρών συμβάσεων.</w:t>
      </w:r>
    </w:p>
    <w:p w:rsidR="00FE01E8" w:rsidRPr="00FC1156" w:rsidRDefault="00FE01E8" w:rsidP="00FC1156">
      <w:pPr>
        <w:spacing w:line="360" w:lineRule="auto"/>
        <w:rPr>
          <w:rFonts w:ascii="Tahoma" w:eastAsia="Arial Unicode MS" w:hAnsi="Tahoma" w:cs="Tahoma"/>
          <w:szCs w:val="22"/>
          <w:lang w:val="el-GR" w:eastAsia="el-GR"/>
        </w:rPr>
      </w:pPr>
      <w:r w:rsidRPr="00FC1156">
        <w:rPr>
          <w:rFonts w:ascii="Tahoma" w:eastAsia="Arial Unicode MS" w:hAnsi="Tahoma" w:cs="Tahoma"/>
          <w:b/>
          <w:szCs w:val="22"/>
          <w:lang w:val="el-GR" w:eastAsia="el-GR"/>
        </w:rPr>
        <w:t>6.</w:t>
      </w:r>
      <w:r w:rsidR="000B3BE1" w:rsidRPr="00FC1156">
        <w:rPr>
          <w:rFonts w:ascii="Tahoma" w:eastAsia="Arial Unicode MS" w:hAnsi="Tahoma" w:cs="Tahoma"/>
          <w:b/>
          <w:szCs w:val="22"/>
          <w:lang w:val="el-GR" w:eastAsia="el-GR"/>
        </w:rPr>
        <w:t>6</w:t>
      </w:r>
      <w:r w:rsidRPr="00FC1156">
        <w:rPr>
          <w:rFonts w:ascii="Tahoma" w:eastAsia="Arial Unicode MS" w:hAnsi="Tahoma" w:cs="Tahoma"/>
          <w:b/>
          <w:szCs w:val="22"/>
          <w:lang w:val="el-GR" w:eastAsia="el-GR"/>
        </w:rPr>
        <w:t>.2</w:t>
      </w:r>
      <w:r w:rsidRPr="00FC1156">
        <w:rPr>
          <w:rFonts w:ascii="Tahoma" w:eastAsia="Arial Unicode MS" w:hAnsi="Tahoma" w:cs="Tahoma"/>
          <w:szCs w:val="22"/>
          <w:lang w:val="el-GR" w:eastAsia="el-GR"/>
        </w:rPr>
        <w:t>. Εάν ο ανάδοχος πτωχεύσει ή υπαχθεί σε διαδικασία εξυγίανσης ή ειδικής εκκαθάρισης ή 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 η αναθέτουσα αρχή δύναται, ομοίως, να καταγγείλει μονομερώς τη σύμβαση και να αναζητήσει τυχόν αξιώσεις αποζημίωσης, σύμφωνα με τις σχετικές διατάξεις του ΑΚ.</w:t>
      </w:r>
    </w:p>
    <w:p w:rsidR="00FE01E8" w:rsidRPr="00FC1156" w:rsidRDefault="00FE01E8" w:rsidP="00FC1156">
      <w:pPr>
        <w:spacing w:line="360" w:lineRule="auto"/>
        <w:rPr>
          <w:rFonts w:ascii="Tahoma" w:eastAsia="Arial Unicode MS" w:hAnsi="Tahoma" w:cs="Tahoma"/>
          <w:szCs w:val="22"/>
          <w:lang w:val="el-GR" w:eastAsia="el-GR"/>
        </w:rPr>
      </w:pPr>
      <w:r w:rsidRPr="00FC1156">
        <w:rPr>
          <w:rFonts w:ascii="Tahoma" w:eastAsia="Arial Unicode MS" w:hAnsi="Tahoma" w:cs="Tahoma"/>
          <w:b/>
          <w:szCs w:val="22"/>
          <w:lang w:val="el-GR" w:eastAsia="el-GR"/>
        </w:rPr>
        <w:t>6.</w:t>
      </w:r>
      <w:r w:rsidR="000B3BE1" w:rsidRPr="00FC1156">
        <w:rPr>
          <w:rFonts w:ascii="Tahoma" w:eastAsia="Arial Unicode MS" w:hAnsi="Tahoma" w:cs="Tahoma"/>
          <w:b/>
          <w:szCs w:val="22"/>
          <w:lang w:val="el-GR" w:eastAsia="el-GR"/>
        </w:rPr>
        <w:t>6</w:t>
      </w:r>
      <w:r w:rsidRPr="00FC1156">
        <w:rPr>
          <w:rFonts w:ascii="Tahoma" w:eastAsia="Arial Unicode MS" w:hAnsi="Tahoma" w:cs="Tahoma"/>
          <w:b/>
          <w:szCs w:val="22"/>
          <w:lang w:val="el-GR" w:eastAsia="el-GR"/>
        </w:rPr>
        <w:t>.3</w:t>
      </w:r>
      <w:r w:rsidRPr="00FC1156">
        <w:rPr>
          <w:rFonts w:ascii="Tahoma" w:eastAsia="Arial Unicode MS" w:hAnsi="Tahoma" w:cs="Tahoma"/>
          <w:szCs w:val="22"/>
          <w:lang w:val="el-GR" w:eastAsia="el-GR"/>
        </w:rPr>
        <w:t>. Σε αμφότερες τις ως άνω περιπτώσεις καταγγελίας της σύμβασης, η αναθέτουσα αρχή δύναται να προσκαλέσει τον/τους επόμενο/ους, κατά σειρά, μειοδότη/ες της διαδικασίας ανάθεσης της συγκεκριμένης σύμβασης και να του/τους προτείνει να αναλάβει/</w:t>
      </w:r>
      <w:proofErr w:type="spellStart"/>
      <w:r w:rsidRPr="00FC1156">
        <w:rPr>
          <w:rFonts w:ascii="Tahoma" w:eastAsia="Arial Unicode MS" w:hAnsi="Tahoma" w:cs="Tahoma"/>
          <w:szCs w:val="22"/>
          <w:lang w:val="el-GR" w:eastAsia="el-GR"/>
        </w:rPr>
        <w:t>ουν</w:t>
      </w:r>
      <w:proofErr w:type="spellEnd"/>
      <w:r w:rsidRPr="00FC1156">
        <w:rPr>
          <w:rFonts w:ascii="Tahoma" w:eastAsia="Arial Unicode MS" w:hAnsi="Tahoma" w:cs="Tahoma"/>
          <w:szCs w:val="22"/>
          <w:lang w:val="el-GR" w:eastAsia="el-GR"/>
        </w:rPr>
        <w:t xml:space="preserve"> την παροχή των υπηρεσιών του εκπτώτου αναδόχου, με τους ίδιους όρους και προϋποθέσεις και βάσει της προσφοράς που είχε υποβάλει ο έκπτωτος (ρητή ρήτρα υποκατάστασης)</w:t>
      </w:r>
    </w:p>
    <w:p w:rsidR="00FE01E8" w:rsidRPr="00FC1156" w:rsidRDefault="00FE01E8" w:rsidP="00FC1156">
      <w:pPr>
        <w:suppressAutoHyphens w:val="0"/>
        <w:autoSpaceDE w:val="0"/>
        <w:autoSpaceDN w:val="0"/>
        <w:adjustRightInd w:val="0"/>
        <w:spacing w:after="0" w:line="360" w:lineRule="auto"/>
        <w:rPr>
          <w:rFonts w:ascii="Tahoma" w:eastAsia="Arial Unicode MS" w:hAnsi="Tahoma" w:cs="Tahoma"/>
          <w:color w:val="000000"/>
          <w:szCs w:val="22"/>
          <w:lang w:val="el-GR" w:eastAsia="el-GR"/>
        </w:rPr>
      </w:pPr>
    </w:p>
    <w:p w:rsidR="005363F3" w:rsidRPr="00FC1156" w:rsidRDefault="00A90680" w:rsidP="00FC1156">
      <w:pPr>
        <w:pStyle w:val="2"/>
        <w:pBdr>
          <w:top w:val="none" w:sz="0" w:space="0" w:color="auto"/>
          <w:left w:val="none" w:sz="0" w:space="0" w:color="auto"/>
          <w:right w:val="none" w:sz="0" w:space="0" w:color="auto"/>
        </w:pBdr>
        <w:spacing w:before="0" w:after="0" w:line="360" w:lineRule="auto"/>
        <w:ind w:left="0" w:firstLine="0"/>
        <w:rPr>
          <w:rFonts w:ascii="Tahoma" w:eastAsia="Arial Unicode MS" w:hAnsi="Tahoma" w:cs="Tahoma"/>
          <w:szCs w:val="22"/>
          <w:lang w:val="el-GR"/>
        </w:rPr>
      </w:pPr>
      <w:bookmarkStart w:id="124" w:name="_Toc492539492"/>
      <w:bookmarkStart w:id="125" w:name="_Toc58242698"/>
      <w:r w:rsidRPr="00FC1156">
        <w:rPr>
          <w:rFonts w:ascii="Tahoma" w:eastAsia="Arial Unicode MS" w:hAnsi="Tahoma" w:cs="Tahoma"/>
          <w:szCs w:val="22"/>
          <w:lang w:val="el-GR"/>
        </w:rPr>
        <w:t>6.7</w:t>
      </w:r>
      <w:r w:rsidR="005363F3" w:rsidRPr="00FC1156">
        <w:rPr>
          <w:rFonts w:ascii="Tahoma" w:eastAsia="Arial Unicode MS" w:hAnsi="Tahoma" w:cs="Tahoma"/>
          <w:szCs w:val="22"/>
          <w:lang w:val="el-GR"/>
        </w:rPr>
        <w:t xml:space="preserve"> Λοιποί όροι</w:t>
      </w:r>
      <w:bookmarkEnd w:id="124"/>
      <w:bookmarkEnd w:id="125"/>
      <w:r w:rsidR="005363F3" w:rsidRPr="00FC1156">
        <w:rPr>
          <w:rFonts w:ascii="Tahoma" w:eastAsia="Arial Unicode MS" w:hAnsi="Tahoma" w:cs="Tahoma"/>
          <w:szCs w:val="22"/>
          <w:lang w:val="el-GR"/>
        </w:rPr>
        <w:t xml:space="preserve"> </w:t>
      </w:r>
    </w:p>
    <w:p w:rsidR="005363F3" w:rsidRPr="00FC1156" w:rsidRDefault="005363F3" w:rsidP="00FC1156">
      <w:pPr>
        <w:suppressAutoHyphens w:val="0"/>
        <w:autoSpaceDE w:val="0"/>
        <w:autoSpaceDN w:val="0"/>
        <w:adjustRightInd w:val="0"/>
        <w:spacing w:after="0" w:line="360" w:lineRule="auto"/>
        <w:rPr>
          <w:rFonts w:ascii="Tahoma" w:eastAsia="Arial Unicode MS" w:hAnsi="Tahoma" w:cs="Tahoma"/>
          <w:color w:val="000000"/>
          <w:szCs w:val="22"/>
          <w:lang w:val="el-GR" w:eastAsia="el-GR"/>
        </w:rPr>
      </w:pPr>
      <w:r w:rsidRPr="00FC1156">
        <w:rPr>
          <w:rFonts w:ascii="Tahoma" w:eastAsia="Arial Unicode MS" w:hAnsi="Tahoma" w:cs="Tahoma"/>
          <w:color w:val="000000"/>
          <w:szCs w:val="22"/>
          <w:lang w:val="el-GR" w:eastAsia="el-GR"/>
        </w:rPr>
        <w:t>Η συμμετοχή στη διαδικασία του διαγωνισμού συνεπάγεται πλήρη και ανεπιφύλακτη αποδοχή των όρων της παρούσας Διακήρυξης και των Παραρτημάτων της.</w:t>
      </w:r>
    </w:p>
    <w:p w:rsidR="00431107" w:rsidRPr="00FC1156" w:rsidRDefault="00431107" w:rsidP="00FC1156">
      <w:pPr>
        <w:suppressAutoHyphens w:val="0"/>
        <w:autoSpaceDE w:val="0"/>
        <w:autoSpaceDN w:val="0"/>
        <w:adjustRightInd w:val="0"/>
        <w:spacing w:after="0" w:line="360" w:lineRule="auto"/>
        <w:rPr>
          <w:rFonts w:ascii="Tahoma" w:eastAsia="Arial Unicode MS" w:hAnsi="Tahoma" w:cs="Tahoma"/>
          <w:color w:val="000000"/>
          <w:szCs w:val="22"/>
          <w:lang w:val="el-GR" w:eastAsia="el-GR"/>
        </w:rPr>
      </w:pPr>
    </w:p>
    <w:p w:rsidR="00431107" w:rsidRPr="00FC1156" w:rsidRDefault="00431107" w:rsidP="00FC1156">
      <w:pPr>
        <w:suppressAutoHyphens w:val="0"/>
        <w:autoSpaceDE w:val="0"/>
        <w:autoSpaceDN w:val="0"/>
        <w:adjustRightInd w:val="0"/>
        <w:spacing w:after="0" w:line="360" w:lineRule="auto"/>
        <w:rPr>
          <w:rFonts w:ascii="Tahoma" w:eastAsia="Arial Unicode MS" w:hAnsi="Tahoma" w:cs="Tahoma"/>
          <w:color w:val="000000"/>
          <w:szCs w:val="22"/>
          <w:lang w:val="el-GR" w:eastAsia="el-GR"/>
        </w:rPr>
      </w:pPr>
    </w:p>
    <w:p w:rsidR="00431107" w:rsidRPr="00FC1156" w:rsidRDefault="00431107" w:rsidP="00FC1156">
      <w:pPr>
        <w:spacing w:after="0" w:line="360" w:lineRule="auto"/>
        <w:ind w:left="4320" w:right="-427" w:firstLine="720"/>
        <w:rPr>
          <w:rFonts w:ascii="Tahoma" w:eastAsia="Arial Unicode MS" w:hAnsi="Tahoma" w:cs="Tahoma"/>
          <w:b/>
          <w:iCs/>
          <w:caps/>
          <w:spacing w:val="5"/>
          <w:kern w:val="22"/>
          <w:szCs w:val="22"/>
          <w:lang w:val="el-GR"/>
        </w:rPr>
      </w:pPr>
      <w:r w:rsidRPr="00FC1156">
        <w:rPr>
          <w:rFonts w:ascii="Tahoma" w:eastAsia="Arial Unicode MS" w:hAnsi="Tahoma" w:cs="Tahoma"/>
          <w:b/>
          <w:iCs/>
          <w:caps/>
          <w:spacing w:val="5"/>
          <w:kern w:val="22"/>
          <w:szCs w:val="22"/>
          <w:lang w:val="el-GR"/>
        </w:rPr>
        <w:t xml:space="preserve">Ο υποΔιοικητής του </w:t>
      </w:r>
      <w:r w:rsidR="004226E6" w:rsidRPr="00FC1156">
        <w:rPr>
          <w:rFonts w:ascii="Tahoma" w:eastAsia="Arial Unicode MS" w:hAnsi="Tahoma" w:cs="Tahoma"/>
          <w:color w:val="000000"/>
          <w:szCs w:val="22"/>
          <w:lang w:val="en-US" w:eastAsia="el-GR"/>
        </w:rPr>
        <w:t>e</w:t>
      </w:r>
      <w:r w:rsidR="004226E6" w:rsidRPr="00FC1156">
        <w:rPr>
          <w:rFonts w:ascii="Tahoma" w:eastAsia="Arial Unicode MS" w:hAnsi="Tahoma" w:cs="Tahoma"/>
          <w:color w:val="000000"/>
          <w:szCs w:val="22"/>
          <w:lang w:val="el-GR" w:eastAsia="el-GR"/>
        </w:rPr>
        <w:t>-</w:t>
      </w:r>
      <w:r w:rsidRPr="00FC1156">
        <w:rPr>
          <w:rFonts w:ascii="Tahoma" w:eastAsia="Arial Unicode MS" w:hAnsi="Tahoma" w:cs="Tahoma"/>
          <w:b/>
          <w:iCs/>
          <w:caps/>
          <w:spacing w:val="5"/>
          <w:kern w:val="22"/>
          <w:szCs w:val="22"/>
          <w:lang w:val="el-GR"/>
        </w:rPr>
        <w:t>ΕΦΚΑ</w:t>
      </w:r>
    </w:p>
    <w:p w:rsidR="00431107" w:rsidRPr="00FC1156" w:rsidRDefault="00431107" w:rsidP="00FC1156">
      <w:pPr>
        <w:spacing w:after="0" w:line="360" w:lineRule="auto"/>
        <w:rPr>
          <w:rFonts w:ascii="Tahoma" w:eastAsia="Arial Unicode MS" w:hAnsi="Tahoma" w:cs="Tahoma"/>
          <w:b/>
          <w:iCs/>
          <w:spacing w:val="5"/>
          <w:kern w:val="1"/>
          <w:szCs w:val="22"/>
          <w:lang w:val="el-GR"/>
        </w:rPr>
      </w:pPr>
    </w:p>
    <w:p w:rsidR="00431107" w:rsidRPr="00FC1156" w:rsidRDefault="00431107" w:rsidP="00FC1156">
      <w:pPr>
        <w:spacing w:after="0" w:line="360" w:lineRule="auto"/>
        <w:ind w:right="-569"/>
        <w:rPr>
          <w:rFonts w:ascii="Tahoma" w:eastAsia="Arial Unicode MS" w:hAnsi="Tahoma" w:cs="Tahoma"/>
          <w:b/>
          <w:iCs/>
          <w:spacing w:val="5"/>
          <w:kern w:val="1"/>
          <w:szCs w:val="22"/>
          <w:lang w:val="el-GR"/>
        </w:rPr>
      </w:pPr>
      <w:r w:rsidRPr="00FC1156">
        <w:rPr>
          <w:rFonts w:ascii="Tahoma" w:eastAsia="Arial Unicode MS" w:hAnsi="Tahoma" w:cs="Tahoma"/>
          <w:b/>
          <w:iCs/>
          <w:spacing w:val="5"/>
          <w:kern w:val="1"/>
          <w:szCs w:val="22"/>
          <w:lang w:val="el-GR"/>
        </w:rPr>
        <w:tab/>
      </w:r>
      <w:r w:rsidRPr="00FC1156">
        <w:rPr>
          <w:rFonts w:ascii="Tahoma" w:eastAsia="Arial Unicode MS" w:hAnsi="Tahoma" w:cs="Tahoma"/>
          <w:b/>
          <w:iCs/>
          <w:spacing w:val="5"/>
          <w:kern w:val="1"/>
          <w:szCs w:val="22"/>
          <w:lang w:val="el-GR"/>
        </w:rPr>
        <w:tab/>
      </w:r>
      <w:r w:rsidRPr="00FC1156">
        <w:rPr>
          <w:rFonts w:ascii="Tahoma" w:eastAsia="Arial Unicode MS" w:hAnsi="Tahoma" w:cs="Tahoma"/>
          <w:b/>
          <w:iCs/>
          <w:spacing w:val="5"/>
          <w:kern w:val="1"/>
          <w:szCs w:val="22"/>
          <w:lang w:val="el-GR"/>
        </w:rPr>
        <w:tab/>
      </w:r>
      <w:r w:rsidRPr="00FC1156">
        <w:rPr>
          <w:rFonts w:ascii="Tahoma" w:eastAsia="Arial Unicode MS" w:hAnsi="Tahoma" w:cs="Tahoma"/>
          <w:b/>
          <w:iCs/>
          <w:spacing w:val="5"/>
          <w:kern w:val="1"/>
          <w:szCs w:val="22"/>
          <w:lang w:val="el-GR"/>
        </w:rPr>
        <w:tab/>
      </w:r>
    </w:p>
    <w:p w:rsidR="00431107" w:rsidRPr="00FC1156" w:rsidRDefault="00C41E96" w:rsidP="00FC1156">
      <w:pPr>
        <w:spacing w:after="0" w:line="360" w:lineRule="auto"/>
        <w:ind w:left="4320" w:right="-569" w:firstLine="720"/>
        <w:rPr>
          <w:rFonts w:ascii="Tahoma" w:eastAsia="Arial Unicode MS" w:hAnsi="Tahoma" w:cs="Tahoma"/>
          <w:b/>
          <w:iCs/>
          <w:spacing w:val="5"/>
          <w:kern w:val="1"/>
          <w:szCs w:val="22"/>
          <w:lang w:val="el-GR"/>
        </w:rPr>
      </w:pPr>
      <w:r w:rsidRPr="00FC1156">
        <w:rPr>
          <w:rFonts w:ascii="Tahoma" w:eastAsia="Arial Unicode MS" w:hAnsi="Tahoma" w:cs="Tahoma"/>
          <w:b/>
          <w:iCs/>
          <w:spacing w:val="5"/>
          <w:kern w:val="1"/>
          <w:szCs w:val="22"/>
          <w:lang w:val="el-GR"/>
        </w:rPr>
        <w:t xml:space="preserve">  </w:t>
      </w:r>
      <w:r w:rsidR="00431107" w:rsidRPr="00FC1156">
        <w:rPr>
          <w:rFonts w:ascii="Tahoma" w:eastAsia="Arial Unicode MS" w:hAnsi="Tahoma" w:cs="Tahoma"/>
          <w:b/>
          <w:iCs/>
          <w:spacing w:val="5"/>
          <w:kern w:val="1"/>
          <w:szCs w:val="22"/>
          <w:lang w:val="el-GR"/>
        </w:rPr>
        <w:t xml:space="preserve">    Κ. ΤΣΑΓΚΑΡΟΠΟΥΛΟΣ</w:t>
      </w:r>
    </w:p>
    <w:p w:rsidR="00431107" w:rsidRPr="00FC1156" w:rsidRDefault="00431107" w:rsidP="00FC1156">
      <w:pPr>
        <w:suppressAutoHyphens w:val="0"/>
        <w:autoSpaceDE w:val="0"/>
        <w:autoSpaceDN w:val="0"/>
        <w:adjustRightInd w:val="0"/>
        <w:spacing w:after="0" w:line="360" w:lineRule="auto"/>
        <w:rPr>
          <w:rFonts w:ascii="Tahoma" w:eastAsia="Arial Unicode MS" w:hAnsi="Tahoma" w:cs="Tahoma"/>
          <w:color w:val="000000"/>
          <w:szCs w:val="22"/>
          <w:lang w:val="el-GR" w:eastAsia="el-GR"/>
        </w:rPr>
      </w:pPr>
    </w:p>
    <w:p w:rsidR="005363F3" w:rsidRPr="00FC1156" w:rsidRDefault="005363F3" w:rsidP="00FC1156">
      <w:pPr>
        <w:pStyle w:val="1"/>
        <w:pBdr>
          <w:top w:val="none" w:sz="0" w:space="0" w:color="auto"/>
          <w:left w:val="none" w:sz="0" w:space="0" w:color="auto"/>
          <w:right w:val="none" w:sz="0" w:space="0" w:color="auto"/>
        </w:pBdr>
        <w:spacing w:before="0" w:after="0" w:line="360" w:lineRule="auto"/>
        <w:rPr>
          <w:rFonts w:ascii="Tahoma" w:eastAsia="Arial Unicode MS" w:hAnsi="Tahoma" w:cs="Tahoma"/>
          <w:sz w:val="22"/>
          <w:szCs w:val="22"/>
          <w:lang w:val="el-GR"/>
        </w:rPr>
      </w:pPr>
      <w:bookmarkStart w:id="126" w:name="_Toc58242699"/>
      <w:r w:rsidRPr="00FC1156">
        <w:rPr>
          <w:rFonts w:ascii="Tahoma" w:eastAsia="Arial Unicode MS" w:hAnsi="Tahoma" w:cs="Tahoma"/>
          <w:sz w:val="22"/>
          <w:szCs w:val="22"/>
          <w:lang w:val="el-GR"/>
        </w:rPr>
        <w:lastRenderedPageBreak/>
        <w:t>ΠΑΡΑΡΤΗΜΑΤΑ</w:t>
      </w:r>
      <w:bookmarkEnd w:id="126"/>
    </w:p>
    <w:p w:rsidR="005363F3" w:rsidRPr="00FC1156" w:rsidRDefault="005363F3" w:rsidP="00FC1156">
      <w:pPr>
        <w:pStyle w:val="2"/>
        <w:pBdr>
          <w:top w:val="none" w:sz="0" w:space="0" w:color="auto"/>
          <w:left w:val="none" w:sz="0" w:space="0" w:color="auto"/>
          <w:right w:val="none" w:sz="0" w:space="0" w:color="auto"/>
        </w:pBdr>
        <w:tabs>
          <w:tab w:val="clear" w:pos="567"/>
          <w:tab w:val="left" w:pos="0"/>
        </w:tabs>
        <w:spacing w:before="0" w:after="0" w:line="360" w:lineRule="auto"/>
        <w:ind w:left="0" w:firstLine="0"/>
        <w:rPr>
          <w:rFonts w:ascii="Tahoma" w:eastAsia="Arial Unicode MS" w:hAnsi="Tahoma" w:cs="Tahoma"/>
          <w:color w:val="000000"/>
          <w:szCs w:val="22"/>
          <w:lang w:val="el-GR"/>
        </w:rPr>
      </w:pPr>
      <w:bookmarkStart w:id="127" w:name="_Toc492539493"/>
      <w:bookmarkStart w:id="128" w:name="_Toc58242700"/>
      <w:r w:rsidRPr="00FC1156">
        <w:rPr>
          <w:rFonts w:ascii="Tahoma" w:eastAsia="Arial Unicode MS" w:hAnsi="Tahoma" w:cs="Tahoma"/>
          <w:color w:val="000000"/>
          <w:szCs w:val="22"/>
          <w:lang w:val="el-GR"/>
        </w:rPr>
        <w:t>ΠΑΡΑΡΤΗΜΑ Ι – Ενιαίο Ευρωπαϊκό Έγγραφο Συμβάσεων (ΕΕΕΣ)</w:t>
      </w:r>
      <w:bookmarkEnd w:id="127"/>
      <w:bookmarkEnd w:id="128"/>
    </w:p>
    <w:p w:rsidR="00BF69C4" w:rsidRPr="00FC1156" w:rsidRDefault="00BF69C4" w:rsidP="00FC1156">
      <w:pPr>
        <w:autoSpaceDE w:val="0"/>
        <w:autoSpaceDN w:val="0"/>
        <w:spacing w:line="360" w:lineRule="auto"/>
        <w:rPr>
          <w:rFonts w:ascii="Tahoma" w:eastAsia="Arial Unicode MS" w:hAnsi="Tahoma" w:cs="Tahoma"/>
          <w:color w:val="000000"/>
          <w:szCs w:val="22"/>
          <w:lang w:val="el-GR"/>
        </w:rPr>
      </w:pPr>
      <w:bookmarkStart w:id="129" w:name="_Toc492539494"/>
      <w:r w:rsidRPr="00FC1156">
        <w:rPr>
          <w:rFonts w:ascii="Tahoma" w:eastAsia="Arial Unicode MS" w:hAnsi="Tahoma" w:cs="Tahoma"/>
          <w:b/>
          <w:bCs/>
          <w:color w:val="000000"/>
          <w:szCs w:val="22"/>
          <w:lang w:val="el-GR"/>
        </w:rPr>
        <w:t xml:space="preserve">Σε συνημμένο ηλεκτρονικό αρχείο της διακήρυξης περιλαμβάνονται: </w:t>
      </w:r>
    </w:p>
    <w:p w:rsidR="00BF69C4" w:rsidRPr="00FC1156" w:rsidRDefault="00BF69C4" w:rsidP="00FC1156">
      <w:pPr>
        <w:autoSpaceDE w:val="0"/>
        <w:autoSpaceDN w:val="0"/>
        <w:spacing w:line="360" w:lineRule="auto"/>
        <w:rPr>
          <w:rFonts w:ascii="Tahoma" w:eastAsia="Arial Unicode MS" w:hAnsi="Tahoma" w:cs="Tahoma"/>
          <w:color w:val="000000"/>
          <w:szCs w:val="22"/>
          <w:lang w:val="el-GR"/>
        </w:rPr>
      </w:pPr>
      <w:r w:rsidRPr="00FC1156">
        <w:rPr>
          <w:rFonts w:ascii="Tahoma" w:eastAsia="Arial Unicode MS" w:hAnsi="Tahoma" w:cs="Tahoma"/>
          <w:b/>
          <w:bCs/>
          <w:color w:val="000000"/>
          <w:szCs w:val="22"/>
          <w:lang w:val="el-GR"/>
        </w:rPr>
        <w:t>1.</w:t>
      </w:r>
      <w:r w:rsidRPr="00FC1156">
        <w:rPr>
          <w:rFonts w:ascii="Tahoma" w:eastAsia="Arial Unicode MS" w:hAnsi="Tahoma" w:cs="Tahoma"/>
          <w:color w:val="000000"/>
          <w:szCs w:val="22"/>
          <w:lang w:val="el-GR"/>
        </w:rPr>
        <w:t xml:space="preserve"> Υπόδειγμα του Ευρωπαϊκού Ενιαίου Εγγράφου Συμβάσεων της διακήρυξης σε μορφή αρχείου </w:t>
      </w:r>
      <w:r w:rsidRPr="00FC1156">
        <w:rPr>
          <w:rFonts w:ascii="Tahoma" w:eastAsia="Arial Unicode MS" w:hAnsi="Tahoma" w:cs="Tahoma"/>
          <w:color w:val="000000"/>
          <w:szCs w:val="22"/>
        </w:rPr>
        <w:t>pdf</w:t>
      </w:r>
      <w:r w:rsidRPr="00FC1156">
        <w:rPr>
          <w:rFonts w:ascii="Tahoma" w:eastAsia="Arial Unicode MS" w:hAnsi="Tahoma" w:cs="Tahoma"/>
          <w:color w:val="000000"/>
          <w:szCs w:val="22"/>
          <w:lang w:val="el-GR"/>
        </w:rPr>
        <w:t xml:space="preserve">, το οποίο αποτελεί αναπόσπαστό της μέρος, όπως προβλέπεται στην παρ. 1 και 3 του άρθρου 79 του ν. 4412/2016 όπως έχει τροποποιηθεί με τον νόμο 4497/2017. </w:t>
      </w:r>
    </w:p>
    <w:p w:rsidR="00BF69C4" w:rsidRPr="00FC1156" w:rsidRDefault="00BF69C4" w:rsidP="00FC1156">
      <w:pPr>
        <w:autoSpaceDE w:val="0"/>
        <w:autoSpaceDN w:val="0"/>
        <w:spacing w:line="360" w:lineRule="auto"/>
        <w:rPr>
          <w:rFonts w:ascii="Tahoma" w:eastAsia="Arial Unicode MS" w:hAnsi="Tahoma" w:cs="Tahoma"/>
          <w:color w:val="000000"/>
          <w:szCs w:val="22"/>
          <w:lang w:val="el-GR"/>
        </w:rPr>
      </w:pPr>
      <w:r w:rsidRPr="00FC1156">
        <w:rPr>
          <w:rFonts w:ascii="Tahoma" w:eastAsia="Arial Unicode MS" w:hAnsi="Tahoma" w:cs="Tahoma"/>
          <w:b/>
          <w:bCs/>
          <w:color w:val="000000"/>
          <w:szCs w:val="22"/>
          <w:lang w:val="el-GR"/>
        </w:rPr>
        <w:t>2.</w:t>
      </w:r>
      <w:r w:rsidRPr="00FC1156">
        <w:rPr>
          <w:rFonts w:ascii="Tahoma" w:eastAsia="Arial Unicode MS" w:hAnsi="Tahoma" w:cs="Tahoma"/>
          <w:color w:val="000000"/>
          <w:szCs w:val="22"/>
          <w:lang w:val="el-GR"/>
        </w:rPr>
        <w:t xml:space="preserve"> Το Ευρωπαϊκό Ενιαίο Έγγραφο Συμβάσεων της διακήρυξης, σε μορφή αρχείου</w:t>
      </w:r>
      <w:r w:rsidR="0001623F" w:rsidRPr="00FC1156">
        <w:rPr>
          <w:rFonts w:ascii="Tahoma" w:eastAsia="Arial Unicode MS" w:hAnsi="Tahoma" w:cs="Tahoma"/>
          <w:color w:val="000000"/>
          <w:szCs w:val="22"/>
          <w:lang w:val="el-GR"/>
        </w:rPr>
        <w:t xml:space="preserve"> </w:t>
      </w:r>
      <w:r w:rsidRPr="00FC1156">
        <w:rPr>
          <w:rFonts w:ascii="Tahoma" w:eastAsia="Arial Unicode MS" w:hAnsi="Tahoma" w:cs="Tahoma"/>
          <w:color w:val="000000"/>
          <w:szCs w:val="22"/>
        </w:rPr>
        <w:t>xml</w:t>
      </w:r>
      <w:r w:rsidR="0028328D" w:rsidRPr="00FC1156">
        <w:rPr>
          <w:rFonts w:ascii="Tahoma" w:eastAsia="Arial Unicode MS" w:hAnsi="Tahoma" w:cs="Tahoma"/>
          <w:color w:val="000000"/>
          <w:szCs w:val="22"/>
          <w:lang w:val="el-GR"/>
        </w:rPr>
        <w:t xml:space="preserve"> και </w:t>
      </w:r>
      <w:r w:rsidR="0028328D" w:rsidRPr="00FC1156">
        <w:rPr>
          <w:rFonts w:ascii="Tahoma" w:eastAsia="Arial Unicode MS" w:hAnsi="Tahoma" w:cs="Tahoma"/>
          <w:color w:val="000000"/>
          <w:szCs w:val="22"/>
          <w:lang w:val="en-US"/>
        </w:rPr>
        <w:t>html</w:t>
      </w:r>
      <w:r w:rsidRPr="00FC1156">
        <w:rPr>
          <w:rFonts w:ascii="Tahoma" w:eastAsia="Arial Unicode MS" w:hAnsi="Tahoma" w:cs="Tahoma"/>
          <w:color w:val="000000"/>
          <w:szCs w:val="22"/>
          <w:lang w:val="el-GR"/>
        </w:rPr>
        <w:t xml:space="preserve">, το οποίο θα μπορούν να το χρησιμοποιήσουν οι οικονομικοί φορείς, προκειμένου να συντάξουν τη σχετική απάντηση τους. </w:t>
      </w:r>
    </w:p>
    <w:p w:rsidR="00A24893" w:rsidRPr="00FC1156" w:rsidRDefault="00A24893" w:rsidP="00FC1156">
      <w:pPr>
        <w:spacing w:after="0" w:line="360" w:lineRule="auto"/>
        <w:rPr>
          <w:rFonts w:ascii="Tahoma" w:eastAsia="Arial Unicode MS" w:hAnsi="Tahoma" w:cs="Tahoma"/>
          <w:color w:val="000000"/>
          <w:szCs w:val="22"/>
          <w:lang w:val="el-GR"/>
        </w:rPr>
      </w:pPr>
    </w:p>
    <w:p w:rsidR="00936148" w:rsidRPr="00FC1156" w:rsidRDefault="00936148" w:rsidP="00FC1156">
      <w:pPr>
        <w:spacing w:after="0" w:line="360" w:lineRule="auto"/>
        <w:rPr>
          <w:rFonts w:ascii="Tahoma" w:eastAsia="Arial Unicode MS" w:hAnsi="Tahoma" w:cs="Tahoma"/>
          <w:color w:val="000000"/>
          <w:szCs w:val="22"/>
          <w:lang w:val="el-GR"/>
        </w:rPr>
      </w:pPr>
    </w:p>
    <w:p w:rsidR="005363F3" w:rsidRPr="00FC1156" w:rsidRDefault="005363F3" w:rsidP="00FC1156">
      <w:pPr>
        <w:spacing w:after="0" w:line="360" w:lineRule="auto"/>
        <w:rPr>
          <w:rFonts w:ascii="Tahoma" w:eastAsia="Arial Unicode MS" w:hAnsi="Tahoma" w:cs="Tahoma"/>
          <w:color w:val="000000"/>
          <w:szCs w:val="22"/>
          <w:lang w:val="el-GR"/>
        </w:rPr>
        <w:sectPr w:rsidR="005363F3" w:rsidRPr="00FC1156" w:rsidSect="00D54050">
          <w:footerReference w:type="default" r:id="rId21"/>
          <w:footerReference w:type="first" r:id="rId22"/>
          <w:pgSz w:w="11906" w:h="16838"/>
          <w:pgMar w:top="709" w:right="1134" w:bottom="851" w:left="1276" w:header="720" w:footer="422" w:gutter="0"/>
          <w:cols w:space="720"/>
          <w:titlePg/>
          <w:rtlGutter/>
          <w:docGrid w:linePitch="360"/>
        </w:sectPr>
      </w:pPr>
    </w:p>
    <w:p w:rsidR="005363F3" w:rsidRPr="00FC1156" w:rsidRDefault="005363F3" w:rsidP="00FC1156">
      <w:pPr>
        <w:pStyle w:val="2"/>
        <w:pBdr>
          <w:top w:val="none" w:sz="0" w:space="0" w:color="auto"/>
          <w:left w:val="none" w:sz="0" w:space="0" w:color="auto"/>
          <w:right w:val="none" w:sz="0" w:space="0" w:color="auto"/>
        </w:pBdr>
        <w:tabs>
          <w:tab w:val="clear" w:pos="567"/>
          <w:tab w:val="left" w:pos="0"/>
        </w:tabs>
        <w:spacing w:before="0" w:after="0" w:line="360" w:lineRule="auto"/>
        <w:ind w:left="0" w:firstLine="0"/>
        <w:rPr>
          <w:rFonts w:ascii="Tahoma" w:eastAsia="Arial Unicode MS" w:hAnsi="Tahoma" w:cs="Tahoma"/>
          <w:color w:val="000000"/>
          <w:szCs w:val="22"/>
          <w:lang w:val="el-GR"/>
        </w:rPr>
      </w:pPr>
      <w:bookmarkStart w:id="130" w:name="_Toc58242701"/>
      <w:r w:rsidRPr="00FC1156">
        <w:rPr>
          <w:rFonts w:ascii="Tahoma" w:eastAsia="Arial Unicode MS" w:hAnsi="Tahoma" w:cs="Tahoma"/>
          <w:color w:val="000000"/>
          <w:szCs w:val="22"/>
          <w:lang w:val="el-GR"/>
        </w:rPr>
        <w:lastRenderedPageBreak/>
        <w:t>ΠΑΡΑΡΤΗΜΑ ΙΙ – Αναλυτική Περιγραφή Φυσικού και Οικονομικού Αντικειμένου της Σύμβασης</w:t>
      </w:r>
      <w:bookmarkEnd w:id="129"/>
      <w:bookmarkEnd w:id="130"/>
      <w:r w:rsidRPr="00FC1156">
        <w:rPr>
          <w:rFonts w:ascii="Tahoma" w:eastAsia="Arial Unicode MS" w:hAnsi="Tahoma" w:cs="Tahoma"/>
          <w:color w:val="000000"/>
          <w:szCs w:val="22"/>
          <w:lang w:val="el-GR"/>
        </w:rPr>
        <w:t xml:space="preserve"> </w:t>
      </w:r>
    </w:p>
    <w:p w:rsidR="00EC12AF" w:rsidRPr="00FC1156" w:rsidRDefault="00EC12AF" w:rsidP="00FC1156">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after="0" w:line="360" w:lineRule="auto"/>
        <w:ind w:firstLine="426"/>
        <w:rPr>
          <w:rFonts w:ascii="Tahoma" w:eastAsia="Arial Unicode MS" w:hAnsi="Tahoma" w:cs="Tahoma"/>
          <w:b/>
          <w:szCs w:val="22"/>
          <w:lang w:val="el-GR"/>
        </w:rPr>
      </w:pPr>
    </w:p>
    <w:p w:rsidR="00C71960" w:rsidRPr="00FC1156" w:rsidRDefault="00C71960" w:rsidP="00FC1156">
      <w:pPr>
        <w:spacing w:after="0" w:line="360" w:lineRule="auto"/>
        <w:jc w:val="center"/>
        <w:rPr>
          <w:rFonts w:ascii="Tahoma" w:hAnsi="Tahoma" w:cs="Tahoma"/>
          <w:b/>
          <w:color w:val="000000"/>
          <w:szCs w:val="22"/>
          <w:u w:val="single"/>
          <w:lang w:val="el-GR"/>
        </w:rPr>
      </w:pPr>
      <w:r w:rsidRPr="00FC1156">
        <w:rPr>
          <w:rFonts w:ascii="Tahoma" w:hAnsi="Tahoma" w:cs="Tahoma"/>
          <w:b/>
          <w:color w:val="000000"/>
          <w:szCs w:val="22"/>
          <w:u w:val="single"/>
          <w:lang w:val="el-GR"/>
        </w:rPr>
        <w:t>ΦΥΛΛΟ ΣΥΜΜΟΡΦΩΣΗΣ</w:t>
      </w:r>
    </w:p>
    <w:p w:rsidR="00C71960" w:rsidRPr="00FC1156" w:rsidRDefault="00C71960" w:rsidP="00FC1156">
      <w:pPr>
        <w:spacing w:after="0" w:line="360" w:lineRule="auto"/>
        <w:jc w:val="center"/>
        <w:rPr>
          <w:rFonts w:ascii="Tahoma" w:hAnsi="Tahoma" w:cs="Tahoma"/>
          <w:b/>
          <w:szCs w:val="22"/>
          <w:u w:val="single"/>
          <w:lang w:val="el-GR"/>
        </w:rPr>
      </w:pPr>
      <w:r w:rsidRPr="00FC1156">
        <w:rPr>
          <w:rFonts w:ascii="Tahoma" w:hAnsi="Tahoma" w:cs="Tahoma"/>
          <w:b/>
          <w:szCs w:val="22"/>
          <w:u w:val="single"/>
          <w:lang w:val="el-GR"/>
        </w:rPr>
        <w:t>ΤΕΧΝΙΚΕΣ ΠΡΟΔΙΑΓΡΑΦΕΣ – ΓΕΝΙΚΟΙ ΚΑΙ ΕΙΔΙΚΟΙ ΟΡΟΙ – ΥΠΟΧΡΕΩΣΕΙΣ ΑΝΑΔΟΧΟΥ &amp; ΥΠΟΨΗΦΙΩΝ ΑΝΑΔΟΧΩΝ</w:t>
      </w:r>
    </w:p>
    <w:p w:rsidR="00C71960" w:rsidRPr="00FC1156" w:rsidRDefault="00C71960" w:rsidP="00FC1156">
      <w:pPr>
        <w:spacing w:after="0" w:line="360" w:lineRule="auto"/>
        <w:jc w:val="center"/>
        <w:rPr>
          <w:rFonts w:ascii="Tahoma" w:hAnsi="Tahoma" w:cs="Tahoma"/>
          <w:b/>
          <w:szCs w:val="22"/>
          <w:u w:val="single"/>
          <w:lang w:val="el-GR"/>
        </w:rPr>
      </w:pPr>
      <w:r w:rsidRPr="00FC1156">
        <w:rPr>
          <w:rFonts w:ascii="Tahoma" w:hAnsi="Tahoma" w:cs="Tahoma"/>
          <w:b/>
          <w:szCs w:val="22"/>
          <w:u w:val="single"/>
          <w:lang w:val="el-GR"/>
        </w:rPr>
        <w:t xml:space="preserve">ΓΙΑ ΤΗΝ ΠΑΡΟΧΗ ΥΠΗΡΕΣΙΩΝ ΚΑΘΑΡΙΟΤΗΤΑΣ ΣΕ ΚΤΙΡΙΑ ΣΤΑ ΟΠΟΙΑ ΣΤΕΓΑΖΟΝΤΑΙ ΚΕΝΤΡΙΚΕΣ ΥΠΗΡΕΣΙΕΣ ΤΟΥ </w:t>
      </w:r>
      <w:r w:rsidRPr="00FC1156">
        <w:rPr>
          <w:rFonts w:ascii="Tahoma" w:hAnsi="Tahoma" w:cs="Tahoma"/>
          <w:b/>
          <w:szCs w:val="22"/>
          <w:u w:val="single"/>
          <w:lang w:val="en-US"/>
        </w:rPr>
        <w:t>e</w:t>
      </w:r>
      <w:r w:rsidRPr="00FC1156">
        <w:rPr>
          <w:rFonts w:ascii="Tahoma" w:hAnsi="Tahoma" w:cs="Tahoma"/>
          <w:b/>
          <w:szCs w:val="22"/>
          <w:u w:val="single"/>
          <w:lang w:val="el-GR"/>
        </w:rPr>
        <w:t xml:space="preserve">-ΕΦΚΑ </w:t>
      </w:r>
    </w:p>
    <w:p w:rsidR="00C71960" w:rsidRPr="00FC1156" w:rsidRDefault="00C71960" w:rsidP="00FC1156">
      <w:pPr>
        <w:spacing w:after="0" w:line="360" w:lineRule="auto"/>
        <w:jc w:val="center"/>
        <w:rPr>
          <w:rFonts w:ascii="Tahoma" w:hAnsi="Tahoma" w:cs="Tahoma"/>
          <w:b/>
          <w:szCs w:val="22"/>
          <w:lang w:val="el-GR"/>
        </w:rPr>
      </w:pPr>
    </w:p>
    <w:tbl>
      <w:tblPr>
        <w:tblW w:w="15333" w:type="dxa"/>
        <w:tblInd w:w="-469" w:type="dxa"/>
        <w:tblLayout w:type="fixed"/>
        <w:tblLook w:val="0000" w:firstRow="0" w:lastRow="0" w:firstColumn="0" w:lastColumn="0" w:noHBand="0" w:noVBand="0"/>
      </w:tblPr>
      <w:tblGrid>
        <w:gridCol w:w="10770"/>
        <w:gridCol w:w="1425"/>
        <w:gridCol w:w="1417"/>
        <w:gridCol w:w="113"/>
        <w:gridCol w:w="29"/>
        <w:gridCol w:w="1579"/>
      </w:tblGrid>
      <w:tr w:rsidR="00C71960" w:rsidRPr="0045234D" w:rsidTr="00602FC3">
        <w:trPr>
          <w:cantSplit/>
          <w:trHeight w:val="446"/>
        </w:trPr>
        <w:tc>
          <w:tcPr>
            <w:tcW w:w="15333" w:type="dxa"/>
            <w:gridSpan w:val="6"/>
            <w:tcBorders>
              <w:top w:val="single" w:sz="4" w:space="0" w:color="000000"/>
              <w:left w:val="single" w:sz="4" w:space="0" w:color="000000"/>
              <w:bottom w:val="single" w:sz="4" w:space="0" w:color="000000"/>
              <w:right w:val="single" w:sz="4" w:space="0" w:color="000000"/>
            </w:tcBorders>
            <w:shd w:val="clear" w:color="auto" w:fill="92CDDC"/>
            <w:vAlign w:val="center"/>
          </w:tcPr>
          <w:p w:rsidR="00C71960" w:rsidRPr="00FC1156" w:rsidRDefault="00C71960" w:rsidP="00FC1156">
            <w:pPr>
              <w:snapToGrid w:val="0"/>
              <w:spacing w:after="0" w:line="360" w:lineRule="auto"/>
              <w:jc w:val="center"/>
              <w:rPr>
                <w:rFonts w:ascii="Tahoma" w:hAnsi="Tahoma" w:cs="Tahoma"/>
                <w:b/>
                <w:szCs w:val="22"/>
                <w:lang w:val="el-GR"/>
              </w:rPr>
            </w:pPr>
            <w:r w:rsidRPr="00FC1156">
              <w:rPr>
                <w:rFonts w:ascii="Tahoma" w:hAnsi="Tahoma" w:cs="Tahoma"/>
                <w:b/>
                <w:szCs w:val="22"/>
                <w:lang w:val="el-GR"/>
              </w:rPr>
              <w:t>Α. ΤΕΧΝΙΚΗ ΠΕΡΙΓΡΑΦΗ  ΕΞΟΠΛΙΣΜΟΥ ΚΑΙ ΠΡΟΪΟΝΤΩΝ ΚΑΘΑΡΙΣΜΟΥ - ΤΕΧΝΙΚΑ ΣΤΟΙΧΕΙΑ</w:t>
            </w:r>
          </w:p>
        </w:tc>
      </w:tr>
      <w:tr w:rsidR="00C71960" w:rsidRPr="00FC1156" w:rsidTr="00602FC3">
        <w:trPr>
          <w:cantSplit/>
          <w:trHeight w:val="341"/>
        </w:trPr>
        <w:tc>
          <w:tcPr>
            <w:tcW w:w="10770" w:type="dxa"/>
            <w:tcBorders>
              <w:top w:val="single" w:sz="4" w:space="0" w:color="000000"/>
              <w:left w:val="single" w:sz="4" w:space="0" w:color="000000"/>
              <w:bottom w:val="single" w:sz="4" w:space="0" w:color="000000"/>
            </w:tcBorders>
            <w:shd w:val="clear" w:color="auto" w:fill="D9D9D9"/>
            <w:vAlign w:val="center"/>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ΠΕΡΙΓΡΑΦΗ ΑΠΑΙΤΗΣΗΣ</w:t>
            </w:r>
          </w:p>
        </w:tc>
        <w:tc>
          <w:tcPr>
            <w:tcW w:w="1425" w:type="dxa"/>
            <w:tcBorders>
              <w:top w:val="single" w:sz="4" w:space="0" w:color="000000"/>
              <w:left w:val="single" w:sz="4" w:space="0" w:color="000000"/>
              <w:bottom w:val="single" w:sz="4" w:space="0" w:color="000000"/>
            </w:tcBorders>
            <w:shd w:val="clear" w:color="auto" w:fill="D9D9D9"/>
            <w:vAlign w:val="center"/>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ΑΠΑΙΤΗΣΗ</w:t>
            </w:r>
          </w:p>
        </w:tc>
        <w:tc>
          <w:tcPr>
            <w:tcW w:w="1417" w:type="dxa"/>
            <w:tcBorders>
              <w:top w:val="single" w:sz="4" w:space="0" w:color="000000"/>
              <w:left w:val="single" w:sz="4" w:space="0" w:color="000000"/>
              <w:bottom w:val="single" w:sz="4" w:space="0" w:color="000000"/>
            </w:tcBorders>
            <w:shd w:val="clear" w:color="auto" w:fill="D9D9D9"/>
            <w:vAlign w:val="center"/>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ΑΠΑΝΤΗΣΗ</w:t>
            </w:r>
          </w:p>
        </w:tc>
        <w:tc>
          <w:tcPr>
            <w:tcW w:w="1721"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ΠΑΡΑΠΟΜΠΗ</w:t>
            </w:r>
          </w:p>
        </w:tc>
      </w:tr>
      <w:tr w:rsidR="00C71960" w:rsidRPr="00FC1156" w:rsidTr="00602FC3">
        <w:trPr>
          <w:cantSplit/>
        </w:trPr>
        <w:tc>
          <w:tcPr>
            <w:tcW w:w="15333" w:type="dxa"/>
            <w:gridSpan w:val="6"/>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1. ΑΠΑΙΤΟΥΜΕΝΕΣ ΕΡΓΑΣΙΕΣ</w:t>
            </w:r>
          </w:p>
        </w:tc>
      </w:tr>
      <w:tr w:rsidR="00C71960" w:rsidRPr="0045234D" w:rsidTr="00602FC3">
        <w:trPr>
          <w:cantSplit/>
        </w:trPr>
        <w:tc>
          <w:tcPr>
            <w:tcW w:w="15333" w:type="dxa"/>
            <w:gridSpan w:val="6"/>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b/>
                <w:szCs w:val="22"/>
                <w:lang w:val="el-GR"/>
              </w:rPr>
            </w:pPr>
            <w:r w:rsidRPr="00FC1156">
              <w:rPr>
                <w:rFonts w:ascii="Tahoma" w:hAnsi="Tahoma" w:cs="Tahoma"/>
                <w:b/>
                <w:szCs w:val="22"/>
                <w:lang w:val="el-GR"/>
              </w:rPr>
              <w:t xml:space="preserve"> 1.1. ΚΑΘΗΜΕΡΙΝΕΣ ΕΡΓΑΣΙΕΣ ΣΕ ΓΡΑΦΕΙΑΚΟΥΣ ΚΑΙ ΚΟΙΝΟΧΡΗΣΤΟΥΣ ΧΩΡΟΥΣ</w:t>
            </w: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Standard"/>
              <w:snapToGrid w:val="0"/>
              <w:spacing w:line="360" w:lineRule="auto"/>
              <w:jc w:val="both"/>
              <w:rPr>
                <w:rFonts w:ascii="Tahoma" w:eastAsia="Lucida Sans Unicode" w:hAnsi="Tahoma" w:cs="Tahoma"/>
                <w:sz w:val="22"/>
                <w:szCs w:val="22"/>
                <w:lang w:eastAsia="el-GR" w:bidi="el-GR"/>
              </w:rPr>
            </w:pPr>
            <w:r w:rsidRPr="00FC1156">
              <w:rPr>
                <w:rFonts w:ascii="Tahoma" w:hAnsi="Tahoma" w:cs="Tahoma"/>
                <w:sz w:val="22"/>
                <w:szCs w:val="22"/>
              </w:rPr>
              <w:t>1.1.1 Σ</w:t>
            </w:r>
            <w:r w:rsidRPr="00FC1156">
              <w:rPr>
                <w:rFonts w:ascii="Tahoma" w:eastAsia="Lucida Sans Unicode" w:hAnsi="Tahoma" w:cs="Tahoma"/>
                <w:sz w:val="22"/>
                <w:szCs w:val="22"/>
                <w:lang w:eastAsia="el-GR" w:bidi="el-GR"/>
              </w:rPr>
              <w:t>κούπισμα και σφουγγάρισμα</w:t>
            </w:r>
            <w:r w:rsidRPr="00FC1156">
              <w:rPr>
                <w:rFonts w:ascii="Tahoma" w:hAnsi="Tahoma" w:cs="Tahoma"/>
                <w:sz w:val="22"/>
                <w:szCs w:val="22"/>
              </w:rPr>
              <w:t xml:space="preserve"> δαπέδων </w:t>
            </w:r>
            <w:r w:rsidRPr="00FC1156">
              <w:rPr>
                <w:rFonts w:ascii="Tahoma" w:eastAsia="Lucida Sans Unicode" w:hAnsi="Tahoma" w:cs="Tahoma"/>
                <w:sz w:val="22"/>
                <w:szCs w:val="22"/>
                <w:lang w:eastAsia="el-GR" w:bidi="el-GR"/>
              </w:rPr>
              <w:t>αιθουσών, γραφειακών χώρων, χώρων αναμονής, διαδρόμων, χώρων κουζινών.</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Standard"/>
              <w:snapToGrid w:val="0"/>
              <w:spacing w:line="360" w:lineRule="auto"/>
              <w:jc w:val="both"/>
              <w:rPr>
                <w:rFonts w:ascii="Tahoma" w:eastAsia="Lucida Sans Unicode" w:hAnsi="Tahoma" w:cs="Tahoma"/>
                <w:sz w:val="22"/>
                <w:szCs w:val="22"/>
                <w:lang w:eastAsia="el-GR" w:bidi="el-GR"/>
              </w:rPr>
            </w:pPr>
            <w:r w:rsidRPr="00FC1156">
              <w:rPr>
                <w:rFonts w:ascii="Tahoma" w:eastAsia="Lucida Sans Unicode" w:hAnsi="Tahoma" w:cs="Tahoma"/>
                <w:sz w:val="22"/>
                <w:szCs w:val="22"/>
                <w:lang w:eastAsia="el-GR" w:bidi="el-GR"/>
              </w:rPr>
              <w:t xml:space="preserve">1.1.2 Ξεσκόνισμα με αντιστατικά ή </w:t>
            </w:r>
            <w:proofErr w:type="spellStart"/>
            <w:r w:rsidRPr="00FC1156">
              <w:rPr>
                <w:rFonts w:ascii="Tahoma" w:eastAsia="Lucida Sans Unicode" w:hAnsi="Tahoma" w:cs="Tahoma"/>
                <w:sz w:val="22"/>
                <w:szCs w:val="22"/>
                <w:lang w:eastAsia="el-GR" w:bidi="el-GR"/>
              </w:rPr>
              <w:t>προεμποτισμένα</w:t>
            </w:r>
            <w:proofErr w:type="spellEnd"/>
            <w:r w:rsidRPr="00FC1156">
              <w:rPr>
                <w:rFonts w:ascii="Tahoma" w:eastAsia="Lucida Sans Unicode" w:hAnsi="Tahoma" w:cs="Tahoma"/>
                <w:sz w:val="22"/>
                <w:szCs w:val="22"/>
                <w:lang w:eastAsia="el-GR" w:bidi="el-GR"/>
              </w:rPr>
              <w:t xml:space="preserve"> πανιά, των επίπλων γραφείων, γκισέ συναλλαγών, ερμαρίων, καθισμάτων, τηλεφωνικών συσκευών, συσκευών Η/Υ.</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Standard"/>
              <w:snapToGrid w:val="0"/>
              <w:spacing w:line="360" w:lineRule="auto"/>
              <w:jc w:val="both"/>
              <w:rPr>
                <w:rFonts w:ascii="Tahoma" w:eastAsia="Lucida Sans Unicode" w:hAnsi="Tahoma" w:cs="Tahoma"/>
                <w:sz w:val="22"/>
                <w:szCs w:val="22"/>
                <w:lang w:eastAsia="el-GR" w:bidi="el-GR"/>
              </w:rPr>
            </w:pPr>
            <w:r w:rsidRPr="00FC1156">
              <w:rPr>
                <w:rFonts w:ascii="Tahoma" w:hAnsi="Tahoma" w:cs="Tahoma"/>
                <w:sz w:val="22"/>
                <w:szCs w:val="22"/>
              </w:rPr>
              <w:t>1.1.3</w:t>
            </w:r>
            <w:r w:rsidRPr="00FC1156">
              <w:rPr>
                <w:rFonts w:ascii="Tahoma" w:eastAsia="Lucida Sans Unicode" w:hAnsi="Tahoma" w:cs="Tahoma"/>
                <w:sz w:val="22"/>
                <w:szCs w:val="22"/>
                <w:lang w:eastAsia="el-GR" w:bidi="el-GR"/>
              </w:rPr>
              <w:t xml:space="preserve"> Άδειασμα δοχείων απορριμμάτων και αντικατάσταση σακούλας απορριμμάτων.</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Standard"/>
              <w:snapToGrid w:val="0"/>
              <w:spacing w:line="360" w:lineRule="auto"/>
              <w:jc w:val="both"/>
              <w:rPr>
                <w:rFonts w:ascii="Tahoma" w:eastAsia="Lucida Sans Unicode" w:hAnsi="Tahoma" w:cs="Tahoma"/>
                <w:sz w:val="22"/>
                <w:szCs w:val="22"/>
                <w:lang w:eastAsia="el-GR" w:bidi="el-GR"/>
              </w:rPr>
            </w:pPr>
            <w:r w:rsidRPr="00FC1156">
              <w:rPr>
                <w:rFonts w:ascii="Tahoma" w:hAnsi="Tahoma" w:cs="Tahoma"/>
                <w:sz w:val="22"/>
                <w:szCs w:val="22"/>
              </w:rPr>
              <w:t>1.1.4</w:t>
            </w:r>
            <w:r w:rsidRPr="00FC1156">
              <w:rPr>
                <w:rFonts w:ascii="Tahoma" w:eastAsia="Lucida Sans Unicode" w:hAnsi="Tahoma" w:cs="Tahoma"/>
                <w:sz w:val="22"/>
                <w:szCs w:val="22"/>
                <w:lang w:eastAsia="el-GR" w:bidi="el-GR"/>
              </w:rPr>
              <w:t xml:space="preserve"> Σκούπισμα και σφουγγάρισμα κοινόχρηστων χώρων (κλιμακοστάσιο, </w:t>
            </w:r>
            <w:proofErr w:type="spellStart"/>
            <w:r w:rsidRPr="00FC1156">
              <w:rPr>
                <w:rFonts w:ascii="Tahoma" w:eastAsia="Lucida Sans Unicode" w:hAnsi="Tahoma" w:cs="Tahoma"/>
                <w:sz w:val="22"/>
                <w:szCs w:val="22"/>
                <w:lang w:eastAsia="el-GR" w:bidi="el-GR"/>
              </w:rPr>
              <w:t>πλατύσκολα</w:t>
            </w:r>
            <w:proofErr w:type="spellEnd"/>
            <w:r w:rsidRPr="00FC1156">
              <w:rPr>
                <w:rFonts w:ascii="Tahoma" w:eastAsia="Lucida Sans Unicode" w:hAnsi="Tahoma" w:cs="Tahoma"/>
                <w:sz w:val="22"/>
                <w:szCs w:val="22"/>
                <w:lang w:eastAsia="el-GR" w:bidi="el-GR"/>
              </w:rPr>
              <w:t>, ανελκυστήρες).</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Standard"/>
              <w:snapToGrid w:val="0"/>
              <w:spacing w:line="360" w:lineRule="auto"/>
              <w:jc w:val="both"/>
              <w:rPr>
                <w:rFonts w:ascii="Tahoma" w:eastAsia="Lucida Sans Unicode" w:hAnsi="Tahoma" w:cs="Tahoma"/>
                <w:color w:val="FF0000"/>
                <w:sz w:val="22"/>
                <w:szCs w:val="22"/>
                <w:lang w:eastAsia="el-GR" w:bidi="el-GR"/>
              </w:rPr>
            </w:pPr>
            <w:r w:rsidRPr="00FC1156">
              <w:rPr>
                <w:rFonts w:ascii="Tahoma" w:hAnsi="Tahoma" w:cs="Tahoma"/>
                <w:sz w:val="22"/>
                <w:szCs w:val="22"/>
              </w:rPr>
              <w:t>1.1.5</w:t>
            </w:r>
            <w:r w:rsidRPr="00FC1156">
              <w:rPr>
                <w:rFonts w:ascii="Tahoma" w:eastAsia="Lucida Sans Unicode" w:hAnsi="Tahoma" w:cs="Tahoma"/>
                <w:sz w:val="22"/>
                <w:szCs w:val="22"/>
                <w:lang w:eastAsia="el-GR" w:bidi="el-GR"/>
              </w:rPr>
              <w:t xml:space="preserve"> Καθαρισμός κουπαστών με αντιστατικά ή </w:t>
            </w:r>
            <w:proofErr w:type="spellStart"/>
            <w:r w:rsidRPr="00FC1156">
              <w:rPr>
                <w:rFonts w:ascii="Tahoma" w:eastAsia="Lucida Sans Unicode" w:hAnsi="Tahoma" w:cs="Tahoma"/>
                <w:sz w:val="22"/>
                <w:szCs w:val="22"/>
                <w:lang w:eastAsia="el-GR" w:bidi="el-GR"/>
              </w:rPr>
              <w:t>προεμποτισμένα</w:t>
            </w:r>
            <w:proofErr w:type="spellEnd"/>
            <w:r w:rsidRPr="00FC1156">
              <w:rPr>
                <w:rFonts w:ascii="Tahoma" w:eastAsia="Lucida Sans Unicode" w:hAnsi="Tahoma" w:cs="Tahoma"/>
                <w:sz w:val="22"/>
                <w:szCs w:val="22"/>
                <w:lang w:eastAsia="el-GR" w:bidi="el-GR"/>
              </w:rPr>
              <w:t xml:space="preserve"> πανιά. </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Standard"/>
              <w:snapToGrid w:val="0"/>
              <w:spacing w:line="360" w:lineRule="auto"/>
              <w:jc w:val="both"/>
              <w:rPr>
                <w:rFonts w:ascii="Tahoma" w:eastAsia="Lucida Sans Unicode" w:hAnsi="Tahoma" w:cs="Tahoma"/>
                <w:sz w:val="22"/>
                <w:szCs w:val="22"/>
                <w:lang w:eastAsia="el-GR" w:bidi="el-GR"/>
              </w:rPr>
            </w:pPr>
            <w:r w:rsidRPr="00FC1156">
              <w:rPr>
                <w:rFonts w:ascii="Tahoma" w:hAnsi="Tahoma" w:cs="Tahoma"/>
                <w:sz w:val="22"/>
                <w:szCs w:val="22"/>
              </w:rPr>
              <w:t>1.1.6</w:t>
            </w:r>
            <w:r w:rsidRPr="00FC1156">
              <w:rPr>
                <w:rFonts w:ascii="Tahoma" w:eastAsia="Lucida Sans Unicode" w:hAnsi="Tahoma" w:cs="Tahoma"/>
                <w:sz w:val="22"/>
                <w:szCs w:val="22"/>
                <w:lang w:eastAsia="el-GR" w:bidi="el-GR"/>
              </w:rPr>
              <w:t xml:space="preserve"> Σκούπισμα, ξεσκόνισμα και σφουγγάρισμα θαλάμων ανελκυστήρων, καθαρισμός των καθρεπτών και των τοίχων των θαλάμων</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Standard"/>
              <w:snapToGrid w:val="0"/>
              <w:spacing w:line="360" w:lineRule="auto"/>
              <w:jc w:val="both"/>
              <w:rPr>
                <w:rFonts w:ascii="Tahoma" w:hAnsi="Tahoma" w:cs="Tahoma"/>
                <w:sz w:val="22"/>
                <w:szCs w:val="22"/>
              </w:rPr>
            </w:pPr>
            <w:r w:rsidRPr="00FC1156">
              <w:rPr>
                <w:rFonts w:ascii="Tahoma" w:hAnsi="Tahoma" w:cs="Tahoma"/>
                <w:sz w:val="22"/>
                <w:szCs w:val="22"/>
              </w:rPr>
              <w:t>1.1.7 Καθαρισμός χώρων κουζίνας (πάγκοι, πλακάκια, νιπτήρες)</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45234D" w:rsidTr="00602FC3">
        <w:trPr>
          <w:cantSplit/>
        </w:trPr>
        <w:tc>
          <w:tcPr>
            <w:tcW w:w="15333" w:type="dxa"/>
            <w:gridSpan w:val="6"/>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b/>
                <w:szCs w:val="22"/>
                <w:lang w:val="el-GR"/>
              </w:rPr>
            </w:pPr>
            <w:r w:rsidRPr="00FC1156">
              <w:rPr>
                <w:rFonts w:ascii="Tahoma" w:hAnsi="Tahoma" w:cs="Tahoma"/>
                <w:szCs w:val="22"/>
                <w:lang w:val="el-GR"/>
              </w:rPr>
              <w:t xml:space="preserve"> </w:t>
            </w:r>
            <w:r w:rsidRPr="00FC1156">
              <w:rPr>
                <w:rFonts w:ascii="Tahoma" w:hAnsi="Tahoma" w:cs="Tahoma"/>
                <w:b/>
                <w:szCs w:val="22"/>
                <w:lang w:val="el-GR"/>
              </w:rPr>
              <w:t>1.2  ΚΑΘΗΜΕΡΙΝΕΣ ΕΡΓΑΣΙΕΣ ΣΕ ΧΩΡΟΥΣ ΥΓΙΕΙΝΗΣ</w:t>
            </w: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Standard"/>
              <w:snapToGrid w:val="0"/>
              <w:spacing w:line="360" w:lineRule="auto"/>
              <w:jc w:val="both"/>
              <w:rPr>
                <w:rFonts w:ascii="Tahoma" w:eastAsia="Lucida Sans Unicode" w:hAnsi="Tahoma" w:cs="Tahoma"/>
                <w:sz w:val="22"/>
                <w:szCs w:val="22"/>
                <w:lang w:eastAsia="el-GR" w:bidi="el-GR"/>
              </w:rPr>
            </w:pPr>
            <w:r w:rsidRPr="00FC1156">
              <w:rPr>
                <w:rFonts w:ascii="Tahoma" w:hAnsi="Tahoma" w:cs="Tahoma"/>
                <w:sz w:val="22"/>
                <w:szCs w:val="22"/>
              </w:rPr>
              <w:t>1.2.1</w:t>
            </w:r>
            <w:r w:rsidRPr="00FC1156">
              <w:rPr>
                <w:rFonts w:ascii="Tahoma" w:eastAsia="Lucida Sans Unicode" w:hAnsi="Tahoma" w:cs="Tahoma"/>
                <w:sz w:val="22"/>
                <w:szCs w:val="22"/>
                <w:lang w:eastAsia="el-GR" w:bidi="el-GR"/>
              </w:rPr>
              <w:t xml:space="preserve"> Σκούπισμα και σφουγγάρισμα/απολύμανση δαπέδου με απολυμαντικό διάλυμα.</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Standard"/>
              <w:snapToGrid w:val="0"/>
              <w:spacing w:line="360" w:lineRule="auto"/>
              <w:jc w:val="both"/>
              <w:rPr>
                <w:rFonts w:ascii="Tahoma" w:eastAsia="Lucida Sans Unicode" w:hAnsi="Tahoma" w:cs="Tahoma"/>
                <w:sz w:val="22"/>
                <w:szCs w:val="22"/>
                <w:lang w:eastAsia="el-GR" w:bidi="el-GR"/>
              </w:rPr>
            </w:pPr>
            <w:r w:rsidRPr="00FC1156">
              <w:rPr>
                <w:rFonts w:ascii="Tahoma" w:hAnsi="Tahoma" w:cs="Tahoma"/>
                <w:sz w:val="22"/>
                <w:szCs w:val="22"/>
              </w:rPr>
              <w:t>1.2.2</w:t>
            </w:r>
            <w:r w:rsidRPr="00FC1156">
              <w:rPr>
                <w:rFonts w:ascii="Tahoma" w:eastAsia="Lucida Sans Unicode" w:hAnsi="Tahoma" w:cs="Tahoma"/>
                <w:sz w:val="22"/>
                <w:szCs w:val="22"/>
                <w:lang w:eastAsia="el-GR" w:bidi="el-GR"/>
              </w:rPr>
              <w:t xml:space="preserve"> Άδειασμα και καθάρισμα/πλύσιμο/απολύμανση δοχείων απορριμμάτων και </w:t>
            </w:r>
            <w:proofErr w:type="spellStart"/>
            <w:r w:rsidRPr="00FC1156">
              <w:rPr>
                <w:rFonts w:ascii="Tahoma" w:eastAsia="Lucida Sans Unicode" w:hAnsi="Tahoma" w:cs="Tahoma"/>
                <w:sz w:val="22"/>
                <w:szCs w:val="22"/>
                <w:lang w:eastAsia="el-GR" w:bidi="el-GR"/>
              </w:rPr>
              <w:t>πιγκάλ</w:t>
            </w:r>
            <w:proofErr w:type="spellEnd"/>
            <w:r w:rsidRPr="00FC1156">
              <w:rPr>
                <w:rFonts w:ascii="Tahoma" w:eastAsia="Lucida Sans Unicode" w:hAnsi="Tahoma" w:cs="Tahoma"/>
                <w:sz w:val="22"/>
                <w:szCs w:val="22"/>
                <w:lang w:eastAsia="el-GR" w:bidi="el-GR"/>
              </w:rPr>
              <w:t>.</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Height w:val="432"/>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Standard"/>
              <w:snapToGrid w:val="0"/>
              <w:spacing w:line="360" w:lineRule="auto"/>
              <w:jc w:val="both"/>
              <w:rPr>
                <w:rFonts w:ascii="Tahoma" w:eastAsia="Lucida Sans Unicode" w:hAnsi="Tahoma" w:cs="Tahoma"/>
                <w:sz w:val="22"/>
                <w:szCs w:val="22"/>
                <w:lang w:eastAsia="el-GR" w:bidi="el-GR"/>
              </w:rPr>
            </w:pPr>
            <w:r w:rsidRPr="00FC1156">
              <w:rPr>
                <w:rFonts w:ascii="Tahoma" w:hAnsi="Tahoma" w:cs="Tahoma"/>
                <w:sz w:val="22"/>
                <w:szCs w:val="22"/>
              </w:rPr>
              <w:lastRenderedPageBreak/>
              <w:t>1.2.3</w:t>
            </w:r>
            <w:r w:rsidRPr="00FC1156">
              <w:rPr>
                <w:rFonts w:ascii="Tahoma" w:eastAsia="Lucida Sans Unicode" w:hAnsi="Tahoma" w:cs="Tahoma"/>
                <w:sz w:val="22"/>
                <w:szCs w:val="22"/>
                <w:lang w:eastAsia="el-GR" w:bidi="el-GR"/>
              </w:rPr>
              <w:t xml:space="preserve"> Πλύσιμο/τρίψιμο/απολύμανση των ειδών υγιεινής (λεκάνες, νιπτήρες, μπαταρίες) με απολυμαντικό/χλώριο και σαπούνι αρωματικό.</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Standard"/>
              <w:snapToGrid w:val="0"/>
              <w:spacing w:line="360" w:lineRule="auto"/>
              <w:jc w:val="both"/>
              <w:rPr>
                <w:rFonts w:ascii="Tahoma" w:eastAsia="Lucida Sans Unicode" w:hAnsi="Tahoma" w:cs="Tahoma"/>
                <w:sz w:val="22"/>
                <w:szCs w:val="22"/>
                <w:lang w:eastAsia="el-GR" w:bidi="el-GR"/>
              </w:rPr>
            </w:pPr>
            <w:r w:rsidRPr="00FC1156">
              <w:rPr>
                <w:rFonts w:ascii="Tahoma" w:hAnsi="Tahoma" w:cs="Tahoma"/>
                <w:sz w:val="22"/>
                <w:szCs w:val="22"/>
              </w:rPr>
              <w:t>1.2.4</w:t>
            </w:r>
            <w:r w:rsidRPr="00FC1156">
              <w:rPr>
                <w:rFonts w:ascii="Tahoma" w:eastAsia="Lucida Sans Unicode" w:hAnsi="Tahoma" w:cs="Tahoma"/>
                <w:sz w:val="22"/>
                <w:szCs w:val="22"/>
                <w:lang w:eastAsia="el-GR" w:bidi="el-GR"/>
              </w:rPr>
              <w:t xml:space="preserve"> Καθαρισμός/τρίψιμο τοίχων/πλακιδίων με πανιά </w:t>
            </w:r>
            <w:proofErr w:type="spellStart"/>
            <w:r w:rsidRPr="00FC1156">
              <w:rPr>
                <w:rFonts w:ascii="Tahoma" w:eastAsia="Lucida Sans Unicode" w:hAnsi="Tahoma" w:cs="Tahoma"/>
                <w:sz w:val="22"/>
                <w:szCs w:val="22"/>
                <w:lang w:eastAsia="el-GR" w:bidi="el-GR"/>
              </w:rPr>
              <w:t>προεμποτισμένα</w:t>
            </w:r>
            <w:proofErr w:type="spellEnd"/>
            <w:r w:rsidRPr="00FC1156">
              <w:rPr>
                <w:rFonts w:ascii="Tahoma" w:eastAsia="Lucida Sans Unicode" w:hAnsi="Tahoma" w:cs="Tahoma"/>
                <w:sz w:val="22"/>
                <w:szCs w:val="22"/>
                <w:lang w:eastAsia="el-GR" w:bidi="el-GR"/>
              </w:rPr>
              <w:t xml:space="preserve"> σε απολυμαντικό διάλυμα. </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Standard"/>
              <w:spacing w:line="360" w:lineRule="auto"/>
              <w:rPr>
                <w:rFonts w:ascii="Tahoma" w:eastAsia="Lucida Sans Unicode" w:hAnsi="Tahoma" w:cs="Tahoma"/>
                <w:sz w:val="22"/>
                <w:szCs w:val="22"/>
                <w:lang w:eastAsia="el-GR" w:bidi="el-GR"/>
              </w:rPr>
            </w:pPr>
            <w:r w:rsidRPr="00FC1156">
              <w:rPr>
                <w:rFonts w:ascii="Tahoma" w:hAnsi="Tahoma" w:cs="Tahoma"/>
                <w:sz w:val="22"/>
                <w:szCs w:val="22"/>
              </w:rPr>
              <w:t>1.2.5</w:t>
            </w:r>
            <w:r w:rsidRPr="00FC1156">
              <w:rPr>
                <w:rFonts w:ascii="Tahoma" w:eastAsia="Lucida Sans Unicode" w:hAnsi="Tahoma" w:cs="Tahoma"/>
                <w:sz w:val="22"/>
                <w:szCs w:val="22"/>
                <w:lang w:eastAsia="el-GR" w:bidi="el-GR"/>
              </w:rPr>
              <w:t xml:space="preserve"> Καθαρισμός θηκών </w:t>
            </w:r>
            <w:proofErr w:type="spellStart"/>
            <w:r w:rsidRPr="00FC1156">
              <w:rPr>
                <w:rFonts w:ascii="Tahoma" w:eastAsia="Lucida Sans Unicode" w:hAnsi="Tahoma" w:cs="Tahoma"/>
                <w:sz w:val="22"/>
                <w:szCs w:val="22"/>
                <w:lang w:eastAsia="el-GR" w:bidi="el-GR"/>
              </w:rPr>
              <w:t>χειροπετσετών</w:t>
            </w:r>
            <w:proofErr w:type="spellEnd"/>
            <w:r w:rsidRPr="00FC1156">
              <w:rPr>
                <w:rFonts w:ascii="Tahoma" w:eastAsia="Lucida Sans Unicode" w:hAnsi="Tahoma" w:cs="Tahoma"/>
                <w:sz w:val="22"/>
                <w:szCs w:val="22"/>
                <w:lang w:eastAsia="el-GR" w:bidi="el-GR"/>
              </w:rPr>
              <w:t xml:space="preserve"> και </w:t>
            </w:r>
            <w:proofErr w:type="spellStart"/>
            <w:r w:rsidRPr="00FC1156">
              <w:rPr>
                <w:rFonts w:ascii="Tahoma" w:eastAsia="Lucida Sans Unicode" w:hAnsi="Tahoma" w:cs="Tahoma"/>
                <w:sz w:val="22"/>
                <w:szCs w:val="22"/>
                <w:lang w:eastAsia="el-GR" w:bidi="el-GR"/>
              </w:rPr>
              <w:t>σαπουνοθηκών</w:t>
            </w:r>
            <w:proofErr w:type="spellEnd"/>
            <w:r w:rsidRPr="00FC1156">
              <w:rPr>
                <w:rFonts w:ascii="Tahoma" w:eastAsia="Lucida Sans Unicode" w:hAnsi="Tahoma" w:cs="Tahoma"/>
                <w:sz w:val="22"/>
                <w:szCs w:val="22"/>
                <w:lang w:eastAsia="el-GR" w:bidi="el-GR"/>
              </w:rPr>
              <w:t>.</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auto"/>
            </w:tcBorders>
          </w:tcPr>
          <w:p w:rsidR="00C71960" w:rsidRPr="00FC1156" w:rsidRDefault="00C71960" w:rsidP="00FC1156">
            <w:pPr>
              <w:pStyle w:val="Standard"/>
              <w:spacing w:line="360" w:lineRule="auto"/>
              <w:rPr>
                <w:rFonts w:ascii="Tahoma" w:eastAsia="Lucida Sans Unicode" w:hAnsi="Tahoma" w:cs="Tahoma"/>
                <w:sz w:val="22"/>
                <w:szCs w:val="22"/>
                <w:lang w:eastAsia="el-GR" w:bidi="el-GR"/>
              </w:rPr>
            </w:pPr>
            <w:r w:rsidRPr="00FC1156">
              <w:rPr>
                <w:rFonts w:ascii="Tahoma" w:hAnsi="Tahoma" w:cs="Tahoma"/>
                <w:sz w:val="22"/>
                <w:szCs w:val="22"/>
              </w:rPr>
              <w:t>1.2.6</w:t>
            </w:r>
            <w:r w:rsidRPr="00FC1156">
              <w:rPr>
                <w:rFonts w:ascii="Tahoma" w:eastAsia="Lucida Sans Unicode" w:hAnsi="Tahoma" w:cs="Tahoma"/>
                <w:sz w:val="22"/>
                <w:szCs w:val="22"/>
                <w:lang w:eastAsia="el-GR" w:bidi="el-GR"/>
              </w:rPr>
              <w:t xml:space="preserve"> Καθαρισμός καθρεπτών.</w:t>
            </w:r>
          </w:p>
        </w:tc>
        <w:tc>
          <w:tcPr>
            <w:tcW w:w="1425" w:type="dxa"/>
            <w:tcBorders>
              <w:top w:val="single" w:sz="4" w:space="0" w:color="000000"/>
              <w:left w:val="single" w:sz="4" w:space="0" w:color="000000"/>
              <w:bottom w:val="single" w:sz="4" w:space="0" w:color="auto"/>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auto"/>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auto"/>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auto"/>
              <w:left w:val="single" w:sz="4" w:space="0" w:color="000000"/>
              <w:bottom w:val="single" w:sz="4" w:space="0" w:color="000000"/>
            </w:tcBorders>
          </w:tcPr>
          <w:p w:rsidR="00C71960" w:rsidRPr="00FC1156" w:rsidRDefault="00C71960" w:rsidP="00FC1156">
            <w:pPr>
              <w:pStyle w:val="Standard"/>
              <w:spacing w:line="360" w:lineRule="auto"/>
              <w:rPr>
                <w:rFonts w:ascii="Tahoma" w:eastAsia="Lucida Sans Unicode" w:hAnsi="Tahoma" w:cs="Tahoma"/>
                <w:sz w:val="22"/>
                <w:szCs w:val="22"/>
                <w:lang w:eastAsia="el-GR" w:bidi="el-GR"/>
              </w:rPr>
            </w:pPr>
            <w:r w:rsidRPr="00FC1156">
              <w:rPr>
                <w:rFonts w:ascii="Tahoma" w:hAnsi="Tahoma" w:cs="Tahoma"/>
                <w:sz w:val="22"/>
                <w:szCs w:val="22"/>
              </w:rPr>
              <w:t>1.2.7</w:t>
            </w:r>
            <w:r w:rsidRPr="00FC1156">
              <w:rPr>
                <w:rFonts w:ascii="Tahoma" w:eastAsia="Lucida Sans Unicode" w:hAnsi="Tahoma" w:cs="Tahoma"/>
                <w:sz w:val="22"/>
                <w:szCs w:val="22"/>
                <w:lang w:eastAsia="el-GR" w:bidi="el-GR"/>
              </w:rPr>
              <w:t xml:space="preserve">Τοποθέτηση χαρτιού υγείας, αντικατάσταση ή συμπλήρωση σαπουνιού, </w:t>
            </w:r>
            <w:proofErr w:type="spellStart"/>
            <w:r w:rsidRPr="00FC1156">
              <w:rPr>
                <w:rFonts w:ascii="Tahoma" w:eastAsia="Lucida Sans Unicode" w:hAnsi="Tahoma" w:cs="Tahoma"/>
                <w:sz w:val="22"/>
                <w:szCs w:val="22"/>
                <w:lang w:eastAsia="el-GR" w:bidi="el-GR"/>
              </w:rPr>
              <w:t>χειροπετσετών</w:t>
            </w:r>
            <w:proofErr w:type="spellEnd"/>
            <w:r w:rsidRPr="00FC1156">
              <w:rPr>
                <w:rFonts w:ascii="Tahoma" w:eastAsia="Lucida Sans Unicode" w:hAnsi="Tahoma" w:cs="Tahoma"/>
                <w:sz w:val="22"/>
                <w:szCs w:val="22"/>
                <w:lang w:eastAsia="el-GR" w:bidi="el-GR"/>
              </w:rPr>
              <w:t xml:space="preserve">, </w:t>
            </w:r>
            <w:proofErr w:type="spellStart"/>
            <w:r w:rsidRPr="00FC1156">
              <w:rPr>
                <w:rFonts w:ascii="Tahoma" w:eastAsia="Lucida Sans Unicode" w:hAnsi="Tahoma" w:cs="Tahoma"/>
                <w:sz w:val="22"/>
                <w:szCs w:val="22"/>
                <w:lang w:eastAsia="el-GR" w:bidi="el-GR"/>
              </w:rPr>
              <w:t>σακούλων</w:t>
            </w:r>
            <w:proofErr w:type="spellEnd"/>
            <w:r w:rsidRPr="00FC1156">
              <w:rPr>
                <w:rFonts w:ascii="Tahoma" w:eastAsia="Lucida Sans Unicode" w:hAnsi="Tahoma" w:cs="Tahoma"/>
                <w:sz w:val="22"/>
                <w:szCs w:val="22"/>
                <w:lang w:eastAsia="el-GR" w:bidi="el-GR"/>
              </w:rPr>
              <w:t xml:space="preserve"> απορριμμάτων.</w:t>
            </w:r>
          </w:p>
        </w:tc>
        <w:tc>
          <w:tcPr>
            <w:tcW w:w="1425" w:type="dxa"/>
            <w:tcBorders>
              <w:top w:val="single" w:sz="4" w:space="0" w:color="auto"/>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auto"/>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auto"/>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5333" w:type="dxa"/>
            <w:gridSpan w:val="6"/>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b/>
                <w:szCs w:val="22"/>
              </w:rPr>
            </w:pPr>
            <w:r w:rsidRPr="00FC1156">
              <w:rPr>
                <w:rFonts w:ascii="Tahoma" w:hAnsi="Tahoma" w:cs="Tahoma"/>
                <w:szCs w:val="22"/>
              </w:rPr>
              <w:t xml:space="preserve"> </w:t>
            </w:r>
            <w:r w:rsidRPr="00FC1156">
              <w:rPr>
                <w:rFonts w:ascii="Tahoma" w:hAnsi="Tahoma" w:cs="Tahoma"/>
                <w:b/>
                <w:szCs w:val="22"/>
              </w:rPr>
              <w:t xml:space="preserve">1.3  ΕΒΔΟΜΑΔΙΑΙΕΣ ΕΡΓΑΣΙΕΣ </w:t>
            </w: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lang w:val="el-GR"/>
              </w:rPr>
            </w:pPr>
            <w:r w:rsidRPr="00FC1156">
              <w:rPr>
                <w:rFonts w:ascii="Tahoma" w:hAnsi="Tahoma" w:cs="Tahoma"/>
                <w:szCs w:val="22"/>
                <w:lang w:val="el-GR"/>
              </w:rPr>
              <w:t>1.3.1 Καθαρισμός κάδων/καλαθιών απορριμμάτων, εσωτερικά και εξωτερικά</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bCs/>
                <w:szCs w:val="22"/>
              </w:rPr>
            </w:pPr>
            <w:r w:rsidRPr="00FC1156">
              <w:rPr>
                <w:rFonts w:ascii="Tahoma" w:hAnsi="Tahoma" w:cs="Tahoma"/>
                <w:b/>
                <w:bCs/>
                <w:szCs w:val="22"/>
              </w:rPr>
              <w:t>ΝΑΙ</w:t>
            </w:r>
          </w:p>
        </w:tc>
        <w:tc>
          <w:tcPr>
            <w:tcW w:w="1530" w:type="dxa"/>
            <w:gridSpan w:val="2"/>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608" w:type="dxa"/>
            <w:gridSpan w:val="2"/>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Height w:val="614"/>
        </w:trPr>
        <w:tc>
          <w:tcPr>
            <w:tcW w:w="10770"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eastAsia="Lucida Sans Unicode" w:hAnsi="Tahoma" w:cs="Tahoma"/>
                <w:szCs w:val="22"/>
                <w:lang w:val="el-GR" w:eastAsia="el-GR" w:bidi="el-GR"/>
              </w:rPr>
            </w:pPr>
            <w:r w:rsidRPr="00FC1156">
              <w:rPr>
                <w:rFonts w:ascii="Tahoma" w:hAnsi="Tahoma" w:cs="Tahoma"/>
                <w:szCs w:val="22"/>
                <w:lang w:val="el-GR"/>
              </w:rPr>
              <w:t>1.3.2</w:t>
            </w:r>
            <w:r w:rsidRPr="00FC1156">
              <w:rPr>
                <w:rFonts w:ascii="Tahoma" w:eastAsia="Lucida Sans Unicode" w:hAnsi="Tahoma" w:cs="Tahoma"/>
                <w:szCs w:val="22"/>
                <w:lang w:val="el-GR" w:eastAsia="el-GR" w:bidi="el-GR"/>
              </w:rPr>
              <w:t xml:space="preserve"> Καθαρισμός κλιματιστικών με απορρυπαντικό και νερό. (Τα κλιματιστικά μηχανήματα δεν απολυμαίνονται με απολυμαντικές ουσίες διότι υπάρχει περίπτωση να δημιουργηθούν τοξικοί ατμοί).</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eastAsia="Lucida Sans Unicode" w:hAnsi="Tahoma" w:cs="Tahoma"/>
                <w:szCs w:val="22"/>
                <w:lang w:val="el-GR" w:eastAsia="el-GR" w:bidi="el-GR"/>
              </w:rPr>
            </w:pPr>
            <w:r w:rsidRPr="00FC1156">
              <w:rPr>
                <w:rFonts w:ascii="Tahoma" w:hAnsi="Tahoma" w:cs="Tahoma"/>
                <w:szCs w:val="22"/>
                <w:lang w:val="el-GR"/>
              </w:rPr>
              <w:t>1.3.3</w:t>
            </w:r>
            <w:r w:rsidRPr="00FC1156">
              <w:rPr>
                <w:rFonts w:ascii="Tahoma" w:eastAsia="Lucida Sans Unicode" w:hAnsi="Tahoma" w:cs="Tahoma"/>
                <w:szCs w:val="22"/>
                <w:lang w:val="el-GR" w:eastAsia="el-GR" w:bidi="el-GR"/>
              </w:rPr>
              <w:t xml:space="preserve"> Ρίψη διαλύματος χλωρίου στα σιφώνια αποχέτευσης.</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f1"/>
              <w:snapToGrid w:val="0"/>
              <w:spacing w:after="0" w:line="360" w:lineRule="auto"/>
              <w:ind w:left="0"/>
              <w:jc w:val="both"/>
              <w:rPr>
                <w:rFonts w:ascii="Tahoma" w:eastAsia="Lucida Sans Unicode" w:hAnsi="Tahoma" w:cs="Tahoma"/>
                <w:lang w:bidi="el-GR"/>
              </w:rPr>
            </w:pPr>
            <w:r w:rsidRPr="00FC1156">
              <w:rPr>
                <w:rFonts w:ascii="Tahoma" w:eastAsia="Lucida Sans Unicode" w:hAnsi="Tahoma" w:cs="Tahoma"/>
                <w:lang w:bidi="el-GR"/>
              </w:rPr>
              <w:t xml:space="preserve">1.3.4. Καθάρισμα/πλύσιμο των </w:t>
            </w:r>
            <w:proofErr w:type="spellStart"/>
            <w:r w:rsidRPr="00FC1156">
              <w:rPr>
                <w:rFonts w:ascii="Tahoma" w:eastAsia="Lucida Sans Unicode" w:hAnsi="Tahoma" w:cs="Tahoma"/>
                <w:lang w:bidi="el-GR"/>
              </w:rPr>
              <w:t>ψυκτών</w:t>
            </w:r>
            <w:proofErr w:type="spellEnd"/>
            <w:r w:rsidRPr="00FC1156">
              <w:rPr>
                <w:rFonts w:ascii="Tahoma" w:eastAsia="Lucida Sans Unicode" w:hAnsi="Tahoma" w:cs="Tahoma"/>
                <w:lang w:bidi="el-GR"/>
              </w:rPr>
              <w:t xml:space="preserve"> (όπου υπάρχουν) των διαδρόμων με απορρυπαντικό και με απολυμαντικό.</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5333" w:type="dxa"/>
            <w:gridSpan w:val="6"/>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b/>
                <w:szCs w:val="22"/>
              </w:rPr>
            </w:pPr>
            <w:r w:rsidRPr="00FC1156">
              <w:rPr>
                <w:rFonts w:ascii="Tahoma" w:hAnsi="Tahoma" w:cs="Tahoma"/>
                <w:b/>
                <w:szCs w:val="22"/>
              </w:rPr>
              <w:t>1.4  ΜΗΝΙΑΙΕΣ ΕΡΓΑΣΙΕΣ</w:t>
            </w:r>
          </w:p>
        </w:tc>
      </w:tr>
      <w:tr w:rsidR="00C71960" w:rsidRPr="00FC1156" w:rsidTr="00602FC3">
        <w:trPr>
          <w:cantSplit/>
          <w:trHeight w:val="699"/>
        </w:trPr>
        <w:tc>
          <w:tcPr>
            <w:tcW w:w="10770"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eastAsia="Lucida Sans Unicode" w:hAnsi="Tahoma" w:cs="Tahoma"/>
                <w:szCs w:val="22"/>
                <w:lang w:val="el-GR" w:eastAsia="el-GR" w:bidi="el-GR"/>
              </w:rPr>
            </w:pPr>
            <w:r w:rsidRPr="00FC1156">
              <w:rPr>
                <w:rFonts w:ascii="Tahoma" w:hAnsi="Tahoma" w:cs="Tahoma"/>
                <w:szCs w:val="22"/>
                <w:lang w:val="el-GR"/>
              </w:rPr>
              <w:t>1.4.1</w:t>
            </w:r>
            <w:r w:rsidRPr="00FC1156">
              <w:rPr>
                <w:rFonts w:ascii="Tahoma" w:eastAsia="Lucida Sans Unicode" w:hAnsi="Tahoma" w:cs="Tahoma"/>
                <w:szCs w:val="22"/>
                <w:lang w:val="el-GR" w:eastAsia="el-GR" w:bidi="el-GR"/>
              </w:rPr>
              <w:t xml:space="preserve"> Σκούπισμα - καθάρισμα - πλύσιμο (όπου απαιτείται) με πιεστικό νερού σε ακάλυπτους χώρους, πεζοδρόμια, εξωτερικά περβάζια, </w:t>
            </w:r>
            <w:proofErr w:type="spellStart"/>
            <w:r w:rsidRPr="00FC1156">
              <w:rPr>
                <w:rFonts w:ascii="Tahoma" w:eastAsia="Lucida Sans Unicode" w:hAnsi="Tahoma" w:cs="Tahoma"/>
                <w:szCs w:val="22"/>
                <w:lang w:val="el-GR" w:eastAsia="el-GR" w:bidi="el-GR"/>
              </w:rPr>
              <w:t>προαύλιους</w:t>
            </w:r>
            <w:proofErr w:type="spellEnd"/>
            <w:r w:rsidRPr="00FC1156">
              <w:rPr>
                <w:rFonts w:ascii="Tahoma" w:eastAsia="Lucida Sans Unicode" w:hAnsi="Tahoma" w:cs="Tahoma"/>
                <w:szCs w:val="22"/>
                <w:lang w:val="el-GR" w:eastAsia="el-GR" w:bidi="el-GR"/>
              </w:rPr>
              <w:t xml:space="preserve"> χώρους, φρεάτια, φωταγωγούς, στόμια κλιματισμού, ζαρντινιέρες, βεράντες.</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Height w:val="255"/>
        </w:trPr>
        <w:tc>
          <w:tcPr>
            <w:tcW w:w="10770"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eastAsia="Lucida Sans Unicode" w:hAnsi="Tahoma" w:cs="Tahoma"/>
                <w:szCs w:val="22"/>
                <w:lang w:val="el-GR" w:eastAsia="el-GR" w:bidi="el-GR"/>
              </w:rPr>
            </w:pPr>
            <w:r w:rsidRPr="00FC1156">
              <w:rPr>
                <w:rFonts w:ascii="Tahoma" w:eastAsia="Lucida Sans Unicode" w:hAnsi="Tahoma" w:cs="Tahoma"/>
                <w:szCs w:val="22"/>
                <w:lang w:val="el-GR" w:eastAsia="el-GR" w:bidi="el-GR"/>
              </w:rPr>
              <w:t xml:space="preserve">1.4.2. Πλύσιμο παραθύρων, ξεσκόνισμα περσίδων / βενετικών στορ με αντιστατικά ή </w:t>
            </w:r>
            <w:proofErr w:type="spellStart"/>
            <w:r w:rsidRPr="00FC1156">
              <w:rPr>
                <w:rFonts w:ascii="Tahoma" w:eastAsia="Lucida Sans Unicode" w:hAnsi="Tahoma" w:cs="Tahoma"/>
                <w:szCs w:val="22"/>
                <w:lang w:val="el-GR" w:eastAsia="el-GR" w:bidi="el-GR"/>
              </w:rPr>
              <w:t>προεμποτισμένα</w:t>
            </w:r>
            <w:proofErr w:type="spellEnd"/>
            <w:r w:rsidRPr="00FC1156">
              <w:rPr>
                <w:rFonts w:ascii="Tahoma" w:eastAsia="Lucida Sans Unicode" w:hAnsi="Tahoma" w:cs="Tahoma"/>
                <w:szCs w:val="22"/>
                <w:lang w:val="el-GR" w:eastAsia="el-GR" w:bidi="el-GR"/>
              </w:rPr>
              <w:t xml:space="preserve"> πανιά.</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Standard"/>
              <w:snapToGrid w:val="0"/>
              <w:spacing w:line="360" w:lineRule="auto"/>
              <w:jc w:val="both"/>
              <w:rPr>
                <w:rFonts w:ascii="Tahoma" w:eastAsia="Lucida Sans Unicode" w:hAnsi="Tahoma" w:cs="Tahoma"/>
                <w:sz w:val="22"/>
                <w:szCs w:val="22"/>
                <w:lang w:eastAsia="el-GR" w:bidi="el-GR"/>
              </w:rPr>
            </w:pPr>
            <w:r w:rsidRPr="00FC1156">
              <w:rPr>
                <w:rFonts w:ascii="Tahoma" w:eastAsia="Lucida Sans Unicode" w:hAnsi="Tahoma" w:cs="Tahoma"/>
                <w:sz w:val="22"/>
                <w:szCs w:val="22"/>
                <w:lang w:eastAsia="el-GR" w:bidi="el-GR"/>
              </w:rPr>
              <w:t>1.4.3 Καθαρισμός υαλοπινάκων εσωτερικά και όπου υπάρχει δυνατότητα ασφαλούς πρόσβασης και εξωτερικά.</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eastAsia="Lucida Sans Unicode" w:hAnsi="Tahoma" w:cs="Tahoma"/>
                <w:szCs w:val="22"/>
                <w:lang w:val="el-GR" w:eastAsia="el-GR" w:bidi="el-GR"/>
              </w:rPr>
            </w:pPr>
            <w:r w:rsidRPr="00FC1156">
              <w:rPr>
                <w:rFonts w:ascii="Tahoma" w:hAnsi="Tahoma" w:cs="Tahoma"/>
                <w:szCs w:val="22"/>
                <w:lang w:val="el-GR"/>
              </w:rPr>
              <w:t>1.4.4</w:t>
            </w:r>
            <w:r w:rsidRPr="00FC1156">
              <w:rPr>
                <w:rFonts w:ascii="Tahoma" w:eastAsia="Lucida Sans Unicode" w:hAnsi="Tahoma" w:cs="Tahoma"/>
                <w:szCs w:val="22"/>
                <w:lang w:val="el-GR" w:eastAsia="el-GR" w:bidi="el-GR"/>
              </w:rPr>
              <w:t xml:space="preserve"> Άδειασμα του εσωτερικού κάδου ανακύκλωσης (όπου υπάρχει) στον κάδο ανακύκλωσης του Δήμου.</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45234D"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b/>
                <w:szCs w:val="22"/>
                <w:lang w:val="el-GR"/>
              </w:rPr>
            </w:pPr>
            <w:r w:rsidRPr="00FC1156">
              <w:rPr>
                <w:rFonts w:ascii="Tahoma" w:hAnsi="Tahoma" w:cs="Tahoma"/>
                <w:b/>
                <w:szCs w:val="22"/>
                <w:lang w:val="el-GR"/>
              </w:rPr>
              <w:t xml:space="preserve">1.5. ΜΗΝΙΑΙΕΣ ΕΡΓΑΣΙΕΣ ΣΕ ΑΡΧΕΙΑΚΟΥΣ/ΒΟΗΘΗΤΙΚΟΥΣ ΧΩΡΟΥΣ/ΑΠΟΘΗΚΕΣ </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lang w:val="el-GR"/>
              </w:rPr>
            </w:pP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lang w:val="el-GR"/>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lang w:val="el-GR"/>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eastAsia="Lucida Sans Unicode" w:hAnsi="Tahoma" w:cs="Tahoma"/>
                <w:szCs w:val="22"/>
                <w:lang w:val="el-GR" w:eastAsia="el-GR" w:bidi="el-GR"/>
              </w:rPr>
            </w:pPr>
            <w:r w:rsidRPr="00FC1156">
              <w:rPr>
                <w:rFonts w:ascii="Tahoma" w:hAnsi="Tahoma" w:cs="Tahoma"/>
                <w:szCs w:val="22"/>
                <w:lang w:val="el-GR"/>
              </w:rPr>
              <w:lastRenderedPageBreak/>
              <w:t>1.5.1 Ξ</w:t>
            </w:r>
            <w:r w:rsidRPr="00FC1156">
              <w:rPr>
                <w:rFonts w:ascii="Tahoma" w:eastAsia="Lucida Sans Unicode" w:hAnsi="Tahoma" w:cs="Tahoma"/>
                <w:szCs w:val="22"/>
                <w:lang w:val="el-GR" w:eastAsia="el-GR" w:bidi="el-GR"/>
              </w:rPr>
              <w:t xml:space="preserve">εσκόνισμα των ραφιών, σκούπισμα και σφουγγάρισμα των χώρων, συμπεριλαμβανομένων των κοινόχρηστων χώρων (κλιμακοστάσια, πλατύσκαλα, ανελκυστήρες). </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left w:val="single" w:sz="4" w:space="0" w:color="000000"/>
              <w:bottom w:val="single" w:sz="4" w:space="0" w:color="000000"/>
            </w:tcBorders>
          </w:tcPr>
          <w:p w:rsidR="00C71960" w:rsidRPr="00FC1156" w:rsidRDefault="00C71960" w:rsidP="00FC1156">
            <w:pPr>
              <w:pStyle w:val="Standard"/>
              <w:snapToGrid w:val="0"/>
              <w:spacing w:line="360" w:lineRule="auto"/>
              <w:jc w:val="both"/>
              <w:rPr>
                <w:rFonts w:ascii="Tahoma" w:eastAsia="Lucida Sans Unicode" w:hAnsi="Tahoma" w:cs="Tahoma"/>
                <w:sz w:val="22"/>
                <w:szCs w:val="22"/>
                <w:lang w:eastAsia="el-GR" w:bidi="el-GR"/>
              </w:rPr>
            </w:pPr>
            <w:r w:rsidRPr="00FC1156">
              <w:rPr>
                <w:rFonts w:ascii="Tahoma" w:hAnsi="Tahoma" w:cs="Tahoma"/>
                <w:sz w:val="22"/>
                <w:szCs w:val="22"/>
              </w:rPr>
              <w:t>1.5.2</w:t>
            </w:r>
            <w:r w:rsidRPr="00FC1156">
              <w:rPr>
                <w:rFonts w:ascii="Tahoma" w:eastAsia="Lucida Sans Unicode" w:hAnsi="Tahoma" w:cs="Tahoma"/>
                <w:sz w:val="22"/>
                <w:szCs w:val="22"/>
                <w:lang w:eastAsia="el-GR" w:bidi="el-GR"/>
              </w:rPr>
              <w:t xml:space="preserve"> Άδειασμα δοχείων απορριμμάτων και αντικατάσταση σακούλας απορριμμάτων.</w:t>
            </w:r>
          </w:p>
        </w:tc>
        <w:tc>
          <w:tcPr>
            <w:tcW w:w="1425" w:type="dxa"/>
            <w:tcBorders>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45234D" w:rsidTr="00602FC3">
        <w:trPr>
          <w:cantSplit/>
        </w:trPr>
        <w:tc>
          <w:tcPr>
            <w:tcW w:w="15333" w:type="dxa"/>
            <w:gridSpan w:val="6"/>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jc w:val="center"/>
              <w:rPr>
                <w:rFonts w:ascii="Tahoma" w:hAnsi="Tahoma" w:cs="Tahoma"/>
                <w:b/>
                <w:szCs w:val="22"/>
                <w:lang w:val="el-GR"/>
              </w:rPr>
            </w:pPr>
            <w:r w:rsidRPr="00FC1156">
              <w:rPr>
                <w:rFonts w:ascii="Tahoma" w:hAnsi="Tahoma" w:cs="Tahoma"/>
                <w:b/>
                <w:szCs w:val="22"/>
                <w:lang w:val="el-GR"/>
              </w:rPr>
              <w:t>2. ΑΠΑΙΤΟΥΜΕΝΟΣ (ΚΑΤΑ ΠΕΡΙΠΤΩΣΗ) ΕΞΟΠΛΙΣΜΟΣ &amp; ΜΗΧΑΝΗΜΑΤΑ, ΑΠΑΙΤΟΥΜΕΝΑ ΠΡΟΪΟΝΤΑ ΚΑΘΑΡΙΣΜΟΥ &amp; ΑΠΟΛΥΜΑΝΣΗΣ</w:t>
            </w: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firstLine="0"/>
              <w:rPr>
                <w:rFonts w:ascii="Tahoma" w:hAnsi="Tahoma" w:cs="Tahoma"/>
                <w:szCs w:val="22"/>
                <w:lang w:val="el-GR"/>
              </w:rPr>
            </w:pPr>
            <w:r w:rsidRPr="00FC1156">
              <w:rPr>
                <w:rFonts w:ascii="Tahoma" w:hAnsi="Tahoma" w:cs="Tahoma"/>
                <w:szCs w:val="22"/>
                <w:lang w:val="el-GR"/>
              </w:rPr>
              <w:t xml:space="preserve">2.1 Αντιστατικά και απορροφητικά πανιά διαφόρων χρωμάτων τύπου </w:t>
            </w:r>
            <w:proofErr w:type="spellStart"/>
            <w:r w:rsidRPr="00FC1156">
              <w:rPr>
                <w:rFonts w:ascii="Tahoma" w:hAnsi="Tahoma" w:cs="Tahoma"/>
                <w:szCs w:val="22"/>
                <w:lang w:val="en-US"/>
              </w:rPr>
              <w:t>wettex</w:t>
            </w:r>
            <w:proofErr w:type="spellEnd"/>
            <w:r w:rsidRPr="00FC1156">
              <w:rPr>
                <w:rFonts w:ascii="Tahoma" w:hAnsi="Tahoma" w:cs="Tahoma"/>
                <w:szCs w:val="22"/>
                <w:lang w:val="el-GR"/>
              </w:rPr>
              <w:t xml:space="preserve"> ή ισοδύναμου</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2.2 Σφουγγαράκια καθαρισμού αντίστοιχων χρωμάτων και διαφορετικού τύπου (μαλακό, μέτριο, σκληρό)</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rPr>
                <w:rFonts w:ascii="Tahoma" w:hAnsi="Tahoma" w:cs="Tahoma"/>
                <w:szCs w:val="22"/>
                <w:lang w:val="el-GR"/>
              </w:rPr>
            </w:pPr>
            <w:r w:rsidRPr="00FC1156">
              <w:rPr>
                <w:rFonts w:ascii="Tahoma" w:hAnsi="Tahoma" w:cs="Tahoma"/>
                <w:szCs w:val="22"/>
                <w:lang w:val="el-GR"/>
              </w:rPr>
              <w:t>2.3 Σφουγγαρίστρες διαφόρων τύπων και αντίστοιχα κοντάρια</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rPr>
                <w:rFonts w:ascii="Tahoma" w:hAnsi="Tahoma" w:cs="Tahoma"/>
                <w:szCs w:val="22"/>
                <w:lang w:val="el-GR"/>
              </w:rPr>
            </w:pPr>
            <w:r w:rsidRPr="00FC1156">
              <w:rPr>
                <w:rFonts w:ascii="Tahoma" w:hAnsi="Tahoma" w:cs="Tahoma"/>
                <w:szCs w:val="22"/>
                <w:lang w:val="el-GR"/>
              </w:rPr>
              <w:t>2.4 Σάρωθρα ξηρού καθαρισμού (σκούπες) και αντίστοιχα κοντάρια.</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rPr>
                <w:rFonts w:ascii="Tahoma" w:hAnsi="Tahoma" w:cs="Tahoma"/>
                <w:szCs w:val="22"/>
                <w:lang w:val="el-GR"/>
              </w:rPr>
            </w:pPr>
            <w:r w:rsidRPr="00FC1156">
              <w:rPr>
                <w:rFonts w:ascii="Tahoma" w:hAnsi="Tahoma" w:cs="Tahoma"/>
                <w:szCs w:val="22"/>
                <w:lang w:val="el-GR"/>
              </w:rPr>
              <w:t>2.5 Φαράσια</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rPr>
                <w:rFonts w:ascii="Tahoma" w:hAnsi="Tahoma" w:cs="Tahoma"/>
                <w:szCs w:val="22"/>
                <w:lang w:val="el-GR"/>
              </w:rPr>
            </w:pPr>
            <w:r w:rsidRPr="00FC1156">
              <w:rPr>
                <w:rFonts w:ascii="Tahoma" w:hAnsi="Tahoma" w:cs="Tahoma"/>
                <w:szCs w:val="22"/>
                <w:lang w:val="el-GR"/>
              </w:rPr>
              <w:t>2.6 Καθαριστήρες περσίδων</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rPr>
                <w:rFonts w:ascii="Tahoma" w:hAnsi="Tahoma" w:cs="Tahoma"/>
                <w:szCs w:val="22"/>
                <w:lang w:val="el-GR"/>
              </w:rPr>
            </w:pPr>
            <w:r w:rsidRPr="00FC1156">
              <w:rPr>
                <w:rFonts w:ascii="Tahoma" w:hAnsi="Tahoma" w:cs="Tahoma"/>
                <w:szCs w:val="22"/>
                <w:lang w:val="el-GR"/>
              </w:rPr>
              <w:t>2.7 Υαλοκαθαριστήρες διαφόρων διαστάσεων με τα εξαρτήματά τους</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rPr>
                <w:rFonts w:ascii="Tahoma" w:hAnsi="Tahoma" w:cs="Tahoma"/>
                <w:szCs w:val="22"/>
                <w:lang w:val="el-GR"/>
              </w:rPr>
            </w:pPr>
            <w:r w:rsidRPr="00FC1156">
              <w:rPr>
                <w:rFonts w:ascii="Tahoma" w:hAnsi="Tahoma" w:cs="Tahoma"/>
                <w:szCs w:val="22"/>
                <w:lang w:val="el-GR"/>
              </w:rPr>
              <w:t>2.8 Ψεκαστήρες</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rPr>
                <w:rFonts w:ascii="Tahoma" w:hAnsi="Tahoma" w:cs="Tahoma"/>
                <w:szCs w:val="22"/>
                <w:lang w:val="el-GR"/>
              </w:rPr>
            </w:pPr>
            <w:r w:rsidRPr="00FC1156">
              <w:rPr>
                <w:rFonts w:ascii="Tahoma" w:hAnsi="Tahoma" w:cs="Tahoma"/>
                <w:szCs w:val="22"/>
                <w:lang w:val="el-GR"/>
              </w:rPr>
              <w:t>2.9 Γάντια οικιακού τύπου διαφόρων χρωμάτων</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rPr>
                <w:rFonts w:ascii="Tahoma" w:hAnsi="Tahoma" w:cs="Tahoma"/>
                <w:szCs w:val="22"/>
                <w:lang w:val="el-GR"/>
              </w:rPr>
            </w:pPr>
            <w:r w:rsidRPr="00FC1156">
              <w:rPr>
                <w:rFonts w:ascii="Tahoma" w:hAnsi="Tahoma" w:cs="Tahoma"/>
                <w:szCs w:val="22"/>
                <w:lang w:val="el-GR"/>
              </w:rPr>
              <w:t>2.10 Μικροί κουβάδες χωρητικότητας έως 10 λίτρων</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2.11 Απορρυπαντικό τοίχων και δαπέδων, απορρυπαντικό υαλοπινάκων, απορρυπαντικό και απολυμαντικό ειδών υγιεινής</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2.12 Σακούλες πλαστικές απορριμμάτων, ανθεκτικές, μεγάλες και μικρές</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lastRenderedPageBreak/>
              <w:t xml:space="preserve">2.13 Καρότσια καθαρισμού, με στηρίγματα για κοντάρια και σάκο απορριμμάτων, ράφια για τα υλικά καθαρισμού (απορρυπαντικά και απολυμαντικά) και τις ανταλλακτικές σακούλες απορριμμάτων, με σύστημα 2 κουβάδων, με κάδους σφουγγαρίσματος διπλού συστήματος, με πρόσθετη πρέσα στυψίματος. Στον ένα κουβά θα υπάρχει το διάλυμα υλικού καθαριότητας και στον άλλο κουβά καθαρό νερό για το ξέπλυμα της σφουγγαρίστρας. </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2.14 Πιεστικό μηχάνημα νερού για τον καθαρισμό υπό πίεση επιφανειών, όπως εξωτερικοί χώροι, πεζοδρόμια, ράμπες, προαύλια, κ.λπ. (όπου απαιτείται)</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rPr>
                <w:rFonts w:ascii="Tahoma" w:hAnsi="Tahoma" w:cs="Tahoma"/>
                <w:szCs w:val="22"/>
                <w:lang w:val="el-GR"/>
              </w:rPr>
            </w:pPr>
            <w:r w:rsidRPr="00FC1156">
              <w:rPr>
                <w:rFonts w:ascii="Tahoma" w:hAnsi="Tahoma" w:cs="Tahoma"/>
                <w:szCs w:val="22"/>
                <w:lang w:val="el-GR"/>
              </w:rPr>
              <w:t>2.15 Λάστιχα.</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rPr>
                <w:rFonts w:ascii="Tahoma" w:hAnsi="Tahoma" w:cs="Tahoma"/>
                <w:szCs w:val="22"/>
                <w:lang w:val="el-GR"/>
              </w:rPr>
            </w:pPr>
            <w:r w:rsidRPr="00FC1156">
              <w:rPr>
                <w:rFonts w:ascii="Tahoma" w:hAnsi="Tahoma" w:cs="Tahoma"/>
                <w:szCs w:val="22"/>
                <w:lang w:val="el-GR"/>
              </w:rPr>
              <w:t>2.16 Μπαλαντέζες.</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2.17 Καρότσια σφουγγαρίσματος, με κάδους σφουγγαρίσματος (μπλε και κόκκινους) διπλού συστήματος, τα οποία θα διαθέτουν δύο κουβάδες χωρητικότητας έως 25 λίτρων, με πρόσθετη πρέσα στυψίματος. Στον ένα κουβά θα υπάρχει το διάλυμα υλικού καθαριότητας και στον άλλο κουβά καθαρό νερό για το ξέπλυμα της σφουγγαρίστρας.</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2.18 Πινακίδες δαπέδου με την ένδειξη «ΠΡΟΣΟΧΗ ΒΡΕΓΜΕΝΟ ΠΑΤΩΜΑ» για την αποφυγή ατυχημάτων.</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2.19 Ηλεκτρικές σκούπες επαγγελματικού τύπου, με ειδικό φίλτρο κατακράτησης σκόνης.</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2.20 Ηλεκτροκίνητες μηχανές πλύσης δαπέδων για υγρό καθαρισμό και στέγνωμα δαπέδων, σε μεγάλες επιφάνειες.</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2.21 Μηχανές πλυσίματος μοκετών.</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45234D" w:rsidTr="00602FC3">
        <w:trPr>
          <w:cantSplit/>
        </w:trPr>
        <w:tc>
          <w:tcPr>
            <w:tcW w:w="15333" w:type="dxa"/>
            <w:gridSpan w:val="6"/>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jc w:val="center"/>
              <w:rPr>
                <w:rFonts w:ascii="Tahoma" w:hAnsi="Tahoma" w:cs="Tahoma"/>
                <w:b/>
                <w:szCs w:val="22"/>
                <w:lang w:val="el-GR"/>
              </w:rPr>
            </w:pPr>
            <w:r w:rsidRPr="00FC1156">
              <w:rPr>
                <w:rFonts w:ascii="Tahoma" w:hAnsi="Tahoma" w:cs="Tahoma"/>
                <w:b/>
                <w:szCs w:val="22"/>
                <w:lang w:val="el-GR"/>
              </w:rPr>
              <w:t xml:space="preserve">3. Ο ΧΡΗΣΙΜΟΠΟΙΟΥΜΕΝΟΣ ΤΕΧΝΙΚΟΣ ΕΞΟΠΛΙΣΜΟΣ ΚΑΙ ΤΑ ΧΡΗΣΙΜΟΠΟΙΟΥΜΕΝΑ ΠΡΟΪΟΝΤΑ ΚΑΘΑΡΙΣΜΟΥ &amp; ΑΠΟΛΥΜΑΝΣΗΣ </w:t>
            </w:r>
          </w:p>
          <w:p w:rsidR="00C71960" w:rsidRPr="00FC1156" w:rsidRDefault="00C71960" w:rsidP="00FC1156">
            <w:pPr>
              <w:spacing w:after="0" w:line="360" w:lineRule="auto"/>
              <w:jc w:val="center"/>
              <w:rPr>
                <w:rFonts w:ascii="Tahoma" w:hAnsi="Tahoma" w:cs="Tahoma"/>
                <w:b/>
                <w:szCs w:val="22"/>
                <w:lang w:val="el-GR"/>
              </w:rPr>
            </w:pPr>
            <w:r w:rsidRPr="00FC1156">
              <w:rPr>
                <w:rFonts w:ascii="Tahoma" w:hAnsi="Tahoma" w:cs="Tahoma"/>
                <w:b/>
                <w:szCs w:val="22"/>
                <w:lang w:val="el-GR"/>
              </w:rPr>
              <w:t>ΠΡΕΠΕΙ ΝΑ ΠΛΗΡΟΥΝ ΤΙΣ ΕΞΗΣ ΠΡΟΔΙΑΓΡΑΦΕΣ:</w:t>
            </w: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3.1 Ο εξοπλισμός να ανταποκρίνεται πλήρως στις ανάγκες της Υπηρεσίας για την καθαριότητα.</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lastRenderedPageBreak/>
              <w:t>3.2 Ο εξοπλισμός και τα υλικά καθαρισμού, να είναι πρώτης ποιότητας και πλέον κατάλληλος/α για τις επιφάνειες που προορίζονται (πλακάκια κεραμικά, ξύλινες και μεταλλικές επιφάνειες, επιφάνειες με μελαμίνη, μαρμάρινες επιφάνειες, τζάμια, κλπ.)</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 xml:space="preserve">3.3 Τα αναγκαία σκεύη, εργαλεία και υλικά καθαρισμού να μην προκαλούν φθορές (βραχυχρόνια και μακροχρόνια) στις εγκαταστάσεις και στον εξοπλισμό του κτιρίου. </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 xml:space="preserve">3.4 Τα μηχανήματα καθαρισμού θα πρέπει να βρίσκονται σε άριστη κατάσταση τόσο από άποψη λειτουργίας όσο και από εμφάνιση και να είναι όσο το δυνατόν αθόρυβα. </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3.5 Τα απαιτούμενα αναλώσιμα υλικά και προϊόντα καθαρισμού και απολύμανσης πρέπει να είναι καινούρια, αμεταχείριστα και κατασκευασμένα – παρασκευασμένα σύμφωνα με τις πρόσφατες επιστημονικές επιταγές και εξελίξεις.</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 xml:space="preserve">3.6 Τα υλικά καθαρισμού που θα χρησιμοποιούνται θα έχουν καθαριστική και απολυμαντική δράση. </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3.7 Τα απορρυπαντικά προϊόντα να μην είναι επιβλαβή για την υγεία του προσωπικού και των επισκεπτών, να μην αναδύουν δυσάρεστες οσμές και να μην προκαλούν φθορές στις εγκαταστάσεις και στον εξοπλισμό των κτιρίων.</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 xml:space="preserve">3.8 Τα προϊόντα καθαρισμού να παρέχονται στο προσωπικό του συνεργείου καθαρισμού στη συσκευασία και με τη σύνθεση – διάλυση της εταιρείας παραγωγής τους. </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3.9 Όλα τα απορρυπαντικά και απολυμαντικά θα έχουν ετικέτα στην οποία θα αναγράφεται από τον κατασκευαστή η δραστική ουσία και η περιεκτικότητά της στο διάλυμα. Δεν θα χρησιμοποιούνται απορρυπαντικά με την επωνυμία καλλυντικό δαπέδου.</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 xml:space="preserve">3.10 Τα απορρυπαντικά παντός τύπου που θα χρησιμοποιήσει ο Ανάδοχος, απαιτείται να είναι προδιαγραφών CE. Για κάθε προϊόν απολύμανσης να υπάρχει άδεια έγκρισης κυκλοφορίας από τον ΕΟΦ, προδιαγραφών CE. </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lastRenderedPageBreak/>
              <w:t xml:space="preserve">3.11 Για τα απορρυπαντικά που ταξινομούνται ως επικίνδυνα βάσει των επιπτώσεών τους στην υγεία ή των φυσικών τους επιπτώσεων, απαιτείται να είναι καταχωρημένα στο Εθνικό Μητρώο Χημικών Προϊόντων του Γ.Χ.Κ. </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line="360" w:lineRule="auto"/>
              <w:rPr>
                <w:rFonts w:ascii="Tahoma" w:hAnsi="Tahoma" w:cs="Tahoma"/>
                <w:szCs w:val="22"/>
              </w:rPr>
            </w:pPr>
          </w:p>
        </w:tc>
      </w:tr>
      <w:tr w:rsidR="00C71960" w:rsidRPr="00FC1156" w:rsidTr="00602FC3">
        <w:trPr>
          <w:cantSplit/>
        </w:trPr>
        <w:tc>
          <w:tcPr>
            <w:tcW w:w="15333" w:type="dxa"/>
            <w:gridSpan w:val="6"/>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jc w:val="center"/>
              <w:rPr>
                <w:rFonts w:ascii="Tahoma" w:hAnsi="Tahoma" w:cs="Tahoma"/>
                <w:b/>
                <w:bCs/>
                <w:szCs w:val="22"/>
              </w:rPr>
            </w:pPr>
            <w:r w:rsidRPr="00FC1156">
              <w:rPr>
                <w:rFonts w:ascii="Tahoma" w:hAnsi="Tahoma" w:cs="Tahoma"/>
                <w:b/>
                <w:bCs/>
                <w:szCs w:val="22"/>
              </w:rPr>
              <w:t xml:space="preserve">4. ΜΕΘΟΔΟΛΟΓΙΑ ΚΑΘΑΡΙΣΜΟΥ </w:t>
            </w: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 xml:space="preserve">4.1 Το προσωπικό καθαριότητας θα πρέπει να φορά ομοιόμορφη στολή εργασίας, μήκους μέχρι το γόνατο, η οποία εγκρίνεται και παρέχεται από τον εργοδότη, θα διατηρείται κουμπωμένη έως επάνω, πάντα καθαρή, ευπρεπής και σε άριστη κατάσταση. </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 xml:space="preserve">4.2 Το προσωπικό καθαριότητας θα πρέπει να γνωρίζει τη χρήση του εξοπλισμού και των καθαριστικών που χρησιμοποιεί. </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4.3 Η διαδικασία καθαριότητας και απολύμανσης συνιστάται να αρχίζει πάντα από τον λιγότερο ακάθαρτο χώρο προς τον περισσότερο ακάθαρτο χώρο. Οι χώροι υγιεινής πρέπει να καθαρίζονται στο τέλος.</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4.4 Απαγορεύεται η χρήση ζεστού νερού στους κουβάδες σφουγγαρίσματος.</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4.5 Απαγορεύεται η ανάμιξη απορρυπαντικού και απολυμαντικού στον ίδιο κουβά (π.χ. καθαριστικό δαπέδου και χλωρίνη). Η δράση του ενός εξουδετερώνει τη δράση του άλλου.</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 xml:space="preserve">4.6 Στον ένα κουβά θα υπάρχει διάλυμα απορρυπαντικού και στον άλλο καθαρό νερό. Η σφουγγαρίστρα θα εμβαπτίζεται στον κουβά με το απορρυπαντικό, θα γίνεται το σφουγγάρισμα, κατόπιν θα εμβαπτίζεται στον κουβά με το καθαρό νερό και θα ξεπλένεται. Το νερό και το διάλυμα απορρυπαντικού θα αλλάζονται για τον καθαρισμό άλλου χώρου. </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 xml:space="preserve">4.7 Οι σφουγγαρίστρες, τα πανιά και τα γάντια θα καθαρίζονται πάντα μετά τη χρήση τους. Θα πλένονται με ζεστό νερό και απορρυπαντικό και θα στεγνώνονται. </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lastRenderedPageBreak/>
              <w:t>4.8 Θα τηρείται σχολαστικά η χρήση των διαφορετικού χρώματος πανιών και γαντιών για τον καθαρισμό διαφορετικών χώρων και αντικειμένων. Οι σφουγγαρίστρες θα είναι επίσης διαφορετικού χρώματος ή αν είναι του ιδίου, τα κοντάρια θα είναι διαφορετικού χρώματος ή μαρκαρισμένα.</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 xml:space="preserve">4.9 Τα καρότσια καθαριότητας και οι κουβάδες θα διατηρούνται πάντα καθαρά. </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4.10 Απαγορεύεται η αποθήκευση των καροτσιών καθαριότητας σε εισόδους κλιμακοστασίων και εξόδους κινδύνου, σε χώρους υγιεινής και προθαλάμους αυτών. Πρέπει να φυλάσσονται, όπως και τα υλικά καθαριότητας, σε χώρο που έχει ορισθεί ειδικά για την αποθήκευσή τους.</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4.11 Θα χρησιμοποιούνται διαφορετικοί κάδοι σφουγγαρίσματος διπλού συστήματος για γραφεία-κοινόχρηστους χώρους, διαφορετικοί για W.C.</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4.12 Θα χρησιμοποιούνται σφουγγαρίστρες διαφορετικές για γραφεία-κοινόχρηστους χώρους και διαφορετικές για W.C.</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 xml:space="preserve">4.13 Τα απορρίμματα θα συλλέγονται καθημερινά και όποτε άλλοτε απαιτηθεί. Το προσωπικό καθαριότητας  θα πρέπει να συλλέγει τα κοινά αστικού χαρακτήρα απορρίμματα σε σακούλες και θα τα μεταφέρει στους χώρους αποκομιδής έξω από τα κτήρια. </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 xml:space="preserve">4.14 Το προσωπικό καθαριότητας απαγορεύεται να αγγίζει με τα γάντια οποιαδήποτε αντικείμενα άσχετα με αυτά που καθαρίζει εκείνη τη στιγμή (πόμολα, τηλεφωνικές συσκευές, προσωπικά αντικείμενα </w:t>
            </w:r>
            <w:proofErr w:type="spellStart"/>
            <w:r w:rsidRPr="00FC1156">
              <w:rPr>
                <w:rFonts w:ascii="Tahoma" w:hAnsi="Tahoma" w:cs="Tahoma"/>
                <w:szCs w:val="22"/>
                <w:lang w:val="el-GR"/>
              </w:rPr>
              <w:t>κ.λ.π</w:t>
            </w:r>
            <w:proofErr w:type="spellEnd"/>
            <w:r w:rsidRPr="00FC1156">
              <w:rPr>
                <w:rFonts w:ascii="Tahoma" w:hAnsi="Tahoma" w:cs="Tahoma"/>
                <w:szCs w:val="22"/>
                <w:lang w:val="el-GR"/>
              </w:rPr>
              <w:t>.).</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bCs/>
                <w:szCs w:val="22"/>
              </w:rPr>
            </w:pPr>
            <w:r w:rsidRPr="00FC1156">
              <w:rPr>
                <w:rFonts w:ascii="Tahoma" w:hAnsi="Tahoma" w:cs="Tahoma"/>
                <w:b/>
                <w:bCs/>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45234D" w:rsidTr="00602FC3">
        <w:trPr>
          <w:cantSplit/>
        </w:trPr>
        <w:tc>
          <w:tcPr>
            <w:tcW w:w="15333" w:type="dxa"/>
            <w:gridSpan w:val="6"/>
            <w:tcBorders>
              <w:top w:val="single" w:sz="4" w:space="0" w:color="000000"/>
              <w:left w:val="single" w:sz="4" w:space="0" w:color="000000"/>
              <w:bottom w:val="single" w:sz="4" w:space="0" w:color="000000"/>
              <w:right w:val="single" w:sz="4" w:space="0" w:color="000000"/>
            </w:tcBorders>
            <w:shd w:val="clear" w:color="auto" w:fill="92CDDC"/>
          </w:tcPr>
          <w:p w:rsidR="00C71960" w:rsidRPr="00FC1156" w:rsidRDefault="00C71960" w:rsidP="00FC1156">
            <w:pPr>
              <w:snapToGrid w:val="0"/>
              <w:spacing w:after="0" w:line="360" w:lineRule="auto"/>
              <w:jc w:val="center"/>
              <w:rPr>
                <w:rFonts w:ascii="Tahoma" w:hAnsi="Tahoma" w:cs="Tahoma"/>
                <w:b/>
                <w:szCs w:val="22"/>
                <w:lang w:val="el-GR"/>
              </w:rPr>
            </w:pPr>
            <w:r w:rsidRPr="00FC1156">
              <w:rPr>
                <w:rFonts w:ascii="Tahoma" w:hAnsi="Tahoma" w:cs="Tahoma"/>
                <w:b/>
                <w:szCs w:val="22"/>
                <w:lang w:val="el-GR"/>
              </w:rPr>
              <w:t>Β. ΓΕΝΙΚΟΙ ΚΑΙ ΕΙΔΙΚΟΙ ΟΡΟΙ - ΥΠΟΧΡΕΩΣΕΙΣ ΑΝΑΔΟΧΟΥ &amp; ΥΠΟΨΗΦΙΩΝ ΑΝΑΔΟΧΩΝ</w:t>
            </w:r>
          </w:p>
        </w:tc>
      </w:tr>
      <w:tr w:rsidR="00C71960" w:rsidRPr="00FC1156" w:rsidTr="00602FC3">
        <w:trPr>
          <w:cantSplit/>
          <w:trHeight w:val="402"/>
        </w:trPr>
        <w:tc>
          <w:tcPr>
            <w:tcW w:w="15333" w:type="dxa"/>
            <w:gridSpan w:val="6"/>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ind w:left="-3" w:right="-3"/>
              <w:rPr>
                <w:rFonts w:ascii="Tahoma" w:hAnsi="Tahoma" w:cs="Tahoma"/>
                <w:b/>
                <w:bCs/>
                <w:szCs w:val="22"/>
              </w:rPr>
            </w:pPr>
            <w:r w:rsidRPr="00FC1156">
              <w:rPr>
                <w:rFonts w:ascii="Tahoma" w:hAnsi="Tahoma" w:cs="Tahoma"/>
                <w:b/>
                <w:bCs/>
                <w:szCs w:val="22"/>
              </w:rPr>
              <w:t>1. ΓΕΝΙΚΟΙ ΚΑΙ ΕΙΔΙΚΟΙ ΟΡΟΙ</w:t>
            </w:r>
          </w:p>
        </w:tc>
      </w:tr>
      <w:tr w:rsidR="00C71960" w:rsidRPr="00FC1156" w:rsidTr="00602FC3">
        <w:trPr>
          <w:cantSplit/>
          <w:trHeight w:val="1121"/>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1.1 Ο κάθε υποψήφιος Ανάδοχος υποχρεούται να καταθέσει μαζί με την προσφορά του, υπεύθυνη δήλωση της παρ. 4 του άρθρου 8 του Ν 1599/1986 ότι εγγυάται την καλή λειτουργία των μηχανημάτων, όπως επίσης ότι το προσωπικό το οποίο θα χειρίζεται τα μηχανήματα, έχει εκπαιδευτεί και γνωρίζει τον τρόπο λειτουργίας και χειρισμού τους.</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line="360" w:lineRule="auto"/>
              <w:rPr>
                <w:rFonts w:ascii="Tahoma" w:hAnsi="Tahoma" w:cs="Tahoma"/>
                <w:szCs w:val="22"/>
              </w:rPr>
            </w:pPr>
          </w:p>
        </w:tc>
      </w:tr>
      <w:tr w:rsidR="00C71960" w:rsidRPr="00FC1156" w:rsidTr="00602FC3">
        <w:trPr>
          <w:cantSplit/>
          <w:trHeight w:val="644"/>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lastRenderedPageBreak/>
              <w:t>1.2 Ο κάθε υποψήφιος Ανάδοχος υποχρεούται να καταθέσει μαζί με την προσφορά του, διαφημιστικό βιβλιάριο ή φυλλάδιο της εταιρείας (</w:t>
            </w:r>
            <w:proofErr w:type="spellStart"/>
            <w:r w:rsidRPr="00FC1156">
              <w:rPr>
                <w:rFonts w:ascii="Tahoma" w:hAnsi="Tahoma" w:cs="Tahoma"/>
                <w:szCs w:val="22"/>
                <w:lang w:val="el-GR"/>
              </w:rPr>
              <w:t>prospectus</w:t>
            </w:r>
            <w:proofErr w:type="spellEnd"/>
            <w:r w:rsidRPr="00FC1156">
              <w:rPr>
                <w:rFonts w:ascii="Tahoma" w:hAnsi="Tahoma" w:cs="Tahoma"/>
                <w:szCs w:val="22"/>
                <w:lang w:val="el-GR"/>
              </w:rPr>
              <w:t>) για τα συγκεκριμένα μηχανήματα και εξοπλισμό που θα περιέχει τα γενικά χαρακτηριστικά τους.</w:t>
            </w:r>
            <w:r w:rsidRPr="00FC1156">
              <w:rPr>
                <w:rFonts w:ascii="Tahoma" w:hAnsi="Tahoma" w:cs="Tahoma"/>
                <w:b/>
                <w:szCs w:val="22"/>
                <w:lang w:val="el-GR"/>
              </w:rPr>
              <w:t xml:space="preserve"> </w:t>
            </w:r>
            <w:r w:rsidRPr="00FC1156">
              <w:rPr>
                <w:rFonts w:ascii="Tahoma" w:hAnsi="Tahoma" w:cs="Tahoma"/>
                <w:szCs w:val="22"/>
                <w:lang w:val="el-GR"/>
              </w:rPr>
              <w:t>Η Επιτροπή Αξιολόγησης δύναται κατά την κρίση της να ζητήσει από τον υποψήφιο ανάδοχο διευκρινίσεις για την πληρέστερη διαπίστωση των τεχνικών χαρακτηριστικών και δυνατοτήτων των μηχανημάτων και του εξοπλισμού, χωρίς καμία απαίτηση του υποψηφίου Αναδόχου.</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line="360" w:lineRule="auto"/>
              <w:rPr>
                <w:rFonts w:ascii="Tahoma" w:hAnsi="Tahoma" w:cs="Tahoma"/>
                <w:szCs w:val="22"/>
              </w:rPr>
            </w:pPr>
          </w:p>
        </w:tc>
      </w:tr>
      <w:tr w:rsidR="00C71960" w:rsidRPr="00FC1156" w:rsidTr="00602FC3">
        <w:trPr>
          <w:cantSplit/>
          <w:trHeight w:val="644"/>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 xml:space="preserve">1.3 Ο κάθε υποψήφιος Ανάδοχος υποχρεούται να καταθέσει μαζί με την προσφορά του υπεύθυνη δήλωση της παρ. 4 του άρθρου 8 του Ν 1599/1986, στην οποία να αναφέρεται ο εξοπλισμός και τα μηχανήματα που πρόκειται να χρησιμοποιήσει και δηλώνει πως θα είναι άμεσα διαθέσιμα για τις ανάγκες καθαριότητας, σύμφωνα με τον προγραμματισμό των καθημερινών και τακτικών ή έκτακτων εργασιών. </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line="360" w:lineRule="auto"/>
              <w:rPr>
                <w:rFonts w:ascii="Tahoma" w:hAnsi="Tahoma" w:cs="Tahoma"/>
                <w:szCs w:val="22"/>
              </w:rPr>
            </w:pPr>
          </w:p>
        </w:tc>
      </w:tr>
      <w:tr w:rsidR="00C71960" w:rsidRPr="00FC1156" w:rsidTr="00602FC3">
        <w:trPr>
          <w:cantSplit/>
          <w:trHeight w:val="1121"/>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1.4 Για τα χρησιμοποιούμενα απολυμαντικά και απορρυπαντικά προϊόντα με απολυμαντική δράση, απαιτείται Υπεύθυνη δήλωση του υποψηφίου Αναδόχου, της παρ. 4 του άρθρου 8 του ν.1599/1986 ότι υπάρχει για καθένα από αυτά σχετική άδεια κυκλοφορίας στην Ελλάδα από τον Ε.Ο.Φ.</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line="360" w:lineRule="auto"/>
              <w:rPr>
                <w:rFonts w:ascii="Tahoma" w:hAnsi="Tahoma" w:cs="Tahoma"/>
                <w:szCs w:val="22"/>
              </w:rPr>
            </w:pPr>
          </w:p>
        </w:tc>
      </w:tr>
      <w:tr w:rsidR="00C71960" w:rsidRPr="00FC1156" w:rsidTr="00602FC3">
        <w:trPr>
          <w:cantSplit/>
          <w:trHeight w:val="1121"/>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1.5 Ο κάθε υποψήφιος Ανάδοχος υποχρεούται να καταθέσει μαζί με την προσφορά του, υπεύθυνη δήλωση της παρ. 4 του άρθρου 8 του Ν 1599/1986 στην οποία να δηλώνεται ότι τα απορρυπαντικά που ταξινομούνται ως επικίνδυνα βάσει των επιπτώσεών τους στην υγεία ή λόγω των φυσικοχημικών τους ιδιοτήτων, είναι καταχωρημένα σύμφωνα με το άρθρο 45 του Κανονισμού 1272/2008/ΕΚ, στο Εθνικό Μητρώο Χημικών Προϊόντων του Γ.Χ.Κ., ή ότι έχει κατατεθεί αίτηση καταχώρησης.</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1.6 Ο κάθε υποψήφιος Ανάδοχος υποχρεούται να καταθέσει μαζί με την προσφορά του υπεύθυνη δήλωση της παρ. 4 του άρθρου 8 του Ν 1599/1986, ότι διαθέτει τεχνικό ασφαλείας, σύμφωνα με τη διάταξη του άρθρου 8 του Ν 3850/10.</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Height w:val="1121"/>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lastRenderedPageBreak/>
              <w:t xml:space="preserve">1.7 Όλα τα απαραίτητα μηχανικά μέσα, όλα τα αναγκαία προϊόντα και υλικά καθαρισμού και απολύμανσης, καθώς και ο απαραίτητος εξοπλισμός καθαρισμού και απολύμανσης (ενδεικτικά αναφέρονται σακούλες, ξεσκονόπανα εργαλεία, συσκευές </w:t>
            </w:r>
            <w:proofErr w:type="spellStart"/>
            <w:r w:rsidRPr="00FC1156">
              <w:rPr>
                <w:rFonts w:ascii="Tahoma" w:hAnsi="Tahoma" w:cs="Tahoma"/>
                <w:szCs w:val="22"/>
                <w:lang w:val="el-GR"/>
              </w:rPr>
              <w:t>κ.ά</w:t>
            </w:r>
            <w:proofErr w:type="spellEnd"/>
            <w:r w:rsidRPr="00FC1156">
              <w:rPr>
                <w:rFonts w:ascii="Tahoma" w:hAnsi="Tahoma" w:cs="Tahoma"/>
                <w:szCs w:val="22"/>
                <w:lang w:val="el-GR"/>
              </w:rPr>
              <w:t xml:space="preserve">), βαρύνουν τον Ανάδοχο, εκτός των: α) χαρτί υγείας, β) σαπούνια, γ) </w:t>
            </w:r>
            <w:proofErr w:type="spellStart"/>
            <w:r w:rsidRPr="00FC1156">
              <w:rPr>
                <w:rFonts w:ascii="Tahoma" w:hAnsi="Tahoma" w:cs="Tahoma"/>
                <w:szCs w:val="22"/>
                <w:lang w:val="el-GR"/>
              </w:rPr>
              <w:t>χειροπετσέτες</w:t>
            </w:r>
            <w:proofErr w:type="spellEnd"/>
            <w:r w:rsidRPr="00FC1156">
              <w:rPr>
                <w:rFonts w:ascii="Tahoma" w:hAnsi="Tahoma" w:cs="Tahoma"/>
                <w:szCs w:val="22"/>
                <w:lang w:val="el-GR"/>
              </w:rPr>
              <w:t xml:space="preserve">  </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line="360" w:lineRule="auto"/>
              <w:rPr>
                <w:rFonts w:ascii="Tahoma" w:hAnsi="Tahoma" w:cs="Tahoma"/>
                <w:szCs w:val="22"/>
              </w:rPr>
            </w:pPr>
          </w:p>
        </w:tc>
      </w:tr>
      <w:tr w:rsidR="00C71960" w:rsidRPr="00FC1156" w:rsidTr="00602FC3">
        <w:trPr>
          <w:cantSplit/>
          <w:trHeight w:val="772"/>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1.8 Οι πάσης φύσεως αποδοχές, μισθοί, επιδόματα, Δώρα Χριστουγέννων &amp; Πάσχα, ασφαλιστικές εισφορές του απασχολούμενου προσωπικού και λοιπές εργοδοτικές εισφορές, βαρύνουν τον Ανάδοχο.</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line="360" w:lineRule="auto"/>
              <w:rPr>
                <w:rFonts w:ascii="Tahoma" w:hAnsi="Tahoma" w:cs="Tahoma"/>
                <w:szCs w:val="22"/>
              </w:rPr>
            </w:pPr>
          </w:p>
        </w:tc>
      </w:tr>
      <w:tr w:rsidR="00C71960" w:rsidRPr="00FC1156" w:rsidTr="00602FC3">
        <w:trPr>
          <w:cantSplit/>
          <w:trHeight w:val="788"/>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firstLine="0"/>
              <w:rPr>
                <w:rFonts w:ascii="Tahoma" w:hAnsi="Tahoma" w:cs="Tahoma"/>
                <w:szCs w:val="22"/>
                <w:lang w:val="el-GR"/>
              </w:rPr>
            </w:pPr>
            <w:r w:rsidRPr="00FC1156">
              <w:rPr>
                <w:rFonts w:ascii="Tahoma" w:hAnsi="Tahoma" w:cs="Tahoma"/>
                <w:szCs w:val="22"/>
                <w:lang w:val="el-GR"/>
              </w:rPr>
              <w:t>1.9 Η Αναθέτουσα Αρχή απαλλάσσεται από κάθε ευθύνη και υποχρέωση για αποζημίωση από τυχόν ατύχημα ή κάθε άλλη αιτία, τόσο κατά τη μεταφορά του προσωπικού του Αναδόχου όσο και κατά τη διάρκεια της εκτέλεσης των υπηρεσιών καθαρισμού.</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Height w:val="738"/>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1.10 Διευκρινίζεται ρητά ότι η Αναθέτουσα Αρχή δεν έχει καμία αστική ή ποινική ευθύνη για κάθε αξίωση εκ μέρους οιουδήποτε μισθωτού του Αναδόχου η δε υποχρέωσή της εξαντλείται πλήρως με την καταβολή της κατά μήνα αμοιβής του Αναδόχου</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lang w:val="el-GR"/>
              </w:rPr>
            </w:pPr>
            <w:r w:rsidRPr="00FC1156">
              <w:rPr>
                <w:rFonts w:ascii="Tahoma" w:hAnsi="Tahoma" w:cs="Tahoma"/>
                <w:szCs w:val="22"/>
                <w:lang w:val="el-GR"/>
              </w:rPr>
              <w:lastRenderedPageBreak/>
              <w:t xml:space="preserve">1.11 Σε περίπτωση κατάργησης ή συρρίκνωσης ή μετεγκατάστασης υπηρεσιών, λόγω συγχώνευσης ή λύσης της μίσθωσης ή ανάθεσης καθηκόντων σε μόνιμο ή έκτακτο υπαλληλικό προσωπικό καθαριότητας της Αναθέτουσας Αρχής κλάδου ΥΕ-προσωπικό καθαριότητας και σε κάθε εν γένει περίπτωση αλλαγής των χώρων ή µη χρήσης αυτών από την Αναθέτουσα </w:t>
            </w:r>
            <w:proofErr w:type="spellStart"/>
            <w:r w:rsidRPr="00FC1156">
              <w:rPr>
                <w:rFonts w:ascii="Tahoma" w:hAnsi="Tahoma" w:cs="Tahoma"/>
                <w:szCs w:val="22"/>
                <w:lang w:val="el-GR"/>
              </w:rPr>
              <w:t>Αρχή,η</w:t>
            </w:r>
            <w:proofErr w:type="spellEnd"/>
            <w:r w:rsidRPr="00FC1156">
              <w:rPr>
                <w:rFonts w:ascii="Tahoma" w:hAnsi="Tahoma" w:cs="Tahoma"/>
                <w:szCs w:val="22"/>
                <w:lang w:val="el-GR"/>
              </w:rPr>
              <w:t xml:space="preserve"> Αναθέτουσα Αρχή, έχει το δικαίωμα να χρησιμοποιήσει το προσωπικό του Αναδόχου σύμφωνα με τις ανάγκες που τυχόν θα προκύψουν στα νέα κτίρια ή στα ήδη υπάρχοντα, ή να διακόψει εν μέρει τις υπηρεσίες καθαριότητας, χωρίς οποιαδήποτε αξίωση αποζημίωσης από τον Ανάδοχο, ανεξαρτήτως του εναπομένοντος χρόνου αυτής. Στην περίπτωση διακοπής των υπηρεσιών, η Αναθέτουσα Αρχή θα καταβάλλει μηνιαία αμοιβή στον Ανάδοχο, μειωμένη κατά το ποσό που αντιστοιχεί στους χώρους στους οποίους θα διακοπεί ο καθαρισμός. </w:t>
            </w:r>
          </w:p>
          <w:p w:rsidR="00C71960" w:rsidRPr="00FC1156" w:rsidRDefault="00C71960" w:rsidP="00FC1156">
            <w:pPr>
              <w:snapToGrid w:val="0"/>
              <w:spacing w:after="0" w:line="360" w:lineRule="auto"/>
              <w:rPr>
                <w:rFonts w:ascii="Tahoma" w:hAnsi="Tahoma" w:cs="Tahoma"/>
                <w:szCs w:val="22"/>
                <w:lang w:val="el-GR"/>
              </w:rPr>
            </w:pPr>
            <w:r w:rsidRPr="00FC1156">
              <w:rPr>
                <w:rFonts w:ascii="Tahoma" w:hAnsi="Tahoma" w:cs="Tahoma"/>
                <w:szCs w:val="22"/>
                <w:lang w:val="el-GR"/>
              </w:rPr>
              <w:t xml:space="preserve">Σε περίπτωση που με την έναρξη παροχής των υπηρεσιών καθαριότητας, σε οποιοδήποτε Κτίριο, εξακολουθεί να είναι σε ισχύ σύμβαση ορισμένου χρόνου με υπάλληλο κλάδου ΥΕ-προσωπικό καθαριότητας και για όσο χρονικό διάστημα διαρκεί αυτή, η Αναθέτουσα Αρχή δύναται, με βάση τις ανάγκες της, να μειώσει τις ώρες παροχής υπηρεσιών και να καταβάλλει το αντίστοιχο </w:t>
            </w:r>
            <w:r w:rsidR="00F31C72" w:rsidRPr="003160A1">
              <w:rPr>
                <w:rFonts w:ascii="Tahoma" w:hAnsi="Tahoma" w:cs="Tahoma"/>
                <w:szCs w:val="22"/>
                <w:lang w:val="el-GR"/>
              </w:rPr>
              <w:t xml:space="preserve">μειωμένο </w:t>
            </w:r>
            <w:r w:rsidRPr="003160A1">
              <w:rPr>
                <w:rFonts w:ascii="Tahoma" w:hAnsi="Tahoma" w:cs="Tahoma"/>
                <w:szCs w:val="22"/>
                <w:lang w:val="el-GR"/>
              </w:rPr>
              <w:t>τίμημα</w:t>
            </w:r>
            <w:r w:rsidRPr="00FC1156">
              <w:rPr>
                <w:rFonts w:ascii="Tahoma" w:hAnsi="Tahoma" w:cs="Tahoma"/>
                <w:szCs w:val="22"/>
                <w:lang w:val="el-GR"/>
              </w:rPr>
              <w:t xml:space="preserve"> στον Ανάδοχο.</w:t>
            </w:r>
          </w:p>
          <w:p w:rsidR="00C71960" w:rsidRPr="00FC1156" w:rsidRDefault="00C71960" w:rsidP="00FC1156">
            <w:pPr>
              <w:spacing w:after="0" w:line="360" w:lineRule="auto"/>
              <w:rPr>
                <w:rFonts w:ascii="Tahoma" w:hAnsi="Tahoma" w:cs="Tahoma"/>
                <w:szCs w:val="22"/>
                <w:lang w:val="el-GR"/>
              </w:rPr>
            </w:pPr>
            <w:r w:rsidRPr="00FC1156">
              <w:rPr>
                <w:rFonts w:ascii="Tahoma" w:hAnsi="Tahoma" w:cs="Tahoma"/>
                <w:szCs w:val="22"/>
                <w:lang w:val="el-GR"/>
              </w:rPr>
              <w:t>Οποιαδήποτε εκ των άνω μεταβολή επέλθει, η Αναθέτουσα Αρχή θα ενημερώνει τον Ανάδοχο εγκαίρως.</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shd w:val="clear" w:color="auto" w:fill="FFFFFF"/>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 xml:space="preserve">1.12 Οι Οικονομικοί Φορείς δύνανται να επισκεφθούν τους χώρους προς καθαριότητα, ώστε να ελέγξουν τις εγκαταστάσεις και να βεβαιωθούν ότι πληρούν όλες τις προϋποθέσεις για την απρόσκοπτη και ασφαλή εργασία του προσωπικού τους, σε περίπτωση δε ατυχήματος, θα είναι οι μόνοι υπεύθυνοι, καθώς και για να διαπιστώσουν το συνολικό εμβαδόν αυτών και να υπολογίσουν τις ανάγκες σε υπαλληλικό προσωπικό. Τυχόν αποκλίσεις των πραγματικών εμβαδών από τις προσδιορισθείσες τιμές, δεν συνεπάγεται επαύξηση του αντικειμένου της εργολαβίας και συνεπώς ούτε της αμοιβής. </w:t>
            </w:r>
          </w:p>
        </w:tc>
        <w:tc>
          <w:tcPr>
            <w:tcW w:w="1425" w:type="dxa"/>
            <w:tcBorders>
              <w:top w:val="single" w:sz="4" w:space="0" w:color="000000"/>
              <w:left w:val="single" w:sz="4" w:space="0" w:color="000000"/>
              <w:bottom w:val="single" w:sz="4" w:space="0" w:color="000000"/>
            </w:tcBorders>
            <w:shd w:val="clear" w:color="auto" w:fill="FFFFFF"/>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shd w:val="clear" w:color="auto" w:fill="FFFFFF"/>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shd w:val="clear" w:color="auto" w:fill="FFFFFF"/>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Height w:val="1115"/>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 xml:space="preserve">1.13 Αλλοδαποί μπορούν να απασχοληθούν μόνο εφόσον έχουν άδεια νόμιμης παραμονής και εργασίας στην Ελλάδα και ομιλούν (σύμφωνα με υπεύθυνη δήλωση του υποψηφίου αναδόχου) καλά την ελληνική γλώσσα, έτσι ώστε να κατανοούν τις οδηγίες που τους δίνονται. </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lastRenderedPageBreak/>
              <w:t>1.14 Το προσωπικό του συνεργείου θα χτυπάει κάρτα κατά την προσέλευση και αποχώρηση και σε περίπτωση που οι Υπηρεσίες της Αναθέτουσας Αρχής δεν διαθέτουν ρολόι παρουσίας προσωπικού, το προσωπικό θα υπογράφει στο βιβλίο παρουσίας προσωπικού. Η άσκηση αυστηρού ελέγχου τήρησης του ωραρίου του προσωπικού του συνεργείου είναι δικαίωμα των αρμόδιων οργάνων της Αναθέτουσας Αρχής,</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Height w:val="738"/>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 xml:space="preserve">1.15 Ο καθαρισμός θα καλύπτει τις εργάσιμες ημέρες και ώρες εργασίας, όπως αυτές έχουν προσδιορισθεί από την Αναθέτουσα Αρχή. Το ωράριο παροχής υπηρεσιών καθαριότητας του Αναδόχου, το οποίο θα καλύπτει τις καθορισμένες ημέρες και ώρες εργασίας, θα προσδιορίζεται κατόπιν συνεννόησης με την Αναθέτουσα Αρχή, σύμφωνα με τις ανάγκες του εκάστοτε κτηρίου ή Υπηρεσίας. </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Height w:val="738"/>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 xml:space="preserve">1.16 Ο Ανάδοχος θα κληθεί να παρέχει τις υπηρεσίες του για το σύνολο των κτιρίων του Πίνακα και μόνο για τους χώρους στους οποίους στεγάζονται Υπηρεσίες του e-ΕΦΚΑ (συμπεριλαμβανομένων των κοινόχρηστων χώρων, κλιμακοστασίων κλπ.). </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Height w:val="387"/>
        </w:trPr>
        <w:tc>
          <w:tcPr>
            <w:tcW w:w="15333" w:type="dxa"/>
            <w:gridSpan w:val="6"/>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b/>
                <w:bCs/>
                <w:szCs w:val="22"/>
              </w:rPr>
            </w:pPr>
            <w:r w:rsidRPr="00FC1156">
              <w:rPr>
                <w:rFonts w:ascii="Tahoma" w:hAnsi="Tahoma" w:cs="Tahoma"/>
                <w:b/>
                <w:bCs/>
                <w:szCs w:val="22"/>
              </w:rPr>
              <w:t>2. ΥΠΟΧΡΕΩΣΕΙΣ ΑΝΑΔΟΧΟΥ – ΥΠΟΨΗΦΙΩΝ ΑΝΑΔΟΧΩΝ</w:t>
            </w:r>
          </w:p>
        </w:tc>
      </w:tr>
      <w:tr w:rsidR="00C71960" w:rsidRPr="00FC1156" w:rsidTr="00602FC3">
        <w:trPr>
          <w:cantSplit/>
          <w:trHeight w:val="704"/>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2.1 Σε περίπτωση βλάβης των μηχανημάτων, ο Ανάδοχος είναι υποχρεωμένος να τα αντικαταστήσει αμέσως, ώστε η εκτέλεση του αναληφθέντος έργου να είναι απρόσκοπτη.</w:t>
            </w:r>
            <w:r w:rsidRPr="00FC1156">
              <w:rPr>
                <w:rFonts w:ascii="Tahoma" w:hAnsi="Tahoma" w:cs="Tahoma"/>
                <w:szCs w:val="22"/>
                <w:lang w:val="el-GR"/>
              </w:rPr>
              <w:tab/>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Height w:val="1124"/>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2.2 Ο Ανάδοχος υποχρεούται να εκπληρώνει όλες τις υποχρεώσεις του απέναντι στο Δημόσιο. Η τήρηση των υποχρεώσεων του Αναδόχου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Height w:val="1133"/>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2.3 Ο Ανάδοχος υποχρεούται να χρησιμοποιεί προσωπικό ειδικευμένο, υγιές, άριστο στο είδος του, άψογης συμπεριφοράς απέναντι σε τρίτους &amp; στο προσωπικό των Υπηρεσιών της Αναθέτουσας Αρχής και το οποίο να τηρεί πιστά τις εντολές των αρμοδίων οργάνων &amp; τον κανονισμό λειτουργίας της Αναθέτουσας Αρχής.</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lastRenderedPageBreak/>
              <w:t>2.4 Για την εκτέλεση του καθαρισμού, ο Ανάδοχος θα χρησιμοποιεί το μόνιμο ή έκτακτο προσωπικό που διαθέτει σε αριθμό και σε συχνότητα, που θα εξασφαλίζουν άψογα αποτελέσματα και αμεσότητα κάλυψης έκτακτων αναγκών.</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 xml:space="preserve">2.5 Ο Ανάδοχος αναλαμβάνει την υποχρέωση να μεριμνήσει ώστε να αποφύγει περίπτωση κενών στο προσωπικό του, τα οποία θα πρέπει να αναπληρώνει αμελλητί. </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eastAsia="Calibri" w:hAnsi="Tahoma" w:cs="Tahoma"/>
                <w:szCs w:val="22"/>
                <w:lang w:val="el-GR"/>
              </w:rPr>
            </w:pPr>
            <w:r w:rsidRPr="00FC1156">
              <w:rPr>
                <w:rFonts w:ascii="Tahoma" w:hAnsi="Tahoma" w:cs="Tahoma"/>
                <w:szCs w:val="22"/>
                <w:lang w:val="el-GR"/>
              </w:rPr>
              <w:t xml:space="preserve">2.6 Ο Ανάδοχος υποχρεούται να καταθέτει κάθε μήνα και συγκεκριμένα το χρονικό διάστημα μεταξύ 25ης - 30ης ημέρας στην Υπηρεσία της Αναθέτουσας Αρχής που τηρείται η σύμβαση, κατάσταση προσωπικού που θα εργασθεί τον επόμενο μήνα. </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 xml:space="preserve">2.7 Ο Ανάδοχος υποχρεούται να γνωστοποιεί εγγράφως &amp; εγκαίρως σε κάθε μέλος του απασχολούμενου προσωπικού του ότι: α) ουδεμία εξάρτηση &amp; εργασιακή ή άλλη νόμιμη σχέση έχει με την Αναθέτουσα Αρχή, β) έναντι αυτού του προσωπικού θα υπέχει αυτός, όλες τις εκ του νόμου και της σύμβασης ποινικές ευθύνες και υποχρεώσεις. </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2.8 Ο Ανάδοχος υποχρεούται να αντικαθιστά αμέσως και χωρίς αντιρρήσεις κάθε μέλος του προσωπικού του, το οποίο θα κριθεί από την Υπηρεσία «ως ακατάλληλο» (για ανάρμοστη συμπεριφορά ή για οποιονδήποτε άλλο λόγο) μόλις ειδοποιηθεί σχετικά, έστω και προφορικά από την Αναθέτουσα Αρχή</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shd w:val="clear" w:color="auto" w:fill="FFFFFF"/>
            <w:vAlign w:val="center"/>
          </w:tcPr>
          <w:p w:rsidR="00C71960" w:rsidRPr="00FC1156" w:rsidRDefault="00C71960" w:rsidP="00FC1156">
            <w:pPr>
              <w:snapToGrid w:val="0"/>
              <w:spacing w:after="0" w:line="360" w:lineRule="auto"/>
              <w:jc w:val="center"/>
              <w:rPr>
                <w:rFonts w:ascii="Tahoma" w:hAnsi="Tahoma" w:cs="Tahoma"/>
                <w:b/>
                <w:szCs w:val="22"/>
              </w:rPr>
            </w:pPr>
          </w:p>
        </w:tc>
        <w:tc>
          <w:tcPr>
            <w:tcW w:w="15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71960" w:rsidRPr="00FC1156" w:rsidRDefault="00C71960" w:rsidP="00FC1156">
            <w:pPr>
              <w:snapToGrid w:val="0"/>
              <w:spacing w:after="0" w:line="360" w:lineRule="auto"/>
              <w:jc w:val="center"/>
              <w:rPr>
                <w:rFonts w:ascii="Tahoma" w:hAnsi="Tahoma" w:cs="Tahoma"/>
                <w:b/>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firstLine="0"/>
              <w:rPr>
                <w:rFonts w:ascii="Tahoma" w:hAnsi="Tahoma" w:cs="Tahoma"/>
                <w:szCs w:val="22"/>
                <w:lang w:val="el-GR"/>
              </w:rPr>
            </w:pPr>
            <w:r w:rsidRPr="00FC1156">
              <w:rPr>
                <w:rFonts w:ascii="Tahoma" w:hAnsi="Tahoma" w:cs="Tahoma"/>
                <w:szCs w:val="22"/>
                <w:lang w:val="el-GR"/>
              </w:rPr>
              <w:t>2.9 Ο Ανάδοχος υποχρεούται να μην απασχολεί το προσωπικό του πέραν του νόμιμου ωραρίου παρά μόνον σε εξαιρετικές περιπτώσεις, οπότε βέβαια οφείλει να καταβάλλει (στο υπερωριακά απασχολούμενο προσωπικό) ακέραιες τις κατά νόμου αποζημιώσεις</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b/>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b/>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2.10 Ο Ανάδοχος υποχρεούται να χρησιμοποιεί αποκλειστικά προσωπικό, το οποίο να είναι ασφαλισμένο έναντι ατυχήματος.</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lastRenderedPageBreak/>
              <w:t>2.11 Ο Ανάδοχος υποχρεούται να τηρεί τις κείμενες διατάξεις σχετικά με την ασφάλεια των εργαζομένων και είναι αποκλειστικός και μόνος υπεύθυνος ποινικά και αστικά για κάθε ενδεχόμενο ατύχημα που συμβεί στο προσωπικό του, κατά τη διάρκεια εκτέλεσης της σύμβασης.</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2.12 Ο Ανάδοχος υποχρεούται και εγγυάται ότι η εργασία θα εκτελείται με προσοχή, επιμέλεια και σύμφωνα με όλους τους κανόνες της ορθής καθαριότητας, όπως αυτοί ορίζονται από τις τεχνικές προδιαγραφές καθαριότητας. Είναι υπεύθυνος έναντι των Κρατικών Αρχών για την εξασφάλιση της καθαριότητας στους χώρους που περιλαμβάνονται στην παρούσα για όλο το χρόνο και για όλο το χρόνο εργασίας του, και για όλες τις ημέρες της εβδομάδας, φέρει δε κάθε αστική και ποινική ευθύνη σε περίπτωση ατυχήματος λόγω πλημμελούς καθαριότητας των χώρων.</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2.13 Ο Ανάδοχος υποχρεούται να τηρεί όλους τους κανόνες πυρασφάλειας και ασφάλειας στους χώρους εκτέλεσης της σύμβασης, καθώς και στο χώρο που θα του υποδειχθεί από την Αναθέτουσα Αρχή για την φύλαξη των πραγμάτων και υλικών του.</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color w:val="000000"/>
                <w:szCs w:val="22"/>
                <w:lang w:val="el-GR"/>
              </w:rPr>
            </w:pPr>
            <w:r w:rsidRPr="00FC1156">
              <w:rPr>
                <w:rFonts w:ascii="Tahoma" w:hAnsi="Tahoma" w:cs="Tahoma"/>
                <w:color w:val="000000"/>
                <w:szCs w:val="22"/>
                <w:lang w:val="el-GR"/>
              </w:rPr>
              <w:t xml:space="preserve">2.14 Ο Ανάδοχος υποχρεούται να αντικαθιστά αμέσως κάθε έλλειψη, παράλειψη ή πλημμελή εκτέλεση των συμβατικών υποχρεώσεων που θα παρατηρείται και γνωστοποιείται σ’ αυτόν από τα αρμόδια όργανα παρακολούθησης της ορθής εκτέλεσης των υποχρεώσεων του Αναδόχου. </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t>2.15 Ο Ανάδοχος υποχρεούται να διαθέτει επόπτη υπάλληλο για την επίβλεψη της εκτέλεσης της σύμβασης και επικοινωνία με τα όργανα που έχουν ορισθεί ειδικά για να επιβλέπουν την εκτέλεση της σύμβασης και είναι υπεύθυνα για την παρακολούθηση της ορθής εκτέλεσης των υποχρεώσεων του Αναδόχου. Το κόστος του επόπτη βαρύνει τον Ανάδοχο.</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lastRenderedPageBreak/>
              <w:t>2.16 Οι οικονομικοί φορείς δεσμεύονται:</w:t>
            </w:r>
          </w:p>
          <w:p w:rsidR="00C71960" w:rsidRPr="00FC1156" w:rsidRDefault="00C71960" w:rsidP="00FC1156">
            <w:pPr>
              <w:pStyle w:val="af7"/>
              <w:spacing w:line="360" w:lineRule="auto"/>
              <w:ind w:left="34" w:hanging="34"/>
              <w:rPr>
                <w:rFonts w:ascii="Tahoma" w:hAnsi="Tahoma" w:cs="Tahoma"/>
                <w:szCs w:val="22"/>
                <w:lang w:val="el-GR"/>
              </w:rPr>
            </w:pPr>
            <w:r w:rsidRPr="00FC1156">
              <w:rPr>
                <w:rFonts w:ascii="Tahoma" w:hAnsi="Tahoma" w:cs="Tahoma"/>
                <w:szCs w:val="22"/>
                <w:lang w:val="el-GR"/>
              </w:rPr>
              <w:t>α) να τηρούν και να εξακολουθήσουν να τηρούν κατά την εκτέλεση της σύμβασης, εφόσον καταστούν ανάδοχοι,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w:t>
            </w:r>
          </w:p>
          <w:p w:rsidR="00C71960" w:rsidRPr="00FC1156" w:rsidRDefault="00C71960" w:rsidP="00FC1156">
            <w:pPr>
              <w:pStyle w:val="af7"/>
              <w:spacing w:line="360" w:lineRule="auto"/>
              <w:ind w:left="34" w:hanging="34"/>
              <w:rPr>
                <w:rFonts w:ascii="Tahoma" w:hAnsi="Tahoma" w:cs="Tahoma"/>
                <w:szCs w:val="22"/>
                <w:lang w:val="el-GR"/>
              </w:rPr>
            </w:pPr>
            <w:r w:rsidRPr="00FC1156">
              <w:rPr>
                <w:rFonts w:ascii="Tahoma" w:hAnsi="Tahoma" w:cs="Tahoma"/>
                <w:szCs w:val="22"/>
                <w:lang w:val="el-GR"/>
              </w:rPr>
              <w:t>περιβαλλοντικού, κοινωνικού και εργατικού δικαίου, οι οποίες απαριθμούνται στο Παράρτημα Χ του Προσαρτήματος Α του ν. 4412/2016.</w:t>
            </w:r>
          </w:p>
          <w:p w:rsidR="00C71960" w:rsidRPr="00FC1156" w:rsidRDefault="00C71960" w:rsidP="00FC1156">
            <w:pPr>
              <w:pStyle w:val="af7"/>
              <w:spacing w:line="360" w:lineRule="auto"/>
              <w:ind w:left="34" w:hanging="34"/>
              <w:rPr>
                <w:rFonts w:ascii="Tahoma" w:hAnsi="Tahoma" w:cs="Tahoma"/>
                <w:szCs w:val="22"/>
                <w:lang w:val="el-GR"/>
              </w:rPr>
            </w:pPr>
            <w:r w:rsidRPr="00FC1156">
              <w:rPr>
                <w:rFonts w:ascii="Tahoma" w:hAnsi="Tahoma" w:cs="Tahoma"/>
                <w:szCs w:val="22"/>
                <w:lang w:val="el-GR"/>
              </w:rPr>
              <w:t>β) εφόσον καταστούν ανάδοχοι να εφαρμόζουν κατά την εκτέλεση της σύμβασης τις διατάξεις της νομοθεσίας περί υγείας και ασφάλειας των εργαζομένων και πρόληψης του επαγγελματικού κινδύνου.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τους.</w:t>
            </w:r>
          </w:p>
          <w:p w:rsidR="00C71960" w:rsidRPr="00FC1156" w:rsidRDefault="00C71960" w:rsidP="00FC1156">
            <w:pPr>
              <w:pStyle w:val="af7"/>
              <w:spacing w:line="360" w:lineRule="auto"/>
              <w:ind w:left="34" w:hanging="34"/>
              <w:rPr>
                <w:rFonts w:ascii="Tahoma" w:hAnsi="Tahoma" w:cs="Tahoma"/>
                <w:szCs w:val="22"/>
                <w:lang w:val="el-GR"/>
              </w:rPr>
            </w:pPr>
            <w:r w:rsidRPr="00FC1156">
              <w:rPr>
                <w:rFonts w:ascii="Tahoma" w:hAnsi="Tahoma" w:cs="Tahoma"/>
                <w:szCs w:val="22"/>
                <w:lang w:val="el-GR"/>
              </w:rPr>
              <w:t>γ) ότι καθ’ όλη τη διάρκεια της διαγωνιστικής διαδικασίας, αλλά και κατά το στάδιο εκτέλεσης της σύμβασης, εφόσον καταστούν ανάδοχοι, αλλά και μετά τη λήξη ή λύση αυτής, να τηρήσουν εμπιστευτικά και να μη γνωστοποιήσουν σε τρίτους (συμπεριλαμβανομένων των εκπροσώπων του ελληνικού και διεθνούς Τύπου), χωρίς την προηγούμενη έγγραφη συγκατάθεση της Αναθέτουσας Αρχής, οποιαδήποτε έγγραφα ή πληροφορίες που θα περιέλθουν σε γνώση τους κατά την εκτέλεση των υπηρεσιών και την εκπλήρωση των υποχρεώσεών τους και ότι θα λαμβάνουν τα κατάλληλα μέτρα για να διαφυλάξουν την εμπιστευτικότητα των πληροφοριών που έχουν χαρακτηρισθεί ως τέτοιες.</w:t>
            </w:r>
          </w:p>
          <w:p w:rsidR="00C71960" w:rsidRPr="00FC1156" w:rsidRDefault="00C71960" w:rsidP="00FC1156">
            <w:pPr>
              <w:pStyle w:val="af7"/>
              <w:spacing w:line="360" w:lineRule="auto"/>
              <w:ind w:left="34" w:hanging="34"/>
              <w:rPr>
                <w:rFonts w:ascii="Tahoma" w:hAnsi="Tahoma" w:cs="Tahoma"/>
                <w:szCs w:val="22"/>
                <w:lang w:val="el-GR"/>
              </w:rPr>
            </w:pPr>
            <w:r w:rsidRPr="00FC1156">
              <w:rPr>
                <w:rFonts w:ascii="Tahoma" w:hAnsi="Tahoma" w:cs="Tahoma"/>
                <w:szCs w:val="22"/>
                <w:lang w:val="el-GR"/>
              </w:rPr>
              <w:t xml:space="preserve">δ) να μην ενεργήσουν αθέμιτα, παράνομα ή καταχρηστικά καθ’ όλη τη διάρκεια της διαγωνιστικής διαδικασίας, αλλά και κατά το στάδιο εκτέλεσης της σύμβασης, εφόσον επιλεγούν. </w:t>
            </w:r>
          </w:p>
          <w:p w:rsidR="00C71960" w:rsidRPr="00FC1156" w:rsidRDefault="00C71960" w:rsidP="00FC1156">
            <w:pPr>
              <w:pStyle w:val="af7"/>
              <w:spacing w:line="360" w:lineRule="auto"/>
              <w:ind w:left="34" w:hanging="34"/>
              <w:rPr>
                <w:rFonts w:ascii="Tahoma" w:hAnsi="Tahoma" w:cs="Tahoma"/>
                <w:szCs w:val="22"/>
                <w:lang w:val="el-GR"/>
              </w:rPr>
            </w:pPr>
            <w:r w:rsidRPr="00FC1156">
              <w:rPr>
                <w:rFonts w:ascii="Tahoma" w:hAnsi="Tahoma" w:cs="Tahoma"/>
                <w:szCs w:val="22"/>
                <w:lang w:val="el-GR"/>
              </w:rPr>
              <w:t>ε) να μην προβαίνουν σε δημόσιες δηλώσεις σχετικά με το συμβατικό αντικείμενο, χωρίς την προηγούμενη συναίνεση της Αναθέτουσας Αρχής, ούτε να συμμετέχουν σε δραστηριότητες ασυμβίβαστες με τις υποχρεώσεις τους απέναντι στην Αναθέτουσα Αρχή και να μη δεσμεύουν αυτήν με κανένα τρόπο, χωρίς την προηγούμενη γραπτή της συναίνεση.</w:t>
            </w:r>
          </w:p>
          <w:p w:rsidR="00C71960" w:rsidRPr="00FC1156" w:rsidRDefault="00C71960" w:rsidP="00FC1156">
            <w:pPr>
              <w:pStyle w:val="af7"/>
              <w:spacing w:line="360" w:lineRule="auto"/>
              <w:ind w:left="34" w:hanging="34"/>
              <w:rPr>
                <w:rFonts w:ascii="Tahoma" w:hAnsi="Tahoma" w:cs="Tahoma"/>
                <w:szCs w:val="22"/>
                <w:lang w:val="el-GR"/>
              </w:rPr>
            </w:pPr>
            <w:r w:rsidRPr="00FC1156">
              <w:rPr>
                <w:rFonts w:ascii="Tahoma" w:hAnsi="Tahoma" w:cs="Tahoma"/>
                <w:szCs w:val="22"/>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r w:rsidR="00C71960" w:rsidRPr="00FC1156" w:rsidTr="00602FC3">
        <w:trPr>
          <w:cantSplit/>
        </w:trPr>
        <w:tc>
          <w:tcPr>
            <w:tcW w:w="10770" w:type="dxa"/>
            <w:tcBorders>
              <w:top w:val="single" w:sz="4" w:space="0" w:color="000000"/>
              <w:left w:val="single" w:sz="4" w:space="0" w:color="000000"/>
              <w:bottom w:val="single" w:sz="4" w:space="0" w:color="000000"/>
            </w:tcBorders>
          </w:tcPr>
          <w:p w:rsidR="00C71960" w:rsidRPr="00FC1156" w:rsidRDefault="00C71960" w:rsidP="00FC1156">
            <w:pPr>
              <w:pStyle w:val="af7"/>
              <w:snapToGrid w:val="0"/>
              <w:spacing w:line="360" w:lineRule="auto"/>
              <w:ind w:left="34" w:hanging="34"/>
              <w:rPr>
                <w:rFonts w:ascii="Tahoma" w:hAnsi="Tahoma" w:cs="Tahoma"/>
                <w:szCs w:val="22"/>
                <w:lang w:val="el-GR"/>
              </w:rPr>
            </w:pPr>
            <w:r w:rsidRPr="00FC1156">
              <w:rPr>
                <w:rFonts w:ascii="Tahoma" w:hAnsi="Tahoma" w:cs="Tahoma"/>
                <w:szCs w:val="22"/>
                <w:lang w:val="el-GR"/>
              </w:rPr>
              <w:lastRenderedPageBreak/>
              <w:t xml:space="preserve">2.17 Απαραίτητα και με ποινή αποκλεισμού από την περαιτέρω αξιολόγηση, οι υποψήφιοι Ανάδοχοι πρέπει στην προσφορά τους να καταθέσουν το παρόν έντυπο, στο οποίο θα απαντούν τεκμηριωμένα για το σύνολο των απαιτήσεων, με παραπομπές σε σχετικά </w:t>
            </w:r>
            <w:proofErr w:type="spellStart"/>
            <w:r w:rsidRPr="00FC1156">
              <w:rPr>
                <w:rFonts w:ascii="Tahoma" w:hAnsi="Tahoma" w:cs="Tahoma"/>
                <w:szCs w:val="22"/>
                <w:lang w:val="el-GR"/>
              </w:rPr>
              <w:t>τεκμηριωτικά</w:t>
            </w:r>
            <w:proofErr w:type="spellEnd"/>
            <w:r w:rsidRPr="00FC1156">
              <w:rPr>
                <w:rFonts w:ascii="Tahoma" w:hAnsi="Tahoma" w:cs="Tahoma"/>
                <w:szCs w:val="22"/>
                <w:lang w:val="el-GR"/>
              </w:rPr>
              <w:t xml:space="preserve"> έγγραφα που θα επισυνάπτονται.</w:t>
            </w:r>
          </w:p>
        </w:tc>
        <w:tc>
          <w:tcPr>
            <w:tcW w:w="1425" w:type="dxa"/>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jc w:val="center"/>
              <w:rPr>
                <w:rFonts w:ascii="Tahoma" w:hAnsi="Tahoma" w:cs="Tahoma"/>
                <w:b/>
                <w:szCs w:val="22"/>
              </w:rPr>
            </w:pPr>
            <w:r w:rsidRPr="00FC1156">
              <w:rPr>
                <w:rFonts w:ascii="Tahoma" w:hAnsi="Tahoma" w:cs="Tahoma"/>
                <w:b/>
                <w:szCs w:val="22"/>
              </w:rPr>
              <w:t>ΝΑΙ</w:t>
            </w:r>
          </w:p>
        </w:tc>
        <w:tc>
          <w:tcPr>
            <w:tcW w:w="1559" w:type="dxa"/>
            <w:gridSpan w:val="3"/>
            <w:tcBorders>
              <w:top w:val="single" w:sz="4" w:space="0" w:color="000000"/>
              <w:left w:val="single" w:sz="4" w:space="0" w:color="000000"/>
              <w:bottom w:val="single" w:sz="4" w:space="0" w:color="000000"/>
            </w:tcBorders>
          </w:tcPr>
          <w:p w:rsidR="00C71960" w:rsidRPr="00FC1156" w:rsidRDefault="00C71960" w:rsidP="00FC1156">
            <w:pPr>
              <w:snapToGrid w:val="0"/>
              <w:spacing w:after="0" w:line="360" w:lineRule="auto"/>
              <w:rPr>
                <w:rFonts w:ascii="Tahoma" w:hAnsi="Tahoma" w:cs="Tahoma"/>
                <w:szCs w:val="22"/>
              </w:rPr>
            </w:pPr>
          </w:p>
        </w:tc>
        <w:tc>
          <w:tcPr>
            <w:tcW w:w="1579" w:type="dxa"/>
            <w:tcBorders>
              <w:top w:val="single" w:sz="4" w:space="0" w:color="000000"/>
              <w:left w:val="single" w:sz="4" w:space="0" w:color="000000"/>
              <w:bottom w:val="single" w:sz="4" w:space="0" w:color="000000"/>
              <w:right w:val="single" w:sz="4" w:space="0" w:color="000000"/>
            </w:tcBorders>
          </w:tcPr>
          <w:p w:rsidR="00C71960" w:rsidRPr="00FC1156" w:rsidRDefault="00C71960" w:rsidP="00FC1156">
            <w:pPr>
              <w:snapToGrid w:val="0"/>
              <w:spacing w:after="0" w:line="360" w:lineRule="auto"/>
              <w:rPr>
                <w:rFonts w:ascii="Tahoma" w:hAnsi="Tahoma" w:cs="Tahoma"/>
                <w:szCs w:val="22"/>
              </w:rPr>
            </w:pPr>
          </w:p>
        </w:tc>
      </w:tr>
    </w:tbl>
    <w:p w:rsidR="00BA3CBE" w:rsidRPr="00FC1156" w:rsidRDefault="00BA3CBE" w:rsidP="00FC1156">
      <w:pPr>
        <w:spacing w:after="0" w:line="360" w:lineRule="auto"/>
        <w:contextualSpacing/>
        <w:rPr>
          <w:rFonts w:ascii="Tahoma" w:hAnsi="Tahoma" w:cs="Tahoma"/>
          <w:b/>
          <w:szCs w:val="22"/>
        </w:rPr>
      </w:pPr>
    </w:p>
    <w:p w:rsidR="00BA3CBE" w:rsidRPr="00FC1156" w:rsidRDefault="00BA3CBE" w:rsidP="00FC1156">
      <w:pPr>
        <w:spacing w:after="0" w:line="360" w:lineRule="auto"/>
        <w:contextualSpacing/>
        <w:rPr>
          <w:rFonts w:ascii="Tahoma" w:hAnsi="Tahoma" w:cs="Tahoma"/>
          <w:b/>
          <w:szCs w:val="22"/>
        </w:rPr>
      </w:pPr>
    </w:p>
    <w:p w:rsidR="00BA3CBE" w:rsidRPr="00FC1156" w:rsidRDefault="00BA3CBE" w:rsidP="00FC1156">
      <w:pPr>
        <w:suppressAutoHyphens w:val="0"/>
        <w:spacing w:after="0" w:line="360" w:lineRule="auto"/>
        <w:jc w:val="left"/>
        <w:rPr>
          <w:rFonts w:ascii="Tahoma" w:hAnsi="Tahoma" w:cs="Tahoma"/>
          <w:b/>
          <w:szCs w:val="22"/>
        </w:rPr>
      </w:pPr>
      <w:r w:rsidRPr="00FC1156">
        <w:rPr>
          <w:rFonts w:ascii="Tahoma" w:hAnsi="Tahoma" w:cs="Tahoma"/>
          <w:b/>
          <w:szCs w:val="22"/>
        </w:rPr>
        <w:br w:type="page"/>
      </w:r>
    </w:p>
    <w:p w:rsidR="00BA3CBE" w:rsidRPr="00FC1156" w:rsidRDefault="00BA3CBE" w:rsidP="00FC1156">
      <w:pPr>
        <w:spacing w:after="0" w:line="360" w:lineRule="auto"/>
        <w:contextualSpacing/>
        <w:rPr>
          <w:rFonts w:ascii="Tahoma" w:hAnsi="Tahoma" w:cs="Tahoma"/>
          <w:b/>
          <w:szCs w:val="22"/>
        </w:rPr>
      </w:pPr>
    </w:p>
    <w:p w:rsidR="00C71960" w:rsidRPr="00FC1156" w:rsidRDefault="00C71960" w:rsidP="00FC1156">
      <w:pPr>
        <w:pStyle w:val="Standard"/>
        <w:spacing w:line="360" w:lineRule="auto"/>
        <w:jc w:val="center"/>
        <w:rPr>
          <w:rFonts w:ascii="Tahoma" w:hAnsi="Tahoma" w:cs="Tahoma"/>
          <w:sz w:val="22"/>
          <w:szCs w:val="22"/>
        </w:rPr>
      </w:pPr>
      <w:r w:rsidRPr="00FC1156">
        <w:rPr>
          <w:rFonts w:ascii="Tahoma" w:eastAsia="Times New Roman" w:hAnsi="Tahoma" w:cs="Tahoma"/>
          <w:b/>
          <w:color w:val="000000"/>
          <w:sz w:val="22"/>
          <w:szCs w:val="22"/>
          <w:lang w:eastAsia="ar-SA"/>
        </w:rPr>
        <w:t xml:space="preserve">ΥΠΟΔΕΙΓΜΑ ΕΝΤΥΠΟΥ ΟΙΚΟΝΟΜΙΚΗΣ ΠΡΟΣΦΟΡΑΣ </w:t>
      </w:r>
      <w:r w:rsidRPr="00FC1156">
        <w:rPr>
          <w:rFonts w:ascii="Tahoma" w:eastAsia="Times New Roman" w:hAnsi="Tahoma" w:cs="Tahoma"/>
          <w:b/>
          <w:sz w:val="22"/>
          <w:szCs w:val="22"/>
          <w:lang w:eastAsia="ar-SA"/>
        </w:rPr>
        <w:t>ΓΙΑ Τ</w:t>
      </w:r>
      <w:r w:rsidRPr="00FC1156">
        <w:rPr>
          <w:rFonts w:ascii="Tahoma" w:eastAsia="Times New Roman" w:hAnsi="Tahoma" w:cs="Tahoma"/>
          <w:b/>
          <w:color w:val="000000"/>
          <w:sz w:val="22"/>
          <w:szCs w:val="22"/>
          <w:lang w:eastAsia="ar-SA"/>
        </w:rPr>
        <w:t>Ο ΤΜΗΜΑ …… - ΚΤΙΡΙΟ…… *</w:t>
      </w:r>
    </w:p>
    <w:p w:rsidR="00C71960" w:rsidRPr="00FC1156" w:rsidRDefault="00C71960" w:rsidP="00FC1156">
      <w:pPr>
        <w:pStyle w:val="Standard"/>
        <w:spacing w:line="360" w:lineRule="auto"/>
        <w:jc w:val="center"/>
        <w:rPr>
          <w:rFonts w:ascii="Tahoma" w:eastAsia="Times New Roman" w:hAnsi="Tahoma" w:cs="Tahoma"/>
          <w:color w:val="FF0000"/>
          <w:sz w:val="22"/>
          <w:szCs w:val="22"/>
          <w:lang w:eastAsia="ar-SA"/>
        </w:rPr>
      </w:pPr>
      <w:r w:rsidRPr="00FC1156">
        <w:rPr>
          <w:rFonts w:ascii="Tahoma" w:eastAsia="Times New Roman" w:hAnsi="Tahoma" w:cs="Tahoma"/>
          <w:color w:val="FF0000"/>
          <w:sz w:val="22"/>
          <w:szCs w:val="22"/>
          <w:lang w:eastAsia="ar-SA"/>
        </w:rPr>
        <w:tab/>
      </w:r>
    </w:p>
    <w:p w:rsidR="00C71960" w:rsidRPr="00FC1156" w:rsidRDefault="00C71960" w:rsidP="00FC1156">
      <w:pPr>
        <w:pStyle w:val="Standard"/>
        <w:spacing w:line="360" w:lineRule="auto"/>
        <w:jc w:val="center"/>
        <w:rPr>
          <w:rFonts w:ascii="Tahoma" w:eastAsia="Times New Roman" w:hAnsi="Tahoma" w:cs="Tahoma"/>
          <w:b/>
          <w:color w:val="000000"/>
          <w:sz w:val="22"/>
          <w:szCs w:val="22"/>
          <w:lang w:eastAsia="ar-SA"/>
        </w:rPr>
      </w:pPr>
    </w:p>
    <w:tbl>
      <w:tblPr>
        <w:tblW w:w="14176" w:type="dxa"/>
        <w:tblInd w:w="-152" w:type="dxa"/>
        <w:tblLayout w:type="fixed"/>
        <w:tblCellMar>
          <w:left w:w="10" w:type="dxa"/>
          <w:right w:w="10" w:type="dxa"/>
        </w:tblCellMar>
        <w:tblLook w:val="0000" w:firstRow="0" w:lastRow="0" w:firstColumn="0" w:lastColumn="0" w:noHBand="0" w:noVBand="0"/>
      </w:tblPr>
      <w:tblGrid>
        <w:gridCol w:w="747"/>
        <w:gridCol w:w="7637"/>
        <w:gridCol w:w="3969"/>
        <w:gridCol w:w="1823"/>
      </w:tblGrid>
      <w:tr w:rsidR="00C71960" w:rsidRPr="00FC1156" w:rsidTr="00602FC3">
        <w:tc>
          <w:tcPr>
            <w:tcW w:w="7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jc w:val="center"/>
              <w:rPr>
                <w:rFonts w:ascii="Tahoma" w:hAnsi="Tahoma" w:cs="Tahoma"/>
                <w:sz w:val="22"/>
                <w:szCs w:val="22"/>
              </w:rPr>
            </w:pPr>
            <w:r w:rsidRPr="00FC1156">
              <w:rPr>
                <w:rFonts w:ascii="Tahoma" w:eastAsia="Times New Roman" w:hAnsi="Tahoma" w:cs="Tahoma"/>
                <w:b/>
                <w:sz w:val="22"/>
                <w:szCs w:val="22"/>
                <w:lang w:eastAsia="ar-SA"/>
              </w:rPr>
              <w:t>Α/Α</w:t>
            </w:r>
          </w:p>
        </w:tc>
        <w:tc>
          <w:tcPr>
            <w:tcW w:w="763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jc w:val="center"/>
              <w:rPr>
                <w:rFonts w:ascii="Tahoma" w:hAnsi="Tahoma" w:cs="Tahoma"/>
                <w:sz w:val="22"/>
                <w:szCs w:val="22"/>
              </w:rPr>
            </w:pPr>
            <w:r w:rsidRPr="00FC1156">
              <w:rPr>
                <w:rFonts w:ascii="Tahoma" w:eastAsia="Times New Roman" w:hAnsi="Tahoma" w:cs="Tahoma"/>
                <w:b/>
                <w:sz w:val="22"/>
                <w:szCs w:val="22"/>
                <w:lang w:eastAsia="ar-SA"/>
              </w:rPr>
              <w:t>ΠΕΡΙΓΡΑΦΗ</w:t>
            </w:r>
          </w:p>
        </w:tc>
        <w:tc>
          <w:tcPr>
            <w:tcW w:w="57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71960" w:rsidRPr="00FC1156" w:rsidRDefault="00C71960" w:rsidP="00FC1156">
            <w:pPr>
              <w:pStyle w:val="Standard"/>
              <w:spacing w:line="360" w:lineRule="auto"/>
              <w:jc w:val="center"/>
              <w:rPr>
                <w:rFonts w:ascii="Tahoma" w:eastAsia="Times New Roman" w:hAnsi="Tahoma" w:cs="Tahoma"/>
                <w:b/>
                <w:sz w:val="22"/>
                <w:szCs w:val="22"/>
                <w:lang w:eastAsia="ar-SA"/>
              </w:rPr>
            </w:pPr>
            <w:r w:rsidRPr="00FC1156">
              <w:rPr>
                <w:rFonts w:ascii="Tahoma" w:eastAsia="Times New Roman" w:hAnsi="Tahoma" w:cs="Tahoma"/>
                <w:b/>
                <w:sz w:val="22"/>
                <w:szCs w:val="22"/>
                <w:lang w:eastAsia="ar-SA"/>
              </w:rPr>
              <w:t>ΑΝΑΛΥΣΗ ΚΟΣΤΟΥΣ</w:t>
            </w:r>
          </w:p>
        </w:tc>
      </w:tr>
      <w:tr w:rsidR="00C71960" w:rsidRPr="00FC1156" w:rsidTr="00602FC3">
        <w:tc>
          <w:tcPr>
            <w:tcW w:w="7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spacing w:line="360" w:lineRule="auto"/>
              <w:rPr>
                <w:rFonts w:ascii="Tahoma" w:hAnsi="Tahoma" w:cs="Tahoma"/>
                <w:szCs w:val="22"/>
              </w:rPr>
            </w:pPr>
          </w:p>
        </w:tc>
        <w:tc>
          <w:tcPr>
            <w:tcW w:w="763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spacing w:line="360" w:lineRule="auto"/>
              <w:rPr>
                <w:rFonts w:ascii="Tahoma" w:hAnsi="Tahoma" w:cs="Tahoma"/>
                <w:szCs w:val="22"/>
              </w:rPr>
            </w:pP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jc w:val="center"/>
              <w:rPr>
                <w:rFonts w:ascii="Tahoma" w:hAnsi="Tahoma" w:cs="Tahoma"/>
                <w:sz w:val="22"/>
                <w:szCs w:val="22"/>
              </w:rPr>
            </w:pPr>
            <w:r w:rsidRPr="00FC1156">
              <w:rPr>
                <w:rFonts w:ascii="Tahoma" w:eastAsia="Times New Roman" w:hAnsi="Tahoma" w:cs="Tahoma"/>
                <w:b/>
                <w:sz w:val="22"/>
                <w:szCs w:val="22"/>
                <w:lang w:eastAsia="ar-SA"/>
              </w:rPr>
              <w:t>ΠΟΣΟΤΗΤΕΣ</w:t>
            </w: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jc w:val="center"/>
              <w:rPr>
                <w:rFonts w:ascii="Tahoma" w:eastAsia="Times New Roman" w:hAnsi="Tahoma" w:cs="Tahoma"/>
                <w:b/>
                <w:sz w:val="22"/>
                <w:szCs w:val="22"/>
                <w:lang w:eastAsia="ar-SA"/>
              </w:rPr>
            </w:pPr>
            <w:r w:rsidRPr="00FC1156">
              <w:rPr>
                <w:rFonts w:ascii="Tahoma" w:eastAsia="Times New Roman" w:hAnsi="Tahoma" w:cs="Tahoma"/>
                <w:b/>
                <w:sz w:val="22"/>
                <w:szCs w:val="22"/>
                <w:lang w:eastAsia="ar-SA"/>
              </w:rPr>
              <w:t>ΜΟΝΑΔΑ ΜΕΤΡΗΣΗΣ</w:t>
            </w:r>
          </w:p>
        </w:tc>
      </w:tr>
      <w:tr w:rsidR="00C71960" w:rsidRPr="0045234D" w:rsidTr="00602FC3">
        <w:trPr>
          <w:trHeight w:val="454"/>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71960" w:rsidRPr="00FC1156" w:rsidRDefault="00C71960" w:rsidP="00FC1156">
            <w:pPr>
              <w:pStyle w:val="Standard"/>
              <w:spacing w:line="360" w:lineRule="auto"/>
              <w:jc w:val="center"/>
              <w:rPr>
                <w:rFonts w:ascii="Tahoma" w:hAnsi="Tahoma" w:cs="Tahoma"/>
                <w:sz w:val="22"/>
                <w:szCs w:val="22"/>
              </w:rPr>
            </w:pPr>
            <w:r w:rsidRPr="00FC1156">
              <w:rPr>
                <w:rFonts w:ascii="Tahoma" w:eastAsia="Times New Roman" w:hAnsi="Tahoma" w:cs="Tahoma"/>
                <w:b/>
                <w:sz w:val="22"/>
                <w:szCs w:val="22"/>
                <w:lang w:eastAsia="ar-SA"/>
              </w:rPr>
              <w:t>1</w:t>
            </w:r>
          </w:p>
        </w:tc>
        <w:tc>
          <w:tcPr>
            <w:tcW w:w="7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rPr>
                <w:rFonts w:ascii="Tahoma" w:hAnsi="Tahoma" w:cs="Tahoma"/>
                <w:sz w:val="22"/>
                <w:szCs w:val="22"/>
              </w:rPr>
            </w:pPr>
            <w:r w:rsidRPr="00FC1156">
              <w:rPr>
                <w:rFonts w:ascii="Tahoma" w:eastAsia="Times New Roman" w:hAnsi="Tahoma" w:cs="Tahoma"/>
                <w:sz w:val="22"/>
                <w:szCs w:val="22"/>
                <w:lang w:eastAsia="ar-SA"/>
              </w:rPr>
              <w:t>Αριθμός εργαζομένων για κάθε ημέρα καθαρισμού</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rPr>
                <w:rFonts w:ascii="Tahoma" w:eastAsia="Times New Roman" w:hAnsi="Tahoma" w:cs="Tahoma"/>
                <w:b/>
                <w:sz w:val="22"/>
                <w:szCs w:val="22"/>
                <w:lang w:eastAsia="ar-SA"/>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rPr>
                <w:rFonts w:ascii="Tahoma" w:eastAsia="Times New Roman" w:hAnsi="Tahoma" w:cs="Tahoma"/>
                <w:b/>
                <w:sz w:val="22"/>
                <w:szCs w:val="22"/>
                <w:lang w:eastAsia="ar-SA"/>
              </w:rPr>
            </w:pPr>
          </w:p>
        </w:tc>
      </w:tr>
      <w:tr w:rsidR="00C71960" w:rsidRPr="0045234D" w:rsidTr="00602FC3">
        <w:trPr>
          <w:trHeight w:val="418"/>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71960" w:rsidRPr="00FC1156" w:rsidRDefault="00C71960" w:rsidP="00FC1156">
            <w:pPr>
              <w:pStyle w:val="Standard"/>
              <w:spacing w:line="360" w:lineRule="auto"/>
              <w:jc w:val="center"/>
              <w:rPr>
                <w:rFonts w:ascii="Tahoma" w:hAnsi="Tahoma" w:cs="Tahoma"/>
                <w:sz w:val="22"/>
                <w:szCs w:val="22"/>
              </w:rPr>
            </w:pPr>
            <w:r w:rsidRPr="00FC1156">
              <w:rPr>
                <w:rFonts w:ascii="Tahoma" w:eastAsia="Times New Roman" w:hAnsi="Tahoma" w:cs="Tahoma"/>
                <w:b/>
                <w:sz w:val="22"/>
                <w:szCs w:val="22"/>
                <w:lang w:eastAsia="ar-SA"/>
              </w:rPr>
              <w:t>2</w:t>
            </w:r>
          </w:p>
        </w:tc>
        <w:tc>
          <w:tcPr>
            <w:tcW w:w="7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rPr>
                <w:rFonts w:ascii="Tahoma" w:hAnsi="Tahoma" w:cs="Tahoma"/>
                <w:sz w:val="22"/>
                <w:szCs w:val="22"/>
              </w:rPr>
            </w:pPr>
            <w:r w:rsidRPr="00FC1156">
              <w:rPr>
                <w:rFonts w:ascii="Tahoma" w:eastAsia="Times New Roman" w:hAnsi="Tahoma" w:cs="Tahoma"/>
                <w:sz w:val="22"/>
                <w:szCs w:val="22"/>
                <w:lang w:eastAsia="ar-SA"/>
              </w:rPr>
              <w:t>Τετραγωνικά μέτρα καθαρισμού ανά άτομο</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rPr>
                <w:rFonts w:ascii="Tahoma" w:eastAsia="Times New Roman" w:hAnsi="Tahoma" w:cs="Tahoma"/>
                <w:b/>
                <w:sz w:val="22"/>
                <w:szCs w:val="22"/>
                <w:lang w:eastAsia="ar-SA"/>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rPr>
                <w:rFonts w:ascii="Tahoma" w:eastAsia="Times New Roman" w:hAnsi="Tahoma" w:cs="Tahoma"/>
                <w:b/>
                <w:sz w:val="22"/>
                <w:szCs w:val="22"/>
                <w:lang w:eastAsia="ar-SA"/>
              </w:rPr>
            </w:pPr>
          </w:p>
        </w:tc>
      </w:tr>
      <w:tr w:rsidR="00C71960" w:rsidRPr="0045234D" w:rsidTr="00602FC3">
        <w:trPr>
          <w:trHeight w:val="423"/>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71960" w:rsidRPr="00FC1156" w:rsidRDefault="00C71960" w:rsidP="00FC1156">
            <w:pPr>
              <w:pStyle w:val="Standard"/>
              <w:spacing w:line="360" w:lineRule="auto"/>
              <w:jc w:val="center"/>
              <w:rPr>
                <w:rFonts w:ascii="Tahoma" w:hAnsi="Tahoma" w:cs="Tahoma"/>
                <w:sz w:val="22"/>
                <w:szCs w:val="22"/>
              </w:rPr>
            </w:pPr>
            <w:r w:rsidRPr="00FC1156">
              <w:rPr>
                <w:rFonts w:ascii="Tahoma" w:eastAsia="Times New Roman" w:hAnsi="Tahoma" w:cs="Tahoma"/>
                <w:b/>
                <w:sz w:val="22"/>
                <w:szCs w:val="22"/>
                <w:lang w:eastAsia="ar-SA"/>
              </w:rPr>
              <w:t>3</w:t>
            </w:r>
          </w:p>
        </w:tc>
        <w:tc>
          <w:tcPr>
            <w:tcW w:w="7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rPr>
                <w:rFonts w:ascii="Tahoma" w:hAnsi="Tahoma" w:cs="Tahoma"/>
                <w:sz w:val="22"/>
                <w:szCs w:val="22"/>
              </w:rPr>
            </w:pPr>
            <w:r w:rsidRPr="00FC1156">
              <w:rPr>
                <w:rFonts w:ascii="Tahoma" w:eastAsia="Times New Roman" w:hAnsi="Tahoma" w:cs="Tahoma"/>
                <w:sz w:val="22"/>
                <w:szCs w:val="22"/>
                <w:lang w:eastAsia="ar-SA"/>
              </w:rPr>
              <w:t>Ώρες εργασίας εργαζομένων για κάθε ημέρα καθαρισμού</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rPr>
                <w:rFonts w:ascii="Tahoma" w:eastAsia="Times New Roman" w:hAnsi="Tahoma" w:cs="Tahoma"/>
                <w:b/>
                <w:sz w:val="22"/>
                <w:szCs w:val="22"/>
                <w:lang w:eastAsia="ar-SA"/>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rPr>
                <w:rFonts w:ascii="Tahoma" w:eastAsia="Times New Roman" w:hAnsi="Tahoma" w:cs="Tahoma"/>
                <w:b/>
                <w:sz w:val="22"/>
                <w:szCs w:val="22"/>
                <w:lang w:eastAsia="ar-SA"/>
              </w:rPr>
            </w:pPr>
          </w:p>
        </w:tc>
      </w:tr>
      <w:tr w:rsidR="00C71960" w:rsidRPr="0045234D" w:rsidTr="00602FC3">
        <w:trPr>
          <w:trHeight w:val="415"/>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71960" w:rsidRPr="00FC1156" w:rsidRDefault="00C71960" w:rsidP="00FC1156">
            <w:pPr>
              <w:pStyle w:val="Standard"/>
              <w:spacing w:line="360" w:lineRule="auto"/>
              <w:jc w:val="center"/>
              <w:rPr>
                <w:rFonts w:ascii="Tahoma" w:hAnsi="Tahoma" w:cs="Tahoma"/>
                <w:sz w:val="22"/>
                <w:szCs w:val="22"/>
              </w:rPr>
            </w:pPr>
            <w:r w:rsidRPr="00FC1156">
              <w:rPr>
                <w:rFonts w:ascii="Tahoma" w:eastAsia="Times New Roman" w:hAnsi="Tahoma" w:cs="Tahoma"/>
                <w:b/>
                <w:sz w:val="22"/>
                <w:szCs w:val="22"/>
                <w:lang w:eastAsia="ar-SA"/>
              </w:rPr>
              <w:t>4</w:t>
            </w:r>
          </w:p>
        </w:tc>
        <w:tc>
          <w:tcPr>
            <w:tcW w:w="7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rPr>
                <w:rFonts w:ascii="Tahoma" w:hAnsi="Tahoma" w:cs="Tahoma"/>
                <w:sz w:val="22"/>
                <w:szCs w:val="22"/>
              </w:rPr>
            </w:pPr>
            <w:r w:rsidRPr="00FC1156">
              <w:rPr>
                <w:rFonts w:ascii="Tahoma" w:eastAsia="Times New Roman" w:hAnsi="Tahoma" w:cs="Tahoma"/>
                <w:sz w:val="22"/>
                <w:szCs w:val="22"/>
                <w:lang w:eastAsia="ar-SA"/>
              </w:rPr>
              <w:t>Ημέρες εργασίας εργαζομένων για 1 μήνα περίοδο παροχής υπηρεσιών</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rPr>
                <w:rFonts w:ascii="Tahoma" w:eastAsia="Times New Roman" w:hAnsi="Tahoma" w:cs="Tahoma"/>
                <w:b/>
                <w:sz w:val="22"/>
                <w:szCs w:val="22"/>
                <w:lang w:eastAsia="ar-SA"/>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rPr>
                <w:rFonts w:ascii="Tahoma" w:eastAsia="Times New Roman" w:hAnsi="Tahoma" w:cs="Tahoma"/>
                <w:b/>
                <w:sz w:val="22"/>
                <w:szCs w:val="22"/>
                <w:lang w:eastAsia="ar-SA"/>
              </w:rPr>
            </w:pPr>
          </w:p>
        </w:tc>
      </w:tr>
      <w:tr w:rsidR="00C71960" w:rsidRPr="0045234D" w:rsidTr="00602FC3">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71960" w:rsidRPr="00FC1156" w:rsidRDefault="00C71960" w:rsidP="00FC1156">
            <w:pPr>
              <w:pStyle w:val="Standard"/>
              <w:spacing w:line="360" w:lineRule="auto"/>
              <w:jc w:val="center"/>
              <w:rPr>
                <w:rFonts w:ascii="Tahoma" w:hAnsi="Tahoma" w:cs="Tahoma"/>
                <w:sz w:val="22"/>
                <w:szCs w:val="22"/>
              </w:rPr>
            </w:pPr>
            <w:r w:rsidRPr="00FC1156">
              <w:rPr>
                <w:rFonts w:ascii="Tahoma" w:eastAsia="Times New Roman" w:hAnsi="Tahoma" w:cs="Tahoma"/>
                <w:b/>
                <w:sz w:val="22"/>
                <w:szCs w:val="22"/>
                <w:lang w:eastAsia="ar-SA"/>
              </w:rPr>
              <w:t>5</w:t>
            </w:r>
          </w:p>
        </w:tc>
        <w:tc>
          <w:tcPr>
            <w:tcW w:w="7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rPr>
                <w:rFonts w:ascii="Tahoma" w:hAnsi="Tahoma" w:cs="Tahoma"/>
                <w:sz w:val="22"/>
                <w:szCs w:val="22"/>
              </w:rPr>
            </w:pPr>
            <w:r w:rsidRPr="00FC1156">
              <w:rPr>
                <w:rFonts w:ascii="Tahoma" w:eastAsia="Times New Roman" w:hAnsi="Tahoma" w:cs="Tahoma"/>
                <w:sz w:val="22"/>
                <w:szCs w:val="22"/>
                <w:lang w:eastAsia="ar-SA"/>
              </w:rPr>
              <w:t>Προβλεπόμενο ωρομίσθιο εργαζομένου</w:t>
            </w:r>
          </w:p>
          <w:p w:rsidR="00C71960" w:rsidRPr="00FC1156" w:rsidRDefault="00C71960" w:rsidP="00FC1156">
            <w:pPr>
              <w:pStyle w:val="Standard"/>
              <w:spacing w:line="360" w:lineRule="auto"/>
              <w:rPr>
                <w:rFonts w:ascii="Tahoma" w:hAnsi="Tahoma" w:cs="Tahoma"/>
                <w:sz w:val="22"/>
                <w:szCs w:val="22"/>
              </w:rPr>
            </w:pPr>
            <w:r w:rsidRPr="00FC1156">
              <w:rPr>
                <w:rFonts w:ascii="Tahoma" w:eastAsia="Times New Roman" w:hAnsi="Tahoma" w:cs="Tahoma"/>
                <w:sz w:val="22"/>
                <w:szCs w:val="22"/>
                <w:lang w:eastAsia="ar-SA"/>
              </w:rPr>
              <w:t>(βάσει της Συλλογικής Σύμβασης Εργασίας, στην οποία υπάγεται)</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rPr>
                <w:rFonts w:ascii="Tahoma" w:eastAsia="Times New Roman" w:hAnsi="Tahoma" w:cs="Tahoma"/>
                <w:b/>
                <w:sz w:val="22"/>
                <w:szCs w:val="22"/>
                <w:lang w:eastAsia="ar-SA"/>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rPr>
                <w:rFonts w:ascii="Tahoma" w:eastAsia="Times New Roman" w:hAnsi="Tahoma" w:cs="Tahoma"/>
                <w:b/>
                <w:sz w:val="22"/>
                <w:szCs w:val="22"/>
                <w:lang w:eastAsia="ar-SA"/>
              </w:rPr>
            </w:pPr>
          </w:p>
        </w:tc>
      </w:tr>
      <w:tr w:rsidR="00C71960" w:rsidRPr="0045234D" w:rsidTr="00602FC3">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71960" w:rsidRPr="00FC1156" w:rsidRDefault="00C71960" w:rsidP="00FC1156">
            <w:pPr>
              <w:pStyle w:val="Standard"/>
              <w:spacing w:line="360" w:lineRule="auto"/>
              <w:jc w:val="center"/>
              <w:rPr>
                <w:rFonts w:ascii="Tahoma" w:hAnsi="Tahoma" w:cs="Tahoma"/>
                <w:sz w:val="22"/>
                <w:szCs w:val="22"/>
              </w:rPr>
            </w:pPr>
            <w:r w:rsidRPr="00FC1156">
              <w:rPr>
                <w:rFonts w:ascii="Tahoma" w:eastAsia="Times New Roman" w:hAnsi="Tahoma" w:cs="Tahoma"/>
                <w:b/>
                <w:sz w:val="22"/>
                <w:szCs w:val="22"/>
                <w:lang w:eastAsia="ar-SA"/>
              </w:rPr>
              <w:t>6</w:t>
            </w:r>
          </w:p>
        </w:tc>
        <w:tc>
          <w:tcPr>
            <w:tcW w:w="7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rPr>
                <w:rFonts w:ascii="Tahoma" w:hAnsi="Tahoma" w:cs="Tahoma"/>
                <w:sz w:val="22"/>
                <w:szCs w:val="22"/>
              </w:rPr>
            </w:pPr>
            <w:r w:rsidRPr="00FC1156">
              <w:rPr>
                <w:rFonts w:ascii="Tahoma" w:eastAsia="Times New Roman" w:hAnsi="Tahoma" w:cs="Tahoma"/>
                <w:sz w:val="22"/>
                <w:szCs w:val="22"/>
                <w:lang w:eastAsia="ar-SA"/>
              </w:rPr>
              <w:t>Ύψος του προϋπολογισμένου ποσού που αφορά τις πάσης φύσεως νόμιμες αποδοχές για το σύνολο των εργαζομένων για 1 μήνα περίοδο παροχής υπηρεσιών</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rPr>
                <w:rFonts w:ascii="Tahoma" w:eastAsia="Times New Roman" w:hAnsi="Tahoma" w:cs="Tahoma"/>
                <w:b/>
                <w:sz w:val="22"/>
                <w:szCs w:val="22"/>
                <w:lang w:eastAsia="ar-SA"/>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rPr>
                <w:rFonts w:ascii="Tahoma" w:eastAsia="Times New Roman" w:hAnsi="Tahoma" w:cs="Tahoma"/>
                <w:b/>
                <w:sz w:val="22"/>
                <w:szCs w:val="22"/>
                <w:lang w:eastAsia="ar-SA"/>
              </w:rPr>
            </w:pPr>
          </w:p>
        </w:tc>
      </w:tr>
      <w:tr w:rsidR="00C71960" w:rsidRPr="0045234D" w:rsidTr="00602FC3">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71960" w:rsidRPr="00FC1156" w:rsidRDefault="00C71960" w:rsidP="00FC1156">
            <w:pPr>
              <w:pStyle w:val="Standard"/>
              <w:spacing w:line="360" w:lineRule="auto"/>
              <w:jc w:val="center"/>
              <w:rPr>
                <w:rFonts w:ascii="Tahoma" w:hAnsi="Tahoma" w:cs="Tahoma"/>
                <w:sz w:val="22"/>
                <w:szCs w:val="22"/>
              </w:rPr>
            </w:pPr>
            <w:r w:rsidRPr="00FC1156">
              <w:rPr>
                <w:rFonts w:ascii="Tahoma" w:eastAsia="Times New Roman" w:hAnsi="Tahoma" w:cs="Tahoma"/>
                <w:b/>
                <w:sz w:val="22"/>
                <w:szCs w:val="22"/>
                <w:lang w:eastAsia="ar-SA"/>
              </w:rPr>
              <w:t>7</w:t>
            </w:r>
          </w:p>
        </w:tc>
        <w:tc>
          <w:tcPr>
            <w:tcW w:w="7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rPr>
                <w:rFonts w:ascii="Tahoma" w:hAnsi="Tahoma" w:cs="Tahoma"/>
                <w:sz w:val="22"/>
                <w:szCs w:val="22"/>
              </w:rPr>
            </w:pPr>
            <w:r w:rsidRPr="00FC1156">
              <w:rPr>
                <w:rFonts w:ascii="Tahoma" w:eastAsia="Times New Roman" w:hAnsi="Tahoma" w:cs="Tahoma"/>
                <w:sz w:val="22"/>
                <w:szCs w:val="22"/>
                <w:lang w:eastAsia="ar-SA"/>
              </w:rPr>
              <w:t>Ύψος ασφαλιστικών εισφορών με βάση τα προϋπολογισθέντα ποσά για το σύνολο των εργαζομένων για 1 μήνα περίοδο παροχής υπηρεσιών</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rPr>
                <w:rFonts w:ascii="Tahoma" w:eastAsia="Times New Roman" w:hAnsi="Tahoma" w:cs="Tahoma"/>
                <w:b/>
                <w:sz w:val="22"/>
                <w:szCs w:val="22"/>
                <w:lang w:eastAsia="ar-SA"/>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rPr>
                <w:rFonts w:ascii="Tahoma" w:eastAsia="Times New Roman" w:hAnsi="Tahoma" w:cs="Tahoma"/>
                <w:b/>
                <w:sz w:val="22"/>
                <w:szCs w:val="22"/>
                <w:lang w:eastAsia="ar-SA"/>
              </w:rPr>
            </w:pPr>
          </w:p>
        </w:tc>
      </w:tr>
      <w:tr w:rsidR="00C71960" w:rsidRPr="00FC1156" w:rsidTr="00602FC3">
        <w:trPr>
          <w:trHeight w:val="482"/>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71960" w:rsidRPr="00FC1156" w:rsidRDefault="00C71960" w:rsidP="00FC1156">
            <w:pPr>
              <w:pStyle w:val="Standard"/>
              <w:spacing w:line="360" w:lineRule="auto"/>
              <w:jc w:val="center"/>
              <w:rPr>
                <w:rFonts w:ascii="Tahoma" w:hAnsi="Tahoma" w:cs="Tahoma"/>
                <w:sz w:val="22"/>
                <w:szCs w:val="22"/>
              </w:rPr>
            </w:pPr>
            <w:r w:rsidRPr="00FC1156">
              <w:rPr>
                <w:rFonts w:ascii="Tahoma" w:eastAsia="Times New Roman" w:hAnsi="Tahoma" w:cs="Tahoma"/>
                <w:b/>
                <w:sz w:val="22"/>
                <w:szCs w:val="22"/>
                <w:lang w:eastAsia="ar-SA"/>
              </w:rPr>
              <w:t>8</w:t>
            </w:r>
          </w:p>
        </w:tc>
        <w:tc>
          <w:tcPr>
            <w:tcW w:w="7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rPr>
                <w:rFonts w:ascii="Tahoma" w:hAnsi="Tahoma" w:cs="Tahoma"/>
                <w:sz w:val="22"/>
                <w:szCs w:val="22"/>
              </w:rPr>
            </w:pPr>
            <w:r w:rsidRPr="00FC1156">
              <w:rPr>
                <w:rFonts w:ascii="Tahoma" w:eastAsia="Times New Roman" w:hAnsi="Tahoma" w:cs="Tahoma"/>
                <w:sz w:val="22"/>
                <w:szCs w:val="22"/>
                <w:lang w:eastAsia="ar-SA"/>
              </w:rPr>
              <w:t>Κόστος αναλωσίμων (μηνιαίο)</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rPr>
                <w:rFonts w:ascii="Tahoma" w:eastAsia="Times New Roman" w:hAnsi="Tahoma" w:cs="Tahoma"/>
                <w:b/>
                <w:sz w:val="22"/>
                <w:szCs w:val="22"/>
                <w:lang w:eastAsia="ar-SA"/>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rPr>
                <w:rFonts w:ascii="Tahoma" w:eastAsia="Times New Roman" w:hAnsi="Tahoma" w:cs="Tahoma"/>
                <w:b/>
                <w:sz w:val="22"/>
                <w:szCs w:val="22"/>
                <w:lang w:eastAsia="ar-SA"/>
              </w:rPr>
            </w:pPr>
          </w:p>
        </w:tc>
      </w:tr>
      <w:tr w:rsidR="00C71960" w:rsidRPr="0045234D" w:rsidTr="00602FC3">
        <w:trPr>
          <w:trHeight w:val="529"/>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71960" w:rsidRPr="00FC1156" w:rsidRDefault="00C71960" w:rsidP="00FC1156">
            <w:pPr>
              <w:pStyle w:val="Standard"/>
              <w:spacing w:line="360" w:lineRule="auto"/>
              <w:jc w:val="center"/>
              <w:rPr>
                <w:rFonts w:ascii="Tahoma" w:hAnsi="Tahoma" w:cs="Tahoma"/>
                <w:sz w:val="22"/>
                <w:szCs w:val="22"/>
              </w:rPr>
            </w:pPr>
            <w:r w:rsidRPr="00FC1156">
              <w:rPr>
                <w:rFonts w:ascii="Tahoma" w:eastAsia="Times New Roman" w:hAnsi="Tahoma" w:cs="Tahoma"/>
                <w:b/>
                <w:sz w:val="22"/>
                <w:szCs w:val="22"/>
                <w:lang w:eastAsia="ar-SA"/>
              </w:rPr>
              <w:t>9</w:t>
            </w:r>
          </w:p>
        </w:tc>
        <w:tc>
          <w:tcPr>
            <w:tcW w:w="7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rPr>
                <w:rFonts w:ascii="Tahoma" w:hAnsi="Tahoma" w:cs="Tahoma"/>
                <w:sz w:val="22"/>
                <w:szCs w:val="22"/>
              </w:rPr>
            </w:pPr>
            <w:r w:rsidRPr="00FC1156">
              <w:rPr>
                <w:rFonts w:ascii="Tahoma" w:eastAsia="Times New Roman" w:hAnsi="Tahoma" w:cs="Tahoma"/>
                <w:sz w:val="22"/>
                <w:szCs w:val="22"/>
                <w:lang w:eastAsia="ar-SA"/>
              </w:rPr>
              <w:t>Διοικητικό κόστος παροχής υπηρεσιών (μηνιαίο)</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rPr>
                <w:rFonts w:ascii="Tahoma" w:eastAsia="Times New Roman" w:hAnsi="Tahoma" w:cs="Tahoma"/>
                <w:sz w:val="22"/>
                <w:szCs w:val="22"/>
                <w:lang w:eastAsia="ar-SA"/>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rPr>
                <w:rFonts w:ascii="Tahoma" w:eastAsia="Times New Roman" w:hAnsi="Tahoma" w:cs="Tahoma"/>
                <w:sz w:val="22"/>
                <w:szCs w:val="22"/>
                <w:lang w:eastAsia="ar-SA"/>
              </w:rPr>
            </w:pPr>
          </w:p>
        </w:tc>
      </w:tr>
      <w:tr w:rsidR="00C71960" w:rsidRPr="00FC1156" w:rsidTr="00602FC3">
        <w:trPr>
          <w:trHeight w:val="567"/>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71960" w:rsidRPr="00FC1156" w:rsidRDefault="00C71960" w:rsidP="00FC1156">
            <w:pPr>
              <w:pStyle w:val="Standard"/>
              <w:spacing w:line="360" w:lineRule="auto"/>
              <w:jc w:val="center"/>
              <w:rPr>
                <w:rFonts w:ascii="Tahoma" w:hAnsi="Tahoma" w:cs="Tahoma"/>
                <w:sz w:val="22"/>
                <w:szCs w:val="22"/>
              </w:rPr>
            </w:pPr>
            <w:r w:rsidRPr="00FC1156">
              <w:rPr>
                <w:rFonts w:ascii="Tahoma" w:eastAsia="Times New Roman" w:hAnsi="Tahoma" w:cs="Tahoma"/>
                <w:b/>
                <w:sz w:val="22"/>
                <w:szCs w:val="22"/>
                <w:lang w:eastAsia="ar-SA"/>
              </w:rPr>
              <w:t>10</w:t>
            </w:r>
          </w:p>
        </w:tc>
        <w:tc>
          <w:tcPr>
            <w:tcW w:w="7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rPr>
                <w:rFonts w:ascii="Tahoma" w:hAnsi="Tahoma" w:cs="Tahoma"/>
                <w:sz w:val="22"/>
                <w:szCs w:val="22"/>
              </w:rPr>
            </w:pPr>
            <w:r w:rsidRPr="00FC1156">
              <w:rPr>
                <w:rFonts w:ascii="Tahoma" w:eastAsia="Times New Roman" w:hAnsi="Tahoma" w:cs="Tahoma"/>
                <w:sz w:val="22"/>
                <w:szCs w:val="22"/>
                <w:lang w:eastAsia="ar-SA"/>
              </w:rPr>
              <w:t>Εργολαβικό κέρδος (μηνιαίο)</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rPr>
                <w:rFonts w:ascii="Tahoma" w:eastAsia="Times New Roman" w:hAnsi="Tahoma" w:cs="Tahoma"/>
                <w:b/>
                <w:sz w:val="22"/>
                <w:szCs w:val="22"/>
                <w:lang w:eastAsia="ar-SA"/>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rPr>
                <w:rFonts w:ascii="Tahoma" w:eastAsia="Times New Roman" w:hAnsi="Tahoma" w:cs="Tahoma"/>
                <w:b/>
                <w:sz w:val="22"/>
                <w:szCs w:val="22"/>
                <w:lang w:eastAsia="ar-SA"/>
              </w:rPr>
            </w:pPr>
          </w:p>
        </w:tc>
      </w:tr>
      <w:tr w:rsidR="00C71960" w:rsidRPr="0045234D" w:rsidTr="00602FC3">
        <w:trPr>
          <w:trHeight w:val="575"/>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71960" w:rsidRPr="00FC1156" w:rsidRDefault="00C71960" w:rsidP="00FC1156">
            <w:pPr>
              <w:pStyle w:val="Standard"/>
              <w:spacing w:line="360" w:lineRule="auto"/>
              <w:jc w:val="center"/>
              <w:rPr>
                <w:rFonts w:ascii="Tahoma" w:hAnsi="Tahoma" w:cs="Tahoma"/>
                <w:sz w:val="22"/>
                <w:szCs w:val="22"/>
              </w:rPr>
            </w:pPr>
            <w:r w:rsidRPr="00FC1156">
              <w:rPr>
                <w:rFonts w:ascii="Tahoma" w:eastAsia="Times New Roman" w:hAnsi="Tahoma" w:cs="Tahoma"/>
                <w:b/>
                <w:sz w:val="22"/>
                <w:szCs w:val="22"/>
                <w:lang w:eastAsia="ar-SA"/>
              </w:rPr>
              <w:t>11</w:t>
            </w:r>
          </w:p>
        </w:tc>
        <w:tc>
          <w:tcPr>
            <w:tcW w:w="7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rPr>
                <w:rFonts w:ascii="Tahoma" w:hAnsi="Tahoma" w:cs="Tahoma"/>
                <w:sz w:val="22"/>
                <w:szCs w:val="22"/>
              </w:rPr>
            </w:pPr>
            <w:r w:rsidRPr="00FC1156">
              <w:rPr>
                <w:rFonts w:ascii="Tahoma" w:eastAsia="Times New Roman" w:hAnsi="Tahoma" w:cs="Tahoma"/>
                <w:sz w:val="22"/>
                <w:szCs w:val="22"/>
                <w:lang w:eastAsia="ar-SA"/>
              </w:rPr>
              <w:t>Νόμιμες υπέρ Δημοσίου και τρίτων κρατήσεις (μηνιαίο)</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rPr>
                <w:rFonts w:ascii="Tahoma" w:eastAsia="Times New Roman" w:hAnsi="Tahoma" w:cs="Tahoma"/>
                <w:b/>
                <w:sz w:val="22"/>
                <w:szCs w:val="22"/>
                <w:lang w:eastAsia="ar-SA"/>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rPr>
                <w:rFonts w:ascii="Tahoma" w:eastAsia="Times New Roman" w:hAnsi="Tahoma" w:cs="Tahoma"/>
                <w:b/>
                <w:sz w:val="22"/>
                <w:szCs w:val="22"/>
                <w:lang w:eastAsia="ar-SA"/>
              </w:rPr>
            </w:pPr>
          </w:p>
        </w:tc>
      </w:tr>
      <w:tr w:rsidR="00C71960" w:rsidRPr="00FC1156" w:rsidTr="00602FC3">
        <w:trPr>
          <w:trHeight w:val="1118"/>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71960" w:rsidRPr="00FC1156" w:rsidRDefault="00C71960" w:rsidP="00FC1156">
            <w:pPr>
              <w:pStyle w:val="Standard"/>
              <w:spacing w:line="360" w:lineRule="auto"/>
              <w:jc w:val="center"/>
              <w:rPr>
                <w:rFonts w:ascii="Tahoma" w:hAnsi="Tahoma" w:cs="Tahoma"/>
                <w:sz w:val="22"/>
                <w:szCs w:val="22"/>
              </w:rPr>
            </w:pPr>
            <w:r w:rsidRPr="00FC1156">
              <w:rPr>
                <w:rFonts w:ascii="Tahoma" w:eastAsia="Times New Roman" w:hAnsi="Tahoma" w:cs="Tahoma"/>
                <w:b/>
                <w:sz w:val="22"/>
                <w:szCs w:val="22"/>
                <w:lang w:eastAsia="ar-SA"/>
              </w:rPr>
              <w:lastRenderedPageBreak/>
              <w:t>12</w:t>
            </w:r>
          </w:p>
        </w:tc>
        <w:tc>
          <w:tcPr>
            <w:tcW w:w="7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rPr>
                <w:rFonts w:ascii="Tahoma" w:hAnsi="Tahoma" w:cs="Tahoma"/>
                <w:sz w:val="22"/>
                <w:szCs w:val="22"/>
              </w:rPr>
            </w:pPr>
            <w:r w:rsidRPr="00FC1156">
              <w:rPr>
                <w:rFonts w:ascii="Tahoma" w:eastAsia="Times New Roman" w:hAnsi="Tahoma" w:cs="Tahoma"/>
                <w:color w:val="000000"/>
                <w:sz w:val="22"/>
                <w:szCs w:val="22"/>
                <w:lang w:eastAsia="ar-SA"/>
              </w:rPr>
              <w:t>ΣΥΝΟΛΙΚΟ ΚΟΣΤΟΣ ΑΝΕΥ ΦΠΑ ΓΙΑ ΕΝΑ (1) ΜΗΝΑ</w:t>
            </w:r>
          </w:p>
          <w:p w:rsidR="00C71960" w:rsidRPr="00FC1156" w:rsidRDefault="00C71960" w:rsidP="00FC1156">
            <w:pPr>
              <w:pStyle w:val="Standard"/>
              <w:spacing w:line="360" w:lineRule="auto"/>
              <w:rPr>
                <w:rFonts w:ascii="Tahoma" w:hAnsi="Tahoma" w:cs="Tahoma"/>
                <w:sz w:val="22"/>
                <w:szCs w:val="22"/>
              </w:rPr>
            </w:pPr>
            <w:r w:rsidRPr="00FC1156">
              <w:rPr>
                <w:rFonts w:ascii="Tahoma" w:eastAsia="Times New Roman" w:hAnsi="Tahoma" w:cs="Tahoma"/>
                <w:color w:val="000000"/>
                <w:sz w:val="22"/>
                <w:szCs w:val="22"/>
                <w:lang w:eastAsia="ar-SA"/>
              </w:rPr>
              <w:t>(Αριθμητικώς και ολογράφως)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71960" w:rsidRPr="00FC1156" w:rsidRDefault="00C71960" w:rsidP="00FC1156">
            <w:pPr>
              <w:pStyle w:val="Standard"/>
              <w:spacing w:line="360" w:lineRule="auto"/>
              <w:jc w:val="center"/>
              <w:rPr>
                <w:rFonts w:ascii="Tahoma" w:eastAsia="Times New Roman" w:hAnsi="Tahoma" w:cs="Tahoma"/>
                <w:b/>
                <w:sz w:val="22"/>
                <w:szCs w:val="22"/>
                <w:lang w:eastAsia="ar-SA"/>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71960" w:rsidRPr="00FC1156" w:rsidRDefault="00C71960" w:rsidP="00FC1156">
            <w:pPr>
              <w:pStyle w:val="Standard"/>
              <w:spacing w:line="360" w:lineRule="auto"/>
              <w:jc w:val="center"/>
              <w:rPr>
                <w:rFonts w:ascii="Tahoma" w:eastAsia="Times New Roman" w:hAnsi="Tahoma" w:cs="Tahoma"/>
                <w:b/>
                <w:sz w:val="22"/>
                <w:szCs w:val="22"/>
                <w:lang w:eastAsia="ar-SA"/>
              </w:rPr>
            </w:pPr>
          </w:p>
        </w:tc>
      </w:tr>
      <w:tr w:rsidR="00C71960" w:rsidRPr="00FC1156" w:rsidTr="00602FC3">
        <w:trPr>
          <w:trHeight w:val="811"/>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71960" w:rsidRPr="00FC1156" w:rsidRDefault="00C71960" w:rsidP="00FC1156">
            <w:pPr>
              <w:pStyle w:val="Standard"/>
              <w:spacing w:line="360" w:lineRule="auto"/>
              <w:jc w:val="center"/>
              <w:rPr>
                <w:rFonts w:ascii="Tahoma" w:eastAsia="Times New Roman" w:hAnsi="Tahoma" w:cs="Tahoma"/>
                <w:b/>
                <w:sz w:val="22"/>
                <w:szCs w:val="22"/>
                <w:lang w:eastAsia="ar-SA"/>
              </w:rPr>
            </w:pPr>
            <w:r w:rsidRPr="00FC1156">
              <w:rPr>
                <w:rFonts w:ascii="Tahoma" w:eastAsia="Times New Roman" w:hAnsi="Tahoma" w:cs="Tahoma"/>
                <w:b/>
                <w:sz w:val="22"/>
                <w:szCs w:val="22"/>
                <w:lang w:eastAsia="ar-SA"/>
              </w:rPr>
              <w:t>13</w:t>
            </w:r>
          </w:p>
        </w:tc>
        <w:tc>
          <w:tcPr>
            <w:tcW w:w="7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rPr>
                <w:rFonts w:ascii="Tahoma" w:eastAsia="Times New Roman" w:hAnsi="Tahoma" w:cs="Tahoma"/>
                <w:color w:val="000000"/>
                <w:sz w:val="22"/>
                <w:szCs w:val="22"/>
                <w:lang w:eastAsia="ar-SA"/>
              </w:rPr>
            </w:pPr>
            <w:r w:rsidRPr="00FC1156">
              <w:rPr>
                <w:rFonts w:ascii="Tahoma" w:eastAsia="Times New Roman" w:hAnsi="Tahoma" w:cs="Tahoma"/>
                <w:color w:val="000000"/>
                <w:sz w:val="22"/>
                <w:szCs w:val="22"/>
                <w:lang w:eastAsia="ar-SA"/>
              </w:rPr>
              <w:t>ΦΠΑ</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71960" w:rsidRPr="00FC1156" w:rsidRDefault="00C71960" w:rsidP="00FC1156">
            <w:pPr>
              <w:pStyle w:val="Standard"/>
              <w:spacing w:line="360" w:lineRule="auto"/>
              <w:jc w:val="center"/>
              <w:rPr>
                <w:rFonts w:ascii="Tahoma" w:eastAsia="Times New Roman" w:hAnsi="Tahoma" w:cs="Tahoma"/>
                <w:b/>
                <w:sz w:val="22"/>
                <w:szCs w:val="22"/>
                <w:lang w:eastAsia="ar-SA"/>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71960" w:rsidRPr="00FC1156" w:rsidRDefault="00C71960" w:rsidP="00FC1156">
            <w:pPr>
              <w:pStyle w:val="Standard"/>
              <w:spacing w:line="360" w:lineRule="auto"/>
              <w:jc w:val="center"/>
              <w:rPr>
                <w:rFonts w:ascii="Tahoma" w:eastAsia="Times New Roman" w:hAnsi="Tahoma" w:cs="Tahoma"/>
                <w:b/>
                <w:sz w:val="22"/>
                <w:szCs w:val="22"/>
                <w:lang w:eastAsia="ar-SA"/>
              </w:rPr>
            </w:pPr>
          </w:p>
        </w:tc>
      </w:tr>
      <w:tr w:rsidR="00C71960" w:rsidRPr="00FC1156" w:rsidTr="00602FC3">
        <w:trPr>
          <w:trHeight w:val="1120"/>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71960" w:rsidRPr="00FC1156" w:rsidRDefault="00C71960" w:rsidP="00FC1156">
            <w:pPr>
              <w:pStyle w:val="Standard"/>
              <w:spacing w:line="360" w:lineRule="auto"/>
              <w:jc w:val="center"/>
              <w:rPr>
                <w:rFonts w:ascii="Tahoma" w:eastAsia="Times New Roman" w:hAnsi="Tahoma" w:cs="Tahoma"/>
                <w:b/>
                <w:sz w:val="22"/>
                <w:szCs w:val="22"/>
                <w:lang w:eastAsia="ar-SA"/>
              </w:rPr>
            </w:pPr>
            <w:r w:rsidRPr="00FC1156">
              <w:rPr>
                <w:rFonts w:ascii="Tahoma" w:eastAsia="Times New Roman" w:hAnsi="Tahoma" w:cs="Tahoma"/>
                <w:b/>
                <w:sz w:val="22"/>
                <w:szCs w:val="22"/>
                <w:lang w:eastAsia="ar-SA"/>
              </w:rPr>
              <w:t>14</w:t>
            </w:r>
          </w:p>
        </w:tc>
        <w:tc>
          <w:tcPr>
            <w:tcW w:w="7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rPr>
                <w:rFonts w:ascii="Tahoma" w:hAnsi="Tahoma" w:cs="Tahoma"/>
                <w:sz w:val="22"/>
                <w:szCs w:val="22"/>
              </w:rPr>
            </w:pPr>
            <w:r w:rsidRPr="00FC1156">
              <w:rPr>
                <w:rFonts w:ascii="Tahoma" w:eastAsia="Times New Roman" w:hAnsi="Tahoma" w:cs="Tahoma"/>
                <w:color w:val="000000"/>
                <w:sz w:val="22"/>
                <w:szCs w:val="22"/>
                <w:lang w:eastAsia="ar-SA"/>
              </w:rPr>
              <w:t>ΣΥΝΟΛΙΚΟ ΚΟΣΤΟΣ ΜΕ ΦΠΑ ΓΙΑ ΕΝΑ (1) ΜΗΝΑ</w:t>
            </w:r>
          </w:p>
          <w:p w:rsidR="00C71960" w:rsidRPr="00FC1156" w:rsidRDefault="00C71960" w:rsidP="00FC1156">
            <w:pPr>
              <w:pStyle w:val="Standard"/>
              <w:spacing w:line="360" w:lineRule="auto"/>
              <w:rPr>
                <w:rFonts w:ascii="Tahoma" w:eastAsia="Times New Roman" w:hAnsi="Tahoma" w:cs="Tahoma"/>
                <w:color w:val="000000"/>
                <w:sz w:val="22"/>
                <w:szCs w:val="22"/>
                <w:lang w:eastAsia="ar-SA"/>
              </w:rPr>
            </w:pPr>
            <w:r w:rsidRPr="00FC1156">
              <w:rPr>
                <w:rFonts w:ascii="Tahoma" w:eastAsia="Times New Roman" w:hAnsi="Tahoma" w:cs="Tahoma"/>
                <w:color w:val="000000"/>
                <w:sz w:val="22"/>
                <w:szCs w:val="22"/>
                <w:lang w:eastAsia="ar-SA"/>
              </w:rPr>
              <w:t>(Αριθμητικώς και ολογράφως)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71960" w:rsidRPr="00FC1156" w:rsidRDefault="00C71960" w:rsidP="00FC1156">
            <w:pPr>
              <w:pStyle w:val="Standard"/>
              <w:spacing w:line="360" w:lineRule="auto"/>
              <w:jc w:val="center"/>
              <w:rPr>
                <w:rFonts w:ascii="Tahoma" w:eastAsia="Times New Roman" w:hAnsi="Tahoma" w:cs="Tahoma"/>
                <w:b/>
                <w:sz w:val="22"/>
                <w:szCs w:val="22"/>
                <w:lang w:eastAsia="ar-SA"/>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71960" w:rsidRPr="00FC1156" w:rsidRDefault="00C71960" w:rsidP="00FC1156">
            <w:pPr>
              <w:pStyle w:val="Standard"/>
              <w:spacing w:line="360" w:lineRule="auto"/>
              <w:jc w:val="center"/>
              <w:rPr>
                <w:rFonts w:ascii="Tahoma" w:eastAsia="Times New Roman" w:hAnsi="Tahoma" w:cs="Tahoma"/>
                <w:b/>
                <w:sz w:val="22"/>
                <w:szCs w:val="22"/>
                <w:lang w:eastAsia="ar-SA"/>
              </w:rPr>
            </w:pPr>
          </w:p>
        </w:tc>
      </w:tr>
      <w:tr w:rsidR="00C71960" w:rsidRPr="00FC1156" w:rsidTr="00602FC3">
        <w:trPr>
          <w:trHeight w:val="1099"/>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71960" w:rsidRPr="00FC1156" w:rsidRDefault="00C71960" w:rsidP="00FC1156">
            <w:pPr>
              <w:pStyle w:val="Standard"/>
              <w:spacing w:line="360" w:lineRule="auto"/>
              <w:jc w:val="center"/>
              <w:rPr>
                <w:rFonts w:ascii="Tahoma" w:hAnsi="Tahoma" w:cs="Tahoma"/>
                <w:sz w:val="22"/>
                <w:szCs w:val="22"/>
              </w:rPr>
            </w:pPr>
            <w:r w:rsidRPr="00FC1156">
              <w:rPr>
                <w:rFonts w:ascii="Tahoma" w:eastAsia="Times New Roman" w:hAnsi="Tahoma" w:cs="Tahoma"/>
                <w:b/>
                <w:sz w:val="22"/>
                <w:szCs w:val="22"/>
                <w:lang w:eastAsia="ar-SA"/>
              </w:rPr>
              <w:t>15</w:t>
            </w:r>
          </w:p>
        </w:tc>
        <w:tc>
          <w:tcPr>
            <w:tcW w:w="7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rPr>
                <w:rFonts w:ascii="Tahoma" w:hAnsi="Tahoma" w:cs="Tahoma"/>
                <w:sz w:val="22"/>
                <w:szCs w:val="22"/>
              </w:rPr>
            </w:pPr>
            <w:r w:rsidRPr="00FC1156">
              <w:rPr>
                <w:rFonts w:ascii="Tahoma" w:eastAsia="Times New Roman" w:hAnsi="Tahoma" w:cs="Tahoma"/>
                <w:color w:val="000000"/>
                <w:sz w:val="22"/>
                <w:szCs w:val="22"/>
                <w:lang w:eastAsia="ar-SA"/>
              </w:rPr>
              <w:t>ΣΥΝΟΛΙΚΟ ΚΟΣΤΟΣ ΑΝΕΥ ΦΠΑ ΓΙΑ ΔΕΚΑ (10) ΜΗΝΕΣ</w:t>
            </w:r>
          </w:p>
          <w:p w:rsidR="00C71960" w:rsidRPr="00FC1156" w:rsidRDefault="00C71960" w:rsidP="00FC1156">
            <w:pPr>
              <w:pStyle w:val="Standard"/>
              <w:spacing w:line="360" w:lineRule="auto"/>
              <w:rPr>
                <w:rFonts w:ascii="Tahoma" w:hAnsi="Tahoma" w:cs="Tahoma"/>
                <w:sz w:val="22"/>
                <w:szCs w:val="22"/>
              </w:rPr>
            </w:pPr>
            <w:r w:rsidRPr="00FC1156">
              <w:rPr>
                <w:rFonts w:ascii="Tahoma" w:eastAsia="Times New Roman" w:hAnsi="Tahoma" w:cs="Tahoma"/>
                <w:color w:val="000000"/>
                <w:sz w:val="22"/>
                <w:szCs w:val="22"/>
                <w:lang w:eastAsia="ar-SA"/>
              </w:rPr>
              <w:t>(Αριθμητικώς και ολογράφως)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71960" w:rsidRPr="00FC1156" w:rsidRDefault="00C71960" w:rsidP="00FC1156">
            <w:pPr>
              <w:pStyle w:val="Standard"/>
              <w:spacing w:line="360" w:lineRule="auto"/>
              <w:jc w:val="center"/>
              <w:rPr>
                <w:rFonts w:ascii="Tahoma" w:eastAsia="Times New Roman" w:hAnsi="Tahoma" w:cs="Tahoma"/>
                <w:b/>
                <w:sz w:val="22"/>
                <w:szCs w:val="22"/>
                <w:lang w:eastAsia="ar-SA"/>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71960" w:rsidRPr="00FC1156" w:rsidRDefault="00C71960" w:rsidP="00FC1156">
            <w:pPr>
              <w:pStyle w:val="Standard"/>
              <w:spacing w:line="360" w:lineRule="auto"/>
              <w:jc w:val="center"/>
              <w:rPr>
                <w:rFonts w:ascii="Tahoma" w:eastAsia="Times New Roman" w:hAnsi="Tahoma" w:cs="Tahoma"/>
                <w:b/>
                <w:sz w:val="22"/>
                <w:szCs w:val="22"/>
                <w:lang w:eastAsia="ar-SA"/>
              </w:rPr>
            </w:pPr>
          </w:p>
        </w:tc>
      </w:tr>
      <w:tr w:rsidR="00C71960" w:rsidRPr="00FC1156" w:rsidTr="00602FC3">
        <w:trPr>
          <w:trHeight w:val="686"/>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71960" w:rsidRPr="00FC1156" w:rsidRDefault="00C71960" w:rsidP="00FC1156">
            <w:pPr>
              <w:pStyle w:val="Standard"/>
              <w:spacing w:line="360" w:lineRule="auto"/>
              <w:jc w:val="center"/>
              <w:rPr>
                <w:rFonts w:ascii="Tahoma" w:hAnsi="Tahoma" w:cs="Tahoma"/>
                <w:sz w:val="22"/>
                <w:szCs w:val="22"/>
              </w:rPr>
            </w:pPr>
            <w:r w:rsidRPr="00FC1156">
              <w:rPr>
                <w:rFonts w:ascii="Tahoma" w:eastAsia="Times New Roman" w:hAnsi="Tahoma" w:cs="Tahoma"/>
                <w:b/>
                <w:sz w:val="22"/>
                <w:szCs w:val="22"/>
                <w:lang w:eastAsia="ar-SA"/>
              </w:rPr>
              <w:t>16</w:t>
            </w:r>
          </w:p>
        </w:tc>
        <w:tc>
          <w:tcPr>
            <w:tcW w:w="7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rPr>
                <w:rFonts w:ascii="Tahoma" w:hAnsi="Tahoma" w:cs="Tahoma"/>
                <w:sz w:val="22"/>
                <w:szCs w:val="22"/>
              </w:rPr>
            </w:pPr>
            <w:r w:rsidRPr="00FC1156">
              <w:rPr>
                <w:rFonts w:ascii="Tahoma" w:eastAsia="Times New Roman" w:hAnsi="Tahoma" w:cs="Tahoma"/>
                <w:color w:val="000000"/>
                <w:sz w:val="22"/>
                <w:szCs w:val="22"/>
                <w:lang w:eastAsia="ar-SA"/>
              </w:rPr>
              <w:t>ΦΠΑ</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rPr>
                <w:rFonts w:ascii="Tahoma" w:hAnsi="Tahoma" w:cs="Tahoma"/>
                <w:color w:val="FF0000"/>
                <w:sz w:val="22"/>
                <w:szCs w:val="22"/>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rPr>
                <w:rFonts w:ascii="Tahoma" w:hAnsi="Tahoma" w:cs="Tahoma"/>
                <w:color w:val="FF0000"/>
                <w:sz w:val="22"/>
                <w:szCs w:val="22"/>
              </w:rPr>
            </w:pPr>
          </w:p>
        </w:tc>
      </w:tr>
      <w:tr w:rsidR="00C71960" w:rsidRPr="00FC1156" w:rsidTr="00602FC3">
        <w:trPr>
          <w:trHeight w:val="1099"/>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71960" w:rsidRPr="00FC1156" w:rsidRDefault="00C71960" w:rsidP="00FC1156">
            <w:pPr>
              <w:pStyle w:val="Standard"/>
              <w:spacing w:line="360" w:lineRule="auto"/>
              <w:jc w:val="center"/>
              <w:rPr>
                <w:rFonts w:ascii="Tahoma" w:hAnsi="Tahoma" w:cs="Tahoma"/>
                <w:sz w:val="22"/>
                <w:szCs w:val="22"/>
              </w:rPr>
            </w:pPr>
            <w:r w:rsidRPr="00FC1156">
              <w:rPr>
                <w:rFonts w:ascii="Tahoma" w:eastAsia="Times New Roman" w:hAnsi="Tahoma" w:cs="Tahoma"/>
                <w:b/>
                <w:sz w:val="22"/>
                <w:szCs w:val="22"/>
                <w:lang w:eastAsia="ar-SA"/>
              </w:rPr>
              <w:t>17</w:t>
            </w:r>
          </w:p>
        </w:tc>
        <w:tc>
          <w:tcPr>
            <w:tcW w:w="7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rPr>
                <w:rFonts w:ascii="Tahoma" w:hAnsi="Tahoma" w:cs="Tahoma"/>
                <w:sz w:val="22"/>
                <w:szCs w:val="22"/>
              </w:rPr>
            </w:pPr>
            <w:r w:rsidRPr="00FC1156">
              <w:rPr>
                <w:rFonts w:ascii="Tahoma" w:eastAsia="Times New Roman" w:hAnsi="Tahoma" w:cs="Tahoma"/>
                <w:color w:val="000000"/>
                <w:sz w:val="22"/>
                <w:szCs w:val="22"/>
                <w:lang w:eastAsia="ar-SA"/>
              </w:rPr>
              <w:t>ΣΥΝΟΛΙΚΟ ΚΟΣΤΟΣ ΜΕ ΦΠΑ ΓΙΑ ΔΕΚΑ (10) ΜΗΝΕΣ</w:t>
            </w:r>
          </w:p>
          <w:p w:rsidR="00C71960" w:rsidRPr="00FC1156" w:rsidRDefault="00C71960" w:rsidP="00FC1156">
            <w:pPr>
              <w:pStyle w:val="Standard"/>
              <w:spacing w:line="360" w:lineRule="auto"/>
              <w:rPr>
                <w:rFonts w:ascii="Tahoma" w:hAnsi="Tahoma" w:cs="Tahoma"/>
                <w:sz w:val="22"/>
                <w:szCs w:val="22"/>
              </w:rPr>
            </w:pPr>
            <w:r w:rsidRPr="00FC1156">
              <w:rPr>
                <w:rFonts w:ascii="Tahoma" w:eastAsia="Times New Roman" w:hAnsi="Tahoma" w:cs="Tahoma"/>
                <w:color w:val="000000"/>
                <w:sz w:val="22"/>
                <w:szCs w:val="22"/>
                <w:lang w:eastAsia="ar-SA"/>
              </w:rPr>
              <w:t>(Αριθμητικώς και ολογράφως)</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71960" w:rsidRPr="00FC1156" w:rsidRDefault="00C71960" w:rsidP="00FC1156">
            <w:pPr>
              <w:pStyle w:val="Standard"/>
              <w:spacing w:line="360" w:lineRule="auto"/>
              <w:jc w:val="center"/>
              <w:rPr>
                <w:rFonts w:ascii="Tahoma" w:eastAsia="Times New Roman" w:hAnsi="Tahoma" w:cs="Tahoma"/>
                <w:b/>
                <w:sz w:val="22"/>
                <w:szCs w:val="22"/>
                <w:lang w:eastAsia="ar-SA"/>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71960" w:rsidRPr="00FC1156" w:rsidRDefault="00C71960" w:rsidP="00FC1156">
            <w:pPr>
              <w:pStyle w:val="Standard"/>
              <w:spacing w:line="360" w:lineRule="auto"/>
              <w:jc w:val="center"/>
              <w:rPr>
                <w:rFonts w:ascii="Tahoma" w:eastAsia="Times New Roman" w:hAnsi="Tahoma" w:cs="Tahoma"/>
                <w:b/>
                <w:sz w:val="22"/>
                <w:szCs w:val="22"/>
                <w:lang w:eastAsia="ar-SA"/>
              </w:rPr>
            </w:pPr>
          </w:p>
        </w:tc>
      </w:tr>
      <w:tr w:rsidR="00C71960" w:rsidRPr="0045234D" w:rsidTr="00602FC3">
        <w:trPr>
          <w:trHeight w:val="938"/>
        </w:trPr>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71960" w:rsidRPr="00FC1156" w:rsidRDefault="00C71960" w:rsidP="00FC1156">
            <w:pPr>
              <w:pStyle w:val="Standard"/>
              <w:spacing w:line="360" w:lineRule="auto"/>
              <w:jc w:val="center"/>
              <w:rPr>
                <w:rFonts w:ascii="Tahoma" w:hAnsi="Tahoma" w:cs="Tahoma"/>
                <w:sz w:val="22"/>
                <w:szCs w:val="22"/>
              </w:rPr>
            </w:pPr>
            <w:r w:rsidRPr="00FC1156">
              <w:rPr>
                <w:rFonts w:ascii="Tahoma" w:eastAsia="Times New Roman" w:hAnsi="Tahoma" w:cs="Tahoma"/>
                <w:b/>
                <w:sz w:val="22"/>
                <w:szCs w:val="22"/>
                <w:lang w:eastAsia="ar-SA"/>
              </w:rPr>
              <w:t>18</w:t>
            </w:r>
          </w:p>
        </w:tc>
        <w:tc>
          <w:tcPr>
            <w:tcW w:w="7637"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C71960" w:rsidRPr="00FC1156" w:rsidRDefault="00C71960" w:rsidP="00FC1156">
            <w:pPr>
              <w:pStyle w:val="Standard"/>
              <w:spacing w:line="360" w:lineRule="auto"/>
              <w:rPr>
                <w:rFonts w:ascii="Tahoma" w:hAnsi="Tahoma" w:cs="Tahoma"/>
                <w:sz w:val="22"/>
                <w:szCs w:val="22"/>
              </w:rPr>
            </w:pPr>
            <w:r w:rsidRPr="00FC1156">
              <w:rPr>
                <w:rFonts w:ascii="Tahoma" w:eastAsia="Times New Roman" w:hAnsi="Tahoma" w:cs="Tahoma"/>
                <w:sz w:val="22"/>
                <w:szCs w:val="22"/>
                <w:lang w:eastAsia="ar-SA"/>
              </w:rPr>
              <w:t>Συλλογική Σύμβαση Εργασίας στην οποία υπάγονται οι εργαζόμενοι</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71960" w:rsidRPr="00FC1156" w:rsidRDefault="00C71960" w:rsidP="00FC1156">
            <w:pPr>
              <w:pStyle w:val="Standard"/>
              <w:spacing w:line="360" w:lineRule="auto"/>
              <w:jc w:val="center"/>
              <w:rPr>
                <w:rFonts w:ascii="Tahoma" w:eastAsia="Times New Roman" w:hAnsi="Tahoma" w:cs="Tahoma"/>
                <w:b/>
                <w:sz w:val="22"/>
                <w:szCs w:val="22"/>
                <w:lang w:eastAsia="ar-SA"/>
              </w:rPr>
            </w:pPr>
          </w:p>
        </w:tc>
        <w:tc>
          <w:tcPr>
            <w:tcW w:w="1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C71960" w:rsidRPr="00FC1156" w:rsidRDefault="00C71960" w:rsidP="00FC1156">
            <w:pPr>
              <w:pStyle w:val="Standard"/>
              <w:spacing w:line="360" w:lineRule="auto"/>
              <w:jc w:val="center"/>
              <w:rPr>
                <w:rFonts w:ascii="Tahoma" w:eastAsia="Times New Roman" w:hAnsi="Tahoma" w:cs="Tahoma"/>
                <w:b/>
                <w:sz w:val="22"/>
                <w:szCs w:val="22"/>
                <w:lang w:eastAsia="ar-SA"/>
              </w:rPr>
            </w:pPr>
          </w:p>
        </w:tc>
      </w:tr>
    </w:tbl>
    <w:p w:rsidR="00C71960" w:rsidRPr="00FC1156" w:rsidRDefault="00C71960" w:rsidP="00FC1156">
      <w:pPr>
        <w:pStyle w:val="Standard"/>
        <w:spacing w:line="360" w:lineRule="auto"/>
        <w:jc w:val="center"/>
        <w:rPr>
          <w:rFonts w:ascii="Tahoma" w:eastAsia="Times New Roman" w:hAnsi="Tahoma" w:cs="Tahoma"/>
          <w:b/>
          <w:sz w:val="22"/>
          <w:szCs w:val="22"/>
          <w:lang w:eastAsia="ar-SA"/>
        </w:rPr>
      </w:pPr>
    </w:p>
    <w:p w:rsidR="00C71960" w:rsidRPr="00FC1156" w:rsidRDefault="00C71960" w:rsidP="00FC1156">
      <w:pPr>
        <w:pStyle w:val="Standard"/>
        <w:spacing w:line="360" w:lineRule="auto"/>
        <w:rPr>
          <w:rFonts w:ascii="Tahoma" w:hAnsi="Tahoma" w:cs="Tahoma"/>
          <w:sz w:val="22"/>
          <w:szCs w:val="22"/>
        </w:rPr>
      </w:pPr>
      <w:r w:rsidRPr="00FC1156">
        <w:rPr>
          <w:rFonts w:ascii="Tahoma" w:eastAsia="Times New Roman" w:hAnsi="Tahoma" w:cs="Tahoma"/>
          <w:sz w:val="22"/>
          <w:szCs w:val="22"/>
          <w:lang w:eastAsia="ar-SA"/>
        </w:rPr>
        <w:t>*(Ο πίνακας του παρόντος υποβάλλεται για κά</w:t>
      </w:r>
      <w:r w:rsidRPr="00FC1156">
        <w:rPr>
          <w:rFonts w:ascii="Tahoma" w:eastAsia="Times New Roman" w:hAnsi="Tahoma" w:cs="Tahoma"/>
          <w:color w:val="000000"/>
          <w:sz w:val="22"/>
          <w:szCs w:val="22"/>
          <w:lang w:eastAsia="ar-SA"/>
        </w:rPr>
        <w:t>θε Κτίριο χωρι</w:t>
      </w:r>
      <w:r w:rsidRPr="00FC1156">
        <w:rPr>
          <w:rFonts w:ascii="Tahoma" w:eastAsia="Times New Roman" w:hAnsi="Tahoma" w:cs="Tahoma"/>
          <w:sz w:val="22"/>
          <w:szCs w:val="22"/>
          <w:lang w:eastAsia="ar-SA"/>
        </w:rPr>
        <w:t>στά. Ο Οικονομικός Φορέας  συμπληρώνει το Τμήμα και το Κτίριο για το οποίο υποβάλλει οικονομική προσφορά)</w:t>
      </w:r>
    </w:p>
    <w:p w:rsidR="00C71960" w:rsidRPr="00FC1156" w:rsidRDefault="00C71960" w:rsidP="00FC1156">
      <w:pPr>
        <w:pStyle w:val="Standard"/>
        <w:spacing w:line="360" w:lineRule="auto"/>
        <w:jc w:val="both"/>
        <w:rPr>
          <w:rFonts w:ascii="Tahoma" w:eastAsia="Calibri" w:hAnsi="Tahoma" w:cs="Tahoma"/>
          <w:sz w:val="22"/>
          <w:szCs w:val="22"/>
        </w:rPr>
      </w:pPr>
    </w:p>
    <w:p w:rsidR="00AB48F9" w:rsidRDefault="00AB48F9" w:rsidP="00FC1156">
      <w:pPr>
        <w:pStyle w:val="Standard"/>
        <w:spacing w:line="360" w:lineRule="auto"/>
        <w:jc w:val="center"/>
        <w:rPr>
          <w:rFonts w:ascii="Tahoma" w:hAnsi="Tahoma" w:cs="Tahoma"/>
          <w:b/>
          <w:bCs/>
          <w:sz w:val="22"/>
          <w:szCs w:val="22"/>
        </w:rPr>
      </w:pPr>
    </w:p>
    <w:p w:rsidR="00AB48F9" w:rsidRDefault="00AB48F9" w:rsidP="00FC1156">
      <w:pPr>
        <w:pStyle w:val="Standard"/>
        <w:spacing w:line="360" w:lineRule="auto"/>
        <w:jc w:val="center"/>
        <w:rPr>
          <w:rFonts w:ascii="Tahoma" w:hAnsi="Tahoma" w:cs="Tahoma"/>
          <w:b/>
          <w:bCs/>
          <w:sz w:val="22"/>
          <w:szCs w:val="22"/>
        </w:rPr>
      </w:pPr>
    </w:p>
    <w:p w:rsidR="00AB48F9" w:rsidRDefault="00AB48F9" w:rsidP="00FC1156">
      <w:pPr>
        <w:pStyle w:val="Standard"/>
        <w:spacing w:line="360" w:lineRule="auto"/>
        <w:jc w:val="center"/>
        <w:rPr>
          <w:rFonts w:ascii="Tahoma" w:hAnsi="Tahoma" w:cs="Tahoma"/>
          <w:b/>
          <w:bCs/>
          <w:sz w:val="22"/>
          <w:szCs w:val="22"/>
        </w:rPr>
      </w:pPr>
    </w:p>
    <w:p w:rsidR="00AB48F9" w:rsidRDefault="00AB48F9" w:rsidP="00FC1156">
      <w:pPr>
        <w:pStyle w:val="Standard"/>
        <w:spacing w:line="360" w:lineRule="auto"/>
        <w:jc w:val="center"/>
        <w:rPr>
          <w:rFonts w:ascii="Tahoma" w:hAnsi="Tahoma" w:cs="Tahoma"/>
          <w:b/>
          <w:bCs/>
          <w:sz w:val="22"/>
          <w:szCs w:val="22"/>
        </w:rPr>
      </w:pPr>
    </w:p>
    <w:p w:rsidR="00C71960" w:rsidRPr="00FC1156" w:rsidRDefault="00C71960" w:rsidP="00FC1156">
      <w:pPr>
        <w:pStyle w:val="Standard"/>
        <w:spacing w:line="360" w:lineRule="auto"/>
        <w:jc w:val="center"/>
        <w:rPr>
          <w:rFonts w:ascii="Tahoma" w:hAnsi="Tahoma" w:cs="Tahoma"/>
          <w:b/>
          <w:bCs/>
          <w:sz w:val="22"/>
          <w:szCs w:val="22"/>
        </w:rPr>
      </w:pPr>
      <w:r w:rsidRPr="00FC1156">
        <w:rPr>
          <w:rFonts w:ascii="Tahoma" w:hAnsi="Tahoma" w:cs="Tahoma"/>
          <w:b/>
          <w:bCs/>
          <w:sz w:val="22"/>
          <w:szCs w:val="22"/>
        </w:rPr>
        <w:lastRenderedPageBreak/>
        <w:t>ΠΙΝΑΚΑΣ ΠΡΟΫΠΟΛΟΓΙΣΘΕΙΣΑΣ ΔΑΠΑΝΗΣ</w:t>
      </w:r>
    </w:p>
    <w:tbl>
      <w:tblPr>
        <w:tblW w:w="15042" w:type="dxa"/>
        <w:tblInd w:w="93" w:type="dxa"/>
        <w:tblLayout w:type="fixed"/>
        <w:tblLook w:val="04A0" w:firstRow="1" w:lastRow="0" w:firstColumn="1" w:lastColumn="0" w:noHBand="0" w:noVBand="1"/>
      </w:tblPr>
      <w:tblGrid>
        <w:gridCol w:w="499"/>
        <w:gridCol w:w="1217"/>
        <w:gridCol w:w="850"/>
        <w:gridCol w:w="1276"/>
        <w:gridCol w:w="1134"/>
        <w:gridCol w:w="1134"/>
        <w:gridCol w:w="1134"/>
        <w:gridCol w:w="1134"/>
        <w:gridCol w:w="1276"/>
        <w:gridCol w:w="1276"/>
        <w:gridCol w:w="1275"/>
        <w:gridCol w:w="851"/>
        <w:gridCol w:w="993"/>
        <w:gridCol w:w="993"/>
      </w:tblGrid>
      <w:tr w:rsidR="00C71960" w:rsidRPr="00974397" w:rsidTr="00602FC3">
        <w:trPr>
          <w:trHeight w:val="330"/>
        </w:trPr>
        <w:tc>
          <w:tcPr>
            <w:tcW w:w="15042" w:type="dxa"/>
            <w:gridSpan w:val="14"/>
            <w:tcBorders>
              <w:top w:val="single" w:sz="4" w:space="0" w:color="000000"/>
              <w:left w:val="single" w:sz="4" w:space="0" w:color="000000"/>
              <w:bottom w:val="single" w:sz="4" w:space="0" w:color="000000"/>
              <w:right w:val="single" w:sz="4" w:space="0" w:color="000000"/>
            </w:tcBorders>
            <w:shd w:val="clear" w:color="CCCCCC" w:fill="CCCCCC"/>
            <w:noWrap/>
            <w:vAlign w:val="bottom"/>
            <w:hideMark/>
          </w:tcPr>
          <w:p w:rsidR="00C71960" w:rsidRPr="00974397" w:rsidRDefault="00C71960" w:rsidP="00FC1156">
            <w:pPr>
              <w:suppressAutoHyphens w:val="0"/>
              <w:spacing w:after="0" w:line="360" w:lineRule="auto"/>
              <w:rPr>
                <w:rFonts w:ascii="Times New Roman" w:eastAsia="Arial Unicode MS" w:hAnsi="Times New Roman" w:cs="Times New Roman"/>
                <w:b/>
                <w:bCs/>
                <w:color w:val="000000"/>
                <w:sz w:val="20"/>
                <w:szCs w:val="20"/>
                <w:lang w:eastAsia="el-GR"/>
              </w:rPr>
            </w:pPr>
            <w:r w:rsidRPr="00974397">
              <w:rPr>
                <w:rFonts w:ascii="Times New Roman" w:eastAsia="Arial Unicode MS" w:hAnsi="Times New Roman" w:cs="Times New Roman"/>
                <w:b/>
                <w:bCs/>
                <w:color w:val="000000"/>
                <w:sz w:val="20"/>
                <w:szCs w:val="20"/>
                <w:lang w:eastAsia="el-GR"/>
              </w:rPr>
              <w:t>  </w:t>
            </w:r>
          </w:p>
          <w:p w:rsidR="00C71960" w:rsidRPr="00974397" w:rsidRDefault="00C71960" w:rsidP="00FC1156">
            <w:pPr>
              <w:suppressAutoHyphens w:val="0"/>
              <w:spacing w:after="0" w:line="360" w:lineRule="auto"/>
              <w:jc w:val="center"/>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b/>
                <w:bCs/>
                <w:color w:val="000000"/>
                <w:sz w:val="20"/>
                <w:szCs w:val="20"/>
                <w:u w:val="single"/>
                <w:lang w:eastAsia="el-GR"/>
              </w:rPr>
              <w:t>ΤΜΗΜΑ 1-ΑΤΤΙΚΗ</w:t>
            </w:r>
            <w:r w:rsidRPr="00974397">
              <w:rPr>
                <w:rFonts w:ascii="Times New Roman" w:eastAsia="Arial Unicode MS" w:hAnsi="Times New Roman" w:cs="Times New Roman"/>
                <w:color w:val="000000"/>
                <w:sz w:val="20"/>
                <w:szCs w:val="20"/>
                <w:lang w:eastAsia="el-GR"/>
              </w:rPr>
              <w:t> </w:t>
            </w:r>
          </w:p>
        </w:tc>
      </w:tr>
      <w:tr w:rsidR="00C71960" w:rsidRPr="0045234D" w:rsidTr="00602FC3">
        <w:trPr>
          <w:trHeight w:val="1275"/>
        </w:trPr>
        <w:tc>
          <w:tcPr>
            <w:tcW w:w="499" w:type="dxa"/>
            <w:tcBorders>
              <w:top w:val="nil"/>
              <w:left w:val="single" w:sz="4" w:space="0" w:color="000000"/>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eastAsia="Arial Unicode MS" w:hAnsi="Times New Roman" w:cs="Times New Roman"/>
                <w:b/>
                <w:bCs/>
                <w:color w:val="000000"/>
                <w:sz w:val="20"/>
                <w:szCs w:val="20"/>
                <w:lang w:eastAsia="el-GR"/>
              </w:rPr>
            </w:pPr>
            <w:r w:rsidRPr="00974397">
              <w:rPr>
                <w:rFonts w:ascii="Times New Roman" w:eastAsia="Arial Unicode MS" w:hAnsi="Times New Roman" w:cs="Times New Roman"/>
                <w:b/>
                <w:bCs/>
                <w:color w:val="000000"/>
                <w:sz w:val="20"/>
                <w:szCs w:val="20"/>
                <w:lang w:eastAsia="el-GR"/>
              </w:rPr>
              <w:t>Α/Α</w:t>
            </w:r>
          </w:p>
        </w:tc>
        <w:tc>
          <w:tcPr>
            <w:tcW w:w="1217" w:type="dxa"/>
            <w:tcBorders>
              <w:top w:val="nil"/>
              <w:left w:val="nil"/>
              <w:bottom w:val="single" w:sz="4" w:space="0" w:color="000000"/>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eastAsia="Arial Unicode MS" w:hAnsi="Times New Roman" w:cs="Times New Roman"/>
                <w:b/>
                <w:bCs/>
                <w:color w:val="000000"/>
                <w:sz w:val="20"/>
                <w:szCs w:val="20"/>
                <w:lang w:eastAsia="el-GR"/>
              </w:rPr>
            </w:pPr>
            <w:r w:rsidRPr="00974397">
              <w:rPr>
                <w:rFonts w:ascii="Times New Roman" w:eastAsia="Arial Unicode MS" w:hAnsi="Times New Roman" w:cs="Times New Roman"/>
                <w:b/>
                <w:bCs/>
                <w:color w:val="000000"/>
                <w:sz w:val="20"/>
                <w:szCs w:val="20"/>
                <w:lang w:eastAsia="el-GR"/>
              </w:rPr>
              <w:t>ΤΑΧΥΔΡΟΜΙΚΗ ΔΙΕΥΘΥΝΣΗ</w:t>
            </w:r>
          </w:p>
        </w:tc>
        <w:tc>
          <w:tcPr>
            <w:tcW w:w="850" w:type="dxa"/>
            <w:tcBorders>
              <w:top w:val="nil"/>
              <w:left w:val="nil"/>
              <w:bottom w:val="single" w:sz="4" w:space="0" w:color="000000"/>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eastAsia="Arial Unicode MS" w:hAnsi="Times New Roman" w:cs="Times New Roman"/>
                <w:b/>
                <w:bCs/>
                <w:color w:val="000000"/>
                <w:sz w:val="20"/>
                <w:szCs w:val="20"/>
                <w:lang w:eastAsia="el-GR"/>
              </w:rPr>
            </w:pPr>
            <w:r w:rsidRPr="00974397">
              <w:rPr>
                <w:rFonts w:ascii="Times New Roman" w:eastAsia="Arial Unicode MS" w:hAnsi="Times New Roman" w:cs="Times New Roman"/>
                <w:b/>
                <w:bCs/>
                <w:color w:val="000000"/>
                <w:sz w:val="20"/>
                <w:szCs w:val="20"/>
                <w:lang w:eastAsia="el-GR"/>
              </w:rPr>
              <w:t>Τ.Κ.</w:t>
            </w:r>
          </w:p>
        </w:tc>
        <w:tc>
          <w:tcPr>
            <w:tcW w:w="1276"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eastAsia="Arial Unicode MS" w:hAnsi="Times New Roman" w:cs="Times New Roman"/>
                <w:b/>
                <w:bCs/>
                <w:color w:val="000000"/>
                <w:sz w:val="20"/>
                <w:szCs w:val="20"/>
                <w:lang w:val="el-GR" w:eastAsia="el-GR"/>
              </w:rPr>
            </w:pPr>
            <w:r w:rsidRPr="00974397">
              <w:rPr>
                <w:rFonts w:ascii="Times New Roman" w:eastAsia="Arial Unicode MS" w:hAnsi="Times New Roman" w:cs="Times New Roman"/>
                <w:b/>
                <w:bCs/>
                <w:color w:val="000000"/>
                <w:sz w:val="20"/>
                <w:szCs w:val="20"/>
                <w:lang w:val="el-GR" w:eastAsia="el-GR"/>
              </w:rPr>
              <w:t xml:space="preserve">ΧΩΡΟΙ ΧΡΗΣΗΣ </w:t>
            </w:r>
            <w:r w:rsidRPr="00974397">
              <w:rPr>
                <w:rFonts w:ascii="Times New Roman" w:eastAsia="Arial Unicode MS" w:hAnsi="Times New Roman" w:cs="Times New Roman"/>
                <w:b/>
                <w:bCs/>
                <w:color w:val="000000"/>
                <w:sz w:val="20"/>
                <w:szCs w:val="20"/>
                <w:lang w:eastAsia="el-GR"/>
              </w:rPr>
              <w:t>e</w:t>
            </w:r>
            <w:r w:rsidRPr="00974397">
              <w:rPr>
                <w:rFonts w:ascii="Times New Roman" w:eastAsia="Arial Unicode MS" w:hAnsi="Times New Roman" w:cs="Times New Roman"/>
                <w:b/>
                <w:bCs/>
                <w:color w:val="000000"/>
                <w:sz w:val="20"/>
                <w:szCs w:val="20"/>
                <w:lang w:val="el-GR" w:eastAsia="el-GR"/>
              </w:rPr>
              <w:t>-ΕΦΚΑ ΠΡΟΣ ΚΑΘΑΡΙΟΤΗΤΑ</w:t>
            </w:r>
          </w:p>
        </w:tc>
        <w:tc>
          <w:tcPr>
            <w:tcW w:w="1134"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eastAsia="Arial Unicode MS" w:hAnsi="Times New Roman" w:cs="Times New Roman"/>
                <w:b/>
                <w:bCs/>
                <w:color w:val="000000"/>
                <w:sz w:val="20"/>
                <w:szCs w:val="20"/>
                <w:lang w:val="el-GR" w:eastAsia="el-GR"/>
              </w:rPr>
            </w:pPr>
            <w:r w:rsidRPr="00974397">
              <w:rPr>
                <w:rFonts w:ascii="Times New Roman" w:eastAsia="Arial Unicode MS" w:hAnsi="Times New Roman" w:cs="Times New Roman"/>
                <w:b/>
                <w:bCs/>
                <w:color w:val="000000"/>
                <w:sz w:val="20"/>
                <w:szCs w:val="20"/>
                <w:lang w:val="el-GR" w:eastAsia="el-GR"/>
              </w:rPr>
              <w:t xml:space="preserve">ΣΥΝΟΛΙΚΗ ΕΠΙΦΑΝΕΙΑ ΚΥΡΙΩΝ ΧΩΡΩΝ ΧΡΗΣΗΣ </w:t>
            </w:r>
            <w:r w:rsidRPr="00974397">
              <w:rPr>
                <w:rFonts w:ascii="Times New Roman" w:eastAsia="Arial Unicode MS" w:hAnsi="Times New Roman" w:cs="Times New Roman"/>
                <w:b/>
                <w:bCs/>
                <w:color w:val="000000"/>
                <w:sz w:val="20"/>
                <w:szCs w:val="20"/>
                <w:lang w:eastAsia="el-GR"/>
              </w:rPr>
              <w:t>e</w:t>
            </w:r>
            <w:r w:rsidRPr="00974397">
              <w:rPr>
                <w:rFonts w:ascii="Times New Roman" w:eastAsia="Arial Unicode MS" w:hAnsi="Times New Roman" w:cs="Times New Roman"/>
                <w:b/>
                <w:bCs/>
                <w:color w:val="000000"/>
                <w:sz w:val="20"/>
                <w:szCs w:val="20"/>
                <w:lang w:val="el-GR" w:eastAsia="el-GR"/>
              </w:rPr>
              <w:t>-ΕΦΚΑ</w:t>
            </w:r>
          </w:p>
        </w:tc>
        <w:tc>
          <w:tcPr>
            <w:tcW w:w="1134"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eastAsia="Arial Unicode MS" w:hAnsi="Times New Roman" w:cs="Times New Roman"/>
                <w:b/>
                <w:bCs/>
                <w:color w:val="000000"/>
                <w:sz w:val="20"/>
                <w:szCs w:val="20"/>
                <w:lang w:val="el-GR" w:eastAsia="el-GR"/>
              </w:rPr>
            </w:pPr>
            <w:r w:rsidRPr="00974397">
              <w:rPr>
                <w:rFonts w:ascii="Times New Roman" w:eastAsia="Arial Unicode MS" w:hAnsi="Times New Roman" w:cs="Times New Roman"/>
                <w:b/>
                <w:bCs/>
                <w:color w:val="000000"/>
                <w:sz w:val="20"/>
                <w:szCs w:val="20"/>
                <w:lang w:val="el-GR" w:eastAsia="el-GR"/>
              </w:rPr>
              <w:t xml:space="preserve">ΕΠΙΦΑΝΕΙΑ ΑΝΩΔΟΜΗΣ ΚΥΡΙΑΣ ΧΡΗΣΗΣ </w:t>
            </w:r>
            <w:r w:rsidRPr="00974397">
              <w:rPr>
                <w:rFonts w:ascii="Times New Roman" w:eastAsia="Arial Unicode MS" w:hAnsi="Times New Roman" w:cs="Times New Roman"/>
                <w:b/>
                <w:bCs/>
                <w:color w:val="000000"/>
                <w:sz w:val="20"/>
                <w:szCs w:val="20"/>
                <w:lang w:eastAsia="el-GR"/>
              </w:rPr>
              <w:t>e</w:t>
            </w:r>
            <w:r w:rsidRPr="00974397">
              <w:rPr>
                <w:rFonts w:ascii="Times New Roman" w:eastAsia="Arial Unicode MS" w:hAnsi="Times New Roman" w:cs="Times New Roman"/>
                <w:b/>
                <w:bCs/>
                <w:color w:val="000000"/>
                <w:sz w:val="20"/>
                <w:szCs w:val="20"/>
                <w:lang w:val="el-GR" w:eastAsia="el-GR"/>
              </w:rPr>
              <w:t>-ΕΦΚΑ</w:t>
            </w:r>
          </w:p>
        </w:tc>
        <w:tc>
          <w:tcPr>
            <w:tcW w:w="1134"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eastAsia="Arial Unicode MS" w:hAnsi="Times New Roman" w:cs="Times New Roman"/>
                <w:b/>
                <w:bCs/>
                <w:color w:val="000000"/>
                <w:sz w:val="20"/>
                <w:szCs w:val="20"/>
                <w:lang w:val="el-GR" w:eastAsia="el-GR"/>
              </w:rPr>
            </w:pPr>
            <w:r w:rsidRPr="00974397">
              <w:rPr>
                <w:rFonts w:ascii="Times New Roman" w:eastAsia="Arial Unicode MS" w:hAnsi="Times New Roman" w:cs="Times New Roman"/>
                <w:b/>
                <w:bCs/>
                <w:color w:val="000000"/>
                <w:sz w:val="20"/>
                <w:szCs w:val="20"/>
                <w:lang w:val="el-GR" w:eastAsia="el-GR"/>
              </w:rPr>
              <w:t xml:space="preserve">ΕΠΙΦΑΝΕΙΑ ΒΟΗΘΗΤΙΚΩΝ ΧΩΡΩΝ ΧΡΗΣΗΣ </w:t>
            </w:r>
            <w:r w:rsidRPr="00974397">
              <w:rPr>
                <w:rFonts w:ascii="Times New Roman" w:eastAsia="Arial Unicode MS" w:hAnsi="Times New Roman" w:cs="Times New Roman"/>
                <w:b/>
                <w:bCs/>
                <w:color w:val="000000"/>
                <w:sz w:val="20"/>
                <w:szCs w:val="20"/>
                <w:lang w:eastAsia="el-GR"/>
              </w:rPr>
              <w:t>e</w:t>
            </w:r>
            <w:r w:rsidRPr="00974397">
              <w:rPr>
                <w:rFonts w:ascii="Times New Roman" w:eastAsia="Arial Unicode MS" w:hAnsi="Times New Roman" w:cs="Times New Roman"/>
                <w:b/>
                <w:bCs/>
                <w:color w:val="000000"/>
                <w:sz w:val="20"/>
                <w:szCs w:val="20"/>
                <w:lang w:val="el-GR" w:eastAsia="el-GR"/>
              </w:rPr>
              <w:t>-ΕΦΚΑ (ΥΠΟΓΕΙΑ, ΑΡΧΕΙΑ ΚΛΠ.)</w:t>
            </w:r>
          </w:p>
        </w:tc>
        <w:tc>
          <w:tcPr>
            <w:tcW w:w="1134"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eastAsia="Arial Unicode MS" w:hAnsi="Times New Roman" w:cs="Times New Roman"/>
                <w:b/>
                <w:bCs/>
                <w:color w:val="000000"/>
                <w:sz w:val="20"/>
                <w:szCs w:val="20"/>
                <w:lang w:eastAsia="el-GR"/>
              </w:rPr>
            </w:pPr>
            <w:r w:rsidRPr="00974397">
              <w:rPr>
                <w:rFonts w:ascii="Times New Roman" w:eastAsia="Arial Unicode MS" w:hAnsi="Times New Roman" w:cs="Times New Roman"/>
                <w:b/>
                <w:bCs/>
                <w:color w:val="000000"/>
                <w:sz w:val="20"/>
                <w:szCs w:val="20"/>
                <w:lang w:eastAsia="el-GR"/>
              </w:rPr>
              <w:t>ΣΥΧΝΟΤΗΤΑ ΚΑΘΑΡΙΣΜΟΥ ΚΥΡΙΩΝ ΧΩΡΩΝ</w:t>
            </w:r>
          </w:p>
        </w:tc>
        <w:tc>
          <w:tcPr>
            <w:tcW w:w="1276"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eastAsia="Arial Unicode MS" w:hAnsi="Times New Roman" w:cs="Times New Roman"/>
                <w:b/>
                <w:bCs/>
                <w:color w:val="000000"/>
                <w:sz w:val="20"/>
                <w:szCs w:val="20"/>
                <w:lang w:val="el-GR" w:eastAsia="el-GR"/>
              </w:rPr>
            </w:pPr>
            <w:r w:rsidRPr="00974397">
              <w:rPr>
                <w:rFonts w:ascii="Times New Roman" w:eastAsia="Arial Unicode MS" w:hAnsi="Times New Roman" w:cs="Times New Roman"/>
                <w:b/>
                <w:bCs/>
                <w:color w:val="000000"/>
                <w:sz w:val="20"/>
                <w:szCs w:val="20"/>
                <w:lang w:val="el-GR" w:eastAsia="el-GR"/>
              </w:rPr>
              <w:t>ΑΠΑΙΤΟΥΜΕΝΕΣ ΩΡΕΣ ΑΝΑ ΗΜΕΡΑ ΕΡΓΑΣΙΑΣ - ΚΥΡΙΟΙ ΧΩΡΟΙ</w:t>
            </w:r>
          </w:p>
        </w:tc>
        <w:tc>
          <w:tcPr>
            <w:tcW w:w="1276"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eastAsia="Arial Unicode MS" w:hAnsi="Times New Roman" w:cs="Times New Roman"/>
                <w:b/>
                <w:bCs/>
                <w:color w:val="000000"/>
                <w:sz w:val="20"/>
                <w:szCs w:val="20"/>
                <w:lang w:val="el-GR" w:eastAsia="el-GR"/>
              </w:rPr>
            </w:pPr>
            <w:r w:rsidRPr="00974397">
              <w:rPr>
                <w:rFonts w:ascii="Times New Roman" w:eastAsia="Arial Unicode MS" w:hAnsi="Times New Roman" w:cs="Times New Roman"/>
                <w:b/>
                <w:bCs/>
                <w:color w:val="000000"/>
                <w:sz w:val="20"/>
                <w:szCs w:val="20"/>
                <w:lang w:val="el-GR" w:eastAsia="el-GR"/>
              </w:rPr>
              <w:t>ΣΥΧΝΟΤΗΤΑ ΚΑΘΑΡΙΣΜΟΥ ΒΟΗΘΗΤΙΚΩΝ ΧΩΡΩΝ (ΑΡΧΕ</w:t>
            </w:r>
            <w:r w:rsidRPr="00974397">
              <w:rPr>
                <w:rFonts w:ascii="Times New Roman" w:eastAsia="Arial Unicode MS" w:hAnsi="Times New Roman" w:cs="Times New Roman"/>
                <w:b/>
                <w:bCs/>
                <w:color w:val="000000"/>
                <w:sz w:val="20"/>
                <w:szCs w:val="20"/>
                <w:lang w:eastAsia="el-GR"/>
              </w:rPr>
              <w:t>IA</w:t>
            </w:r>
            <w:r w:rsidRPr="00974397">
              <w:rPr>
                <w:rFonts w:ascii="Times New Roman" w:eastAsia="Arial Unicode MS" w:hAnsi="Times New Roman" w:cs="Times New Roman"/>
                <w:b/>
                <w:bCs/>
                <w:color w:val="000000"/>
                <w:sz w:val="20"/>
                <w:szCs w:val="20"/>
                <w:lang w:val="el-GR" w:eastAsia="el-GR"/>
              </w:rPr>
              <w:t>, ΥΠΟΓΕΙΑ ΚΛΠ.)</w:t>
            </w:r>
          </w:p>
        </w:tc>
        <w:tc>
          <w:tcPr>
            <w:tcW w:w="1275"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eastAsia="Arial Unicode MS" w:hAnsi="Times New Roman" w:cs="Times New Roman"/>
                <w:b/>
                <w:bCs/>
                <w:color w:val="000000"/>
                <w:sz w:val="20"/>
                <w:szCs w:val="20"/>
                <w:lang w:val="el-GR" w:eastAsia="el-GR"/>
              </w:rPr>
            </w:pPr>
            <w:r w:rsidRPr="00974397">
              <w:rPr>
                <w:rFonts w:ascii="Times New Roman" w:eastAsia="Arial Unicode MS" w:hAnsi="Times New Roman" w:cs="Times New Roman"/>
                <w:b/>
                <w:bCs/>
                <w:color w:val="000000"/>
                <w:sz w:val="20"/>
                <w:szCs w:val="20"/>
                <w:lang w:val="el-GR" w:eastAsia="el-GR"/>
              </w:rPr>
              <w:t>ΑΠΑΙΤΟΥΜΕΝΕΣ ΩΡΕΣ ΜΗΝΙΑΙΩΣ - ΒΟΗΘΗΤΙΚΟΙ ΧΩΡΟΙ</w:t>
            </w:r>
          </w:p>
        </w:tc>
        <w:tc>
          <w:tcPr>
            <w:tcW w:w="851"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eastAsia="Arial Unicode MS" w:hAnsi="Times New Roman" w:cs="Times New Roman"/>
                <w:b/>
                <w:bCs/>
                <w:color w:val="000000"/>
                <w:sz w:val="20"/>
                <w:szCs w:val="20"/>
                <w:lang w:eastAsia="el-GR"/>
              </w:rPr>
            </w:pPr>
            <w:r w:rsidRPr="00974397">
              <w:rPr>
                <w:rFonts w:ascii="Times New Roman" w:eastAsia="Arial Unicode MS" w:hAnsi="Times New Roman" w:cs="Times New Roman"/>
                <w:b/>
                <w:bCs/>
                <w:color w:val="000000"/>
                <w:sz w:val="20"/>
                <w:szCs w:val="20"/>
                <w:lang w:eastAsia="el-GR"/>
              </w:rPr>
              <w:t>ΜΗΝΙΑΙΑ ΔΑΠΑΝΗ ΠΛΕΟΝ ΦΠΑ</w:t>
            </w:r>
          </w:p>
        </w:tc>
        <w:tc>
          <w:tcPr>
            <w:tcW w:w="993"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eastAsia="Arial Unicode MS" w:hAnsi="Times New Roman" w:cs="Times New Roman"/>
                <w:b/>
                <w:bCs/>
                <w:color w:val="000000"/>
                <w:sz w:val="20"/>
                <w:szCs w:val="20"/>
                <w:lang w:val="el-GR" w:eastAsia="el-GR"/>
              </w:rPr>
            </w:pPr>
            <w:r w:rsidRPr="00974397">
              <w:rPr>
                <w:rFonts w:ascii="Times New Roman" w:eastAsia="Arial Unicode MS" w:hAnsi="Times New Roman" w:cs="Times New Roman"/>
                <w:b/>
                <w:bCs/>
                <w:color w:val="000000"/>
                <w:sz w:val="20"/>
                <w:szCs w:val="20"/>
                <w:lang w:val="el-GR" w:eastAsia="el-GR"/>
              </w:rPr>
              <w:t>ΔΑΠΑΝΗ ΓΙΑ 10 ΜΗΝΕΣ ΠΛΕΟΝ ΦΠΑ</w:t>
            </w:r>
          </w:p>
        </w:tc>
        <w:tc>
          <w:tcPr>
            <w:tcW w:w="993"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eastAsia="Arial Unicode MS" w:hAnsi="Times New Roman" w:cs="Times New Roman"/>
                <w:b/>
                <w:bCs/>
                <w:color w:val="000000"/>
                <w:sz w:val="20"/>
                <w:szCs w:val="20"/>
                <w:lang w:val="el-GR" w:eastAsia="el-GR"/>
              </w:rPr>
            </w:pPr>
            <w:r w:rsidRPr="00974397">
              <w:rPr>
                <w:rFonts w:ascii="Times New Roman" w:eastAsia="Arial Unicode MS" w:hAnsi="Times New Roman" w:cs="Times New Roman"/>
                <w:b/>
                <w:bCs/>
                <w:color w:val="000000"/>
                <w:sz w:val="20"/>
                <w:szCs w:val="20"/>
                <w:lang w:val="el-GR" w:eastAsia="el-GR"/>
              </w:rPr>
              <w:t>ΣΥΝΟΛΙΚΗ ΔΑΠΑΝΗ ΓΙΑ 10 ΜΗΝΕΣ ΣΥΜΠ/ΝΟΥ ΦΠΑ</w:t>
            </w:r>
          </w:p>
        </w:tc>
      </w:tr>
      <w:tr w:rsidR="00C71960" w:rsidRPr="00974397" w:rsidTr="00602FC3">
        <w:trPr>
          <w:trHeight w:val="1403"/>
        </w:trPr>
        <w:tc>
          <w:tcPr>
            <w:tcW w:w="499"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b/>
                <w:bCs/>
                <w:color w:val="000000"/>
                <w:sz w:val="20"/>
                <w:szCs w:val="20"/>
                <w:lang w:eastAsia="el-GR"/>
              </w:rPr>
            </w:pPr>
            <w:r w:rsidRPr="00974397">
              <w:rPr>
                <w:rFonts w:ascii="Times New Roman" w:eastAsia="Arial Unicode MS" w:hAnsi="Times New Roman" w:cs="Times New Roman"/>
                <w:b/>
                <w:bCs/>
                <w:color w:val="000000"/>
                <w:sz w:val="20"/>
                <w:szCs w:val="20"/>
                <w:lang w:eastAsia="el-GR"/>
              </w:rPr>
              <w:t>1</w:t>
            </w:r>
          </w:p>
        </w:tc>
        <w:tc>
          <w:tcPr>
            <w:tcW w:w="1217"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eastAsia="Arial Unicode MS" w:hAnsi="Times New Roman" w:cs="Times New Roman"/>
                <w:b/>
                <w:bCs/>
                <w:sz w:val="20"/>
                <w:szCs w:val="20"/>
                <w:lang w:eastAsia="el-GR"/>
              </w:rPr>
            </w:pPr>
            <w:r w:rsidRPr="00974397">
              <w:rPr>
                <w:rFonts w:ascii="Times New Roman" w:eastAsia="Arial Unicode MS" w:hAnsi="Times New Roman" w:cs="Times New Roman"/>
                <w:b/>
                <w:bCs/>
                <w:sz w:val="20"/>
                <w:szCs w:val="20"/>
                <w:lang w:eastAsia="el-GR"/>
              </w:rPr>
              <w:t>ΑΚΑΔΗΜΙΑΣ 22</w:t>
            </w:r>
          </w:p>
        </w:tc>
        <w:tc>
          <w:tcPr>
            <w:tcW w:w="850"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eastAsia="Arial Unicode MS" w:hAnsi="Times New Roman" w:cs="Times New Roman"/>
                <w:b/>
                <w:bCs/>
                <w:color w:val="000000"/>
                <w:sz w:val="20"/>
                <w:szCs w:val="20"/>
                <w:lang w:eastAsia="el-GR"/>
              </w:rPr>
            </w:pPr>
            <w:r w:rsidRPr="00974397">
              <w:rPr>
                <w:rFonts w:ascii="Times New Roman" w:eastAsia="Arial Unicode MS" w:hAnsi="Times New Roman" w:cs="Times New Roman"/>
                <w:b/>
                <w:bCs/>
                <w:color w:val="000000"/>
                <w:sz w:val="20"/>
                <w:szCs w:val="20"/>
                <w:lang w:eastAsia="el-GR"/>
              </w:rPr>
              <w:t>10671 ΑΘΗΝΑ</w:t>
            </w:r>
          </w:p>
        </w:tc>
        <w:tc>
          <w:tcPr>
            <w:tcW w:w="1276" w:type="dxa"/>
            <w:tcBorders>
              <w:top w:val="single" w:sz="4" w:space="0" w:color="000000"/>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val="el-GR" w:eastAsia="el-GR"/>
              </w:rPr>
              <w:t xml:space="preserve">ΥΠΟΓΕΙΟ, ΙΣΟΓΕΙΟ, ΗΜΙΟΡΟΦΟΣ ΚΑΙ 6 ΟΡΟΦΟΙ,  ΚΟΙΝ. </w:t>
            </w:r>
            <w:r w:rsidRPr="00974397">
              <w:rPr>
                <w:rFonts w:ascii="Times New Roman" w:eastAsia="Arial Unicode MS" w:hAnsi="Times New Roman" w:cs="Times New Roman"/>
                <w:color w:val="000000"/>
                <w:sz w:val="20"/>
                <w:szCs w:val="20"/>
                <w:lang w:eastAsia="el-GR"/>
              </w:rPr>
              <w:t>ΧΩΡΟΙ (ΚΛΙΜΑΚΟΣΤΑΣΙΟ, ΠΛΑΤΥΣΚΑΛΑ, ΑΝΕΛΚΥΣΤΗΡΕΣ)</w:t>
            </w:r>
          </w:p>
        </w:tc>
        <w:tc>
          <w:tcPr>
            <w:tcW w:w="1134" w:type="dxa"/>
            <w:tcBorders>
              <w:top w:val="single" w:sz="4" w:space="0" w:color="000000"/>
              <w:left w:val="nil"/>
              <w:bottom w:val="single" w:sz="4" w:space="0" w:color="000000"/>
              <w:right w:val="single" w:sz="4" w:space="0" w:color="000000"/>
            </w:tcBorders>
            <w:shd w:val="clear" w:color="FFFFFF" w:fill="FFFFFF"/>
            <w:noWrap/>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5.054,06</w:t>
            </w:r>
          </w:p>
        </w:tc>
        <w:tc>
          <w:tcPr>
            <w:tcW w:w="1134" w:type="dxa"/>
            <w:tcBorders>
              <w:top w:val="single" w:sz="4" w:space="0" w:color="000000"/>
              <w:left w:val="nil"/>
              <w:bottom w:val="single" w:sz="4" w:space="0" w:color="000000"/>
              <w:right w:val="single" w:sz="4" w:space="0" w:color="000000"/>
            </w:tcBorders>
            <w:shd w:val="clear" w:color="FFFFFF" w:fill="FFFFFF"/>
            <w:noWrap/>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3.094,06</w:t>
            </w:r>
          </w:p>
        </w:tc>
        <w:tc>
          <w:tcPr>
            <w:tcW w:w="1134" w:type="dxa"/>
            <w:tcBorders>
              <w:top w:val="single" w:sz="4" w:space="0" w:color="000000"/>
              <w:left w:val="nil"/>
              <w:bottom w:val="single" w:sz="4" w:space="0" w:color="000000"/>
              <w:right w:val="single" w:sz="4" w:space="0" w:color="000000"/>
            </w:tcBorders>
            <w:shd w:val="clear" w:color="FFFFFF" w:fill="FFFFFF"/>
            <w:noWrap/>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760,00</w:t>
            </w:r>
          </w:p>
        </w:tc>
        <w:tc>
          <w:tcPr>
            <w:tcW w:w="1134" w:type="dxa"/>
            <w:tcBorders>
              <w:top w:val="single" w:sz="4" w:space="0" w:color="000000"/>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5 ΗΜΕΡΕΣ/ΕΒΔΟΜΑΔΑ</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21</w:t>
            </w:r>
          </w:p>
        </w:tc>
        <w:tc>
          <w:tcPr>
            <w:tcW w:w="1276" w:type="dxa"/>
            <w:tcBorders>
              <w:top w:val="single" w:sz="4" w:space="0" w:color="000000"/>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1 ΦΟΡΑ/ΜΗΝΑ</w:t>
            </w:r>
          </w:p>
        </w:tc>
        <w:tc>
          <w:tcPr>
            <w:tcW w:w="1275" w:type="dxa"/>
            <w:tcBorders>
              <w:top w:val="single" w:sz="4" w:space="0" w:color="000000"/>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3</w:t>
            </w:r>
          </w:p>
        </w:tc>
        <w:tc>
          <w:tcPr>
            <w:tcW w:w="851" w:type="dxa"/>
            <w:tcBorders>
              <w:top w:val="single" w:sz="4" w:space="0" w:color="000000"/>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3.952,50</w:t>
            </w:r>
          </w:p>
        </w:tc>
        <w:tc>
          <w:tcPr>
            <w:tcW w:w="993" w:type="dxa"/>
            <w:tcBorders>
              <w:top w:val="single" w:sz="4" w:space="0" w:color="000000"/>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39.525,00</w:t>
            </w:r>
          </w:p>
        </w:tc>
        <w:tc>
          <w:tcPr>
            <w:tcW w:w="993" w:type="dxa"/>
            <w:tcBorders>
              <w:top w:val="single" w:sz="4" w:space="0" w:color="000000"/>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49.011,00</w:t>
            </w:r>
          </w:p>
        </w:tc>
      </w:tr>
      <w:tr w:rsidR="00C71960" w:rsidRPr="00974397" w:rsidTr="00602FC3">
        <w:trPr>
          <w:trHeight w:val="1541"/>
        </w:trPr>
        <w:tc>
          <w:tcPr>
            <w:tcW w:w="499" w:type="dxa"/>
            <w:tcBorders>
              <w:top w:val="nil"/>
              <w:left w:val="single" w:sz="4" w:space="0" w:color="000000"/>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b/>
                <w:bCs/>
                <w:color w:val="000000"/>
                <w:sz w:val="20"/>
                <w:szCs w:val="20"/>
                <w:lang w:eastAsia="el-GR"/>
              </w:rPr>
            </w:pPr>
            <w:r w:rsidRPr="00974397">
              <w:rPr>
                <w:rFonts w:ascii="Times New Roman" w:eastAsia="Arial Unicode MS" w:hAnsi="Times New Roman" w:cs="Times New Roman"/>
                <w:b/>
                <w:bCs/>
                <w:color w:val="000000"/>
                <w:sz w:val="20"/>
                <w:szCs w:val="20"/>
                <w:lang w:eastAsia="el-GR"/>
              </w:rPr>
              <w:lastRenderedPageBreak/>
              <w:t>2</w:t>
            </w:r>
          </w:p>
        </w:tc>
        <w:tc>
          <w:tcPr>
            <w:tcW w:w="1217"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eastAsia="Arial Unicode MS" w:hAnsi="Times New Roman" w:cs="Times New Roman"/>
                <w:b/>
                <w:bCs/>
                <w:color w:val="000000"/>
                <w:sz w:val="20"/>
                <w:szCs w:val="20"/>
                <w:lang w:eastAsia="el-GR"/>
              </w:rPr>
            </w:pPr>
            <w:r w:rsidRPr="00974397">
              <w:rPr>
                <w:rFonts w:ascii="Times New Roman" w:eastAsia="Arial Unicode MS" w:hAnsi="Times New Roman" w:cs="Times New Roman"/>
                <w:b/>
                <w:bCs/>
                <w:color w:val="000000"/>
                <w:sz w:val="20"/>
                <w:szCs w:val="20"/>
                <w:lang w:eastAsia="el-GR"/>
              </w:rPr>
              <w:t>ΑΜΕΡΙΚΗΣ 12</w:t>
            </w:r>
          </w:p>
        </w:tc>
        <w:tc>
          <w:tcPr>
            <w:tcW w:w="850"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eastAsia="Arial Unicode MS" w:hAnsi="Times New Roman" w:cs="Times New Roman"/>
                <w:b/>
                <w:bCs/>
                <w:color w:val="000000"/>
                <w:sz w:val="20"/>
                <w:szCs w:val="20"/>
                <w:lang w:eastAsia="el-GR"/>
              </w:rPr>
            </w:pPr>
            <w:r w:rsidRPr="00974397">
              <w:rPr>
                <w:rFonts w:ascii="Times New Roman" w:eastAsia="Arial Unicode MS" w:hAnsi="Times New Roman" w:cs="Times New Roman"/>
                <w:b/>
                <w:bCs/>
                <w:color w:val="000000"/>
                <w:sz w:val="20"/>
                <w:szCs w:val="20"/>
                <w:lang w:eastAsia="el-GR"/>
              </w:rPr>
              <w:t>10471 ΑΘΗΝΑ</w:t>
            </w:r>
          </w:p>
        </w:tc>
        <w:tc>
          <w:tcPr>
            <w:tcW w:w="1276"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val="el-GR" w:eastAsia="el-GR"/>
              </w:rPr>
              <w:t xml:space="preserve">ΥΠΟΓΕΙΟ, ΙΣΟΓΕΙΟ ΚΑΙ 7 ΟΡΟΡΦΟΙ, ΚΟΙΝ. </w:t>
            </w:r>
            <w:r w:rsidRPr="00974397">
              <w:rPr>
                <w:rFonts w:ascii="Times New Roman" w:eastAsia="Arial Unicode MS" w:hAnsi="Times New Roman" w:cs="Times New Roman"/>
                <w:color w:val="000000"/>
                <w:sz w:val="20"/>
                <w:szCs w:val="20"/>
                <w:lang w:eastAsia="el-GR"/>
              </w:rPr>
              <w:t>ΧΩΡΟΙ (ΚΛΙΜΑΚΟΣΤΑΣΙΟ, ΠΛΑΤΥΣΚΑΛΑ, ΑΝΕΛΚΥΣΤΗΡΕΣ)</w:t>
            </w:r>
          </w:p>
        </w:tc>
        <w:tc>
          <w:tcPr>
            <w:tcW w:w="1134"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1.662,22</w:t>
            </w:r>
          </w:p>
        </w:tc>
        <w:tc>
          <w:tcPr>
            <w:tcW w:w="1134"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1.428,41</w:t>
            </w:r>
          </w:p>
        </w:tc>
        <w:tc>
          <w:tcPr>
            <w:tcW w:w="1134"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233,81</w:t>
            </w:r>
          </w:p>
        </w:tc>
        <w:tc>
          <w:tcPr>
            <w:tcW w:w="1134"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5 ΗΜΕΡΕΣ/ΕΒΔΟΜΑΔΑ</w:t>
            </w:r>
          </w:p>
        </w:tc>
        <w:tc>
          <w:tcPr>
            <w:tcW w:w="1276"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8</w:t>
            </w:r>
          </w:p>
        </w:tc>
        <w:tc>
          <w:tcPr>
            <w:tcW w:w="1276"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1 ΦΟΡΑ/ΜΗΝΑ</w:t>
            </w:r>
          </w:p>
        </w:tc>
        <w:tc>
          <w:tcPr>
            <w:tcW w:w="1275"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1.504,50</w:t>
            </w:r>
          </w:p>
        </w:tc>
        <w:tc>
          <w:tcPr>
            <w:tcW w:w="993"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15.045,00</w:t>
            </w:r>
          </w:p>
        </w:tc>
        <w:tc>
          <w:tcPr>
            <w:tcW w:w="993"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18.655,80</w:t>
            </w:r>
          </w:p>
        </w:tc>
      </w:tr>
      <w:tr w:rsidR="00C71960" w:rsidRPr="00974397" w:rsidTr="00602FC3">
        <w:trPr>
          <w:trHeight w:val="1562"/>
        </w:trPr>
        <w:tc>
          <w:tcPr>
            <w:tcW w:w="499" w:type="dxa"/>
            <w:tcBorders>
              <w:top w:val="nil"/>
              <w:left w:val="single" w:sz="4" w:space="0" w:color="000000"/>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b/>
                <w:bCs/>
                <w:color w:val="000000"/>
                <w:sz w:val="20"/>
                <w:szCs w:val="20"/>
                <w:lang w:eastAsia="el-GR"/>
              </w:rPr>
            </w:pPr>
            <w:r w:rsidRPr="00974397">
              <w:rPr>
                <w:rFonts w:ascii="Times New Roman" w:eastAsia="Arial Unicode MS" w:hAnsi="Times New Roman" w:cs="Times New Roman"/>
                <w:b/>
                <w:bCs/>
                <w:color w:val="000000"/>
                <w:sz w:val="20"/>
                <w:szCs w:val="20"/>
                <w:lang w:eastAsia="el-GR"/>
              </w:rPr>
              <w:t>3</w:t>
            </w:r>
          </w:p>
        </w:tc>
        <w:tc>
          <w:tcPr>
            <w:tcW w:w="1217"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eastAsia="Arial Unicode MS" w:hAnsi="Times New Roman" w:cs="Times New Roman"/>
                <w:b/>
                <w:bCs/>
                <w:color w:val="000000"/>
                <w:sz w:val="20"/>
                <w:szCs w:val="20"/>
                <w:lang w:eastAsia="el-GR"/>
              </w:rPr>
            </w:pPr>
            <w:r w:rsidRPr="00974397">
              <w:rPr>
                <w:rFonts w:ascii="Times New Roman" w:eastAsia="Arial Unicode MS" w:hAnsi="Times New Roman" w:cs="Times New Roman"/>
                <w:b/>
                <w:bCs/>
                <w:color w:val="000000"/>
                <w:sz w:val="20"/>
                <w:szCs w:val="20"/>
                <w:lang w:eastAsia="el-GR"/>
              </w:rPr>
              <w:t>ΙΠΠΟΚΡΑΤΟΥΣ 19</w:t>
            </w:r>
          </w:p>
        </w:tc>
        <w:tc>
          <w:tcPr>
            <w:tcW w:w="850"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eastAsia="Arial Unicode MS" w:hAnsi="Times New Roman" w:cs="Times New Roman"/>
                <w:b/>
                <w:bCs/>
                <w:color w:val="000000"/>
                <w:sz w:val="20"/>
                <w:szCs w:val="20"/>
                <w:lang w:eastAsia="el-GR"/>
              </w:rPr>
            </w:pPr>
            <w:r w:rsidRPr="00974397">
              <w:rPr>
                <w:rFonts w:ascii="Times New Roman" w:eastAsia="Arial Unicode MS" w:hAnsi="Times New Roman" w:cs="Times New Roman"/>
                <w:b/>
                <w:bCs/>
                <w:color w:val="000000"/>
                <w:sz w:val="20"/>
                <w:szCs w:val="20"/>
                <w:lang w:eastAsia="el-GR"/>
              </w:rPr>
              <w:t>10679 ΑΘΗΝΑ</w:t>
            </w:r>
          </w:p>
        </w:tc>
        <w:tc>
          <w:tcPr>
            <w:tcW w:w="1276"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val="el-GR" w:eastAsia="el-GR"/>
              </w:rPr>
              <w:t xml:space="preserve">ΥΠΟΓΕΙΟ, ΙΣΟΓΕΙΟ ΚΑΙ 6 ΟΡΟΦΟΙ, ΚΟΙΝ. </w:t>
            </w:r>
            <w:r w:rsidRPr="00974397">
              <w:rPr>
                <w:rFonts w:ascii="Times New Roman" w:eastAsia="Arial Unicode MS" w:hAnsi="Times New Roman" w:cs="Times New Roman"/>
                <w:color w:val="000000"/>
                <w:sz w:val="20"/>
                <w:szCs w:val="20"/>
                <w:lang w:eastAsia="el-GR"/>
              </w:rPr>
              <w:t>ΧΩΡΟΙ (ΚΛΙΜΑΚΟΣΤΑΣΙΟ, ΠΛΑΤΥΣΚΑΛΑ, ΑΝΕΛΚΥΣΤΗΡΕΣ)</w:t>
            </w:r>
          </w:p>
        </w:tc>
        <w:tc>
          <w:tcPr>
            <w:tcW w:w="1134"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2.328,00</w:t>
            </w:r>
          </w:p>
        </w:tc>
        <w:tc>
          <w:tcPr>
            <w:tcW w:w="1134"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1.985,00</w:t>
            </w:r>
          </w:p>
        </w:tc>
        <w:tc>
          <w:tcPr>
            <w:tcW w:w="1134"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343,00</w:t>
            </w:r>
          </w:p>
        </w:tc>
        <w:tc>
          <w:tcPr>
            <w:tcW w:w="1134"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5 ΗΜΕΡΕΣ/ΕΒΔΟΜΑΔΑ</w:t>
            </w:r>
          </w:p>
        </w:tc>
        <w:tc>
          <w:tcPr>
            <w:tcW w:w="1276"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11</w:t>
            </w:r>
          </w:p>
        </w:tc>
        <w:tc>
          <w:tcPr>
            <w:tcW w:w="1276"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1 ΦΟΡΑ/ΜΗΝΑ</w:t>
            </w:r>
          </w:p>
        </w:tc>
        <w:tc>
          <w:tcPr>
            <w:tcW w:w="1275"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2.065,50</w:t>
            </w:r>
          </w:p>
        </w:tc>
        <w:tc>
          <w:tcPr>
            <w:tcW w:w="993"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20.655,00</w:t>
            </w:r>
          </w:p>
        </w:tc>
        <w:tc>
          <w:tcPr>
            <w:tcW w:w="993"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25.612,20</w:t>
            </w:r>
          </w:p>
        </w:tc>
      </w:tr>
      <w:tr w:rsidR="00C71960" w:rsidRPr="00974397" w:rsidTr="00602FC3">
        <w:trPr>
          <w:trHeight w:val="834"/>
        </w:trPr>
        <w:tc>
          <w:tcPr>
            <w:tcW w:w="499" w:type="dxa"/>
            <w:tcBorders>
              <w:top w:val="nil"/>
              <w:left w:val="single" w:sz="4" w:space="0" w:color="000000"/>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b/>
                <w:bCs/>
                <w:color w:val="000000"/>
                <w:sz w:val="20"/>
                <w:szCs w:val="20"/>
                <w:lang w:eastAsia="el-GR"/>
              </w:rPr>
            </w:pPr>
            <w:r w:rsidRPr="00974397">
              <w:rPr>
                <w:rFonts w:ascii="Times New Roman" w:eastAsia="Arial Unicode MS" w:hAnsi="Times New Roman" w:cs="Times New Roman"/>
                <w:b/>
                <w:bCs/>
                <w:color w:val="000000"/>
                <w:sz w:val="20"/>
                <w:szCs w:val="20"/>
                <w:lang w:eastAsia="el-GR"/>
              </w:rPr>
              <w:t>4</w:t>
            </w:r>
          </w:p>
        </w:tc>
        <w:tc>
          <w:tcPr>
            <w:tcW w:w="1217" w:type="dxa"/>
            <w:tcBorders>
              <w:top w:val="nil"/>
              <w:left w:val="nil"/>
              <w:bottom w:val="nil"/>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eastAsia="Arial Unicode MS" w:hAnsi="Times New Roman" w:cs="Times New Roman"/>
                <w:b/>
                <w:bCs/>
                <w:color w:val="000000"/>
                <w:sz w:val="20"/>
                <w:szCs w:val="20"/>
                <w:lang w:eastAsia="el-GR"/>
              </w:rPr>
            </w:pPr>
            <w:r w:rsidRPr="00974397">
              <w:rPr>
                <w:rFonts w:ascii="Times New Roman" w:eastAsia="Arial Unicode MS" w:hAnsi="Times New Roman" w:cs="Times New Roman"/>
                <w:b/>
                <w:bCs/>
                <w:color w:val="000000"/>
                <w:sz w:val="20"/>
                <w:szCs w:val="20"/>
                <w:lang w:eastAsia="el-GR"/>
              </w:rPr>
              <w:t>ΧΑΡ.ΤΡΙΚΟΥΠΗ 6-8-10</w:t>
            </w:r>
          </w:p>
        </w:tc>
        <w:tc>
          <w:tcPr>
            <w:tcW w:w="850" w:type="dxa"/>
            <w:tcBorders>
              <w:top w:val="nil"/>
              <w:left w:val="nil"/>
              <w:bottom w:val="nil"/>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eastAsia="Arial Unicode MS" w:hAnsi="Times New Roman" w:cs="Times New Roman"/>
                <w:b/>
                <w:bCs/>
                <w:color w:val="000000"/>
                <w:sz w:val="20"/>
                <w:szCs w:val="20"/>
                <w:lang w:eastAsia="el-GR"/>
              </w:rPr>
            </w:pPr>
            <w:r w:rsidRPr="00974397">
              <w:rPr>
                <w:rFonts w:ascii="Times New Roman" w:eastAsia="Arial Unicode MS" w:hAnsi="Times New Roman" w:cs="Times New Roman"/>
                <w:b/>
                <w:bCs/>
                <w:color w:val="000000"/>
                <w:sz w:val="20"/>
                <w:szCs w:val="20"/>
                <w:lang w:eastAsia="el-GR"/>
              </w:rPr>
              <w:t>10679 ΑΘΗΝΑ</w:t>
            </w:r>
          </w:p>
        </w:tc>
        <w:tc>
          <w:tcPr>
            <w:tcW w:w="1276" w:type="dxa"/>
            <w:tcBorders>
              <w:top w:val="nil"/>
              <w:left w:val="nil"/>
              <w:bottom w:val="nil"/>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eastAsia="Arial Unicode MS" w:hAnsi="Times New Roman" w:cs="Times New Roman"/>
                <w:color w:val="000000"/>
                <w:sz w:val="20"/>
                <w:szCs w:val="20"/>
                <w:lang w:val="el-GR" w:eastAsia="el-GR"/>
              </w:rPr>
            </w:pPr>
            <w:r w:rsidRPr="00974397">
              <w:rPr>
                <w:rFonts w:ascii="Times New Roman" w:eastAsia="Arial Unicode MS" w:hAnsi="Times New Roman" w:cs="Times New Roman"/>
                <w:color w:val="000000"/>
                <w:sz w:val="20"/>
                <w:szCs w:val="20"/>
                <w:lang w:val="el-GR" w:eastAsia="el-GR"/>
              </w:rPr>
              <w:t>ΓΡΑΦΕΙΑ ΣΤΟΝ Β ΟΡΟΦΟ ΤΟΥ ΕΜΠΟΡΙΚΟ</w:t>
            </w:r>
            <w:r w:rsidRPr="00974397">
              <w:rPr>
                <w:rFonts w:ascii="Times New Roman" w:eastAsia="Arial Unicode MS" w:hAnsi="Times New Roman" w:cs="Times New Roman"/>
                <w:color w:val="000000"/>
                <w:sz w:val="20"/>
                <w:szCs w:val="20"/>
                <w:lang w:val="el-GR" w:eastAsia="el-GR"/>
              </w:rPr>
              <w:lastRenderedPageBreak/>
              <w:t>Υ ΑΤΡΙΟΥΜ</w:t>
            </w:r>
          </w:p>
        </w:tc>
        <w:tc>
          <w:tcPr>
            <w:tcW w:w="1134" w:type="dxa"/>
            <w:tcBorders>
              <w:top w:val="nil"/>
              <w:left w:val="nil"/>
              <w:bottom w:val="nil"/>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lastRenderedPageBreak/>
              <w:t>697,40</w:t>
            </w:r>
          </w:p>
        </w:tc>
        <w:tc>
          <w:tcPr>
            <w:tcW w:w="1134" w:type="dxa"/>
            <w:tcBorders>
              <w:top w:val="nil"/>
              <w:left w:val="nil"/>
              <w:bottom w:val="nil"/>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697,40</w:t>
            </w:r>
          </w:p>
        </w:tc>
        <w:tc>
          <w:tcPr>
            <w:tcW w:w="1134" w:type="dxa"/>
            <w:tcBorders>
              <w:top w:val="nil"/>
              <w:left w:val="nil"/>
              <w:bottom w:val="nil"/>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0,00</w:t>
            </w:r>
          </w:p>
        </w:tc>
        <w:tc>
          <w:tcPr>
            <w:tcW w:w="1134" w:type="dxa"/>
            <w:tcBorders>
              <w:top w:val="nil"/>
              <w:left w:val="nil"/>
              <w:bottom w:val="nil"/>
              <w:right w:val="nil"/>
            </w:tcBorders>
            <w:shd w:val="clear" w:color="auto" w:fill="auto"/>
            <w:hideMark/>
          </w:tcPr>
          <w:p w:rsidR="00C71960" w:rsidRPr="00974397" w:rsidRDefault="00C71960" w:rsidP="00FC1156">
            <w:pPr>
              <w:suppressAutoHyphens w:val="0"/>
              <w:spacing w:after="0" w:line="360" w:lineRule="auto"/>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 </w:t>
            </w:r>
          </w:p>
        </w:tc>
        <w:tc>
          <w:tcPr>
            <w:tcW w:w="1276" w:type="dxa"/>
            <w:tcBorders>
              <w:top w:val="nil"/>
              <w:left w:val="single" w:sz="4" w:space="0" w:color="000000"/>
              <w:bottom w:val="nil"/>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4</w:t>
            </w:r>
          </w:p>
        </w:tc>
        <w:tc>
          <w:tcPr>
            <w:tcW w:w="1276"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1 ΦΟΡΑ/ΜΗΝΑ</w:t>
            </w:r>
          </w:p>
        </w:tc>
        <w:tc>
          <w:tcPr>
            <w:tcW w:w="1275" w:type="dxa"/>
            <w:tcBorders>
              <w:top w:val="nil"/>
              <w:left w:val="nil"/>
              <w:bottom w:val="nil"/>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0</w:t>
            </w:r>
          </w:p>
        </w:tc>
        <w:tc>
          <w:tcPr>
            <w:tcW w:w="851"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748,00</w:t>
            </w:r>
          </w:p>
        </w:tc>
        <w:tc>
          <w:tcPr>
            <w:tcW w:w="993"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7.480,00</w:t>
            </w:r>
          </w:p>
        </w:tc>
        <w:tc>
          <w:tcPr>
            <w:tcW w:w="993"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9.275,20</w:t>
            </w:r>
          </w:p>
        </w:tc>
      </w:tr>
      <w:tr w:rsidR="00C71960" w:rsidRPr="00974397" w:rsidTr="00602FC3">
        <w:trPr>
          <w:trHeight w:val="990"/>
        </w:trPr>
        <w:tc>
          <w:tcPr>
            <w:tcW w:w="499" w:type="dxa"/>
            <w:tcBorders>
              <w:top w:val="nil"/>
              <w:left w:val="single" w:sz="4" w:space="0" w:color="000000"/>
              <w:bottom w:val="single" w:sz="4" w:space="0" w:color="auto"/>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b/>
                <w:bCs/>
                <w:color w:val="000000"/>
                <w:sz w:val="20"/>
                <w:szCs w:val="20"/>
                <w:lang w:eastAsia="el-GR"/>
              </w:rPr>
            </w:pPr>
            <w:r w:rsidRPr="00974397">
              <w:rPr>
                <w:rFonts w:ascii="Times New Roman" w:eastAsia="Arial Unicode MS" w:hAnsi="Times New Roman" w:cs="Times New Roman"/>
                <w:b/>
                <w:bCs/>
                <w:color w:val="000000"/>
                <w:sz w:val="20"/>
                <w:szCs w:val="20"/>
                <w:lang w:eastAsia="el-GR"/>
              </w:rPr>
              <w:lastRenderedPageBreak/>
              <w:t>5</w:t>
            </w:r>
          </w:p>
        </w:tc>
        <w:tc>
          <w:tcPr>
            <w:tcW w:w="1217" w:type="dxa"/>
            <w:tcBorders>
              <w:top w:val="single" w:sz="4" w:space="0" w:color="000000"/>
              <w:left w:val="nil"/>
              <w:bottom w:val="single" w:sz="4" w:space="0" w:color="auto"/>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eastAsia="Arial Unicode MS" w:hAnsi="Times New Roman" w:cs="Times New Roman"/>
                <w:b/>
                <w:bCs/>
                <w:color w:val="000000"/>
                <w:sz w:val="20"/>
                <w:szCs w:val="20"/>
                <w:lang w:eastAsia="el-GR"/>
              </w:rPr>
            </w:pPr>
            <w:r w:rsidRPr="00974397">
              <w:rPr>
                <w:rFonts w:ascii="Times New Roman" w:eastAsia="Arial Unicode MS" w:hAnsi="Times New Roman" w:cs="Times New Roman"/>
                <w:b/>
                <w:bCs/>
                <w:color w:val="000000"/>
                <w:sz w:val="20"/>
                <w:szCs w:val="20"/>
                <w:lang w:eastAsia="el-GR"/>
              </w:rPr>
              <w:t>ΤΡΙΚΟΥΠΗ ΧΑΡΙΛΑΟΥ 34 &amp; ΝΑΥΑΡΙΝΟΥ</w:t>
            </w:r>
          </w:p>
        </w:tc>
        <w:tc>
          <w:tcPr>
            <w:tcW w:w="850" w:type="dxa"/>
            <w:tcBorders>
              <w:top w:val="single" w:sz="4" w:space="0" w:color="000000"/>
              <w:left w:val="nil"/>
              <w:bottom w:val="single" w:sz="4" w:space="0" w:color="auto"/>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eastAsia="Arial Unicode MS" w:hAnsi="Times New Roman" w:cs="Times New Roman"/>
                <w:b/>
                <w:bCs/>
                <w:color w:val="000000"/>
                <w:sz w:val="20"/>
                <w:szCs w:val="20"/>
                <w:lang w:eastAsia="el-GR"/>
              </w:rPr>
            </w:pPr>
            <w:r w:rsidRPr="00974397">
              <w:rPr>
                <w:rFonts w:ascii="Times New Roman" w:eastAsia="Arial Unicode MS" w:hAnsi="Times New Roman" w:cs="Times New Roman"/>
                <w:b/>
                <w:bCs/>
                <w:color w:val="000000"/>
                <w:sz w:val="20"/>
                <w:szCs w:val="20"/>
                <w:lang w:eastAsia="el-GR"/>
              </w:rPr>
              <w:t>10680 ΑΘΗΝΑ</w:t>
            </w:r>
          </w:p>
        </w:tc>
        <w:tc>
          <w:tcPr>
            <w:tcW w:w="1276" w:type="dxa"/>
            <w:tcBorders>
              <w:top w:val="single" w:sz="4" w:space="0" w:color="000000"/>
              <w:left w:val="nil"/>
              <w:bottom w:val="single" w:sz="4" w:space="0" w:color="auto"/>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ΥΠΟΓΕΙΟ, ΙΣΟΓΕΙΟ ΚΑΙ 6 ΟΡΟΦΟΙ</w:t>
            </w:r>
          </w:p>
        </w:tc>
        <w:tc>
          <w:tcPr>
            <w:tcW w:w="1134" w:type="dxa"/>
            <w:tcBorders>
              <w:top w:val="single" w:sz="4" w:space="0" w:color="000000"/>
              <w:left w:val="nil"/>
              <w:bottom w:val="single" w:sz="4" w:space="0" w:color="auto"/>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1.457,25</w:t>
            </w:r>
          </w:p>
        </w:tc>
        <w:tc>
          <w:tcPr>
            <w:tcW w:w="1134" w:type="dxa"/>
            <w:tcBorders>
              <w:top w:val="single" w:sz="4" w:space="0" w:color="000000"/>
              <w:left w:val="nil"/>
              <w:bottom w:val="single" w:sz="4" w:space="0" w:color="auto"/>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1.260,30</w:t>
            </w:r>
          </w:p>
        </w:tc>
        <w:tc>
          <w:tcPr>
            <w:tcW w:w="1134" w:type="dxa"/>
            <w:tcBorders>
              <w:top w:val="single" w:sz="4" w:space="0" w:color="000000"/>
              <w:left w:val="nil"/>
              <w:bottom w:val="single" w:sz="4" w:space="0" w:color="auto"/>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196,95</w:t>
            </w:r>
          </w:p>
        </w:tc>
        <w:tc>
          <w:tcPr>
            <w:tcW w:w="1134" w:type="dxa"/>
            <w:tcBorders>
              <w:top w:val="single" w:sz="4" w:space="0" w:color="000000"/>
              <w:left w:val="nil"/>
              <w:bottom w:val="single" w:sz="4" w:space="0" w:color="auto"/>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5 ΗΜΕΡΕΣ/ΕΒΔΟΜΑΔΑ</w:t>
            </w:r>
          </w:p>
        </w:tc>
        <w:tc>
          <w:tcPr>
            <w:tcW w:w="1276" w:type="dxa"/>
            <w:tcBorders>
              <w:top w:val="single" w:sz="4" w:space="0" w:color="000000"/>
              <w:left w:val="nil"/>
              <w:bottom w:val="single" w:sz="4" w:space="0" w:color="auto"/>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7</w:t>
            </w:r>
          </w:p>
        </w:tc>
        <w:tc>
          <w:tcPr>
            <w:tcW w:w="1276" w:type="dxa"/>
            <w:tcBorders>
              <w:top w:val="nil"/>
              <w:left w:val="nil"/>
              <w:bottom w:val="single" w:sz="4" w:space="0" w:color="auto"/>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1 ΦΟΡΑ/ΜΗΝΑ</w:t>
            </w:r>
          </w:p>
        </w:tc>
        <w:tc>
          <w:tcPr>
            <w:tcW w:w="1275" w:type="dxa"/>
            <w:tcBorders>
              <w:top w:val="single" w:sz="4" w:space="0" w:color="000000"/>
              <w:left w:val="nil"/>
              <w:bottom w:val="single" w:sz="4" w:space="0" w:color="auto"/>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1</w:t>
            </w:r>
          </w:p>
        </w:tc>
        <w:tc>
          <w:tcPr>
            <w:tcW w:w="851" w:type="dxa"/>
            <w:tcBorders>
              <w:top w:val="nil"/>
              <w:left w:val="nil"/>
              <w:bottom w:val="single" w:sz="4" w:space="0" w:color="auto"/>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1.317,50</w:t>
            </w:r>
          </w:p>
        </w:tc>
        <w:tc>
          <w:tcPr>
            <w:tcW w:w="993" w:type="dxa"/>
            <w:tcBorders>
              <w:top w:val="nil"/>
              <w:left w:val="nil"/>
              <w:bottom w:val="single" w:sz="4" w:space="0" w:color="auto"/>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13.175,00</w:t>
            </w:r>
          </w:p>
        </w:tc>
        <w:tc>
          <w:tcPr>
            <w:tcW w:w="993" w:type="dxa"/>
            <w:tcBorders>
              <w:top w:val="nil"/>
              <w:left w:val="nil"/>
              <w:bottom w:val="single" w:sz="4" w:space="0" w:color="auto"/>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16.337,00</w:t>
            </w:r>
          </w:p>
        </w:tc>
      </w:tr>
      <w:tr w:rsidR="00C71960" w:rsidRPr="00974397" w:rsidTr="00602FC3">
        <w:trPr>
          <w:trHeight w:val="1685"/>
        </w:trPr>
        <w:tc>
          <w:tcPr>
            <w:tcW w:w="499"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b/>
                <w:bCs/>
                <w:color w:val="000000"/>
                <w:sz w:val="20"/>
                <w:szCs w:val="20"/>
                <w:lang w:eastAsia="el-GR"/>
              </w:rPr>
            </w:pPr>
            <w:r w:rsidRPr="00974397">
              <w:rPr>
                <w:rFonts w:ascii="Times New Roman" w:eastAsia="Arial Unicode MS" w:hAnsi="Times New Roman" w:cs="Times New Roman"/>
                <w:b/>
                <w:bCs/>
                <w:color w:val="000000"/>
                <w:sz w:val="20"/>
                <w:szCs w:val="20"/>
                <w:lang w:eastAsia="el-GR"/>
              </w:rPr>
              <w:t>6</w:t>
            </w:r>
          </w:p>
        </w:tc>
        <w:tc>
          <w:tcPr>
            <w:tcW w:w="1217" w:type="dxa"/>
            <w:tcBorders>
              <w:top w:val="single" w:sz="4" w:space="0" w:color="auto"/>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eastAsia="Arial Unicode MS" w:hAnsi="Times New Roman" w:cs="Times New Roman"/>
                <w:b/>
                <w:bCs/>
                <w:color w:val="000000"/>
                <w:sz w:val="20"/>
                <w:szCs w:val="20"/>
                <w:lang w:eastAsia="el-GR"/>
              </w:rPr>
            </w:pPr>
            <w:r w:rsidRPr="00974397">
              <w:rPr>
                <w:rFonts w:ascii="Times New Roman" w:eastAsia="Arial Unicode MS" w:hAnsi="Times New Roman" w:cs="Times New Roman"/>
                <w:b/>
                <w:bCs/>
                <w:color w:val="000000"/>
                <w:sz w:val="20"/>
                <w:szCs w:val="20"/>
                <w:lang w:eastAsia="el-GR"/>
              </w:rPr>
              <w:t>ΔΡΑΓΑΤΣΑΝΙΟΥ 8</w:t>
            </w:r>
          </w:p>
        </w:tc>
        <w:tc>
          <w:tcPr>
            <w:tcW w:w="850" w:type="dxa"/>
            <w:tcBorders>
              <w:top w:val="single" w:sz="4" w:space="0" w:color="auto"/>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eastAsia="Arial Unicode MS" w:hAnsi="Times New Roman" w:cs="Times New Roman"/>
                <w:b/>
                <w:bCs/>
                <w:color w:val="000000"/>
                <w:sz w:val="20"/>
                <w:szCs w:val="20"/>
                <w:lang w:eastAsia="el-GR"/>
              </w:rPr>
            </w:pPr>
            <w:r w:rsidRPr="00974397">
              <w:rPr>
                <w:rFonts w:ascii="Times New Roman" w:eastAsia="Arial Unicode MS" w:hAnsi="Times New Roman" w:cs="Times New Roman"/>
                <w:b/>
                <w:bCs/>
                <w:color w:val="000000"/>
                <w:sz w:val="20"/>
                <w:szCs w:val="20"/>
                <w:lang w:eastAsia="el-GR"/>
              </w:rPr>
              <w:t>10559 ΑΘΗΝΑ</w:t>
            </w:r>
          </w:p>
        </w:tc>
        <w:tc>
          <w:tcPr>
            <w:tcW w:w="1276" w:type="dxa"/>
            <w:tcBorders>
              <w:top w:val="single" w:sz="4" w:space="0" w:color="auto"/>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val="el-GR" w:eastAsia="el-GR"/>
              </w:rPr>
              <w:t xml:space="preserve">ΥΠΟΓΕΙΟ,ΗΜΙΟΡΟΦΟΣ, ΙΣΟΓΕΙΟ, Α &amp; Γ ΟΡΟΦΟΣ, ΚΟΙΝ. </w:t>
            </w:r>
            <w:r w:rsidRPr="00974397">
              <w:rPr>
                <w:rFonts w:ascii="Times New Roman" w:eastAsia="Arial Unicode MS" w:hAnsi="Times New Roman" w:cs="Times New Roman"/>
                <w:color w:val="000000"/>
                <w:sz w:val="20"/>
                <w:szCs w:val="20"/>
                <w:lang w:eastAsia="el-GR"/>
              </w:rPr>
              <w:t>ΧΩΡΟΙ (ΚΛΙΜΑΚΟΣΤΑΣΙΟ, ΠΛΑΤΥΣΚΑΛΑ, ΑΝΕΛΚΥΣΤΗΡΕΣ)</w:t>
            </w:r>
          </w:p>
        </w:tc>
        <w:tc>
          <w:tcPr>
            <w:tcW w:w="1134" w:type="dxa"/>
            <w:tcBorders>
              <w:top w:val="single" w:sz="4" w:space="0" w:color="auto"/>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2.160,49</w:t>
            </w:r>
          </w:p>
        </w:tc>
        <w:tc>
          <w:tcPr>
            <w:tcW w:w="1134" w:type="dxa"/>
            <w:tcBorders>
              <w:top w:val="single" w:sz="4" w:space="0" w:color="auto"/>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1.327,11</w:t>
            </w:r>
          </w:p>
        </w:tc>
        <w:tc>
          <w:tcPr>
            <w:tcW w:w="1134" w:type="dxa"/>
            <w:tcBorders>
              <w:top w:val="single" w:sz="4" w:space="0" w:color="auto"/>
              <w:left w:val="nil"/>
              <w:bottom w:val="single" w:sz="4" w:space="0" w:color="000000"/>
              <w:right w:val="nil"/>
            </w:tcBorders>
            <w:shd w:val="clear" w:color="auto" w:fill="auto"/>
            <w:noWrap/>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833,38</w:t>
            </w:r>
          </w:p>
        </w:tc>
        <w:tc>
          <w:tcPr>
            <w:tcW w:w="1134" w:type="dxa"/>
            <w:tcBorders>
              <w:top w:val="single" w:sz="4" w:space="0" w:color="auto"/>
              <w:left w:val="single" w:sz="4" w:space="0" w:color="000000"/>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5 ΗΜΕΡΕΣ/ΕΒΔΟΜΑΔΑ</w:t>
            </w:r>
          </w:p>
        </w:tc>
        <w:tc>
          <w:tcPr>
            <w:tcW w:w="1276" w:type="dxa"/>
            <w:tcBorders>
              <w:top w:val="single" w:sz="4" w:space="0" w:color="auto"/>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8</w:t>
            </w:r>
          </w:p>
        </w:tc>
        <w:tc>
          <w:tcPr>
            <w:tcW w:w="1276" w:type="dxa"/>
            <w:tcBorders>
              <w:top w:val="single" w:sz="4" w:space="0" w:color="auto"/>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1 ΦΟΡΑ/ΜΗΝΑ</w:t>
            </w:r>
          </w:p>
        </w:tc>
        <w:tc>
          <w:tcPr>
            <w:tcW w:w="1275" w:type="dxa"/>
            <w:tcBorders>
              <w:top w:val="single" w:sz="4" w:space="0" w:color="auto"/>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3</w:t>
            </w:r>
          </w:p>
        </w:tc>
        <w:tc>
          <w:tcPr>
            <w:tcW w:w="851" w:type="dxa"/>
            <w:tcBorders>
              <w:top w:val="single" w:sz="4" w:space="0" w:color="auto"/>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1.521,50</w:t>
            </w:r>
          </w:p>
        </w:tc>
        <w:tc>
          <w:tcPr>
            <w:tcW w:w="993" w:type="dxa"/>
            <w:tcBorders>
              <w:top w:val="single" w:sz="4" w:space="0" w:color="auto"/>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15.215,00</w:t>
            </w:r>
          </w:p>
        </w:tc>
        <w:tc>
          <w:tcPr>
            <w:tcW w:w="993" w:type="dxa"/>
            <w:tcBorders>
              <w:top w:val="single" w:sz="4" w:space="0" w:color="auto"/>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18.866,60</w:t>
            </w:r>
          </w:p>
        </w:tc>
      </w:tr>
      <w:tr w:rsidR="00C71960" w:rsidRPr="00974397" w:rsidTr="00602FC3">
        <w:trPr>
          <w:trHeight w:val="1425"/>
        </w:trPr>
        <w:tc>
          <w:tcPr>
            <w:tcW w:w="499" w:type="dxa"/>
            <w:tcBorders>
              <w:top w:val="nil"/>
              <w:left w:val="single" w:sz="4" w:space="0" w:color="000000"/>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b/>
                <w:bCs/>
                <w:color w:val="000000"/>
                <w:sz w:val="20"/>
                <w:szCs w:val="20"/>
                <w:lang w:eastAsia="el-GR"/>
              </w:rPr>
            </w:pPr>
            <w:r w:rsidRPr="00974397">
              <w:rPr>
                <w:rFonts w:ascii="Times New Roman" w:eastAsia="Arial Unicode MS" w:hAnsi="Times New Roman" w:cs="Times New Roman"/>
                <w:b/>
                <w:bCs/>
                <w:color w:val="000000"/>
                <w:sz w:val="20"/>
                <w:szCs w:val="20"/>
                <w:lang w:eastAsia="el-GR"/>
              </w:rPr>
              <w:t>7</w:t>
            </w:r>
          </w:p>
        </w:tc>
        <w:tc>
          <w:tcPr>
            <w:tcW w:w="1217"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eastAsia="Arial Unicode MS" w:hAnsi="Times New Roman" w:cs="Times New Roman"/>
                <w:b/>
                <w:bCs/>
                <w:color w:val="000000"/>
                <w:sz w:val="20"/>
                <w:szCs w:val="20"/>
                <w:lang w:eastAsia="el-GR"/>
              </w:rPr>
            </w:pPr>
            <w:r w:rsidRPr="00974397">
              <w:rPr>
                <w:rFonts w:ascii="Times New Roman" w:eastAsia="Arial Unicode MS" w:hAnsi="Times New Roman" w:cs="Times New Roman"/>
                <w:b/>
                <w:bCs/>
                <w:color w:val="000000"/>
                <w:sz w:val="20"/>
                <w:szCs w:val="20"/>
                <w:lang w:eastAsia="el-GR"/>
              </w:rPr>
              <w:t>ΛΑΔΑ ΧΡΗΣΤΟΥ 2</w:t>
            </w:r>
          </w:p>
        </w:tc>
        <w:tc>
          <w:tcPr>
            <w:tcW w:w="850"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eastAsia="Arial Unicode MS" w:hAnsi="Times New Roman" w:cs="Times New Roman"/>
                <w:b/>
                <w:bCs/>
                <w:color w:val="000000"/>
                <w:sz w:val="20"/>
                <w:szCs w:val="20"/>
                <w:lang w:eastAsia="el-GR"/>
              </w:rPr>
            </w:pPr>
            <w:r w:rsidRPr="00974397">
              <w:rPr>
                <w:rFonts w:ascii="Times New Roman" w:eastAsia="Arial Unicode MS" w:hAnsi="Times New Roman" w:cs="Times New Roman"/>
                <w:b/>
                <w:bCs/>
                <w:color w:val="000000"/>
                <w:sz w:val="20"/>
                <w:szCs w:val="20"/>
                <w:lang w:eastAsia="el-GR"/>
              </w:rPr>
              <w:t>10561 ΑΘΗΝΑ</w:t>
            </w:r>
          </w:p>
        </w:tc>
        <w:tc>
          <w:tcPr>
            <w:tcW w:w="1276"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val="el-GR" w:eastAsia="el-GR"/>
              </w:rPr>
              <w:t xml:space="preserve">ΙΣΟΓΕΙΟ, Β' , Γ' ΚΑΙ Ε' ΟΡΟΦΟΣ, ΚΟΙΝ. </w:t>
            </w:r>
            <w:r w:rsidRPr="00974397">
              <w:rPr>
                <w:rFonts w:ascii="Times New Roman" w:eastAsia="Arial Unicode MS" w:hAnsi="Times New Roman" w:cs="Times New Roman"/>
                <w:color w:val="000000"/>
                <w:sz w:val="20"/>
                <w:szCs w:val="20"/>
                <w:lang w:eastAsia="el-GR"/>
              </w:rPr>
              <w:t>ΧΩΡΟΙ (ΚΛΙΜΑΚΟ</w:t>
            </w:r>
            <w:r w:rsidRPr="00974397">
              <w:rPr>
                <w:rFonts w:ascii="Times New Roman" w:eastAsia="Arial Unicode MS" w:hAnsi="Times New Roman" w:cs="Times New Roman"/>
                <w:color w:val="000000"/>
                <w:sz w:val="20"/>
                <w:szCs w:val="20"/>
                <w:lang w:eastAsia="el-GR"/>
              </w:rPr>
              <w:lastRenderedPageBreak/>
              <w:t>ΣΤΑΣΙΟ, ΠΛΑΤΥΣΚΑΛΑ, ΑΝΕΛΚΥΣΤΗΡΕΣ)</w:t>
            </w:r>
          </w:p>
        </w:tc>
        <w:tc>
          <w:tcPr>
            <w:tcW w:w="1134"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lastRenderedPageBreak/>
              <w:t>821,12</w:t>
            </w:r>
          </w:p>
        </w:tc>
        <w:tc>
          <w:tcPr>
            <w:tcW w:w="1134"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645,34</w:t>
            </w:r>
          </w:p>
        </w:tc>
        <w:tc>
          <w:tcPr>
            <w:tcW w:w="1134"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175,78</w:t>
            </w:r>
          </w:p>
        </w:tc>
        <w:tc>
          <w:tcPr>
            <w:tcW w:w="1134"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5 ΗΜΕΡΕΣ/ΕΒΔΟΜΑΔΑ</w:t>
            </w:r>
          </w:p>
        </w:tc>
        <w:tc>
          <w:tcPr>
            <w:tcW w:w="1276"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4</w:t>
            </w:r>
          </w:p>
        </w:tc>
        <w:tc>
          <w:tcPr>
            <w:tcW w:w="1276"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1 ΦΟΡΑ/ΜΗΝΑ</w:t>
            </w:r>
          </w:p>
        </w:tc>
        <w:tc>
          <w:tcPr>
            <w:tcW w:w="1275"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756,50</w:t>
            </w:r>
          </w:p>
        </w:tc>
        <w:tc>
          <w:tcPr>
            <w:tcW w:w="993"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7.565,00</w:t>
            </w:r>
          </w:p>
        </w:tc>
        <w:tc>
          <w:tcPr>
            <w:tcW w:w="993"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9.380,60</w:t>
            </w:r>
          </w:p>
        </w:tc>
      </w:tr>
      <w:tr w:rsidR="00C71960" w:rsidRPr="00974397" w:rsidTr="00602FC3">
        <w:trPr>
          <w:trHeight w:val="837"/>
        </w:trPr>
        <w:tc>
          <w:tcPr>
            <w:tcW w:w="499" w:type="dxa"/>
            <w:tcBorders>
              <w:top w:val="nil"/>
              <w:left w:val="single" w:sz="4" w:space="0" w:color="000000"/>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b/>
                <w:bCs/>
                <w:color w:val="000000"/>
                <w:sz w:val="20"/>
                <w:szCs w:val="20"/>
                <w:lang w:eastAsia="el-GR"/>
              </w:rPr>
            </w:pPr>
            <w:r w:rsidRPr="00974397">
              <w:rPr>
                <w:rFonts w:ascii="Times New Roman" w:eastAsia="Arial Unicode MS" w:hAnsi="Times New Roman" w:cs="Times New Roman"/>
                <w:b/>
                <w:bCs/>
                <w:color w:val="000000"/>
                <w:sz w:val="20"/>
                <w:szCs w:val="20"/>
                <w:lang w:eastAsia="el-GR"/>
              </w:rPr>
              <w:lastRenderedPageBreak/>
              <w:t>8</w:t>
            </w:r>
          </w:p>
        </w:tc>
        <w:tc>
          <w:tcPr>
            <w:tcW w:w="1217"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eastAsia="Arial Unicode MS" w:hAnsi="Times New Roman" w:cs="Times New Roman"/>
                <w:b/>
                <w:bCs/>
                <w:color w:val="000000"/>
                <w:sz w:val="20"/>
                <w:szCs w:val="20"/>
                <w:lang w:eastAsia="el-GR"/>
              </w:rPr>
            </w:pPr>
            <w:r w:rsidRPr="00974397">
              <w:rPr>
                <w:rFonts w:ascii="Times New Roman" w:eastAsia="Arial Unicode MS" w:hAnsi="Times New Roman" w:cs="Times New Roman"/>
                <w:b/>
                <w:bCs/>
                <w:color w:val="000000"/>
                <w:sz w:val="20"/>
                <w:szCs w:val="20"/>
                <w:lang w:eastAsia="el-GR"/>
              </w:rPr>
              <w:t>ΕΥΠΟΛΙΔΟΣ 12</w:t>
            </w:r>
          </w:p>
        </w:tc>
        <w:tc>
          <w:tcPr>
            <w:tcW w:w="850"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eastAsia="Arial Unicode MS" w:hAnsi="Times New Roman" w:cs="Times New Roman"/>
                <w:b/>
                <w:bCs/>
                <w:color w:val="000000"/>
                <w:sz w:val="20"/>
                <w:szCs w:val="20"/>
                <w:lang w:eastAsia="el-GR"/>
              </w:rPr>
            </w:pPr>
            <w:r w:rsidRPr="00974397">
              <w:rPr>
                <w:rFonts w:ascii="Times New Roman" w:eastAsia="Arial Unicode MS" w:hAnsi="Times New Roman" w:cs="Times New Roman"/>
                <w:b/>
                <w:bCs/>
                <w:color w:val="000000"/>
                <w:sz w:val="20"/>
                <w:szCs w:val="20"/>
                <w:lang w:eastAsia="el-GR"/>
              </w:rPr>
              <w:t>10552 ΑΘΗΝΑ</w:t>
            </w:r>
          </w:p>
        </w:tc>
        <w:tc>
          <w:tcPr>
            <w:tcW w:w="1276"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6ος ΟΡΟΦΟΣ</w:t>
            </w:r>
          </w:p>
        </w:tc>
        <w:tc>
          <w:tcPr>
            <w:tcW w:w="1134"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307,50</w:t>
            </w:r>
          </w:p>
        </w:tc>
        <w:tc>
          <w:tcPr>
            <w:tcW w:w="1134"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307,50</w:t>
            </w:r>
          </w:p>
        </w:tc>
        <w:tc>
          <w:tcPr>
            <w:tcW w:w="1134"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0,00</w:t>
            </w:r>
          </w:p>
        </w:tc>
        <w:tc>
          <w:tcPr>
            <w:tcW w:w="1134"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5 ΗΜΕΡΕΣ/ΕΒΔΟΜΑΔΑ</w:t>
            </w:r>
          </w:p>
        </w:tc>
        <w:tc>
          <w:tcPr>
            <w:tcW w:w="1276"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2</w:t>
            </w:r>
          </w:p>
        </w:tc>
        <w:tc>
          <w:tcPr>
            <w:tcW w:w="1276"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1 ΦΟΡΑ/ΜΗΝΑ</w:t>
            </w:r>
          </w:p>
        </w:tc>
        <w:tc>
          <w:tcPr>
            <w:tcW w:w="1275"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0</w:t>
            </w:r>
          </w:p>
        </w:tc>
        <w:tc>
          <w:tcPr>
            <w:tcW w:w="851"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374,00</w:t>
            </w:r>
          </w:p>
        </w:tc>
        <w:tc>
          <w:tcPr>
            <w:tcW w:w="993"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3.740,00</w:t>
            </w:r>
          </w:p>
        </w:tc>
        <w:tc>
          <w:tcPr>
            <w:tcW w:w="993"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4.637,60</w:t>
            </w:r>
          </w:p>
        </w:tc>
      </w:tr>
      <w:tr w:rsidR="00C71960" w:rsidRPr="00974397" w:rsidTr="00602FC3">
        <w:trPr>
          <w:trHeight w:val="1415"/>
        </w:trPr>
        <w:tc>
          <w:tcPr>
            <w:tcW w:w="499" w:type="dxa"/>
            <w:tcBorders>
              <w:top w:val="nil"/>
              <w:left w:val="single" w:sz="4" w:space="0" w:color="000000"/>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b/>
                <w:bCs/>
                <w:color w:val="000000"/>
                <w:sz w:val="20"/>
                <w:szCs w:val="20"/>
                <w:lang w:eastAsia="el-GR"/>
              </w:rPr>
            </w:pPr>
            <w:r w:rsidRPr="00974397">
              <w:rPr>
                <w:rFonts w:ascii="Times New Roman" w:eastAsia="Arial Unicode MS" w:hAnsi="Times New Roman" w:cs="Times New Roman"/>
                <w:b/>
                <w:bCs/>
                <w:color w:val="000000"/>
                <w:sz w:val="20"/>
                <w:szCs w:val="20"/>
                <w:lang w:eastAsia="el-GR"/>
              </w:rPr>
              <w:t>9</w:t>
            </w:r>
          </w:p>
        </w:tc>
        <w:tc>
          <w:tcPr>
            <w:tcW w:w="1217"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eastAsia="Arial Unicode MS" w:hAnsi="Times New Roman" w:cs="Times New Roman"/>
                <w:b/>
                <w:bCs/>
                <w:color w:val="000000"/>
                <w:sz w:val="20"/>
                <w:szCs w:val="20"/>
                <w:lang w:eastAsia="el-GR"/>
              </w:rPr>
            </w:pPr>
            <w:r w:rsidRPr="00974397">
              <w:rPr>
                <w:rFonts w:ascii="Times New Roman" w:eastAsia="Arial Unicode MS" w:hAnsi="Times New Roman" w:cs="Times New Roman"/>
                <w:b/>
                <w:bCs/>
                <w:color w:val="000000"/>
                <w:sz w:val="20"/>
                <w:szCs w:val="20"/>
                <w:lang w:eastAsia="el-GR"/>
              </w:rPr>
              <w:t>ΠΕΡΡΑΙΒΟΥ 20 ΚΑΙ ΚΑΛΛΙΡΡΟΗΣ 5</w:t>
            </w:r>
          </w:p>
        </w:tc>
        <w:tc>
          <w:tcPr>
            <w:tcW w:w="850"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eastAsia="Arial Unicode MS" w:hAnsi="Times New Roman" w:cs="Times New Roman"/>
                <w:b/>
                <w:bCs/>
                <w:color w:val="000000"/>
                <w:sz w:val="20"/>
                <w:szCs w:val="20"/>
                <w:lang w:eastAsia="el-GR"/>
              </w:rPr>
            </w:pPr>
            <w:r w:rsidRPr="00974397">
              <w:rPr>
                <w:rFonts w:ascii="Times New Roman" w:eastAsia="Arial Unicode MS" w:hAnsi="Times New Roman" w:cs="Times New Roman"/>
                <w:b/>
                <w:bCs/>
                <w:color w:val="000000"/>
                <w:sz w:val="20"/>
                <w:szCs w:val="20"/>
                <w:lang w:eastAsia="el-GR"/>
              </w:rPr>
              <w:t>11743 ΑΘΗΝΑ</w:t>
            </w:r>
          </w:p>
        </w:tc>
        <w:tc>
          <w:tcPr>
            <w:tcW w:w="1276"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val="el-GR" w:eastAsia="el-GR"/>
              </w:rPr>
              <w:t xml:space="preserve">Α &amp; Β ΥΠΟΓΕΙΟ, Α &amp; Β ΟΡΟΦΟΣ,  ΚΟΙΝ. </w:t>
            </w:r>
            <w:r w:rsidRPr="00974397">
              <w:rPr>
                <w:rFonts w:ascii="Times New Roman" w:eastAsia="Arial Unicode MS" w:hAnsi="Times New Roman" w:cs="Times New Roman"/>
                <w:color w:val="000000"/>
                <w:sz w:val="20"/>
                <w:szCs w:val="20"/>
                <w:lang w:eastAsia="el-GR"/>
              </w:rPr>
              <w:t>ΧΩΡΟΙ (ΚΛΙΜΑΚΟΣΤΑΣΙΟ, ΠΛΑΤΥΣΚΑΛΑ, ΑΝΕΛΚΥΣΤΗΡΕΣ)</w:t>
            </w:r>
          </w:p>
        </w:tc>
        <w:tc>
          <w:tcPr>
            <w:tcW w:w="1134"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1.197,64</w:t>
            </w:r>
          </w:p>
        </w:tc>
        <w:tc>
          <w:tcPr>
            <w:tcW w:w="1134"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1.137,64</w:t>
            </w:r>
          </w:p>
        </w:tc>
        <w:tc>
          <w:tcPr>
            <w:tcW w:w="1134"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60,00</w:t>
            </w:r>
          </w:p>
        </w:tc>
        <w:tc>
          <w:tcPr>
            <w:tcW w:w="1134"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5 ΗΜΕΡΕΣ/ΕΒΔΟΜΑΔΑ</w:t>
            </w:r>
          </w:p>
        </w:tc>
        <w:tc>
          <w:tcPr>
            <w:tcW w:w="1276"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6</w:t>
            </w:r>
          </w:p>
        </w:tc>
        <w:tc>
          <w:tcPr>
            <w:tcW w:w="1276"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1 ΦΟΡΑ/ΜΗΝΑ</w:t>
            </w:r>
          </w:p>
        </w:tc>
        <w:tc>
          <w:tcPr>
            <w:tcW w:w="1275"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1</w:t>
            </w:r>
          </w:p>
        </w:tc>
        <w:tc>
          <w:tcPr>
            <w:tcW w:w="851"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1.130,50</w:t>
            </w:r>
          </w:p>
        </w:tc>
        <w:tc>
          <w:tcPr>
            <w:tcW w:w="993"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11.305,00</w:t>
            </w:r>
          </w:p>
        </w:tc>
        <w:tc>
          <w:tcPr>
            <w:tcW w:w="993"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color w:val="000000"/>
                <w:sz w:val="20"/>
                <w:szCs w:val="20"/>
                <w:lang w:eastAsia="el-GR"/>
              </w:rPr>
              <w:t>14.018,20</w:t>
            </w:r>
          </w:p>
        </w:tc>
      </w:tr>
      <w:tr w:rsidR="00C71960" w:rsidRPr="00974397" w:rsidTr="00602FC3">
        <w:trPr>
          <w:trHeight w:val="293"/>
        </w:trPr>
        <w:tc>
          <w:tcPr>
            <w:tcW w:w="12205" w:type="dxa"/>
            <w:gridSpan w:val="11"/>
            <w:tcBorders>
              <w:top w:val="nil"/>
              <w:left w:val="single" w:sz="4" w:space="0" w:color="000000"/>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rPr>
                <w:rFonts w:ascii="Times New Roman" w:eastAsia="Arial Unicode MS" w:hAnsi="Times New Roman" w:cs="Times New Roman"/>
                <w:color w:val="000000"/>
                <w:sz w:val="20"/>
                <w:szCs w:val="20"/>
                <w:lang w:eastAsia="el-GR"/>
              </w:rPr>
            </w:pPr>
            <w:r w:rsidRPr="00974397">
              <w:rPr>
                <w:rFonts w:ascii="Times New Roman" w:eastAsia="Arial Unicode MS" w:hAnsi="Times New Roman" w:cs="Times New Roman"/>
                <w:b/>
                <w:bCs/>
                <w:color w:val="000000"/>
                <w:sz w:val="20"/>
                <w:szCs w:val="20"/>
                <w:lang w:eastAsia="el-GR"/>
              </w:rPr>
              <w:t> </w:t>
            </w:r>
            <w:r w:rsidRPr="00974397">
              <w:rPr>
                <w:rFonts w:ascii="Times New Roman" w:eastAsia="Arial Unicode MS" w:hAnsi="Times New Roman" w:cs="Times New Roman"/>
                <w:color w:val="000000"/>
                <w:sz w:val="20"/>
                <w:szCs w:val="20"/>
                <w:lang w:eastAsia="el-GR"/>
              </w:rPr>
              <w:t> </w:t>
            </w:r>
          </w:p>
          <w:p w:rsidR="00C71960" w:rsidRPr="00974397" w:rsidRDefault="00C71960" w:rsidP="00FC1156">
            <w:pPr>
              <w:suppressAutoHyphens w:val="0"/>
              <w:spacing w:after="0" w:line="360" w:lineRule="auto"/>
              <w:jc w:val="right"/>
              <w:rPr>
                <w:rFonts w:ascii="Times New Roman" w:eastAsia="Arial Unicode MS" w:hAnsi="Times New Roman" w:cs="Times New Roman"/>
                <w:b/>
                <w:color w:val="000000"/>
                <w:sz w:val="20"/>
                <w:szCs w:val="20"/>
                <w:lang w:eastAsia="el-GR"/>
              </w:rPr>
            </w:pPr>
            <w:r w:rsidRPr="00974397">
              <w:rPr>
                <w:rFonts w:ascii="Times New Roman" w:eastAsia="Arial Unicode MS" w:hAnsi="Times New Roman" w:cs="Times New Roman"/>
                <w:b/>
                <w:color w:val="000000"/>
                <w:sz w:val="20"/>
                <w:szCs w:val="20"/>
                <w:lang w:eastAsia="el-GR"/>
              </w:rPr>
              <w:t> ΣΥΝΟΛΑ</w:t>
            </w:r>
          </w:p>
        </w:tc>
        <w:tc>
          <w:tcPr>
            <w:tcW w:w="851"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b/>
                <w:bCs/>
                <w:color w:val="000000"/>
                <w:sz w:val="20"/>
                <w:szCs w:val="20"/>
                <w:lang w:eastAsia="el-GR"/>
              </w:rPr>
            </w:pPr>
            <w:r w:rsidRPr="00974397">
              <w:rPr>
                <w:rFonts w:ascii="Times New Roman" w:eastAsia="Arial Unicode MS" w:hAnsi="Times New Roman" w:cs="Times New Roman"/>
                <w:b/>
                <w:bCs/>
                <w:color w:val="000000"/>
                <w:sz w:val="20"/>
                <w:szCs w:val="20"/>
                <w:lang w:eastAsia="el-GR"/>
              </w:rPr>
              <w:t>13.370,50</w:t>
            </w:r>
          </w:p>
        </w:tc>
        <w:tc>
          <w:tcPr>
            <w:tcW w:w="993"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b/>
                <w:bCs/>
                <w:color w:val="000000"/>
                <w:sz w:val="20"/>
                <w:szCs w:val="20"/>
                <w:lang w:eastAsia="el-GR"/>
              </w:rPr>
            </w:pPr>
            <w:r w:rsidRPr="00974397">
              <w:rPr>
                <w:rFonts w:ascii="Times New Roman" w:eastAsia="Arial Unicode MS" w:hAnsi="Times New Roman" w:cs="Times New Roman"/>
                <w:b/>
                <w:bCs/>
                <w:color w:val="000000"/>
                <w:sz w:val="20"/>
                <w:szCs w:val="20"/>
                <w:lang w:eastAsia="el-GR"/>
              </w:rPr>
              <w:t>133.705,00</w:t>
            </w:r>
          </w:p>
        </w:tc>
        <w:tc>
          <w:tcPr>
            <w:tcW w:w="993"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eastAsia="Arial Unicode MS" w:hAnsi="Times New Roman" w:cs="Times New Roman"/>
                <w:b/>
                <w:bCs/>
                <w:color w:val="000000"/>
                <w:sz w:val="20"/>
                <w:szCs w:val="20"/>
                <w:lang w:eastAsia="el-GR"/>
              </w:rPr>
            </w:pPr>
            <w:r w:rsidRPr="00974397">
              <w:rPr>
                <w:rFonts w:ascii="Times New Roman" w:eastAsia="Arial Unicode MS" w:hAnsi="Times New Roman" w:cs="Times New Roman"/>
                <w:b/>
                <w:bCs/>
                <w:color w:val="000000"/>
                <w:sz w:val="20"/>
                <w:szCs w:val="20"/>
                <w:lang w:eastAsia="el-GR"/>
              </w:rPr>
              <w:t>165.794,20</w:t>
            </w:r>
          </w:p>
        </w:tc>
      </w:tr>
    </w:tbl>
    <w:p w:rsidR="00C71960" w:rsidRPr="00FC1156" w:rsidRDefault="00C71960" w:rsidP="00FC1156">
      <w:pPr>
        <w:pStyle w:val="Standard"/>
        <w:spacing w:line="360" w:lineRule="auto"/>
        <w:jc w:val="center"/>
        <w:rPr>
          <w:rFonts w:ascii="Tahoma" w:hAnsi="Tahoma" w:cs="Tahoma"/>
          <w:sz w:val="22"/>
          <w:szCs w:val="22"/>
        </w:rPr>
      </w:pPr>
    </w:p>
    <w:p w:rsidR="00C71960" w:rsidRPr="00FC1156" w:rsidRDefault="00C71960" w:rsidP="00FC1156">
      <w:pPr>
        <w:pStyle w:val="Standard"/>
        <w:spacing w:line="360" w:lineRule="auto"/>
        <w:rPr>
          <w:rFonts w:ascii="Tahoma" w:hAnsi="Tahoma" w:cs="Tahoma"/>
          <w:sz w:val="22"/>
          <w:szCs w:val="22"/>
        </w:rPr>
      </w:pPr>
    </w:p>
    <w:p w:rsidR="00C71960" w:rsidRPr="00FC1156" w:rsidRDefault="00C71960" w:rsidP="00FC1156">
      <w:pPr>
        <w:pStyle w:val="Standard"/>
        <w:spacing w:line="360" w:lineRule="auto"/>
        <w:rPr>
          <w:rFonts w:ascii="Tahoma" w:hAnsi="Tahoma" w:cs="Tahoma"/>
          <w:sz w:val="22"/>
          <w:szCs w:val="22"/>
        </w:rPr>
      </w:pPr>
    </w:p>
    <w:p w:rsidR="00C71960" w:rsidRPr="00FC1156" w:rsidRDefault="00C71960" w:rsidP="00FC1156">
      <w:pPr>
        <w:pStyle w:val="Standard"/>
        <w:spacing w:line="360" w:lineRule="auto"/>
        <w:rPr>
          <w:rFonts w:ascii="Tahoma" w:hAnsi="Tahoma" w:cs="Tahoma"/>
          <w:sz w:val="22"/>
          <w:szCs w:val="22"/>
        </w:rPr>
      </w:pPr>
    </w:p>
    <w:p w:rsidR="00C71960" w:rsidRPr="00FC1156" w:rsidRDefault="00C71960" w:rsidP="00FC1156">
      <w:pPr>
        <w:pStyle w:val="Standard"/>
        <w:spacing w:line="360" w:lineRule="auto"/>
        <w:rPr>
          <w:rFonts w:ascii="Tahoma" w:hAnsi="Tahoma" w:cs="Tahoma"/>
          <w:sz w:val="22"/>
          <w:szCs w:val="22"/>
        </w:rPr>
      </w:pPr>
    </w:p>
    <w:p w:rsidR="00C71960" w:rsidRPr="00FC1156" w:rsidRDefault="00C71960" w:rsidP="00FC1156">
      <w:pPr>
        <w:pStyle w:val="Standard"/>
        <w:spacing w:line="360" w:lineRule="auto"/>
        <w:rPr>
          <w:rFonts w:ascii="Tahoma" w:hAnsi="Tahoma" w:cs="Tahoma"/>
          <w:sz w:val="22"/>
          <w:szCs w:val="22"/>
        </w:rPr>
      </w:pPr>
    </w:p>
    <w:p w:rsidR="00C71960" w:rsidRPr="00FC1156" w:rsidRDefault="00C71960" w:rsidP="00FC1156">
      <w:pPr>
        <w:pStyle w:val="Standard"/>
        <w:spacing w:line="360" w:lineRule="auto"/>
        <w:rPr>
          <w:rFonts w:ascii="Tahoma" w:hAnsi="Tahoma" w:cs="Tahoma"/>
          <w:sz w:val="22"/>
          <w:szCs w:val="22"/>
        </w:rPr>
      </w:pPr>
    </w:p>
    <w:tbl>
      <w:tblPr>
        <w:tblW w:w="15041" w:type="dxa"/>
        <w:tblInd w:w="93" w:type="dxa"/>
        <w:tblLayout w:type="fixed"/>
        <w:tblLook w:val="04A0" w:firstRow="1" w:lastRow="0" w:firstColumn="1" w:lastColumn="0" w:noHBand="0" w:noVBand="1"/>
      </w:tblPr>
      <w:tblGrid>
        <w:gridCol w:w="460"/>
        <w:gridCol w:w="1267"/>
        <w:gridCol w:w="840"/>
        <w:gridCol w:w="1417"/>
        <w:gridCol w:w="993"/>
        <w:gridCol w:w="1134"/>
        <w:gridCol w:w="1134"/>
        <w:gridCol w:w="1134"/>
        <w:gridCol w:w="1275"/>
        <w:gridCol w:w="1276"/>
        <w:gridCol w:w="1276"/>
        <w:gridCol w:w="850"/>
        <w:gridCol w:w="993"/>
        <w:gridCol w:w="992"/>
      </w:tblGrid>
      <w:tr w:rsidR="00C71960" w:rsidRPr="00974397" w:rsidTr="00602FC3">
        <w:trPr>
          <w:trHeight w:val="375"/>
        </w:trPr>
        <w:tc>
          <w:tcPr>
            <w:tcW w:w="15041" w:type="dxa"/>
            <w:gridSpan w:val="14"/>
            <w:tcBorders>
              <w:top w:val="single" w:sz="4" w:space="0" w:color="000000"/>
              <w:left w:val="single" w:sz="4" w:space="0" w:color="000000"/>
              <w:bottom w:val="single" w:sz="4" w:space="0" w:color="000000"/>
              <w:right w:val="single" w:sz="4" w:space="0" w:color="000000"/>
            </w:tcBorders>
            <w:shd w:val="clear" w:color="CCCCCC" w:fill="CCCCCC"/>
            <w:noWrap/>
            <w:vAlign w:val="bottom"/>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 </w:t>
            </w:r>
          </w:p>
          <w:p w:rsidR="00C71960" w:rsidRPr="00974397" w:rsidRDefault="00C71960" w:rsidP="00FC1156">
            <w:pPr>
              <w:suppressAutoHyphens w:val="0"/>
              <w:spacing w:after="0" w:line="360" w:lineRule="auto"/>
              <w:jc w:val="center"/>
              <w:rPr>
                <w:rFonts w:ascii="Times New Roman" w:hAnsi="Times New Roman" w:cs="Times New Roman"/>
                <w:color w:val="000000"/>
                <w:sz w:val="20"/>
                <w:szCs w:val="20"/>
                <w:lang w:eastAsia="el-GR"/>
              </w:rPr>
            </w:pPr>
            <w:r w:rsidRPr="00974397">
              <w:rPr>
                <w:rFonts w:ascii="Times New Roman" w:hAnsi="Times New Roman" w:cs="Times New Roman"/>
                <w:b/>
                <w:bCs/>
                <w:color w:val="000000"/>
                <w:sz w:val="20"/>
                <w:szCs w:val="20"/>
                <w:u w:val="single"/>
                <w:lang w:eastAsia="el-GR"/>
              </w:rPr>
              <w:t>ΤΜΗΜΑ 2-ΑΤΤΙΚΗ</w:t>
            </w:r>
            <w:r w:rsidRPr="00974397">
              <w:rPr>
                <w:rFonts w:ascii="Times New Roman" w:hAnsi="Times New Roman" w:cs="Times New Roman"/>
                <w:color w:val="000000"/>
                <w:sz w:val="20"/>
                <w:szCs w:val="20"/>
                <w:lang w:eastAsia="el-GR"/>
              </w:rPr>
              <w:t> </w:t>
            </w:r>
          </w:p>
        </w:tc>
      </w:tr>
      <w:tr w:rsidR="00C71960" w:rsidRPr="0045234D" w:rsidTr="00602FC3">
        <w:trPr>
          <w:trHeight w:val="1275"/>
        </w:trPr>
        <w:tc>
          <w:tcPr>
            <w:tcW w:w="460" w:type="dxa"/>
            <w:tcBorders>
              <w:top w:val="nil"/>
              <w:left w:val="single" w:sz="4" w:space="0" w:color="000000"/>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Α/Α</w:t>
            </w:r>
          </w:p>
        </w:tc>
        <w:tc>
          <w:tcPr>
            <w:tcW w:w="1267" w:type="dxa"/>
            <w:tcBorders>
              <w:top w:val="nil"/>
              <w:left w:val="nil"/>
              <w:bottom w:val="single" w:sz="4" w:space="0" w:color="000000"/>
              <w:right w:val="single" w:sz="4" w:space="0" w:color="000000"/>
            </w:tcBorders>
            <w:shd w:val="clear" w:color="AECF00" w:fill="AECF00"/>
            <w:vAlign w:val="center"/>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ΤΑΧΥΔΡΟΜΙΚΗ ΔΙΕΥΘΥΝΣΗ</w:t>
            </w:r>
          </w:p>
        </w:tc>
        <w:tc>
          <w:tcPr>
            <w:tcW w:w="840" w:type="dxa"/>
            <w:tcBorders>
              <w:top w:val="nil"/>
              <w:left w:val="nil"/>
              <w:bottom w:val="single" w:sz="4" w:space="0" w:color="000000"/>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Τ.Κ.</w:t>
            </w:r>
          </w:p>
        </w:tc>
        <w:tc>
          <w:tcPr>
            <w:tcW w:w="1417"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 xml:space="preserve">ΧΩΡΟΙ ΧΡΗΣΗΣ </w:t>
            </w:r>
            <w:r w:rsidRPr="00974397">
              <w:rPr>
                <w:rFonts w:ascii="Times New Roman" w:hAnsi="Times New Roman" w:cs="Times New Roman"/>
                <w:b/>
                <w:bCs/>
                <w:color w:val="000000"/>
                <w:sz w:val="20"/>
                <w:szCs w:val="20"/>
                <w:lang w:eastAsia="el-GR"/>
              </w:rPr>
              <w:t>e</w:t>
            </w:r>
            <w:r w:rsidRPr="00974397">
              <w:rPr>
                <w:rFonts w:ascii="Times New Roman" w:hAnsi="Times New Roman" w:cs="Times New Roman"/>
                <w:b/>
                <w:bCs/>
                <w:color w:val="000000"/>
                <w:sz w:val="20"/>
                <w:szCs w:val="20"/>
                <w:lang w:val="el-GR" w:eastAsia="el-GR"/>
              </w:rPr>
              <w:t>-ΕΦΚΑ ΠΡΟΣ ΚΑΘΑΡΙΟΤΗΤΑ</w:t>
            </w:r>
          </w:p>
        </w:tc>
        <w:tc>
          <w:tcPr>
            <w:tcW w:w="993"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 xml:space="preserve">ΣΥΝΟΛΙΚΗ ΕΠΙΦΑΝΕΙΑ ΚΥΡΙΩΝ ΧΩΡΩΝ ΧΡΗΣΗΣ </w:t>
            </w:r>
            <w:r w:rsidRPr="00974397">
              <w:rPr>
                <w:rFonts w:ascii="Times New Roman" w:hAnsi="Times New Roman" w:cs="Times New Roman"/>
                <w:b/>
                <w:bCs/>
                <w:color w:val="000000"/>
                <w:sz w:val="20"/>
                <w:szCs w:val="20"/>
                <w:lang w:eastAsia="el-GR"/>
              </w:rPr>
              <w:t>e</w:t>
            </w:r>
            <w:r w:rsidRPr="00974397">
              <w:rPr>
                <w:rFonts w:ascii="Times New Roman" w:hAnsi="Times New Roman" w:cs="Times New Roman"/>
                <w:b/>
                <w:bCs/>
                <w:color w:val="000000"/>
                <w:sz w:val="20"/>
                <w:szCs w:val="20"/>
                <w:lang w:val="el-GR" w:eastAsia="el-GR"/>
              </w:rPr>
              <w:t>-ΕΦΚΑ</w:t>
            </w:r>
          </w:p>
        </w:tc>
        <w:tc>
          <w:tcPr>
            <w:tcW w:w="1134"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 xml:space="preserve">ΕΠΙΦΑΝΕΙΑ ΑΝΩΔΟΜΗΣ ΚΥΡΙΑΣ ΧΡΗΣΗΣ </w:t>
            </w:r>
            <w:r w:rsidRPr="00974397">
              <w:rPr>
                <w:rFonts w:ascii="Times New Roman" w:hAnsi="Times New Roman" w:cs="Times New Roman"/>
                <w:b/>
                <w:bCs/>
                <w:color w:val="000000"/>
                <w:sz w:val="20"/>
                <w:szCs w:val="20"/>
                <w:lang w:eastAsia="el-GR"/>
              </w:rPr>
              <w:t>e</w:t>
            </w:r>
            <w:r w:rsidRPr="00974397">
              <w:rPr>
                <w:rFonts w:ascii="Times New Roman" w:hAnsi="Times New Roman" w:cs="Times New Roman"/>
                <w:b/>
                <w:bCs/>
                <w:color w:val="000000"/>
                <w:sz w:val="20"/>
                <w:szCs w:val="20"/>
                <w:lang w:val="el-GR" w:eastAsia="el-GR"/>
              </w:rPr>
              <w:t>-ΕΦΚΑ</w:t>
            </w:r>
          </w:p>
        </w:tc>
        <w:tc>
          <w:tcPr>
            <w:tcW w:w="1134"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 xml:space="preserve">ΕΠΙΦΑΝΕΙΑ ΒΟΗΘΗΤΙΚΩΝ ΧΩΡΩΝ ΧΡΗΣΗΣ </w:t>
            </w:r>
            <w:r w:rsidRPr="00974397">
              <w:rPr>
                <w:rFonts w:ascii="Times New Roman" w:hAnsi="Times New Roman" w:cs="Times New Roman"/>
                <w:b/>
                <w:bCs/>
                <w:color w:val="000000"/>
                <w:sz w:val="20"/>
                <w:szCs w:val="20"/>
                <w:lang w:eastAsia="el-GR"/>
              </w:rPr>
              <w:t>e</w:t>
            </w:r>
            <w:r w:rsidRPr="00974397">
              <w:rPr>
                <w:rFonts w:ascii="Times New Roman" w:hAnsi="Times New Roman" w:cs="Times New Roman"/>
                <w:b/>
                <w:bCs/>
                <w:color w:val="000000"/>
                <w:sz w:val="20"/>
                <w:szCs w:val="20"/>
                <w:lang w:val="el-GR" w:eastAsia="el-GR"/>
              </w:rPr>
              <w:t>-ΕΦΚΑ (ΥΠΟΓΕΙΑ, ΑΡΧΕΙΑ ΚΛΠ.)</w:t>
            </w:r>
          </w:p>
        </w:tc>
        <w:tc>
          <w:tcPr>
            <w:tcW w:w="1134"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ΣΥΧΝΟΤΗΤΑ ΚΑΘΑΡΙΣΜΟΥ ΚΥΡΙΩΝ ΧΩΡΩΝ</w:t>
            </w:r>
          </w:p>
        </w:tc>
        <w:tc>
          <w:tcPr>
            <w:tcW w:w="1275"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ΑΠΑΙΤΟΥΜΕΝΕΣ ΩΡΕΣ ΑΝΑ ΗΜΕΡΑ ΕΡΓΑΣΙΑΣ - ΚΥΡΙΟΙ ΧΩΡΟΙ</w:t>
            </w:r>
          </w:p>
        </w:tc>
        <w:tc>
          <w:tcPr>
            <w:tcW w:w="1276"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ΣΥΧΝΟΤΗΤΑ ΚΑΘΑΡΙΣΜΟΥ ΒΟΗΘΗΤΙΚΩΝ ΧΩΡΩΝ (ΑΡΧΕ</w:t>
            </w:r>
            <w:r w:rsidRPr="00974397">
              <w:rPr>
                <w:rFonts w:ascii="Times New Roman" w:hAnsi="Times New Roman" w:cs="Times New Roman"/>
                <w:b/>
                <w:bCs/>
                <w:color w:val="000000"/>
                <w:sz w:val="20"/>
                <w:szCs w:val="20"/>
                <w:lang w:eastAsia="el-GR"/>
              </w:rPr>
              <w:t>IA</w:t>
            </w:r>
            <w:r w:rsidRPr="00974397">
              <w:rPr>
                <w:rFonts w:ascii="Times New Roman" w:hAnsi="Times New Roman" w:cs="Times New Roman"/>
                <w:b/>
                <w:bCs/>
                <w:color w:val="000000"/>
                <w:sz w:val="20"/>
                <w:szCs w:val="20"/>
                <w:lang w:val="el-GR" w:eastAsia="el-GR"/>
              </w:rPr>
              <w:t>, ΥΠΟΓΕΙΑ ΚΛΠ.)</w:t>
            </w:r>
          </w:p>
        </w:tc>
        <w:tc>
          <w:tcPr>
            <w:tcW w:w="1276"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ΑΠΑΙΤΟΥΜΕΝΕΣ ΩΡΕΣ ΑΝΑ ΗΜΕΡΑ ΕΡΓΑΣΙΑΣ - ΒΟΗΘΗΤΙΚΟΙ ΧΩΡΟΙ</w:t>
            </w:r>
          </w:p>
        </w:tc>
        <w:tc>
          <w:tcPr>
            <w:tcW w:w="850"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ΜΗΝΙΑΙΑ ΔΑΠΑΝΗ ΠΛΕΟΝ ΦΠΑ</w:t>
            </w:r>
          </w:p>
        </w:tc>
        <w:tc>
          <w:tcPr>
            <w:tcW w:w="993"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ΔΑΠΑΝΗ ΓΙΑ 10 ΜΗΝΕΣ ΠΛΕΟΝ ΦΠΑ</w:t>
            </w:r>
          </w:p>
        </w:tc>
        <w:tc>
          <w:tcPr>
            <w:tcW w:w="992"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ΣΥΝΟΛΙΚΗ ΔΑΠΑΝΗ ΓΙΑ 10 ΜΗΝΕΣ ΣΥΜΠ/ΝΟΥ ΦΠΑ</w:t>
            </w:r>
          </w:p>
        </w:tc>
      </w:tr>
      <w:tr w:rsidR="00C71960" w:rsidRPr="00974397" w:rsidTr="00602FC3">
        <w:trPr>
          <w:trHeight w:val="1439"/>
        </w:trPr>
        <w:tc>
          <w:tcPr>
            <w:tcW w:w="460" w:type="dxa"/>
            <w:tcBorders>
              <w:top w:val="single" w:sz="4" w:space="0" w:color="000000"/>
              <w:left w:val="single" w:sz="4" w:space="0" w:color="000000"/>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1</w:t>
            </w:r>
          </w:p>
        </w:tc>
        <w:tc>
          <w:tcPr>
            <w:tcW w:w="1267"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ΣΑΤΩΒΡΙΑΝΔΟΥ 18</w:t>
            </w:r>
          </w:p>
        </w:tc>
        <w:tc>
          <w:tcPr>
            <w:tcW w:w="840"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10432 ΑΘΗΝΑ</w:t>
            </w:r>
          </w:p>
        </w:tc>
        <w:tc>
          <w:tcPr>
            <w:tcW w:w="1417" w:type="dxa"/>
            <w:tcBorders>
              <w:top w:val="single" w:sz="4" w:space="0" w:color="000000"/>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val="el-GR" w:eastAsia="el-GR"/>
              </w:rPr>
              <w:t xml:space="preserve">ΥΠΟΓΕΙΟ, ΙΣΟΓΕΙΟ, ΗΜΙΟΡΟΦΟΣ, 7 ΟΡΟΦΟΙ &amp; ΔΩΜΑ, ΚΟΙΝ. </w:t>
            </w:r>
            <w:r w:rsidRPr="00974397">
              <w:rPr>
                <w:rFonts w:ascii="Times New Roman" w:hAnsi="Times New Roman" w:cs="Times New Roman"/>
                <w:color w:val="000000"/>
                <w:sz w:val="20"/>
                <w:szCs w:val="20"/>
                <w:lang w:eastAsia="el-GR"/>
              </w:rPr>
              <w:t>ΧΩΡΟΙ (ΚΛΙΜΑΚΟΣΤΑΣΙΟ, ΠΛΑΤΥΣΚΑΛΑ, ΑΝΕΛΚΥΣΤΗΡΕΣ)</w:t>
            </w:r>
          </w:p>
        </w:tc>
        <w:tc>
          <w:tcPr>
            <w:tcW w:w="993" w:type="dxa"/>
            <w:tcBorders>
              <w:top w:val="single" w:sz="4" w:space="0" w:color="000000"/>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2.212,35</w:t>
            </w:r>
          </w:p>
        </w:tc>
        <w:tc>
          <w:tcPr>
            <w:tcW w:w="1134" w:type="dxa"/>
            <w:tcBorders>
              <w:top w:val="single" w:sz="4" w:space="0" w:color="000000"/>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627,73</w:t>
            </w:r>
          </w:p>
        </w:tc>
        <w:tc>
          <w:tcPr>
            <w:tcW w:w="1134" w:type="dxa"/>
            <w:tcBorders>
              <w:top w:val="single" w:sz="4" w:space="0" w:color="000000"/>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0,00</w:t>
            </w:r>
          </w:p>
        </w:tc>
        <w:tc>
          <w:tcPr>
            <w:tcW w:w="1134" w:type="dxa"/>
            <w:tcBorders>
              <w:top w:val="single" w:sz="4" w:space="0" w:color="000000"/>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5 ΗΜΕΡΕΣ/ΕΒΔΟΜΑΔΑ</w:t>
            </w:r>
          </w:p>
        </w:tc>
        <w:tc>
          <w:tcPr>
            <w:tcW w:w="1275" w:type="dxa"/>
            <w:tcBorders>
              <w:top w:val="single" w:sz="4" w:space="0" w:color="000000"/>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4</w:t>
            </w:r>
          </w:p>
        </w:tc>
        <w:tc>
          <w:tcPr>
            <w:tcW w:w="1276" w:type="dxa"/>
            <w:tcBorders>
              <w:top w:val="single" w:sz="4" w:space="0" w:color="000000"/>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 ΦΟΡΑ/ΜΗΝΑ</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0</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748,00</w:t>
            </w:r>
          </w:p>
        </w:tc>
        <w:tc>
          <w:tcPr>
            <w:tcW w:w="993" w:type="dxa"/>
            <w:tcBorders>
              <w:top w:val="single" w:sz="4" w:space="0" w:color="000000"/>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7.480,00</w:t>
            </w:r>
          </w:p>
        </w:tc>
        <w:tc>
          <w:tcPr>
            <w:tcW w:w="992" w:type="dxa"/>
            <w:tcBorders>
              <w:top w:val="single" w:sz="4" w:space="0" w:color="000000"/>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9.275,20</w:t>
            </w:r>
          </w:p>
        </w:tc>
      </w:tr>
      <w:tr w:rsidR="00C71960" w:rsidRPr="00974397" w:rsidTr="00602FC3">
        <w:trPr>
          <w:trHeight w:val="1275"/>
        </w:trPr>
        <w:tc>
          <w:tcPr>
            <w:tcW w:w="460" w:type="dxa"/>
            <w:tcBorders>
              <w:top w:val="nil"/>
              <w:left w:val="single" w:sz="4" w:space="0" w:color="000000"/>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lastRenderedPageBreak/>
              <w:t>2</w:t>
            </w:r>
          </w:p>
        </w:tc>
        <w:tc>
          <w:tcPr>
            <w:tcW w:w="1267"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ΑΓΙΟΥ ΚΩΝΣΤΑΝΤΙΝΟΥ 5</w:t>
            </w:r>
          </w:p>
        </w:tc>
        <w:tc>
          <w:tcPr>
            <w:tcW w:w="840"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10431 ΑΘΗΝΑ</w:t>
            </w:r>
          </w:p>
        </w:tc>
        <w:tc>
          <w:tcPr>
            <w:tcW w:w="1417"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val="el-GR" w:eastAsia="el-GR"/>
              </w:rPr>
              <w:t xml:space="preserve">ΥΠΟΓΕΙΟ, ΙΣΟΓΕΙΟ ΚΑΙ 6 ΟΡΟΦΟΙ, ΚΟΙΝ. </w:t>
            </w:r>
            <w:r w:rsidRPr="00974397">
              <w:rPr>
                <w:rFonts w:ascii="Times New Roman" w:hAnsi="Times New Roman" w:cs="Times New Roman"/>
                <w:color w:val="000000"/>
                <w:sz w:val="20"/>
                <w:szCs w:val="20"/>
                <w:lang w:eastAsia="el-GR"/>
              </w:rPr>
              <w:t>ΧΩΡΟΙ (ΚΛΙΜΑΚΟΣΤΑΣΙΟ, ΠΛΑΤΥΣΚΑΛΑ, ΑΝΕΛΚΥΣΤΗΡΕΣ)</w:t>
            </w:r>
          </w:p>
        </w:tc>
        <w:tc>
          <w:tcPr>
            <w:tcW w:w="993"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2.545,56</w:t>
            </w:r>
          </w:p>
        </w:tc>
        <w:tc>
          <w:tcPr>
            <w:tcW w:w="1134"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2.123,73</w:t>
            </w:r>
          </w:p>
        </w:tc>
        <w:tc>
          <w:tcPr>
            <w:tcW w:w="1134"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421,83</w:t>
            </w:r>
          </w:p>
        </w:tc>
        <w:tc>
          <w:tcPr>
            <w:tcW w:w="1134"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5 ΗΜΕΡΕΣ/ΕΒΔΟΜΑΔΑ</w:t>
            </w:r>
          </w:p>
        </w:tc>
        <w:tc>
          <w:tcPr>
            <w:tcW w:w="1275"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12</w:t>
            </w:r>
          </w:p>
        </w:tc>
        <w:tc>
          <w:tcPr>
            <w:tcW w:w="1276"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 ΦΟΡΑ/ΜΗΝΑ</w:t>
            </w:r>
          </w:p>
        </w:tc>
        <w:tc>
          <w:tcPr>
            <w:tcW w:w="1276"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w:t>
            </w:r>
          </w:p>
        </w:tc>
        <w:tc>
          <w:tcPr>
            <w:tcW w:w="850"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2.261,00</w:t>
            </w:r>
          </w:p>
        </w:tc>
        <w:tc>
          <w:tcPr>
            <w:tcW w:w="993"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22.610,00</w:t>
            </w:r>
          </w:p>
        </w:tc>
        <w:tc>
          <w:tcPr>
            <w:tcW w:w="992"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28.036,40</w:t>
            </w:r>
          </w:p>
        </w:tc>
      </w:tr>
      <w:tr w:rsidR="00C71960" w:rsidRPr="00974397" w:rsidTr="00602FC3">
        <w:trPr>
          <w:trHeight w:val="1393"/>
        </w:trPr>
        <w:tc>
          <w:tcPr>
            <w:tcW w:w="460" w:type="dxa"/>
            <w:tcBorders>
              <w:top w:val="nil"/>
              <w:left w:val="single" w:sz="4" w:space="0" w:color="000000"/>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3</w:t>
            </w:r>
          </w:p>
        </w:tc>
        <w:tc>
          <w:tcPr>
            <w:tcW w:w="1267"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ΑΓΙΟΥ ΚΩΝΣΤΑΝΤΙΝΟΥ 16-18</w:t>
            </w:r>
          </w:p>
        </w:tc>
        <w:tc>
          <w:tcPr>
            <w:tcW w:w="840"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10431 ΑΘΗΝΑ</w:t>
            </w:r>
          </w:p>
        </w:tc>
        <w:tc>
          <w:tcPr>
            <w:tcW w:w="1417"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val="el-GR" w:eastAsia="el-GR"/>
              </w:rPr>
              <w:t xml:space="preserve">ΣΤΟΑ, ΕΙΣΟΔΟΣ ΙΣΟΓΕΙΟΥ ΚΑΙ 7 ΟΡΟΦΟΙ, ΚΟΙΝ. </w:t>
            </w:r>
            <w:r w:rsidRPr="00974397">
              <w:rPr>
                <w:rFonts w:ascii="Times New Roman" w:hAnsi="Times New Roman" w:cs="Times New Roman"/>
                <w:color w:val="000000"/>
                <w:sz w:val="20"/>
                <w:szCs w:val="20"/>
                <w:lang w:eastAsia="el-GR"/>
              </w:rPr>
              <w:t>ΧΩΡΟΙ (ΚΛΙΜΑΚΟΣΤΑΣΙΟ, ΠΛΑΤΥΣΚΑΛΑ, ΑΝΕΛΚΥΣΤΗΡΕΣ)</w:t>
            </w:r>
          </w:p>
        </w:tc>
        <w:tc>
          <w:tcPr>
            <w:tcW w:w="993"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4.540,00</w:t>
            </w:r>
          </w:p>
        </w:tc>
        <w:tc>
          <w:tcPr>
            <w:tcW w:w="1134"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4.540,00</w:t>
            </w:r>
          </w:p>
        </w:tc>
        <w:tc>
          <w:tcPr>
            <w:tcW w:w="1134"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0,00</w:t>
            </w:r>
          </w:p>
        </w:tc>
        <w:tc>
          <w:tcPr>
            <w:tcW w:w="1134"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5 ΗΜΕΡΕΣ/ΕΒΔΟΜΑΔΑ</w:t>
            </w:r>
          </w:p>
        </w:tc>
        <w:tc>
          <w:tcPr>
            <w:tcW w:w="1275"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25</w:t>
            </w:r>
          </w:p>
        </w:tc>
        <w:tc>
          <w:tcPr>
            <w:tcW w:w="1276"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 ΦΟΡΑ/ΜΗΝΑ</w:t>
            </w:r>
          </w:p>
        </w:tc>
        <w:tc>
          <w:tcPr>
            <w:tcW w:w="1276"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0</w:t>
            </w:r>
          </w:p>
        </w:tc>
        <w:tc>
          <w:tcPr>
            <w:tcW w:w="850"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4.675,00</w:t>
            </w:r>
          </w:p>
        </w:tc>
        <w:tc>
          <w:tcPr>
            <w:tcW w:w="993"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46.750,00</w:t>
            </w:r>
          </w:p>
        </w:tc>
        <w:tc>
          <w:tcPr>
            <w:tcW w:w="992"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57.970,00</w:t>
            </w:r>
          </w:p>
        </w:tc>
      </w:tr>
      <w:tr w:rsidR="00C71960" w:rsidRPr="00974397" w:rsidTr="00602FC3">
        <w:trPr>
          <w:trHeight w:val="1271"/>
        </w:trPr>
        <w:tc>
          <w:tcPr>
            <w:tcW w:w="460" w:type="dxa"/>
            <w:tcBorders>
              <w:top w:val="nil"/>
              <w:left w:val="single" w:sz="4" w:space="0" w:color="000000"/>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4</w:t>
            </w:r>
          </w:p>
        </w:tc>
        <w:tc>
          <w:tcPr>
            <w:tcW w:w="1267"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ΓΕΡΑΝΙΟΥ 42</w:t>
            </w:r>
          </w:p>
        </w:tc>
        <w:tc>
          <w:tcPr>
            <w:tcW w:w="840"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10431 ΑΘΗΝΑ</w:t>
            </w:r>
          </w:p>
        </w:tc>
        <w:tc>
          <w:tcPr>
            <w:tcW w:w="1417"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val="el-GR" w:eastAsia="el-GR"/>
              </w:rPr>
              <w:t xml:space="preserve">ΥΠΟΓΕΙΟ, ΙΣΟΓΕΙΟ ΚΑΙ 8 ΟΡΟΦΟΙ, ΚΟΙΝ. </w:t>
            </w:r>
            <w:r w:rsidRPr="00974397">
              <w:rPr>
                <w:rFonts w:ascii="Times New Roman" w:hAnsi="Times New Roman" w:cs="Times New Roman"/>
                <w:color w:val="000000"/>
                <w:sz w:val="20"/>
                <w:szCs w:val="20"/>
                <w:lang w:eastAsia="el-GR"/>
              </w:rPr>
              <w:t xml:space="preserve">ΧΩΡΟΙ </w:t>
            </w:r>
            <w:r w:rsidRPr="00974397">
              <w:rPr>
                <w:rFonts w:ascii="Times New Roman" w:hAnsi="Times New Roman" w:cs="Times New Roman"/>
                <w:color w:val="000000"/>
                <w:sz w:val="20"/>
                <w:szCs w:val="20"/>
                <w:lang w:eastAsia="el-GR"/>
              </w:rPr>
              <w:lastRenderedPageBreak/>
              <w:t>(ΚΛΙΜΑΚΟΣΤΑΣΙΟ, ΠΛΑΤΥΣΚΑΛΑ, ΑΝΕΛΚΥΣΤΗΡΕΣ)</w:t>
            </w:r>
          </w:p>
        </w:tc>
        <w:tc>
          <w:tcPr>
            <w:tcW w:w="993"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lastRenderedPageBreak/>
              <w:t>2.417,84</w:t>
            </w:r>
          </w:p>
        </w:tc>
        <w:tc>
          <w:tcPr>
            <w:tcW w:w="1134"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2.190,84</w:t>
            </w:r>
          </w:p>
        </w:tc>
        <w:tc>
          <w:tcPr>
            <w:tcW w:w="1134"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227,00</w:t>
            </w:r>
          </w:p>
        </w:tc>
        <w:tc>
          <w:tcPr>
            <w:tcW w:w="1134"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6 ΗΜΕΡΕΣ/ΕΒΔΟΜΑΔΑ</w:t>
            </w:r>
          </w:p>
        </w:tc>
        <w:tc>
          <w:tcPr>
            <w:tcW w:w="1275"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12</w:t>
            </w:r>
          </w:p>
        </w:tc>
        <w:tc>
          <w:tcPr>
            <w:tcW w:w="1276"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 ΦΟΡΑ/ΜΗΝΑ</w:t>
            </w:r>
          </w:p>
        </w:tc>
        <w:tc>
          <w:tcPr>
            <w:tcW w:w="1276"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2.252,50</w:t>
            </w:r>
          </w:p>
        </w:tc>
        <w:tc>
          <w:tcPr>
            <w:tcW w:w="993"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22.525,00</w:t>
            </w:r>
          </w:p>
        </w:tc>
        <w:tc>
          <w:tcPr>
            <w:tcW w:w="992"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27.931,00</w:t>
            </w:r>
          </w:p>
        </w:tc>
      </w:tr>
      <w:tr w:rsidR="00C71960" w:rsidRPr="00974397" w:rsidTr="00602FC3">
        <w:trPr>
          <w:trHeight w:val="1695"/>
        </w:trPr>
        <w:tc>
          <w:tcPr>
            <w:tcW w:w="460" w:type="dxa"/>
            <w:tcBorders>
              <w:top w:val="nil"/>
              <w:left w:val="single" w:sz="4" w:space="0" w:color="000000"/>
              <w:bottom w:val="single" w:sz="4" w:space="0" w:color="auto"/>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lastRenderedPageBreak/>
              <w:t>5</w:t>
            </w:r>
          </w:p>
        </w:tc>
        <w:tc>
          <w:tcPr>
            <w:tcW w:w="1267" w:type="dxa"/>
            <w:tcBorders>
              <w:top w:val="nil"/>
              <w:left w:val="nil"/>
              <w:bottom w:val="single" w:sz="4" w:space="0" w:color="auto"/>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ΜΕΝΑΝΔΡΟΥ 41-43</w:t>
            </w:r>
          </w:p>
        </w:tc>
        <w:tc>
          <w:tcPr>
            <w:tcW w:w="840" w:type="dxa"/>
            <w:tcBorders>
              <w:top w:val="nil"/>
              <w:left w:val="nil"/>
              <w:bottom w:val="single" w:sz="4" w:space="0" w:color="auto"/>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10437 ΑΘΗΝΑ</w:t>
            </w:r>
          </w:p>
        </w:tc>
        <w:tc>
          <w:tcPr>
            <w:tcW w:w="1417" w:type="dxa"/>
            <w:tcBorders>
              <w:top w:val="nil"/>
              <w:left w:val="nil"/>
              <w:bottom w:val="single" w:sz="4" w:space="0" w:color="auto"/>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val="el-GR" w:eastAsia="el-GR"/>
              </w:rPr>
              <w:t xml:space="preserve">Α &amp; Β ΥΠΟΓΕΙΟ, ΙΣΟΓΕΙΟ ΚΑΙ 7 ΟΡΟΦΟΙ, ΚΟΙΝ. </w:t>
            </w:r>
            <w:r w:rsidRPr="00974397">
              <w:rPr>
                <w:rFonts w:ascii="Times New Roman" w:hAnsi="Times New Roman" w:cs="Times New Roman"/>
                <w:color w:val="000000"/>
                <w:sz w:val="20"/>
                <w:szCs w:val="20"/>
                <w:lang w:eastAsia="el-GR"/>
              </w:rPr>
              <w:t>ΧΩΡΟΙ (ΚΛΙΜΑΚΟΣΤΑΣΙΟ, ΠΛΑΤΥΣΚΑΛΑ, ΑΝΕΛΚΥΣΤΗΡΕΣ)</w:t>
            </w:r>
          </w:p>
        </w:tc>
        <w:tc>
          <w:tcPr>
            <w:tcW w:w="993" w:type="dxa"/>
            <w:tcBorders>
              <w:top w:val="nil"/>
              <w:left w:val="nil"/>
              <w:bottom w:val="single" w:sz="4" w:space="0" w:color="auto"/>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3.442,27</w:t>
            </w:r>
          </w:p>
        </w:tc>
        <w:tc>
          <w:tcPr>
            <w:tcW w:w="1134" w:type="dxa"/>
            <w:tcBorders>
              <w:top w:val="nil"/>
              <w:left w:val="nil"/>
              <w:bottom w:val="single" w:sz="4" w:space="0" w:color="auto"/>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2.672,27</w:t>
            </w:r>
          </w:p>
        </w:tc>
        <w:tc>
          <w:tcPr>
            <w:tcW w:w="1134" w:type="dxa"/>
            <w:tcBorders>
              <w:top w:val="nil"/>
              <w:left w:val="nil"/>
              <w:bottom w:val="single" w:sz="4" w:space="0" w:color="auto"/>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770,00</w:t>
            </w:r>
          </w:p>
        </w:tc>
        <w:tc>
          <w:tcPr>
            <w:tcW w:w="1134" w:type="dxa"/>
            <w:tcBorders>
              <w:top w:val="nil"/>
              <w:left w:val="nil"/>
              <w:bottom w:val="single" w:sz="4" w:space="0" w:color="auto"/>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5 ΗΜΕΡΕΣ/ΕΒΔΟΜΑΔΑ</w:t>
            </w:r>
          </w:p>
        </w:tc>
        <w:tc>
          <w:tcPr>
            <w:tcW w:w="1275" w:type="dxa"/>
            <w:tcBorders>
              <w:top w:val="nil"/>
              <w:left w:val="nil"/>
              <w:bottom w:val="single" w:sz="4" w:space="0" w:color="auto"/>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15</w:t>
            </w:r>
          </w:p>
        </w:tc>
        <w:tc>
          <w:tcPr>
            <w:tcW w:w="1276" w:type="dxa"/>
            <w:tcBorders>
              <w:top w:val="nil"/>
              <w:left w:val="nil"/>
              <w:bottom w:val="single" w:sz="4" w:space="0" w:color="auto"/>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 ΦΟΡΑ/ΜΗΝΑ</w:t>
            </w:r>
          </w:p>
        </w:tc>
        <w:tc>
          <w:tcPr>
            <w:tcW w:w="1276" w:type="dxa"/>
            <w:tcBorders>
              <w:top w:val="nil"/>
              <w:left w:val="nil"/>
              <w:bottom w:val="single" w:sz="4" w:space="0" w:color="auto"/>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3</w:t>
            </w:r>
          </w:p>
        </w:tc>
        <w:tc>
          <w:tcPr>
            <w:tcW w:w="850" w:type="dxa"/>
            <w:tcBorders>
              <w:top w:val="nil"/>
              <w:left w:val="nil"/>
              <w:bottom w:val="single" w:sz="4" w:space="0" w:color="auto"/>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2.830,50</w:t>
            </w:r>
          </w:p>
        </w:tc>
        <w:tc>
          <w:tcPr>
            <w:tcW w:w="993" w:type="dxa"/>
            <w:tcBorders>
              <w:top w:val="nil"/>
              <w:left w:val="nil"/>
              <w:bottom w:val="single" w:sz="4" w:space="0" w:color="auto"/>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28.305,00</w:t>
            </w:r>
          </w:p>
        </w:tc>
        <w:tc>
          <w:tcPr>
            <w:tcW w:w="992" w:type="dxa"/>
            <w:tcBorders>
              <w:top w:val="nil"/>
              <w:left w:val="nil"/>
              <w:bottom w:val="single" w:sz="4" w:space="0" w:color="auto"/>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35.098,20</w:t>
            </w:r>
          </w:p>
        </w:tc>
      </w:tr>
      <w:tr w:rsidR="00C71960" w:rsidRPr="00974397" w:rsidTr="00602FC3">
        <w:trPr>
          <w:trHeight w:val="977"/>
        </w:trPr>
        <w:tc>
          <w:tcPr>
            <w:tcW w:w="460" w:type="dxa"/>
            <w:tcBorders>
              <w:top w:val="single" w:sz="4" w:space="0" w:color="auto"/>
              <w:left w:val="single" w:sz="4" w:space="0" w:color="000000"/>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6</w:t>
            </w:r>
          </w:p>
        </w:tc>
        <w:tc>
          <w:tcPr>
            <w:tcW w:w="1267" w:type="dxa"/>
            <w:tcBorders>
              <w:top w:val="single" w:sz="4" w:space="0" w:color="auto"/>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ΝΙΚΗΦΟΡΟΥ 14</w:t>
            </w:r>
          </w:p>
        </w:tc>
        <w:tc>
          <w:tcPr>
            <w:tcW w:w="840" w:type="dxa"/>
            <w:tcBorders>
              <w:top w:val="single" w:sz="4" w:space="0" w:color="auto"/>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10437 ΑΘΗΝΑ</w:t>
            </w:r>
          </w:p>
        </w:tc>
        <w:tc>
          <w:tcPr>
            <w:tcW w:w="1417" w:type="dxa"/>
            <w:tcBorders>
              <w:top w:val="single" w:sz="4" w:space="0" w:color="auto"/>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val="el-GR" w:eastAsia="el-GR"/>
              </w:rPr>
            </w:pPr>
            <w:r w:rsidRPr="00974397">
              <w:rPr>
                <w:rFonts w:ascii="Times New Roman" w:hAnsi="Times New Roman" w:cs="Times New Roman"/>
                <w:color w:val="000000"/>
                <w:sz w:val="20"/>
                <w:szCs w:val="20"/>
                <w:lang w:val="el-GR" w:eastAsia="el-GR"/>
              </w:rPr>
              <w:t>ΥΠΟΓΕΙΟ, ΙΣΟΓΕΙΟ, 6 ΟΡΟΦΟΙ &amp; ΠΑΤΑΡΙ,  ΚΛΙΜΑΚΟΣΤΑΣΙΟ ΚΑΙ ΠΛΑΤΥΣΚΑΛΑ</w:t>
            </w:r>
          </w:p>
        </w:tc>
        <w:tc>
          <w:tcPr>
            <w:tcW w:w="993" w:type="dxa"/>
            <w:tcBorders>
              <w:top w:val="single" w:sz="4" w:space="0" w:color="auto"/>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1.673,00</w:t>
            </w:r>
          </w:p>
        </w:tc>
        <w:tc>
          <w:tcPr>
            <w:tcW w:w="1134" w:type="dxa"/>
            <w:tcBorders>
              <w:top w:val="single" w:sz="4" w:space="0" w:color="auto"/>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1.443,00</w:t>
            </w:r>
          </w:p>
        </w:tc>
        <w:tc>
          <w:tcPr>
            <w:tcW w:w="1134" w:type="dxa"/>
            <w:tcBorders>
              <w:top w:val="single" w:sz="4" w:space="0" w:color="auto"/>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230,00</w:t>
            </w:r>
          </w:p>
        </w:tc>
        <w:tc>
          <w:tcPr>
            <w:tcW w:w="1134" w:type="dxa"/>
            <w:tcBorders>
              <w:top w:val="single" w:sz="4" w:space="0" w:color="auto"/>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5 ΗΜΕΡΕΣ/ΕΒΔΟΜΑΔΑ</w:t>
            </w:r>
          </w:p>
        </w:tc>
        <w:tc>
          <w:tcPr>
            <w:tcW w:w="1275" w:type="dxa"/>
            <w:tcBorders>
              <w:top w:val="single" w:sz="4" w:space="0" w:color="auto"/>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8</w:t>
            </w:r>
          </w:p>
        </w:tc>
        <w:tc>
          <w:tcPr>
            <w:tcW w:w="1276" w:type="dxa"/>
            <w:tcBorders>
              <w:top w:val="single" w:sz="4" w:space="0" w:color="auto"/>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 ΦΟΡΑ/ΜΗΝΑ</w:t>
            </w:r>
          </w:p>
        </w:tc>
        <w:tc>
          <w:tcPr>
            <w:tcW w:w="1276" w:type="dxa"/>
            <w:tcBorders>
              <w:top w:val="single" w:sz="4" w:space="0" w:color="auto"/>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w:t>
            </w:r>
          </w:p>
        </w:tc>
        <w:tc>
          <w:tcPr>
            <w:tcW w:w="850" w:type="dxa"/>
            <w:tcBorders>
              <w:top w:val="single" w:sz="4" w:space="0" w:color="auto"/>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1.504,50</w:t>
            </w:r>
          </w:p>
        </w:tc>
        <w:tc>
          <w:tcPr>
            <w:tcW w:w="993" w:type="dxa"/>
            <w:tcBorders>
              <w:top w:val="single" w:sz="4" w:space="0" w:color="auto"/>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15.045,00</w:t>
            </w:r>
          </w:p>
        </w:tc>
        <w:tc>
          <w:tcPr>
            <w:tcW w:w="992" w:type="dxa"/>
            <w:tcBorders>
              <w:top w:val="single" w:sz="4" w:space="0" w:color="auto"/>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18.655,80</w:t>
            </w:r>
          </w:p>
        </w:tc>
      </w:tr>
      <w:tr w:rsidR="00C71960" w:rsidRPr="00974397" w:rsidTr="00602FC3">
        <w:trPr>
          <w:trHeight w:val="1416"/>
        </w:trPr>
        <w:tc>
          <w:tcPr>
            <w:tcW w:w="460" w:type="dxa"/>
            <w:tcBorders>
              <w:top w:val="nil"/>
              <w:left w:val="single" w:sz="4" w:space="0" w:color="000000"/>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lastRenderedPageBreak/>
              <w:t>7</w:t>
            </w:r>
          </w:p>
        </w:tc>
        <w:tc>
          <w:tcPr>
            <w:tcW w:w="1267"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ΝΙΚΗΦΟΡΟΥ 16</w:t>
            </w:r>
          </w:p>
        </w:tc>
        <w:tc>
          <w:tcPr>
            <w:tcW w:w="840"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10437 ΑΘΗΝΑ</w:t>
            </w:r>
          </w:p>
        </w:tc>
        <w:tc>
          <w:tcPr>
            <w:tcW w:w="1417"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val="el-GR" w:eastAsia="el-GR"/>
              </w:rPr>
              <w:t xml:space="preserve">ΥΠΟΓΕΙΟ, ΙΣΟΓΕΙΟ, 4 ΟΡΟΦΟΙ, Α, Β &amp; Γ ΕΣΟΧΗ, ΚΟΙΝ. </w:t>
            </w:r>
            <w:r w:rsidRPr="00974397">
              <w:rPr>
                <w:rFonts w:ascii="Times New Roman" w:hAnsi="Times New Roman" w:cs="Times New Roman"/>
                <w:color w:val="000000"/>
                <w:sz w:val="20"/>
                <w:szCs w:val="20"/>
                <w:lang w:eastAsia="el-GR"/>
              </w:rPr>
              <w:t>ΧΩΡΟΙ (ΚΛΙΜΑΚΟΣΤΑΣΙΟ, ΠΛΑΤΥΣΚΑΛΑ, ΑΝΕΛΚΥΣΤΗΡΕΣ)</w:t>
            </w:r>
          </w:p>
        </w:tc>
        <w:tc>
          <w:tcPr>
            <w:tcW w:w="993"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1.790,00</w:t>
            </w:r>
          </w:p>
        </w:tc>
        <w:tc>
          <w:tcPr>
            <w:tcW w:w="1134"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1.650,00</w:t>
            </w:r>
          </w:p>
        </w:tc>
        <w:tc>
          <w:tcPr>
            <w:tcW w:w="1134"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140,00</w:t>
            </w:r>
          </w:p>
        </w:tc>
        <w:tc>
          <w:tcPr>
            <w:tcW w:w="1134"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5 ΗΜΕΡΕΣ/ΕΒΔΟΜΑΔΑ</w:t>
            </w:r>
          </w:p>
        </w:tc>
        <w:tc>
          <w:tcPr>
            <w:tcW w:w="1275"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9</w:t>
            </w:r>
          </w:p>
        </w:tc>
        <w:tc>
          <w:tcPr>
            <w:tcW w:w="1276"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 ΦΟΡΑ/ΜΗΝΑ</w:t>
            </w:r>
          </w:p>
        </w:tc>
        <w:tc>
          <w:tcPr>
            <w:tcW w:w="1276"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1.691,50</w:t>
            </w:r>
          </w:p>
        </w:tc>
        <w:tc>
          <w:tcPr>
            <w:tcW w:w="993"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16.915,00</w:t>
            </w:r>
          </w:p>
        </w:tc>
        <w:tc>
          <w:tcPr>
            <w:tcW w:w="992"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20.974,60</w:t>
            </w:r>
          </w:p>
        </w:tc>
      </w:tr>
      <w:tr w:rsidR="00C71960" w:rsidRPr="00974397" w:rsidTr="00602FC3">
        <w:trPr>
          <w:trHeight w:val="1407"/>
        </w:trPr>
        <w:tc>
          <w:tcPr>
            <w:tcW w:w="460" w:type="dxa"/>
            <w:tcBorders>
              <w:top w:val="nil"/>
              <w:left w:val="single" w:sz="4" w:space="0" w:color="000000"/>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8</w:t>
            </w:r>
          </w:p>
        </w:tc>
        <w:tc>
          <w:tcPr>
            <w:tcW w:w="1267"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ΜΥΛΛΕΡΟΥ 13</w:t>
            </w:r>
          </w:p>
        </w:tc>
        <w:tc>
          <w:tcPr>
            <w:tcW w:w="840"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10436 ΑΘΗΝΑ</w:t>
            </w:r>
          </w:p>
        </w:tc>
        <w:tc>
          <w:tcPr>
            <w:tcW w:w="1417"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val="el-GR" w:eastAsia="el-GR"/>
              </w:rPr>
              <w:t xml:space="preserve">ΥΠΟΓΕΙΑ, ΙΣΟΓΕΙΟ, 6 ΟΡΟΦΟΙ ΚΑΙ ΔΩΜΑ, ΚΟΙΝ. </w:t>
            </w:r>
            <w:r w:rsidRPr="00974397">
              <w:rPr>
                <w:rFonts w:ascii="Times New Roman" w:hAnsi="Times New Roman" w:cs="Times New Roman"/>
                <w:color w:val="000000"/>
                <w:sz w:val="20"/>
                <w:szCs w:val="20"/>
                <w:lang w:eastAsia="el-GR"/>
              </w:rPr>
              <w:t>ΧΩΡΟΙ (ΚΛΙΜΑΚΟΣΤΑΣΙΟ, ΠΛΑΤΥΣΚΑΛΑ, ΑΝΕΛΚΥΣΤΗΡΕΣ)</w:t>
            </w:r>
          </w:p>
        </w:tc>
        <w:tc>
          <w:tcPr>
            <w:tcW w:w="993"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4.818,76</w:t>
            </w:r>
          </w:p>
        </w:tc>
        <w:tc>
          <w:tcPr>
            <w:tcW w:w="1134"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4.590,74</w:t>
            </w:r>
          </w:p>
        </w:tc>
        <w:tc>
          <w:tcPr>
            <w:tcW w:w="1134"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228,02</w:t>
            </w:r>
          </w:p>
        </w:tc>
        <w:tc>
          <w:tcPr>
            <w:tcW w:w="1134"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5 ΗΜΕΡΕΣ/ΕΒΔΟΜΑΔΑ</w:t>
            </w:r>
          </w:p>
        </w:tc>
        <w:tc>
          <w:tcPr>
            <w:tcW w:w="1275"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26</w:t>
            </w:r>
          </w:p>
        </w:tc>
        <w:tc>
          <w:tcPr>
            <w:tcW w:w="1276"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 ΦΟΡΑ/ΜΗΝΑ</w:t>
            </w:r>
          </w:p>
        </w:tc>
        <w:tc>
          <w:tcPr>
            <w:tcW w:w="1276"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4.870,50</w:t>
            </w:r>
          </w:p>
        </w:tc>
        <w:tc>
          <w:tcPr>
            <w:tcW w:w="993"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48.705,00</w:t>
            </w:r>
          </w:p>
        </w:tc>
        <w:tc>
          <w:tcPr>
            <w:tcW w:w="992"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60.394,20</w:t>
            </w:r>
          </w:p>
        </w:tc>
      </w:tr>
      <w:tr w:rsidR="00C71960" w:rsidRPr="00974397" w:rsidTr="00602FC3">
        <w:trPr>
          <w:trHeight w:val="330"/>
        </w:trPr>
        <w:tc>
          <w:tcPr>
            <w:tcW w:w="12206" w:type="dxa"/>
            <w:gridSpan w:val="11"/>
            <w:tcBorders>
              <w:top w:val="nil"/>
              <w:left w:val="single" w:sz="4" w:space="0" w:color="000000"/>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b/>
                <w:bCs/>
                <w:color w:val="000000"/>
                <w:sz w:val="20"/>
                <w:szCs w:val="20"/>
                <w:lang w:eastAsia="el-GR"/>
              </w:rPr>
              <w:t> </w:t>
            </w:r>
            <w:r w:rsidRPr="00974397">
              <w:rPr>
                <w:rFonts w:ascii="Times New Roman" w:hAnsi="Times New Roman" w:cs="Times New Roman"/>
                <w:color w:val="000000"/>
                <w:sz w:val="20"/>
                <w:szCs w:val="20"/>
                <w:lang w:eastAsia="el-GR"/>
              </w:rPr>
              <w:t> </w:t>
            </w:r>
          </w:p>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 </w:t>
            </w:r>
            <w:r w:rsidRPr="00974397">
              <w:rPr>
                <w:rFonts w:ascii="Times New Roman" w:hAnsi="Times New Roman" w:cs="Times New Roman"/>
                <w:b/>
                <w:color w:val="000000"/>
                <w:sz w:val="20"/>
                <w:szCs w:val="20"/>
                <w:lang w:eastAsia="el-GR"/>
              </w:rPr>
              <w:t> ΣΥΝΟΛΑ</w:t>
            </w:r>
          </w:p>
        </w:tc>
        <w:tc>
          <w:tcPr>
            <w:tcW w:w="850"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20.833,50</w:t>
            </w:r>
          </w:p>
        </w:tc>
        <w:tc>
          <w:tcPr>
            <w:tcW w:w="993"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208.335,00</w:t>
            </w:r>
          </w:p>
        </w:tc>
        <w:tc>
          <w:tcPr>
            <w:tcW w:w="992"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258.335,40</w:t>
            </w:r>
          </w:p>
        </w:tc>
      </w:tr>
    </w:tbl>
    <w:p w:rsidR="00C71960" w:rsidRPr="00FC1156" w:rsidRDefault="00C71960" w:rsidP="00FC1156">
      <w:pPr>
        <w:pStyle w:val="Standard"/>
        <w:spacing w:line="360" w:lineRule="auto"/>
        <w:rPr>
          <w:rFonts w:ascii="Tahoma" w:hAnsi="Tahoma" w:cs="Tahoma"/>
          <w:sz w:val="22"/>
          <w:szCs w:val="22"/>
        </w:rPr>
      </w:pPr>
    </w:p>
    <w:p w:rsidR="00C71960" w:rsidRPr="00FC1156" w:rsidRDefault="00C71960" w:rsidP="00FC1156">
      <w:pPr>
        <w:pStyle w:val="Standard"/>
        <w:spacing w:line="360" w:lineRule="auto"/>
        <w:rPr>
          <w:rFonts w:ascii="Tahoma" w:hAnsi="Tahoma" w:cs="Tahoma"/>
          <w:sz w:val="22"/>
          <w:szCs w:val="22"/>
        </w:rPr>
      </w:pPr>
    </w:p>
    <w:p w:rsidR="00C71960" w:rsidRPr="00FC1156" w:rsidRDefault="00C71960" w:rsidP="00FC1156">
      <w:pPr>
        <w:pStyle w:val="Standard"/>
        <w:spacing w:line="360" w:lineRule="auto"/>
        <w:rPr>
          <w:rFonts w:ascii="Tahoma" w:hAnsi="Tahoma" w:cs="Tahoma"/>
          <w:sz w:val="22"/>
          <w:szCs w:val="22"/>
        </w:rPr>
      </w:pPr>
    </w:p>
    <w:p w:rsidR="00C71960" w:rsidRPr="00FC1156" w:rsidRDefault="00C71960" w:rsidP="00FC1156">
      <w:pPr>
        <w:pStyle w:val="Standard"/>
        <w:spacing w:line="360" w:lineRule="auto"/>
        <w:rPr>
          <w:rFonts w:ascii="Tahoma" w:hAnsi="Tahoma" w:cs="Tahoma"/>
          <w:sz w:val="22"/>
          <w:szCs w:val="22"/>
        </w:rPr>
      </w:pPr>
    </w:p>
    <w:p w:rsidR="00C71960" w:rsidRPr="00FC1156" w:rsidRDefault="00C71960" w:rsidP="00FC1156">
      <w:pPr>
        <w:pStyle w:val="Standard"/>
        <w:spacing w:line="360" w:lineRule="auto"/>
        <w:rPr>
          <w:rFonts w:ascii="Tahoma" w:hAnsi="Tahoma" w:cs="Tahoma"/>
          <w:sz w:val="22"/>
          <w:szCs w:val="22"/>
        </w:rPr>
      </w:pPr>
    </w:p>
    <w:p w:rsidR="00C71960" w:rsidRPr="00FC1156" w:rsidRDefault="00C71960" w:rsidP="00FC1156">
      <w:pPr>
        <w:pStyle w:val="Standard"/>
        <w:spacing w:line="360" w:lineRule="auto"/>
        <w:rPr>
          <w:rFonts w:ascii="Tahoma" w:hAnsi="Tahoma" w:cs="Tahoma"/>
          <w:sz w:val="22"/>
          <w:szCs w:val="22"/>
        </w:rPr>
      </w:pPr>
    </w:p>
    <w:p w:rsidR="00C71960" w:rsidRPr="00FC1156" w:rsidRDefault="00C71960" w:rsidP="00FC1156">
      <w:pPr>
        <w:pStyle w:val="Standard"/>
        <w:spacing w:line="360" w:lineRule="auto"/>
        <w:rPr>
          <w:rFonts w:ascii="Tahoma" w:hAnsi="Tahoma" w:cs="Tahoma"/>
          <w:sz w:val="22"/>
          <w:szCs w:val="22"/>
        </w:rPr>
      </w:pPr>
    </w:p>
    <w:p w:rsidR="00C71960" w:rsidRPr="00FC1156" w:rsidRDefault="00C71960" w:rsidP="00FC1156">
      <w:pPr>
        <w:pStyle w:val="Standard"/>
        <w:spacing w:line="360" w:lineRule="auto"/>
        <w:rPr>
          <w:rFonts w:ascii="Tahoma" w:hAnsi="Tahoma" w:cs="Tahoma"/>
          <w:sz w:val="22"/>
          <w:szCs w:val="22"/>
        </w:rPr>
      </w:pPr>
    </w:p>
    <w:p w:rsidR="00C71960" w:rsidRPr="00FC1156" w:rsidRDefault="00C71960" w:rsidP="00FC1156">
      <w:pPr>
        <w:pStyle w:val="Standard"/>
        <w:spacing w:line="360" w:lineRule="auto"/>
        <w:rPr>
          <w:rFonts w:ascii="Tahoma" w:hAnsi="Tahoma" w:cs="Tahoma"/>
          <w:sz w:val="22"/>
          <w:szCs w:val="22"/>
        </w:rPr>
      </w:pPr>
    </w:p>
    <w:p w:rsidR="00C71960" w:rsidRPr="00FC1156" w:rsidRDefault="00C71960" w:rsidP="00FC1156">
      <w:pPr>
        <w:pStyle w:val="Standard"/>
        <w:spacing w:line="360" w:lineRule="auto"/>
        <w:rPr>
          <w:rFonts w:ascii="Tahoma" w:hAnsi="Tahoma" w:cs="Tahoma"/>
          <w:sz w:val="22"/>
          <w:szCs w:val="22"/>
        </w:rPr>
      </w:pPr>
    </w:p>
    <w:tbl>
      <w:tblPr>
        <w:tblW w:w="15041" w:type="dxa"/>
        <w:tblInd w:w="93" w:type="dxa"/>
        <w:tblLayout w:type="fixed"/>
        <w:tblLook w:val="04A0" w:firstRow="1" w:lastRow="0" w:firstColumn="1" w:lastColumn="0" w:noHBand="0" w:noVBand="1"/>
      </w:tblPr>
      <w:tblGrid>
        <w:gridCol w:w="460"/>
        <w:gridCol w:w="1256"/>
        <w:gridCol w:w="851"/>
        <w:gridCol w:w="1417"/>
        <w:gridCol w:w="993"/>
        <w:gridCol w:w="1134"/>
        <w:gridCol w:w="1134"/>
        <w:gridCol w:w="1134"/>
        <w:gridCol w:w="1275"/>
        <w:gridCol w:w="1276"/>
        <w:gridCol w:w="1276"/>
        <w:gridCol w:w="850"/>
        <w:gridCol w:w="993"/>
        <w:gridCol w:w="992"/>
      </w:tblGrid>
      <w:tr w:rsidR="00C71960" w:rsidRPr="00974397" w:rsidTr="00602FC3">
        <w:trPr>
          <w:trHeight w:val="375"/>
        </w:trPr>
        <w:tc>
          <w:tcPr>
            <w:tcW w:w="15041" w:type="dxa"/>
            <w:gridSpan w:val="14"/>
            <w:tcBorders>
              <w:top w:val="single" w:sz="4" w:space="0" w:color="000000"/>
              <w:left w:val="single" w:sz="4" w:space="0" w:color="000000"/>
              <w:bottom w:val="single" w:sz="4" w:space="0" w:color="000000"/>
              <w:right w:val="single" w:sz="4" w:space="0" w:color="000000"/>
            </w:tcBorders>
            <w:shd w:val="clear" w:color="CCCCCC" w:fill="CCCCCC"/>
            <w:noWrap/>
            <w:vAlign w:val="bottom"/>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 </w:t>
            </w:r>
            <w:r w:rsidRPr="00974397">
              <w:rPr>
                <w:rFonts w:ascii="Times New Roman" w:hAnsi="Times New Roman" w:cs="Times New Roman"/>
                <w:color w:val="000000"/>
                <w:sz w:val="20"/>
                <w:szCs w:val="20"/>
                <w:lang w:eastAsia="el-GR"/>
              </w:rPr>
              <w:t> </w:t>
            </w:r>
          </w:p>
          <w:p w:rsidR="00C71960" w:rsidRPr="00974397" w:rsidRDefault="00C71960" w:rsidP="00FC1156">
            <w:pPr>
              <w:suppressAutoHyphens w:val="0"/>
              <w:spacing w:after="0" w:line="360" w:lineRule="auto"/>
              <w:jc w:val="center"/>
              <w:rPr>
                <w:rFonts w:ascii="Times New Roman" w:hAnsi="Times New Roman" w:cs="Times New Roman"/>
                <w:color w:val="000000"/>
                <w:sz w:val="20"/>
                <w:szCs w:val="20"/>
                <w:lang w:eastAsia="el-GR"/>
              </w:rPr>
            </w:pPr>
            <w:r w:rsidRPr="00974397">
              <w:rPr>
                <w:rFonts w:ascii="Times New Roman" w:hAnsi="Times New Roman" w:cs="Times New Roman"/>
                <w:b/>
                <w:bCs/>
                <w:color w:val="000000"/>
                <w:sz w:val="20"/>
                <w:szCs w:val="20"/>
                <w:u w:val="single"/>
                <w:lang w:eastAsia="el-GR"/>
              </w:rPr>
              <w:t>ΤΜΗΜΑ 3-ΑΤΤΙΚΗ</w:t>
            </w:r>
            <w:r w:rsidRPr="00974397">
              <w:rPr>
                <w:rFonts w:ascii="Times New Roman" w:hAnsi="Times New Roman" w:cs="Times New Roman"/>
                <w:color w:val="000000"/>
                <w:sz w:val="20"/>
                <w:szCs w:val="20"/>
                <w:lang w:eastAsia="el-GR"/>
              </w:rPr>
              <w:t> </w:t>
            </w:r>
          </w:p>
        </w:tc>
      </w:tr>
      <w:tr w:rsidR="00C71960" w:rsidRPr="0045234D" w:rsidTr="00602FC3">
        <w:trPr>
          <w:trHeight w:val="1275"/>
        </w:trPr>
        <w:tc>
          <w:tcPr>
            <w:tcW w:w="460" w:type="dxa"/>
            <w:tcBorders>
              <w:top w:val="nil"/>
              <w:left w:val="single" w:sz="4" w:space="0" w:color="000000"/>
              <w:bottom w:val="single" w:sz="4" w:space="0" w:color="000000"/>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Α/Α</w:t>
            </w:r>
          </w:p>
        </w:tc>
        <w:tc>
          <w:tcPr>
            <w:tcW w:w="1256" w:type="dxa"/>
            <w:tcBorders>
              <w:top w:val="nil"/>
              <w:left w:val="nil"/>
              <w:bottom w:val="single" w:sz="4" w:space="0" w:color="000000"/>
              <w:right w:val="single" w:sz="4" w:space="0" w:color="000000"/>
            </w:tcBorders>
            <w:shd w:val="clear" w:color="AECF00" w:fill="AECF00"/>
            <w:vAlign w:val="center"/>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ΤΑΧΥΔΡΟΜΙΚΗ ΔΙΕΥΘΥΝΣΗ</w:t>
            </w:r>
          </w:p>
        </w:tc>
        <w:tc>
          <w:tcPr>
            <w:tcW w:w="851" w:type="dxa"/>
            <w:tcBorders>
              <w:top w:val="nil"/>
              <w:left w:val="nil"/>
              <w:bottom w:val="single" w:sz="4" w:space="0" w:color="000000"/>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Τ.Κ.</w:t>
            </w:r>
          </w:p>
        </w:tc>
        <w:tc>
          <w:tcPr>
            <w:tcW w:w="1417"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 xml:space="preserve">ΧΩΡΟΙ ΧΡΗΣΗΣ </w:t>
            </w:r>
            <w:r w:rsidRPr="00974397">
              <w:rPr>
                <w:rFonts w:ascii="Times New Roman" w:hAnsi="Times New Roman" w:cs="Times New Roman"/>
                <w:b/>
                <w:bCs/>
                <w:color w:val="000000"/>
                <w:sz w:val="20"/>
                <w:szCs w:val="20"/>
                <w:lang w:eastAsia="el-GR"/>
              </w:rPr>
              <w:t>e</w:t>
            </w:r>
            <w:r w:rsidRPr="00974397">
              <w:rPr>
                <w:rFonts w:ascii="Times New Roman" w:hAnsi="Times New Roman" w:cs="Times New Roman"/>
                <w:b/>
                <w:bCs/>
                <w:color w:val="000000"/>
                <w:sz w:val="20"/>
                <w:szCs w:val="20"/>
                <w:lang w:val="el-GR" w:eastAsia="el-GR"/>
              </w:rPr>
              <w:t>-ΕΦΚΑ ΠΡΟΣ ΚΑΘΑΡΙΟΤΗΤΑ</w:t>
            </w:r>
          </w:p>
        </w:tc>
        <w:tc>
          <w:tcPr>
            <w:tcW w:w="993"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 xml:space="preserve">ΣΥΝΟΛΙΚΗ ΕΠΙΦΑΝΕΙΑ ΚΥΡΙΩΝ ΧΩΡΩΝ ΧΡΗΣΗΣ </w:t>
            </w:r>
            <w:r w:rsidRPr="00974397">
              <w:rPr>
                <w:rFonts w:ascii="Times New Roman" w:hAnsi="Times New Roman" w:cs="Times New Roman"/>
                <w:b/>
                <w:bCs/>
                <w:color w:val="000000"/>
                <w:sz w:val="20"/>
                <w:szCs w:val="20"/>
                <w:lang w:eastAsia="el-GR"/>
              </w:rPr>
              <w:t>e</w:t>
            </w:r>
            <w:r w:rsidRPr="00974397">
              <w:rPr>
                <w:rFonts w:ascii="Times New Roman" w:hAnsi="Times New Roman" w:cs="Times New Roman"/>
                <w:b/>
                <w:bCs/>
                <w:color w:val="000000"/>
                <w:sz w:val="20"/>
                <w:szCs w:val="20"/>
                <w:lang w:val="el-GR" w:eastAsia="el-GR"/>
              </w:rPr>
              <w:t>-ΕΦΚΑ</w:t>
            </w:r>
          </w:p>
        </w:tc>
        <w:tc>
          <w:tcPr>
            <w:tcW w:w="1134"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 xml:space="preserve">ΕΠΙΦΑΝΕΙΑ ΑΝΩΔΟΜΗΣ ΚΥΡΙΑΣ ΧΡΗΣΗΣ </w:t>
            </w:r>
            <w:r w:rsidRPr="00974397">
              <w:rPr>
                <w:rFonts w:ascii="Times New Roman" w:hAnsi="Times New Roman" w:cs="Times New Roman"/>
                <w:b/>
                <w:bCs/>
                <w:color w:val="000000"/>
                <w:sz w:val="20"/>
                <w:szCs w:val="20"/>
                <w:lang w:eastAsia="el-GR"/>
              </w:rPr>
              <w:t>e</w:t>
            </w:r>
            <w:r w:rsidRPr="00974397">
              <w:rPr>
                <w:rFonts w:ascii="Times New Roman" w:hAnsi="Times New Roman" w:cs="Times New Roman"/>
                <w:b/>
                <w:bCs/>
                <w:color w:val="000000"/>
                <w:sz w:val="20"/>
                <w:szCs w:val="20"/>
                <w:lang w:val="el-GR" w:eastAsia="el-GR"/>
              </w:rPr>
              <w:t>-ΕΦΚΑ</w:t>
            </w:r>
          </w:p>
        </w:tc>
        <w:tc>
          <w:tcPr>
            <w:tcW w:w="1134"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 xml:space="preserve">ΕΠΙΦΑΝΕΙΑ ΒΟΗΘΗΤΙΚΩΝ ΧΩΡΩΝ ΧΡΗΣΗΣ </w:t>
            </w:r>
            <w:r w:rsidRPr="00974397">
              <w:rPr>
                <w:rFonts w:ascii="Times New Roman" w:hAnsi="Times New Roman" w:cs="Times New Roman"/>
                <w:b/>
                <w:bCs/>
                <w:color w:val="000000"/>
                <w:sz w:val="20"/>
                <w:szCs w:val="20"/>
                <w:lang w:eastAsia="el-GR"/>
              </w:rPr>
              <w:t>e</w:t>
            </w:r>
            <w:r w:rsidRPr="00974397">
              <w:rPr>
                <w:rFonts w:ascii="Times New Roman" w:hAnsi="Times New Roman" w:cs="Times New Roman"/>
                <w:b/>
                <w:bCs/>
                <w:color w:val="000000"/>
                <w:sz w:val="20"/>
                <w:szCs w:val="20"/>
                <w:lang w:val="el-GR" w:eastAsia="el-GR"/>
              </w:rPr>
              <w:t>-ΕΦΚΑ (ΥΠΟΓΕΙΑ, ΑΡΧΕΙΑ ΚΛΠ.)</w:t>
            </w:r>
          </w:p>
        </w:tc>
        <w:tc>
          <w:tcPr>
            <w:tcW w:w="1134"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ΣΥΧΝΟΤΗΤΑ ΚΑΘΑΡΙΣΜΟΥ ΚΥΡΙΩΝ ΧΩΡΩΝ</w:t>
            </w:r>
          </w:p>
        </w:tc>
        <w:tc>
          <w:tcPr>
            <w:tcW w:w="1275"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ΑΠΑΙΤΟΥΜΕΝΕΣ ΩΡΕΣ ΑΝΑ ΗΜΕΡΑ ΕΡΓΑΣΙΑΣ - ΚΥΡΙΟΙ ΧΩΡΟΙ</w:t>
            </w:r>
          </w:p>
        </w:tc>
        <w:tc>
          <w:tcPr>
            <w:tcW w:w="1276"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ΣΥΧΝΟΤΗΤΑ ΚΑΘΑΡΙΣΜΟΥ ΒΟΗΘΗΤΙΚΩΝ ΧΩΡΩΝ (ΑΡΧΕ</w:t>
            </w:r>
            <w:r w:rsidRPr="00974397">
              <w:rPr>
                <w:rFonts w:ascii="Times New Roman" w:hAnsi="Times New Roman" w:cs="Times New Roman"/>
                <w:b/>
                <w:bCs/>
                <w:color w:val="000000"/>
                <w:sz w:val="20"/>
                <w:szCs w:val="20"/>
                <w:lang w:eastAsia="el-GR"/>
              </w:rPr>
              <w:t>IA</w:t>
            </w:r>
            <w:r w:rsidRPr="00974397">
              <w:rPr>
                <w:rFonts w:ascii="Times New Roman" w:hAnsi="Times New Roman" w:cs="Times New Roman"/>
                <w:b/>
                <w:bCs/>
                <w:color w:val="000000"/>
                <w:sz w:val="20"/>
                <w:szCs w:val="20"/>
                <w:lang w:val="el-GR" w:eastAsia="el-GR"/>
              </w:rPr>
              <w:t>, ΥΠΟΓΕΙΑ ΚΛΠ.)</w:t>
            </w:r>
          </w:p>
        </w:tc>
        <w:tc>
          <w:tcPr>
            <w:tcW w:w="1276"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ΑΠΑΙΤΟΥΜΕΝΕΣ ΩΡΕΣ ΑΝΑ ΗΜΕΡΑ ΕΡΓΑΣΙΑΣ - ΒΟΗΘΗΤΙΚΟΙ ΧΩΡΟΙ</w:t>
            </w:r>
          </w:p>
        </w:tc>
        <w:tc>
          <w:tcPr>
            <w:tcW w:w="850"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ΜΗΝΙΑΙΑ ΔΑΠΑΝΗ ΠΛΕΟΝ ΦΠΑ</w:t>
            </w:r>
          </w:p>
        </w:tc>
        <w:tc>
          <w:tcPr>
            <w:tcW w:w="993"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ΔΑΠΑΝΗ ΓΙΑ 10 ΜΗΝΕΣ ΠΛΕΟΝ ΦΠΑ</w:t>
            </w:r>
          </w:p>
        </w:tc>
        <w:tc>
          <w:tcPr>
            <w:tcW w:w="992"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ΣΥΝΟΛΙΚΗ ΔΑΠΑΝΗ ΓΙΑ 10 ΜΗΝΕΣ ΣΥΜΠ/ΝΟΥ ΦΠΑ</w:t>
            </w:r>
          </w:p>
        </w:tc>
      </w:tr>
      <w:tr w:rsidR="00C71960" w:rsidRPr="00974397" w:rsidTr="00602FC3">
        <w:trPr>
          <w:trHeight w:val="730"/>
        </w:trPr>
        <w:tc>
          <w:tcPr>
            <w:tcW w:w="460" w:type="dxa"/>
            <w:tcBorders>
              <w:top w:val="nil"/>
              <w:left w:val="single" w:sz="4" w:space="0" w:color="000000"/>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1</w:t>
            </w:r>
          </w:p>
        </w:tc>
        <w:tc>
          <w:tcPr>
            <w:tcW w:w="1256"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ΚΑΝΙΓΓΟΣ 27 ΚΑΙ ΚΑΠΟΔΙΣΤΡΙΟΥ 22</w:t>
            </w:r>
          </w:p>
        </w:tc>
        <w:tc>
          <w:tcPr>
            <w:tcW w:w="851"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10682 ΑΘΗΝΑ</w:t>
            </w:r>
          </w:p>
        </w:tc>
        <w:tc>
          <w:tcPr>
            <w:tcW w:w="1417" w:type="dxa"/>
            <w:tcBorders>
              <w:top w:val="single" w:sz="4" w:space="0" w:color="000000"/>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 </w:t>
            </w:r>
          </w:p>
        </w:tc>
        <w:tc>
          <w:tcPr>
            <w:tcW w:w="993" w:type="dxa"/>
            <w:tcBorders>
              <w:top w:val="single" w:sz="4" w:space="0" w:color="000000"/>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395,21</w:t>
            </w:r>
          </w:p>
        </w:tc>
        <w:tc>
          <w:tcPr>
            <w:tcW w:w="1134" w:type="dxa"/>
            <w:tcBorders>
              <w:top w:val="single" w:sz="4" w:space="0" w:color="000000"/>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395,21</w:t>
            </w:r>
          </w:p>
        </w:tc>
        <w:tc>
          <w:tcPr>
            <w:tcW w:w="1134" w:type="dxa"/>
            <w:tcBorders>
              <w:top w:val="single" w:sz="4" w:space="0" w:color="000000"/>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0,00</w:t>
            </w:r>
          </w:p>
        </w:tc>
        <w:tc>
          <w:tcPr>
            <w:tcW w:w="1134" w:type="dxa"/>
            <w:tcBorders>
              <w:top w:val="single" w:sz="4" w:space="0" w:color="000000"/>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5 ΗΜΕΡΕΣ/ΕΒΔΟΜΑΔΑ</w:t>
            </w:r>
          </w:p>
        </w:tc>
        <w:tc>
          <w:tcPr>
            <w:tcW w:w="1275" w:type="dxa"/>
            <w:tcBorders>
              <w:top w:val="single" w:sz="4" w:space="0" w:color="000000"/>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w:t>
            </w:r>
          </w:p>
        </w:tc>
        <w:tc>
          <w:tcPr>
            <w:tcW w:w="1276" w:type="dxa"/>
            <w:tcBorders>
              <w:top w:val="single" w:sz="4" w:space="0" w:color="000000"/>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 ΦΟΡΑ/ΜΗΝΑ</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0</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374,00</w:t>
            </w:r>
          </w:p>
        </w:tc>
        <w:tc>
          <w:tcPr>
            <w:tcW w:w="993" w:type="dxa"/>
            <w:tcBorders>
              <w:top w:val="single" w:sz="4" w:space="0" w:color="000000"/>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3.740,00</w:t>
            </w:r>
          </w:p>
        </w:tc>
        <w:tc>
          <w:tcPr>
            <w:tcW w:w="992" w:type="dxa"/>
            <w:tcBorders>
              <w:top w:val="single" w:sz="4" w:space="0" w:color="000000"/>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4.637,60</w:t>
            </w:r>
          </w:p>
        </w:tc>
      </w:tr>
      <w:tr w:rsidR="00C71960" w:rsidRPr="00974397" w:rsidTr="00602FC3">
        <w:trPr>
          <w:trHeight w:val="1407"/>
        </w:trPr>
        <w:tc>
          <w:tcPr>
            <w:tcW w:w="460" w:type="dxa"/>
            <w:tcBorders>
              <w:top w:val="nil"/>
              <w:left w:val="single" w:sz="4" w:space="0" w:color="000000"/>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lastRenderedPageBreak/>
              <w:t>2</w:t>
            </w:r>
          </w:p>
        </w:tc>
        <w:tc>
          <w:tcPr>
            <w:tcW w:w="1256"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ΚΑΝΙΓΓΟΣ 29</w:t>
            </w:r>
          </w:p>
        </w:tc>
        <w:tc>
          <w:tcPr>
            <w:tcW w:w="851"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10682 ΑΘΗΝΑ</w:t>
            </w:r>
          </w:p>
        </w:tc>
        <w:tc>
          <w:tcPr>
            <w:tcW w:w="1417"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val="el-GR" w:eastAsia="el-GR"/>
              </w:rPr>
              <w:t xml:space="preserve">2ο ΥΠΟΓΕΙΟ, ΙΣΟΓΕΙΟ ΚΑΙ Α, Β, Ε, ΣΤ, Ζ &amp; Η ΟΡΟΦΟΙ, ΚΟΙΝ. </w:t>
            </w:r>
            <w:r w:rsidRPr="00974397">
              <w:rPr>
                <w:rFonts w:ascii="Times New Roman" w:hAnsi="Times New Roman" w:cs="Times New Roman"/>
                <w:color w:val="000000"/>
                <w:sz w:val="20"/>
                <w:szCs w:val="20"/>
                <w:lang w:eastAsia="el-GR"/>
              </w:rPr>
              <w:t>ΧΩΡΟΙ (ΚΛΙΜΑΚΟΣΤΑΣΙΟ, ΠΛΑΤΥΣΚΑΛΑ, ΑΝΕΛΚΥΣΤΗΡΕΣ)</w:t>
            </w:r>
          </w:p>
        </w:tc>
        <w:tc>
          <w:tcPr>
            <w:tcW w:w="993"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6.792,94</w:t>
            </w:r>
          </w:p>
        </w:tc>
        <w:tc>
          <w:tcPr>
            <w:tcW w:w="1134"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6.380,39</w:t>
            </w:r>
          </w:p>
        </w:tc>
        <w:tc>
          <w:tcPr>
            <w:tcW w:w="1134"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412,55</w:t>
            </w:r>
          </w:p>
        </w:tc>
        <w:tc>
          <w:tcPr>
            <w:tcW w:w="1134"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5 ΗΜΕΡΕΣ/ΕΒΔΟΜΑΔΑ</w:t>
            </w:r>
          </w:p>
        </w:tc>
        <w:tc>
          <w:tcPr>
            <w:tcW w:w="1275"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36</w:t>
            </w:r>
          </w:p>
        </w:tc>
        <w:tc>
          <w:tcPr>
            <w:tcW w:w="1276"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 ΦΟΡΑ/ΜΗΝΑ</w:t>
            </w:r>
          </w:p>
        </w:tc>
        <w:tc>
          <w:tcPr>
            <w:tcW w:w="1276"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w:t>
            </w:r>
          </w:p>
        </w:tc>
        <w:tc>
          <w:tcPr>
            <w:tcW w:w="850"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6.749,00</w:t>
            </w:r>
          </w:p>
        </w:tc>
        <w:tc>
          <w:tcPr>
            <w:tcW w:w="993"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67.490,00</w:t>
            </w:r>
          </w:p>
        </w:tc>
        <w:tc>
          <w:tcPr>
            <w:tcW w:w="992"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83.687,60</w:t>
            </w:r>
          </w:p>
        </w:tc>
      </w:tr>
      <w:tr w:rsidR="00C71960" w:rsidRPr="00974397" w:rsidTr="00602FC3">
        <w:trPr>
          <w:trHeight w:val="1258"/>
        </w:trPr>
        <w:tc>
          <w:tcPr>
            <w:tcW w:w="460" w:type="dxa"/>
            <w:tcBorders>
              <w:top w:val="nil"/>
              <w:left w:val="single" w:sz="4" w:space="0" w:color="000000"/>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3</w:t>
            </w:r>
          </w:p>
        </w:tc>
        <w:tc>
          <w:tcPr>
            <w:tcW w:w="1256"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28ης ΟΚΤΩΒΡΙΟΥ (ΠΑΤΗΣΙΩΝ) 5</w:t>
            </w:r>
          </w:p>
        </w:tc>
        <w:tc>
          <w:tcPr>
            <w:tcW w:w="851"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10431 ΑΘΗΝΑ</w:t>
            </w:r>
          </w:p>
        </w:tc>
        <w:tc>
          <w:tcPr>
            <w:tcW w:w="1417"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val="el-GR" w:eastAsia="el-GR"/>
              </w:rPr>
              <w:t xml:space="preserve">Β, Γ &amp; Ε ΟΡΟΦΟΣ (ΤΜΗΜΑ),  ΚΟΙΝ. </w:t>
            </w:r>
            <w:r w:rsidRPr="00974397">
              <w:rPr>
                <w:rFonts w:ascii="Times New Roman" w:hAnsi="Times New Roman" w:cs="Times New Roman"/>
                <w:color w:val="000000"/>
                <w:sz w:val="20"/>
                <w:szCs w:val="20"/>
                <w:lang w:eastAsia="el-GR"/>
              </w:rPr>
              <w:t>ΧΩΡΟΙ (ΚΛΙΜΑΚΟΣΤΑΣΙΟ, ΠΛΑΤΥΣΚΑΛΑ, ΑΝΕΛΚΥΣΤΗΡΕΣ)</w:t>
            </w:r>
          </w:p>
        </w:tc>
        <w:tc>
          <w:tcPr>
            <w:tcW w:w="993"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915,54</w:t>
            </w:r>
          </w:p>
        </w:tc>
        <w:tc>
          <w:tcPr>
            <w:tcW w:w="1134"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915,54</w:t>
            </w:r>
          </w:p>
        </w:tc>
        <w:tc>
          <w:tcPr>
            <w:tcW w:w="1134"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0,00</w:t>
            </w:r>
          </w:p>
        </w:tc>
        <w:tc>
          <w:tcPr>
            <w:tcW w:w="1134"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5 ΗΜΕΡΕΣ/ΕΒΔΟΜΑΔΑ</w:t>
            </w:r>
          </w:p>
        </w:tc>
        <w:tc>
          <w:tcPr>
            <w:tcW w:w="1275"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5</w:t>
            </w:r>
          </w:p>
        </w:tc>
        <w:tc>
          <w:tcPr>
            <w:tcW w:w="1276"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 ΦΟΡΑ/ΜΗΝΑ</w:t>
            </w:r>
          </w:p>
        </w:tc>
        <w:tc>
          <w:tcPr>
            <w:tcW w:w="1276"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0</w:t>
            </w:r>
          </w:p>
        </w:tc>
        <w:tc>
          <w:tcPr>
            <w:tcW w:w="850"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935,00</w:t>
            </w:r>
          </w:p>
        </w:tc>
        <w:tc>
          <w:tcPr>
            <w:tcW w:w="993"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9.350,00</w:t>
            </w:r>
          </w:p>
        </w:tc>
        <w:tc>
          <w:tcPr>
            <w:tcW w:w="992"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11.594,00</w:t>
            </w:r>
          </w:p>
        </w:tc>
      </w:tr>
      <w:tr w:rsidR="00C71960" w:rsidRPr="00974397" w:rsidTr="00602FC3">
        <w:trPr>
          <w:trHeight w:val="1134"/>
        </w:trPr>
        <w:tc>
          <w:tcPr>
            <w:tcW w:w="460" w:type="dxa"/>
            <w:tcBorders>
              <w:top w:val="nil"/>
              <w:left w:val="single" w:sz="4" w:space="0" w:color="000000"/>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4</w:t>
            </w:r>
          </w:p>
        </w:tc>
        <w:tc>
          <w:tcPr>
            <w:tcW w:w="1256"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28ης ΟΚΤΩΒΡΙΟΥ (ΠΑΤΗΣΙΩΝ) 12</w:t>
            </w:r>
          </w:p>
        </w:tc>
        <w:tc>
          <w:tcPr>
            <w:tcW w:w="851"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10677 ΑΘΗΝΑ</w:t>
            </w:r>
          </w:p>
        </w:tc>
        <w:tc>
          <w:tcPr>
            <w:tcW w:w="1417"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val="el-GR" w:eastAsia="el-GR"/>
              </w:rPr>
            </w:pPr>
            <w:r w:rsidRPr="00974397">
              <w:rPr>
                <w:rFonts w:ascii="Times New Roman" w:hAnsi="Times New Roman" w:cs="Times New Roman"/>
                <w:color w:val="000000"/>
                <w:sz w:val="20"/>
                <w:szCs w:val="20"/>
                <w:lang w:val="el-GR" w:eastAsia="el-GR"/>
              </w:rPr>
              <w:t>ΙΣΟΓΕΙΟ, 8 ΟΡΟΦΟΙ, ΚΟΙΝ. ΧΩΡΟΙ (ΚΛΙΜΑΚΟΣ</w:t>
            </w:r>
            <w:r w:rsidRPr="00974397">
              <w:rPr>
                <w:rFonts w:ascii="Times New Roman" w:hAnsi="Times New Roman" w:cs="Times New Roman"/>
                <w:color w:val="000000"/>
                <w:sz w:val="20"/>
                <w:szCs w:val="20"/>
                <w:lang w:val="el-GR" w:eastAsia="el-GR"/>
              </w:rPr>
              <w:lastRenderedPageBreak/>
              <w:t>ΤΑΣΙΟ, ΠΛΑΤΥΣΚΑΛΑ, ΑΝΕΛΚΥΣΤΗΡΕΣ)</w:t>
            </w:r>
          </w:p>
        </w:tc>
        <w:tc>
          <w:tcPr>
            <w:tcW w:w="993" w:type="dxa"/>
            <w:tcBorders>
              <w:top w:val="nil"/>
              <w:left w:val="nil"/>
              <w:bottom w:val="single" w:sz="4" w:space="0" w:color="000000"/>
              <w:right w:val="single" w:sz="4" w:space="0" w:color="000000"/>
            </w:tcBorders>
            <w:shd w:val="clear" w:color="FFFFFF" w:fill="FFFFFF"/>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lastRenderedPageBreak/>
              <w:t>3.022,00</w:t>
            </w:r>
          </w:p>
        </w:tc>
        <w:tc>
          <w:tcPr>
            <w:tcW w:w="1134" w:type="dxa"/>
            <w:tcBorders>
              <w:top w:val="nil"/>
              <w:left w:val="nil"/>
              <w:bottom w:val="single" w:sz="4" w:space="0" w:color="000000"/>
              <w:right w:val="single" w:sz="4" w:space="0" w:color="000000"/>
            </w:tcBorders>
            <w:shd w:val="clear" w:color="FFFFFF" w:fill="FFFFFF"/>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3.022,00</w:t>
            </w:r>
          </w:p>
        </w:tc>
        <w:tc>
          <w:tcPr>
            <w:tcW w:w="1134" w:type="dxa"/>
            <w:tcBorders>
              <w:top w:val="nil"/>
              <w:left w:val="nil"/>
              <w:bottom w:val="single" w:sz="4" w:space="0" w:color="000000"/>
              <w:right w:val="single" w:sz="4" w:space="0" w:color="000000"/>
            </w:tcBorders>
            <w:shd w:val="clear" w:color="FFFFFF" w:fill="FFFFFF"/>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0,00</w:t>
            </w:r>
          </w:p>
        </w:tc>
        <w:tc>
          <w:tcPr>
            <w:tcW w:w="1134"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5 ΗΜΕΡΕΣ/ΕΒΔΟΜΑΔΑ</w:t>
            </w:r>
          </w:p>
        </w:tc>
        <w:tc>
          <w:tcPr>
            <w:tcW w:w="1275"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17</w:t>
            </w:r>
          </w:p>
        </w:tc>
        <w:tc>
          <w:tcPr>
            <w:tcW w:w="1276"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 ΦΟΡΑ/ΜΗΝΑ</w:t>
            </w:r>
          </w:p>
        </w:tc>
        <w:tc>
          <w:tcPr>
            <w:tcW w:w="1276"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0</w:t>
            </w:r>
          </w:p>
        </w:tc>
        <w:tc>
          <w:tcPr>
            <w:tcW w:w="850"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3.179,00</w:t>
            </w:r>
          </w:p>
        </w:tc>
        <w:tc>
          <w:tcPr>
            <w:tcW w:w="993"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31.790,00</w:t>
            </w:r>
          </w:p>
        </w:tc>
        <w:tc>
          <w:tcPr>
            <w:tcW w:w="992"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39.419,60</w:t>
            </w:r>
          </w:p>
        </w:tc>
      </w:tr>
      <w:tr w:rsidR="00C71960" w:rsidRPr="00974397" w:rsidTr="00602FC3">
        <w:trPr>
          <w:trHeight w:val="1561"/>
        </w:trPr>
        <w:tc>
          <w:tcPr>
            <w:tcW w:w="460" w:type="dxa"/>
            <w:tcBorders>
              <w:top w:val="nil"/>
              <w:left w:val="single" w:sz="4" w:space="0" w:color="000000"/>
              <w:bottom w:val="single" w:sz="4" w:space="0" w:color="auto"/>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lastRenderedPageBreak/>
              <w:t>5</w:t>
            </w:r>
          </w:p>
        </w:tc>
        <w:tc>
          <w:tcPr>
            <w:tcW w:w="1256" w:type="dxa"/>
            <w:tcBorders>
              <w:top w:val="nil"/>
              <w:left w:val="nil"/>
              <w:bottom w:val="single" w:sz="4" w:space="0" w:color="auto"/>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28ης ΟΚΤΩΒΡΙΟΥ (ΠΑΤΗΣΙΩΝ) 30</w:t>
            </w:r>
          </w:p>
        </w:tc>
        <w:tc>
          <w:tcPr>
            <w:tcW w:w="851" w:type="dxa"/>
            <w:tcBorders>
              <w:top w:val="nil"/>
              <w:left w:val="nil"/>
              <w:bottom w:val="single" w:sz="4" w:space="0" w:color="auto"/>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10682 ΑΘΗΝΑ</w:t>
            </w:r>
          </w:p>
        </w:tc>
        <w:tc>
          <w:tcPr>
            <w:tcW w:w="1417" w:type="dxa"/>
            <w:tcBorders>
              <w:top w:val="nil"/>
              <w:left w:val="nil"/>
              <w:bottom w:val="single" w:sz="4" w:space="0" w:color="auto"/>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val="el-GR" w:eastAsia="el-GR"/>
              </w:rPr>
              <w:t xml:space="preserve">Α ΥΠΟΓΕΙΟ (Μέρος), ΗΜΙΟΡΟΦΟΣ, Α, Β &amp; Γ ΟΡΟΦΟΣ, ΚΟΙΝ. </w:t>
            </w:r>
            <w:r w:rsidRPr="00974397">
              <w:rPr>
                <w:rFonts w:ascii="Times New Roman" w:hAnsi="Times New Roman" w:cs="Times New Roman"/>
                <w:color w:val="000000"/>
                <w:sz w:val="20"/>
                <w:szCs w:val="20"/>
                <w:lang w:eastAsia="el-GR"/>
              </w:rPr>
              <w:t>ΧΩΡΟΙ (ΚΛΙΜΑΚΟΣΤΑΣΙΟ, ΠΛΑΤΥΣΚΑΛΑ, ΑΝΕΛΚΥΣΤΗΡΕΣ)</w:t>
            </w:r>
          </w:p>
        </w:tc>
        <w:tc>
          <w:tcPr>
            <w:tcW w:w="993" w:type="dxa"/>
            <w:tcBorders>
              <w:top w:val="nil"/>
              <w:left w:val="nil"/>
              <w:bottom w:val="single" w:sz="4" w:space="0" w:color="auto"/>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2.716,59</w:t>
            </w:r>
          </w:p>
        </w:tc>
        <w:tc>
          <w:tcPr>
            <w:tcW w:w="1134" w:type="dxa"/>
            <w:tcBorders>
              <w:top w:val="nil"/>
              <w:left w:val="nil"/>
              <w:bottom w:val="single" w:sz="4" w:space="0" w:color="auto"/>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2.598,99</w:t>
            </w:r>
          </w:p>
        </w:tc>
        <w:tc>
          <w:tcPr>
            <w:tcW w:w="1134" w:type="dxa"/>
            <w:tcBorders>
              <w:top w:val="nil"/>
              <w:left w:val="nil"/>
              <w:bottom w:val="single" w:sz="4" w:space="0" w:color="auto"/>
              <w:right w:val="nil"/>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117,60</w:t>
            </w:r>
          </w:p>
        </w:tc>
        <w:tc>
          <w:tcPr>
            <w:tcW w:w="1134" w:type="dxa"/>
            <w:tcBorders>
              <w:top w:val="nil"/>
              <w:left w:val="single" w:sz="4" w:space="0" w:color="000000"/>
              <w:bottom w:val="single" w:sz="4" w:space="0" w:color="auto"/>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5 ΗΜΕΡΕΣ/ΕΒΔΟΜΑΔΑ</w:t>
            </w:r>
          </w:p>
        </w:tc>
        <w:tc>
          <w:tcPr>
            <w:tcW w:w="1275" w:type="dxa"/>
            <w:tcBorders>
              <w:top w:val="nil"/>
              <w:left w:val="nil"/>
              <w:bottom w:val="single" w:sz="4" w:space="0" w:color="auto"/>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15</w:t>
            </w:r>
          </w:p>
        </w:tc>
        <w:tc>
          <w:tcPr>
            <w:tcW w:w="1276" w:type="dxa"/>
            <w:tcBorders>
              <w:top w:val="nil"/>
              <w:left w:val="nil"/>
              <w:bottom w:val="single" w:sz="4" w:space="0" w:color="auto"/>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 ΦΟΡΑ/ΜΗΝΑ</w:t>
            </w:r>
          </w:p>
        </w:tc>
        <w:tc>
          <w:tcPr>
            <w:tcW w:w="1276" w:type="dxa"/>
            <w:tcBorders>
              <w:top w:val="nil"/>
              <w:left w:val="nil"/>
              <w:bottom w:val="single" w:sz="4" w:space="0" w:color="auto"/>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w:t>
            </w:r>
          </w:p>
        </w:tc>
        <w:tc>
          <w:tcPr>
            <w:tcW w:w="850" w:type="dxa"/>
            <w:tcBorders>
              <w:top w:val="nil"/>
              <w:left w:val="nil"/>
              <w:bottom w:val="single" w:sz="4" w:space="0" w:color="auto"/>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2.813,50</w:t>
            </w:r>
          </w:p>
        </w:tc>
        <w:tc>
          <w:tcPr>
            <w:tcW w:w="993" w:type="dxa"/>
            <w:tcBorders>
              <w:top w:val="nil"/>
              <w:left w:val="nil"/>
              <w:bottom w:val="single" w:sz="4" w:space="0" w:color="auto"/>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28.135,00</w:t>
            </w:r>
          </w:p>
        </w:tc>
        <w:tc>
          <w:tcPr>
            <w:tcW w:w="992" w:type="dxa"/>
            <w:tcBorders>
              <w:top w:val="nil"/>
              <w:left w:val="nil"/>
              <w:bottom w:val="single" w:sz="4" w:space="0" w:color="auto"/>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34.887,40</w:t>
            </w:r>
          </w:p>
        </w:tc>
      </w:tr>
      <w:tr w:rsidR="00C71960" w:rsidRPr="00974397" w:rsidTr="00602FC3">
        <w:trPr>
          <w:trHeight w:val="1260"/>
        </w:trPr>
        <w:tc>
          <w:tcPr>
            <w:tcW w:w="460" w:type="dxa"/>
            <w:tcBorders>
              <w:top w:val="single" w:sz="4" w:space="0" w:color="auto"/>
              <w:left w:val="single" w:sz="4" w:space="0" w:color="000000"/>
              <w:bottom w:val="single" w:sz="4" w:space="0" w:color="auto"/>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6</w:t>
            </w:r>
          </w:p>
        </w:tc>
        <w:tc>
          <w:tcPr>
            <w:tcW w:w="1256" w:type="dxa"/>
            <w:tcBorders>
              <w:top w:val="single" w:sz="4" w:space="0" w:color="auto"/>
              <w:left w:val="nil"/>
              <w:bottom w:val="single" w:sz="4" w:space="0" w:color="auto"/>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28ης ΟΚΤΩΒΡΙΟΥ</w:t>
            </w:r>
            <w:r w:rsidRPr="00974397">
              <w:rPr>
                <w:rFonts w:ascii="Times New Roman" w:hAnsi="Times New Roman" w:cs="Times New Roman"/>
                <w:b/>
                <w:bCs/>
                <w:color w:val="FF0000"/>
                <w:sz w:val="20"/>
                <w:szCs w:val="20"/>
                <w:lang w:eastAsia="el-GR"/>
              </w:rPr>
              <w:t xml:space="preserve"> </w:t>
            </w:r>
            <w:r w:rsidRPr="00974397">
              <w:rPr>
                <w:rFonts w:ascii="Times New Roman" w:hAnsi="Times New Roman" w:cs="Times New Roman"/>
                <w:b/>
                <w:bCs/>
                <w:color w:val="000000"/>
                <w:sz w:val="20"/>
                <w:szCs w:val="20"/>
                <w:lang w:eastAsia="el-GR"/>
              </w:rPr>
              <w:t>(ΠΑΤΗΣΙΩΝ) 54</w:t>
            </w:r>
          </w:p>
        </w:tc>
        <w:tc>
          <w:tcPr>
            <w:tcW w:w="851" w:type="dxa"/>
            <w:tcBorders>
              <w:top w:val="single" w:sz="4" w:space="0" w:color="auto"/>
              <w:left w:val="nil"/>
              <w:bottom w:val="single" w:sz="4" w:space="0" w:color="auto"/>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10682 ΑΘΗΝΑ</w:t>
            </w:r>
          </w:p>
        </w:tc>
        <w:tc>
          <w:tcPr>
            <w:tcW w:w="1417" w:type="dxa"/>
            <w:tcBorders>
              <w:top w:val="single" w:sz="4" w:space="0" w:color="auto"/>
              <w:left w:val="nil"/>
              <w:bottom w:val="single" w:sz="4" w:space="0" w:color="auto"/>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val="el-GR" w:eastAsia="el-GR"/>
              </w:rPr>
              <w:t xml:space="preserve">ΥΠΟΓΕΙΟ, ΙΣΟΓΕΙΟ ΚΑΙ 6 ΟΡΟΦΟΙ, ΚΟΙΝ. </w:t>
            </w:r>
            <w:r w:rsidRPr="00974397">
              <w:rPr>
                <w:rFonts w:ascii="Times New Roman" w:hAnsi="Times New Roman" w:cs="Times New Roman"/>
                <w:color w:val="000000"/>
                <w:sz w:val="20"/>
                <w:szCs w:val="20"/>
                <w:lang w:eastAsia="el-GR"/>
              </w:rPr>
              <w:t>ΧΩΡΟΙ (ΚΛΙΜΑΚΟΣΤΑΣΙΟ, ΠΛΑΤΥΣΚΑΛΑ, ΑΝΕΛΚΥΣΤΗΡΕΣ)</w:t>
            </w:r>
          </w:p>
        </w:tc>
        <w:tc>
          <w:tcPr>
            <w:tcW w:w="993" w:type="dxa"/>
            <w:tcBorders>
              <w:top w:val="single" w:sz="4" w:space="0" w:color="auto"/>
              <w:left w:val="nil"/>
              <w:bottom w:val="single" w:sz="4" w:space="0" w:color="auto"/>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2.244,50</w:t>
            </w:r>
          </w:p>
        </w:tc>
        <w:tc>
          <w:tcPr>
            <w:tcW w:w="1134" w:type="dxa"/>
            <w:tcBorders>
              <w:top w:val="single" w:sz="4" w:space="0" w:color="auto"/>
              <w:left w:val="nil"/>
              <w:bottom w:val="single" w:sz="4" w:space="0" w:color="auto"/>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1.966,50</w:t>
            </w:r>
          </w:p>
        </w:tc>
        <w:tc>
          <w:tcPr>
            <w:tcW w:w="1134" w:type="dxa"/>
            <w:tcBorders>
              <w:top w:val="single" w:sz="4" w:space="0" w:color="auto"/>
              <w:left w:val="nil"/>
              <w:bottom w:val="single" w:sz="4" w:space="0" w:color="auto"/>
              <w:right w:val="nil"/>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278,00</w:t>
            </w:r>
          </w:p>
        </w:tc>
        <w:tc>
          <w:tcPr>
            <w:tcW w:w="1134" w:type="dxa"/>
            <w:tcBorders>
              <w:top w:val="single" w:sz="4" w:space="0" w:color="auto"/>
              <w:left w:val="single" w:sz="4" w:space="0" w:color="000000"/>
              <w:bottom w:val="single" w:sz="4" w:space="0" w:color="auto"/>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5 ΗΜΕΡΕΣ/ΕΒΔΟΜΑΔΑ</w:t>
            </w:r>
          </w:p>
        </w:tc>
        <w:tc>
          <w:tcPr>
            <w:tcW w:w="1275" w:type="dxa"/>
            <w:tcBorders>
              <w:top w:val="single" w:sz="4" w:space="0" w:color="auto"/>
              <w:left w:val="nil"/>
              <w:bottom w:val="single" w:sz="4" w:space="0" w:color="auto"/>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11</w:t>
            </w:r>
          </w:p>
        </w:tc>
        <w:tc>
          <w:tcPr>
            <w:tcW w:w="1276" w:type="dxa"/>
            <w:tcBorders>
              <w:top w:val="single" w:sz="4" w:space="0" w:color="auto"/>
              <w:left w:val="nil"/>
              <w:bottom w:val="single" w:sz="4" w:space="0" w:color="auto"/>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 ΦΟΡΑ/ΜΗΝΑ</w:t>
            </w:r>
          </w:p>
        </w:tc>
        <w:tc>
          <w:tcPr>
            <w:tcW w:w="1276" w:type="dxa"/>
            <w:tcBorders>
              <w:top w:val="single" w:sz="4" w:space="0" w:color="auto"/>
              <w:left w:val="nil"/>
              <w:bottom w:val="single" w:sz="4" w:space="0" w:color="auto"/>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w:t>
            </w:r>
          </w:p>
        </w:tc>
        <w:tc>
          <w:tcPr>
            <w:tcW w:w="850" w:type="dxa"/>
            <w:tcBorders>
              <w:top w:val="single" w:sz="4" w:space="0" w:color="auto"/>
              <w:left w:val="nil"/>
              <w:bottom w:val="single" w:sz="4" w:space="0" w:color="auto"/>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2.065,50</w:t>
            </w:r>
          </w:p>
        </w:tc>
        <w:tc>
          <w:tcPr>
            <w:tcW w:w="993" w:type="dxa"/>
            <w:tcBorders>
              <w:top w:val="single" w:sz="4" w:space="0" w:color="auto"/>
              <w:left w:val="nil"/>
              <w:bottom w:val="single" w:sz="4" w:space="0" w:color="auto"/>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20.655,00</w:t>
            </w:r>
          </w:p>
        </w:tc>
        <w:tc>
          <w:tcPr>
            <w:tcW w:w="992" w:type="dxa"/>
            <w:tcBorders>
              <w:top w:val="single" w:sz="4" w:space="0" w:color="auto"/>
              <w:left w:val="nil"/>
              <w:bottom w:val="single" w:sz="4" w:space="0" w:color="auto"/>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25.612,20</w:t>
            </w:r>
          </w:p>
        </w:tc>
      </w:tr>
      <w:tr w:rsidR="00C71960" w:rsidRPr="00974397" w:rsidTr="00602FC3">
        <w:trPr>
          <w:trHeight w:val="1481"/>
        </w:trPr>
        <w:tc>
          <w:tcPr>
            <w:tcW w:w="460" w:type="dxa"/>
            <w:tcBorders>
              <w:top w:val="single" w:sz="4" w:space="0" w:color="auto"/>
              <w:left w:val="single" w:sz="4" w:space="0" w:color="000000"/>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lastRenderedPageBreak/>
              <w:t>7</w:t>
            </w:r>
          </w:p>
        </w:tc>
        <w:tc>
          <w:tcPr>
            <w:tcW w:w="1256" w:type="dxa"/>
            <w:tcBorders>
              <w:top w:val="single" w:sz="4" w:space="0" w:color="auto"/>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ΑΧΑΡΝΩΝ 29</w:t>
            </w:r>
          </w:p>
        </w:tc>
        <w:tc>
          <w:tcPr>
            <w:tcW w:w="851" w:type="dxa"/>
            <w:tcBorders>
              <w:top w:val="single" w:sz="4" w:space="0" w:color="auto"/>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10439 ΑΘΗΝΑ</w:t>
            </w:r>
          </w:p>
        </w:tc>
        <w:tc>
          <w:tcPr>
            <w:tcW w:w="1417" w:type="dxa"/>
            <w:tcBorders>
              <w:top w:val="single" w:sz="4" w:space="0" w:color="auto"/>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val="el-GR" w:eastAsia="el-GR"/>
              </w:rPr>
              <w:t xml:space="preserve">ΥΠΟΓΕΙΟ, ΙΣΟΓΕΙΟ, ΗΜΙΟΡΟΦΟΣ ΚΑΙ 6 ΟΡΟΦΟΙ, ΚΟΙΝ. </w:t>
            </w:r>
            <w:r w:rsidRPr="00974397">
              <w:rPr>
                <w:rFonts w:ascii="Times New Roman" w:hAnsi="Times New Roman" w:cs="Times New Roman"/>
                <w:color w:val="000000"/>
                <w:sz w:val="20"/>
                <w:szCs w:val="20"/>
                <w:lang w:eastAsia="el-GR"/>
              </w:rPr>
              <w:t>ΧΩΡΟΙ (ΚΛΙΜΑΚΟΣΤΑΣΙΟ, ΠΛΑΤΥΣΚΑΛΑ, ΑΝΕΛΚΥΣΤΗΡΕΣ)</w:t>
            </w:r>
          </w:p>
        </w:tc>
        <w:tc>
          <w:tcPr>
            <w:tcW w:w="993" w:type="dxa"/>
            <w:tcBorders>
              <w:top w:val="single" w:sz="4" w:space="0" w:color="auto"/>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2.846,82</w:t>
            </w:r>
          </w:p>
        </w:tc>
        <w:tc>
          <w:tcPr>
            <w:tcW w:w="1134" w:type="dxa"/>
            <w:tcBorders>
              <w:top w:val="single" w:sz="4" w:space="0" w:color="auto"/>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2.621,06</w:t>
            </w:r>
          </w:p>
        </w:tc>
        <w:tc>
          <w:tcPr>
            <w:tcW w:w="1134" w:type="dxa"/>
            <w:tcBorders>
              <w:top w:val="single" w:sz="4" w:space="0" w:color="auto"/>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225,76</w:t>
            </w:r>
          </w:p>
        </w:tc>
        <w:tc>
          <w:tcPr>
            <w:tcW w:w="1134" w:type="dxa"/>
            <w:tcBorders>
              <w:top w:val="single" w:sz="4" w:space="0" w:color="auto"/>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5 ΗΜΕΡΕΣ/ΕΒΔΟΜΑΔΑ</w:t>
            </w:r>
          </w:p>
        </w:tc>
        <w:tc>
          <w:tcPr>
            <w:tcW w:w="1275" w:type="dxa"/>
            <w:tcBorders>
              <w:top w:val="single" w:sz="4" w:space="0" w:color="auto"/>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15</w:t>
            </w:r>
          </w:p>
        </w:tc>
        <w:tc>
          <w:tcPr>
            <w:tcW w:w="1276" w:type="dxa"/>
            <w:tcBorders>
              <w:top w:val="single" w:sz="4" w:space="0" w:color="auto"/>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 ΦΟΡΑ/ΜΗΝΑ</w:t>
            </w:r>
          </w:p>
        </w:tc>
        <w:tc>
          <w:tcPr>
            <w:tcW w:w="1276" w:type="dxa"/>
            <w:tcBorders>
              <w:top w:val="single" w:sz="4" w:space="0" w:color="auto"/>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w:t>
            </w:r>
          </w:p>
        </w:tc>
        <w:tc>
          <w:tcPr>
            <w:tcW w:w="850" w:type="dxa"/>
            <w:tcBorders>
              <w:top w:val="single" w:sz="4" w:space="0" w:color="auto"/>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2.813,50</w:t>
            </w:r>
          </w:p>
        </w:tc>
        <w:tc>
          <w:tcPr>
            <w:tcW w:w="993" w:type="dxa"/>
            <w:tcBorders>
              <w:top w:val="single" w:sz="4" w:space="0" w:color="auto"/>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28.135,00</w:t>
            </w:r>
          </w:p>
        </w:tc>
        <w:tc>
          <w:tcPr>
            <w:tcW w:w="992" w:type="dxa"/>
            <w:tcBorders>
              <w:top w:val="single" w:sz="4" w:space="0" w:color="auto"/>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34.887,40</w:t>
            </w:r>
          </w:p>
        </w:tc>
      </w:tr>
      <w:tr w:rsidR="00C71960" w:rsidRPr="00974397" w:rsidTr="00602FC3">
        <w:trPr>
          <w:trHeight w:val="1491"/>
        </w:trPr>
        <w:tc>
          <w:tcPr>
            <w:tcW w:w="460" w:type="dxa"/>
            <w:tcBorders>
              <w:top w:val="nil"/>
              <w:left w:val="single" w:sz="4" w:space="0" w:color="000000"/>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8</w:t>
            </w:r>
          </w:p>
        </w:tc>
        <w:tc>
          <w:tcPr>
            <w:tcW w:w="1256"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ΗΠΕΙΡΟΥ 38</w:t>
            </w:r>
          </w:p>
        </w:tc>
        <w:tc>
          <w:tcPr>
            <w:tcW w:w="851"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10433 ΑΘΗΝΑ</w:t>
            </w:r>
          </w:p>
        </w:tc>
        <w:tc>
          <w:tcPr>
            <w:tcW w:w="1417"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val="el-GR" w:eastAsia="el-GR"/>
              </w:rPr>
              <w:t xml:space="preserve">Α &amp; Β ΥΠΟΓΕΙΟ, ΠΥΛΩΤΗ, ΙΣΟΓΕΙΟ ΚΑΙ 7 ΟΡΟΡΟΦΟΙ,  ΚΟΙΝ. </w:t>
            </w:r>
            <w:r w:rsidRPr="00974397">
              <w:rPr>
                <w:rFonts w:ascii="Times New Roman" w:hAnsi="Times New Roman" w:cs="Times New Roman"/>
                <w:color w:val="000000"/>
                <w:sz w:val="20"/>
                <w:szCs w:val="20"/>
                <w:lang w:eastAsia="el-GR"/>
              </w:rPr>
              <w:t>ΧΩΡΟΙ (ΚΛΙΜΑΚΟΣΤΑΣΙΟ, ΠΛΑΤΥΣΚΑΛΑ, ΑΝΕΛΚΥΣΤΗΡΕΣ)</w:t>
            </w:r>
          </w:p>
        </w:tc>
        <w:tc>
          <w:tcPr>
            <w:tcW w:w="993"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2.358,46</w:t>
            </w:r>
          </w:p>
        </w:tc>
        <w:tc>
          <w:tcPr>
            <w:tcW w:w="1134"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1.305,18</w:t>
            </w:r>
          </w:p>
        </w:tc>
        <w:tc>
          <w:tcPr>
            <w:tcW w:w="1134"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1.053,28</w:t>
            </w:r>
          </w:p>
        </w:tc>
        <w:tc>
          <w:tcPr>
            <w:tcW w:w="1134"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5 ΗΜΕΡΕΣ/ΕΒΔΟΜΑΔΑ</w:t>
            </w:r>
          </w:p>
        </w:tc>
        <w:tc>
          <w:tcPr>
            <w:tcW w:w="1275"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8</w:t>
            </w:r>
          </w:p>
        </w:tc>
        <w:tc>
          <w:tcPr>
            <w:tcW w:w="1276"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 ΦΟΡΑ/ΜΗΝΑ</w:t>
            </w:r>
          </w:p>
        </w:tc>
        <w:tc>
          <w:tcPr>
            <w:tcW w:w="1276"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3</w:t>
            </w:r>
          </w:p>
        </w:tc>
        <w:tc>
          <w:tcPr>
            <w:tcW w:w="850"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1.521,50</w:t>
            </w:r>
          </w:p>
        </w:tc>
        <w:tc>
          <w:tcPr>
            <w:tcW w:w="993"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15.215,00</w:t>
            </w:r>
          </w:p>
        </w:tc>
        <w:tc>
          <w:tcPr>
            <w:tcW w:w="992"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18.866,60</w:t>
            </w:r>
          </w:p>
        </w:tc>
      </w:tr>
      <w:tr w:rsidR="00C71960" w:rsidRPr="00974397" w:rsidTr="00602FC3">
        <w:trPr>
          <w:trHeight w:val="974"/>
        </w:trPr>
        <w:tc>
          <w:tcPr>
            <w:tcW w:w="460" w:type="dxa"/>
            <w:tcBorders>
              <w:top w:val="nil"/>
              <w:left w:val="single" w:sz="4" w:space="0" w:color="000000"/>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lastRenderedPageBreak/>
              <w:t>9</w:t>
            </w:r>
          </w:p>
        </w:tc>
        <w:tc>
          <w:tcPr>
            <w:tcW w:w="1256"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ΡΕΘΥΜΝΟΥ 7</w:t>
            </w:r>
          </w:p>
        </w:tc>
        <w:tc>
          <w:tcPr>
            <w:tcW w:w="851"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10682 ΑΘΗΝΑ</w:t>
            </w:r>
          </w:p>
        </w:tc>
        <w:tc>
          <w:tcPr>
            <w:tcW w:w="1417"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val="el-GR" w:eastAsia="el-GR"/>
              </w:rPr>
            </w:pPr>
            <w:r w:rsidRPr="00974397">
              <w:rPr>
                <w:rFonts w:ascii="Times New Roman" w:hAnsi="Times New Roman" w:cs="Times New Roman"/>
                <w:color w:val="000000"/>
                <w:sz w:val="20"/>
                <w:szCs w:val="20"/>
                <w:lang w:val="el-GR" w:eastAsia="el-GR"/>
              </w:rPr>
              <w:t>ΙΣ, 1, 2, ΔΩΜΑ, ΚΟΙΝ. ΧΩΡΟΙ (ΚΛΙΜΑΚΟΣΤΑΣΙΟ, ΠΛΑΤΥΣΚΑΛΑ, ΑΝΕΛΚΥΣΤΗΡΕΣ)</w:t>
            </w:r>
          </w:p>
        </w:tc>
        <w:tc>
          <w:tcPr>
            <w:tcW w:w="993"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746,00</w:t>
            </w:r>
          </w:p>
        </w:tc>
        <w:tc>
          <w:tcPr>
            <w:tcW w:w="1134"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746,00</w:t>
            </w:r>
          </w:p>
        </w:tc>
        <w:tc>
          <w:tcPr>
            <w:tcW w:w="1134"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 </w:t>
            </w:r>
          </w:p>
        </w:tc>
        <w:tc>
          <w:tcPr>
            <w:tcW w:w="1134"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5 ΗΜΕΡΕΣ/ΕΒΔΟΜΑΔΑ</w:t>
            </w:r>
          </w:p>
        </w:tc>
        <w:tc>
          <w:tcPr>
            <w:tcW w:w="1275"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4</w:t>
            </w:r>
          </w:p>
        </w:tc>
        <w:tc>
          <w:tcPr>
            <w:tcW w:w="1276"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 ΦΟΡΑ/ΜΗΝΑ</w:t>
            </w:r>
          </w:p>
        </w:tc>
        <w:tc>
          <w:tcPr>
            <w:tcW w:w="1276"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0</w:t>
            </w:r>
          </w:p>
        </w:tc>
        <w:tc>
          <w:tcPr>
            <w:tcW w:w="850"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748,00</w:t>
            </w:r>
          </w:p>
        </w:tc>
        <w:tc>
          <w:tcPr>
            <w:tcW w:w="993"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7.480,00</w:t>
            </w:r>
          </w:p>
        </w:tc>
        <w:tc>
          <w:tcPr>
            <w:tcW w:w="992"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9.275,20</w:t>
            </w:r>
          </w:p>
        </w:tc>
      </w:tr>
      <w:tr w:rsidR="00C71960" w:rsidRPr="00974397" w:rsidTr="00602FC3">
        <w:trPr>
          <w:trHeight w:val="704"/>
        </w:trPr>
        <w:tc>
          <w:tcPr>
            <w:tcW w:w="460" w:type="dxa"/>
            <w:tcBorders>
              <w:top w:val="nil"/>
              <w:left w:val="single" w:sz="4" w:space="0" w:color="000000"/>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10</w:t>
            </w:r>
          </w:p>
        </w:tc>
        <w:tc>
          <w:tcPr>
            <w:tcW w:w="1256"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ΠΟΛΥΤΕΧΝΕΙΟΥ 12</w:t>
            </w:r>
          </w:p>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 xml:space="preserve"> (ΒΙΒΛΙΟΘΗΚΗ)</w:t>
            </w:r>
          </w:p>
        </w:tc>
        <w:tc>
          <w:tcPr>
            <w:tcW w:w="851"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10433 ΑΘΗΝΑ</w:t>
            </w:r>
          </w:p>
        </w:tc>
        <w:tc>
          <w:tcPr>
            <w:tcW w:w="1417"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4ος ΟΡΟΦΟΣ</w:t>
            </w:r>
          </w:p>
        </w:tc>
        <w:tc>
          <w:tcPr>
            <w:tcW w:w="993"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243,00</w:t>
            </w:r>
          </w:p>
        </w:tc>
        <w:tc>
          <w:tcPr>
            <w:tcW w:w="1134"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243,00</w:t>
            </w:r>
          </w:p>
        </w:tc>
        <w:tc>
          <w:tcPr>
            <w:tcW w:w="1134"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 </w:t>
            </w:r>
          </w:p>
        </w:tc>
        <w:tc>
          <w:tcPr>
            <w:tcW w:w="1134"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 ΦΟΡΑ / ΜΗΝΑ</w:t>
            </w:r>
          </w:p>
        </w:tc>
        <w:tc>
          <w:tcPr>
            <w:tcW w:w="1275"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 </w:t>
            </w:r>
          </w:p>
        </w:tc>
        <w:tc>
          <w:tcPr>
            <w:tcW w:w="1276"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 </w:t>
            </w:r>
          </w:p>
        </w:tc>
        <w:tc>
          <w:tcPr>
            <w:tcW w:w="1276"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w:t>
            </w:r>
          </w:p>
        </w:tc>
        <w:tc>
          <w:tcPr>
            <w:tcW w:w="850"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8,50</w:t>
            </w:r>
          </w:p>
        </w:tc>
        <w:tc>
          <w:tcPr>
            <w:tcW w:w="993"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85,00</w:t>
            </w:r>
          </w:p>
        </w:tc>
        <w:tc>
          <w:tcPr>
            <w:tcW w:w="992"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105,40</w:t>
            </w:r>
          </w:p>
        </w:tc>
      </w:tr>
      <w:tr w:rsidR="00C71960" w:rsidRPr="00974397" w:rsidTr="00602FC3">
        <w:trPr>
          <w:trHeight w:val="360"/>
        </w:trPr>
        <w:tc>
          <w:tcPr>
            <w:tcW w:w="12206" w:type="dxa"/>
            <w:gridSpan w:val="11"/>
            <w:tcBorders>
              <w:top w:val="nil"/>
              <w:left w:val="single" w:sz="4" w:space="0" w:color="000000"/>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b/>
                <w:bCs/>
                <w:color w:val="000000"/>
                <w:sz w:val="20"/>
                <w:szCs w:val="20"/>
                <w:lang w:eastAsia="el-GR"/>
              </w:rPr>
              <w:t> </w:t>
            </w:r>
            <w:r w:rsidRPr="00974397">
              <w:rPr>
                <w:rFonts w:ascii="Times New Roman" w:hAnsi="Times New Roman" w:cs="Times New Roman"/>
                <w:color w:val="000000"/>
                <w:sz w:val="20"/>
                <w:szCs w:val="20"/>
                <w:lang w:eastAsia="el-GR"/>
              </w:rPr>
              <w:t> </w:t>
            </w:r>
          </w:p>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 </w:t>
            </w:r>
            <w:r w:rsidRPr="00974397">
              <w:rPr>
                <w:rFonts w:ascii="Times New Roman" w:hAnsi="Times New Roman" w:cs="Times New Roman"/>
                <w:b/>
                <w:color w:val="000000"/>
                <w:sz w:val="20"/>
                <w:szCs w:val="20"/>
                <w:lang w:eastAsia="el-GR"/>
              </w:rPr>
              <w:t> ΣΥΝΟΛΑ</w:t>
            </w:r>
          </w:p>
        </w:tc>
        <w:tc>
          <w:tcPr>
            <w:tcW w:w="850"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21.207,50</w:t>
            </w:r>
          </w:p>
        </w:tc>
        <w:tc>
          <w:tcPr>
            <w:tcW w:w="993"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212.075,00</w:t>
            </w:r>
          </w:p>
        </w:tc>
        <w:tc>
          <w:tcPr>
            <w:tcW w:w="992"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262.973,00</w:t>
            </w:r>
          </w:p>
        </w:tc>
      </w:tr>
    </w:tbl>
    <w:p w:rsidR="00C71960" w:rsidRPr="00FC1156" w:rsidRDefault="00C71960" w:rsidP="00FC1156">
      <w:pPr>
        <w:pStyle w:val="Standard"/>
        <w:spacing w:line="360" w:lineRule="auto"/>
        <w:rPr>
          <w:rFonts w:ascii="Tahoma" w:hAnsi="Tahoma" w:cs="Tahoma"/>
          <w:sz w:val="22"/>
          <w:szCs w:val="22"/>
        </w:rPr>
      </w:pPr>
    </w:p>
    <w:p w:rsidR="00C71960" w:rsidRPr="00FC1156" w:rsidRDefault="00C71960" w:rsidP="00FC1156">
      <w:pPr>
        <w:pStyle w:val="Standard"/>
        <w:spacing w:line="360" w:lineRule="auto"/>
        <w:rPr>
          <w:rFonts w:ascii="Tahoma" w:hAnsi="Tahoma" w:cs="Tahoma"/>
          <w:sz w:val="22"/>
          <w:szCs w:val="22"/>
        </w:rPr>
      </w:pPr>
    </w:p>
    <w:p w:rsidR="00C71960" w:rsidRPr="00FC1156" w:rsidRDefault="00C71960" w:rsidP="00FC1156">
      <w:pPr>
        <w:pStyle w:val="Standard"/>
        <w:spacing w:line="360" w:lineRule="auto"/>
        <w:rPr>
          <w:rFonts w:ascii="Tahoma" w:hAnsi="Tahoma" w:cs="Tahoma"/>
          <w:sz w:val="22"/>
          <w:szCs w:val="22"/>
        </w:rPr>
      </w:pPr>
    </w:p>
    <w:p w:rsidR="00C71960" w:rsidRPr="00FC1156" w:rsidRDefault="00C71960" w:rsidP="00FC1156">
      <w:pPr>
        <w:pStyle w:val="Standard"/>
        <w:spacing w:line="360" w:lineRule="auto"/>
        <w:rPr>
          <w:rFonts w:ascii="Tahoma" w:hAnsi="Tahoma" w:cs="Tahoma"/>
          <w:sz w:val="22"/>
          <w:szCs w:val="22"/>
        </w:rPr>
      </w:pPr>
    </w:p>
    <w:p w:rsidR="00C71960" w:rsidRDefault="00C71960" w:rsidP="00FC1156">
      <w:pPr>
        <w:pStyle w:val="Standard"/>
        <w:spacing w:line="360" w:lineRule="auto"/>
        <w:rPr>
          <w:rFonts w:ascii="Tahoma" w:hAnsi="Tahoma" w:cs="Tahoma"/>
          <w:sz w:val="22"/>
          <w:szCs w:val="22"/>
        </w:rPr>
      </w:pPr>
    </w:p>
    <w:p w:rsidR="00974397" w:rsidRDefault="00974397" w:rsidP="00FC1156">
      <w:pPr>
        <w:pStyle w:val="Standard"/>
        <w:spacing w:line="360" w:lineRule="auto"/>
        <w:rPr>
          <w:rFonts w:ascii="Tahoma" w:hAnsi="Tahoma" w:cs="Tahoma"/>
          <w:sz w:val="22"/>
          <w:szCs w:val="22"/>
        </w:rPr>
      </w:pPr>
    </w:p>
    <w:p w:rsidR="00974397" w:rsidRPr="00FC1156" w:rsidRDefault="00974397" w:rsidP="00FC1156">
      <w:pPr>
        <w:pStyle w:val="Standard"/>
        <w:spacing w:line="360" w:lineRule="auto"/>
        <w:rPr>
          <w:rFonts w:ascii="Tahoma" w:hAnsi="Tahoma" w:cs="Tahoma"/>
          <w:sz w:val="22"/>
          <w:szCs w:val="22"/>
        </w:rPr>
      </w:pPr>
    </w:p>
    <w:p w:rsidR="00C71960" w:rsidRPr="00FC1156" w:rsidRDefault="00C71960" w:rsidP="00FC1156">
      <w:pPr>
        <w:pStyle w:val="Standard"/>
        <w:spacing w:line="360" w:lineRule="auto"/>
        <w:rPr>
          <w:rFonts w:ascii="Tahoma" w:hAnsi="Tahoma" w:cs="Tahoma"/>
          <w:sz w:val="22"/>
          <w:szCs w:val="22"/>
        </w:rPr>
      </w:pPr>
    </w:p>
    <w:p w:rsidR="00C71960" w:rsidRPr="00FC1156" w:rsidRDefault="00C71960" w:rsidP="00FC1156">
      <w:pPr>
        <w:pStyle w:val="Standard"/>
        <w:spacing w:line="360" w:lineRule="auto"/>
        <w:rPr>
          <w:rFonts w:ascii="Tahoma" w:hAnsi="Tahoma" w:cs="Tahoma"/>
          <w:sz w:val="22"/>
          <w:szCs w:val="22"/>
        </w:rPr>
      </w:pPr>
    </w:p>
    <w:p w:rsidR="00C71960" w:rsidRPr="00FC1156" w:rsidRDefault="00C71960" w:rsidP="00FC1156">
      <w:pPr>
        <w:pStyle w:val="Standard"/>
        <w:spacing w:line="360" w:lineRule="auto"/>
        <w:rPr>
          <w:rFonts w:ascii="Tahoma" w:hAnsi="Tahoma" w:cs="Tahoma"/>
          <w:sz w:val="22"/>
          <w:szCs w:val="22"/>
        </w:rPr>
      </w:pPr>
    </w:p>
    <w:tbl>
      <w:tblPr>
        <w:tblW w:w="15041" w:type="dxa"/>
        <w:tblInd w:w="93" w:type="dxa"/>
        <w:tblLayout w:type="fixed"/>
        <w:tblLook w:val="04A0" w:firstRow="1" w:lastRow="0" w:firstColumn="1" w:lastColumn="0" w:noHBand="0" w:noVBand="1"/>
      </w:tblPr>
      <w:tblGrid>
        <w:gridCol w:w="460"/>
        <w:gridCol w:w="1256"/>
        <w:gridCol w:w="851"/>
        <w:gridCol w:w="1417"/>
        <w:gridCol w:w="993"/>
        <w:gridCol w:w="1134"/>
        <w:gridCol w:w="1134"/>
        <w:gridCol w:w="1134"/>
        <w:gridCol w:w="1275"/>
        <w:gridCol w:w="1276"/>
        <w:gridCol w:w="1276"/>
        <w:gridCol w:w="850"/>
        <w:gridCol w:w="993"/>
        <w:gridCol w:w="992"/>
      </w:tblGrid>
      <w:tr w:rsidR="00C71960" w:rsidRPr="00974397" w:rsidTr="00602FC3">
        <w:trPr>
          <w:trHeight w:val="375"/>
        </w:trPr>
        <w:tc>
          <w:tcPr>
            <w:tcW w:w="15041" w:type="dxa"/>
            <w:gridSpan w:val="14"/>
            <w:tcBorders>
              <w:top w:val="single" w:sz="4" w:space="0" w:color="000000"/>
              <w:left w:val="single" w:sz="4" w:space="0" w:color="000000"/>
              <w:bottom w:val="single" w:sz="4" w:space="0" w:color="000000"/>
              <w:right w:val="single" w:sz="4" w:space="0" w:color="000000"/>
            </w:tcBorders>
            <w:shd w:val="clear" w:color="CCCCCC" w:fill="CCCCCC"/>
            <w:noWrap/>
            <w:vAlign w:val="bottom"/>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lastRenderedPageBreak/>
              <w:t>  </w:t>
            </w:r>
          </w:p>
          <w:p w:rsidR="00C71960" w:rsidRPr="00974397" w:rsidRDefault="00C71960" w:rsidP="00FC1156">
            <w:pPr>
              <w:suppressAutoHyphens w:val="0"/>
              <w:spacing w:after="0" w:line="360" w:lineRule="auto"/>
              <w:jc w:val="center"/>
              <w:rPr>
                <w:rFonts w:ascii="Times New Roman" w:hAnsi="Times New Roman" w:cs="Times New Roman"/>
                <w:color w:val="000000"/>
                <w:sz w:val="20"/>
                <w:szCs w:val="20"/>
                <w:lang w:eastAsia="el-GR"/>
              </w:rPr>
            </w:pPr>
            <w:r w:rsidRPr="00974397">
              <w:rPr>
                <w:rFonts w:ascii="Times New Roman" w:hAnsi="Times New Roman" w:cs="Times New Roman"/>
                <w:b/>
                <w:bCs/>
                <w:color w:val="000000"/>
                <w:sz w:val="20"/>
                <w:szCs w:val="20"/>
                <w:u w:val="single"/>
                <w:lang w:eastAsia="el-GR"/>
              </w:rPr>
              <w:t>ΤΜΗΜΑ 4-ΑΤΤΙΚΗ</w:t>
            </w:r>
            <w:r w:rsidRPr="00974397">
              <w:rPr>
                <w:rFonts w:ascii="Times New Roman" w:hAnsi="Times New Roman" w:cs="Times New Roman"/>
                <w:color w:val="000000"/>
                <w:sz w:val="20"/>
                <w:szCs w:val="20"/>
                <w:lang w:eastAsia="el-GR"/>
              </w:rPr>
              <w:t>  </w:t>
            </w:r>
          </w:p>
        </w:tc>
      </w:tr>
      <w:tr w:rsidR="00C71960" w:rsidRPr="0045234D" w:rsidTr="00602FC3">
        <w:trPr>
          <w:trHeight w:val="1275"/>
        </w:trPr>
        <w:tc>
          <w:tcPr>
            <w:tcW w:w="460" w:type="dxa"/>
            <w:tcBorders>
              <w:top w:val="nil"/>
              <w:left w:val="single" w:sz="4" w:space="0" w:color="000000"/>
              <w:bottom w:val="single" w:sz="4" w:space="0" w:color="000000"/>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Α/Α</w:t>
            </w:r>
          </w:p>
        </w:tc>
        <w:tc>
          <w:tcPr>
            <w:tcW w:w="1256" w:type="dxa"/>
            <w:tcBorders>
              <w:top w:val="nil"/>
              <w:left w:val="nil"/>
              <w:bottom w:val="single" w:sz="4" w:space="0" w:color="000000"/>
              <w:right w:val="single" w:sz="4" w:space="0" w:color="000000"/>
            </w:tcBorders>
            <w:shd w:val="clear" w:color="AECF00" w:fill="AECF00"/>
            <w:vAlign w:val="center"/>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ΤΑΧΥΔΡΟΜΙΚΗ ΔΙΕΥΘΥΝΣΗ</w:t>
            </w:r>
          </w:p>
        </w:tc>
        <w:tc>
          <w:tcPr>
            <w:tcW w:w="851" w:type="dxa"/>
            <w:tcBorders>
              <w:top w:val="nil"/>
              <w:left w:val="nil"/>
              <w:bottom w:val="single" w:sz="4" w:space="0" w:color="000000"/>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Τ.Κ.</w:t>
            </w:r>
          </w:p>
        </w:tc>
        <w:tc>
          <w:tcPr>
            <w:tcW w:w="1417"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 xml:space="preserve">ΧΩΡΟΙ ΧΡΗΣΗΣ </w:t>
            </w:r>
            <w:r w:rsidRPr="00974397">
              <w:rPr>
                <w:rFonts w:ascii="Times New Roman" w:hAnsi="Times New Roman" w:cs="Times New Roman"/>
                <w:b/>
                <w:bCs/>
                <w:color w:val="000000"/>
                <w:sz w:val="20"/>
                <w:szCs w:val="20"/>
                <w:lang w:eastAsia="el-GR"/>
              </w:rPr>
              <w:t>e</w:t>
            </w:r>
            <w:r w:rsidRPr="00974397">
              <w:rPr>
                <w:rFonts w:ascii="Times New Roman" w:hAnsi="Times New Roman" w:cs="Times New Roman"/>
                <w:b/>
                <w:bCs/>
                <w:color w:val="000000"/>
                <w:sz w:val="20"/>
                <w:szCs w:val="20"/>
                <w:lang w:val="el-GR" w:eastAsia="el-GR"/>
              </w:rPr>
              <w:t>-ΕΦΚΑ ΠΡΟΣ ΚΑΘΑΡΙΟΤΗΤΑ</w:t>
            </w:r>
          </w:p>
        </w:tc>
        <w:tc>
          <w:tcPr>
            <w:tcW w:w="993"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 xml:space="preserve">ΣΥΝΟΛΙΚΗ ΕΠΙΦΑΝΕΙΑ ΚΥΡΙΩΝ ΧΩΡΩΝ ΧΡΗΣΗΣ </w:t>
            </w:r>
            <w:r w:rsidRPr="00974397">
              <w:rPr>
                <w:rFonts w:ascii="Times New Roman" w:hAnsi="Times New Roman" w:cs="Times New Roman"/>
                <w:b/>
                <w:bCs/>
                <w:color w:val="000000"/>
                <w:sz w:val="20"/>
                <w:szCs w:val="20"/>
                <w:lang w:eastAsia="el-GR"/>
              </w:rPr>
              <w:t>e</w:t>
            </w:r>
            <w:r w:rsidRPr="00974397">
              <w:rPr>
                <w:rFonts w:ascii="Times New Roman" w:hAnsi="Times New Roman" w:cs="Times New Roman"/>
                <w:b/>
                <w:bCs/>
                <w:color w:val="000000"/>
                <w:sz w:val="20"/>
                <w:szCs w:val="20"/>
                <w:lang w:val="el-GR" w:eastAsia="el-GR"/>
              </w:rPr>
              <w:t>-ΕΦΚΑ</w:t>
            </w:r>
          </w:p>
        </w:tc>
        <w:tc>
          <w:tcPr>
            <w:tcW w:w="1134"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 xml:space="preserve">ΕΠΙΦΑΝΕΙΑ ΑΝΩΔΟΜΗΣ ΚΥΡΙΑΣ ΧΡΗΣΗΣ </w:t>
            </w:r>
            <w:r w:rsidRPr="00974397">
              <w:rPr>
                <w:rFonts w:ascii="Times New Roman" w:hAnsi="Times New Roman" w:cs="Times New Roman"/>
                <w:b/>
                <w:bCs/>
                <w:color w:val="000000"/>
                <w:sz w:val="20"/>
                <w:szCs w:val="20"/>
                <w:lang w:eastAsia="el-GR"/>
              </w:rPr>
              <w:t>e</w:t>
            </w:r>
            <w:r w:rsidRPr="00974397">
              <w:rPr>
                <w:rFonts w:ascii="Times New Roman" w:hAnsi="Times New Roman" w:cs="Times New Roman"/>
                <w:b/>
                <w:bCs/>
                <w:color w:val="000000"/>
                <w:sz w:val="20"/>
                <w:szCs w:val="20"/>
                <w:lang w:val="el-GR" w:eastAsia="el-GR"/>
              </w:rPr>
              <w:t>-ΕΦΚΑ</w:t>
            </w:r>
          </w:p>
        </w:tc>
        <w:tc>
          <w:tcPr>
            <w:tcW w:w="1134"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 xml:space="preserve">ΕΠΙΦΑΝΕΙΑ ΒΟΗΘΗΤΙΚΩΝ ΧΩΡΩΝ ΧΡΗΣΗΣ </w:t>
            </w:r>
            <w:r w:rsidRPr="00974397">
              <w:rPr>
                <w:rFonts w:ascii="Times New Roman" w:hAnsi="Times New Roman" w:cs="Times New Roman"/>
                <w:b/>
                <w:bCs/>
                <w:color w:val="000000"/>
                <w:sz w:val="20"/>
                <w:szCs w:val="20"/>
                <w:lang w:eastAsia="el-GR"/>
              </w:rPr>
              <w:t>e</w:t>
            </w:r>
            <w:r w:rsidRPr="00974397">
              <w:rPr>
                <w:rFonts w:ascii="Times New Roman" w:hAnsi="Times New Roman" w:cs="Times New Roman"/>
                <w:b/>
                <w:bCs/>
                <w:color w:val="000000"/>
                <w:sz w:val="20"/>
                <w:szCs w:val="20"/>
                <w:lang w:val="el-GR" w:eastAsia="el-GR"/>
              </w:rPr>
              <w:t>-ΕΦΚΑ (ΥΠΟΓΕΙΑ, ΑΡΧΕΙΑ ΚΛΠ.)</w:t>
            </w:r>
          </w:p>
        </w:tc>
        <w:tc>
          <w:tcPr>
            <w:tcW w:w="1134"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ΣΥΧΝΟΤΗΤΑ ΚΑΘΑΡΙΣΜΟΥ ΚΥΡΙΩΝ ΧΩΡΩΝ</w:t>
            </w:r>
          </w:p>
        </w:tc>
        <w:tc>
          <w:tcPr>
            <w:tcW w:w="1275"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ΑΠΑΙΤΟΥΜΕΝΕΣ ΩΡΕΣ ΑΝΑ ΗΜΕΡΑ ΕΡΓΑΣΙΑΣ - ΚΥΡΙΟΙ ΧΩΡΟΙ</w:t>
            </w:r>
          </w:p>
        </w:tc>
        <w:tc>
          <w:tcPr>
            <w:tcW w:w="1276"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ΣΥΧΝΟΤΗΤΑ ΚΑΘΑΡΙΣΜΟΥ ΒΟΗΘΗΤΙΚΩΝ ΧΩΡΩΝ (ΑΡΧΕ</w:t>
            </w:r>
            <w:r w:rsidRPr="00974397">
              <w:rPr>
                <w:rFonts w:ascii="Times New Roman" w:hAnsi="Times New Roman" w:cs="Times New Roman"/>
                <w:b/>
                <w:bCs/>
                <w:color w:val="000000"/>
                <w:sz w:val="20"/>
                <w:szCs w:val="20"/>
                <w:lang w:eastAsia="el-GR"/>
              </w:rPr>
              <w:t>IA</w:t>
            </w:r>
            <w:r w:rsidRPr="00974397">
              <w:rPr>
                <w:rFonts w:ascii="Times New Roman" w:hAnsi="Times New Roman" w:cs="Times New Roman"/>
                <w:b/>
                <w:bCs/>
                <w:color w:val="000000"/>
                <w:sz w:val="20"/>
                <w:szCs w:val="20"/>
                <w:lang w:val="el-GR" w:eastAsia="el-GR"/>
              </w:rPr>
              <w:t>, ΥΠΟΓΕΙΑ ΚΛΠ.)</w:t>
            </w:r>
          </w:p>
        </w:tc>
        <w:tc>
          <w:tcPr>
            <w:tcW w:w="1276"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ΑΠΑΙΤΟΥΜΕΝΕΣ ΩΡΕΣ ΑΝΑ ΗΜΕΡΑ ΕΡΓΑΣΙΑΣ - ΒΟΗΘΗΤΙΚΟΙ ΧΩΡΟΙ</w:t>
            </w:r>
          </w:p>
        </w:tc>
        <w:tc>
          <w:tcPr>
            <w:tcW w:w="850"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ΜΗΝΙΑΙΑ ΔΑΠΑΝΗ ΠΛΕΟΝ ΦΠΑ</w:t>
            </w:r>
          </w:p>
        </w:tc>
        <w:tc>
          <w:tcPr>
            <w:tcW w:w="993"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ΔΑΠΑΝΗ ΓΙΑ 10 ΜΗΝΕΣ ΠΛΕΟΝ ΦΠΑ</w:t>
            </w:r>
          </w:p>
        </w:tc>
        <w:tc>
          <w:tcPr>
            <w:tcW w:w="992"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ΣΥΝΟΛΙΚΗ ΔΑΠΑΝΗ ΓΙΑ 10 ΜΗΝΕΣ ΣΥΜΠ/ΝΟΥ ΦΠΑ</w:t>
            </w:r>
          </w:p>
        </w:tc>
      </w:tr>
      <w:tr w:rsidR="00C71960" w:rsidRPr="00974397" w:rsidTr="00602FC3">
        <w:trPr>
          <w:trHeight w:val="1355"/>
        </w:trPr>
        <w:tc>
          <w:tcPr>
            <w:tcW w:w="460" w:type="dxa"/>
            <w:tcBorders>
              <w:top w:val="nil"/>
              <w:left w:val="single" w:sz="4" w:space="0" w:color="000000"/>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1</w:t>
            </w:r>
          </w:p>
        </w:tc>
        <w:tc>
          <w:tcPr>
            <w:tcW w:w="1256"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ΛΕΩΦΟΡΟΣ ΚΗΦΙΣΙΑΣ 178</w:t>
            </w:r>
          </w:p>
        </w:tc>
        <w:tc>
          <w:tcPr>
            <w:tcW w:w="851"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15231 ΧΑΛΑΝΔΡΙ</w:t>
            </w:r>
          </w:p>
        </w:tc>
        <w:tc>
          <w:tcPr>
            <w:tcW w:w="1417" w:type="dxa"/>
            <w:tcBorders>
              <w:top w:val="single" w:sz="4" w:space="0" w:color="000000"/>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val="el-GR" w:eastAsia="el-GR"/>
              </w:rPr>
              <w:t xml:space="preserve">Α, Β ΥΠΟΓΕΙΟ, 4ος, 5ος, 6ος, 7ος, 8ος, 9ος ΟΡΟΦΟΣ, ΚΟΙΝ. </w:t>
            </w:r>
            <w:r w:rsidRPr="00974397">
              <w:rPr>
                <w:rFonts w:ascii="Times New Roman" w:hAnsi="Times New Roman" w:cs="Times New Roman"/>
                <w:color w:val="000000"/>
                <w:sz w:val="20"/>
                <w:szCs w:val="20"/>
                <w:lang w:eastAsia="el-GR"/>
              </w:rPr>
              <w:t>ΧΩΡΟΙ (ΚΛΙΜΑΚΟΣΤΑΣΙΟ, ΠΛΑΤΥΣΚΑΛΑ, ΑΝΕΛΚΥΣΤΗΡΕΣ)</w:t>
            </w:r>
          </w:p>
        </w:tc>
        <w:tc>
          <w:tcPr>
            <w:tcW w:w="993" w:type="dxa"/>
            <w:tcBorders>
              <w:top w:val="single" w:sz="4" w:space="0" w:color="000000"/>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5.883,00</w:t>
            </w:r>
          </w:p>
        </w:tc>
        <w:tc>
          <w:tcPr>
            <w:tcW w:w="1134" w:type="dxa"/>
            <w:tcBorders>
              <w:top w:val="single" w:sz="4" w:space="0" w:color="000000"/>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5.236,00</w:t>
            </w:r>
          </w:p>
        </w:tc>
        <w:tc>
          <w:tcPr>
            <w:tcW w:w="1134" w:type="dxa"/>
            <w:tcBorders>
              <w:top w:val="single" w:sz="4" w:space="0" w:color="000000"/>
              <w:left w:val="nil"/>
              <w:bottom w:val="single" w:sz="4" w:space="0" w:color="000000"/>
              <w:right w:val="nil"/>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647,00</w:t>
            </w: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5 ΗΜΕΡΕΣ/ΕΒΔΟΜΑΔΑ</w:t>
            </w:r>
          </w:p>
        </w:tc>
        <w:tc>
          <w:tcPr>
            <w:tcW w:w="1275" w:type="dxa"/>
            <w:tcBorders>
              <w:top w:val="single" w:sz="4" w:space="0" w:color="000000"/>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29</w:t>
            </w:r>
          </w:p>
        </w:tc>
        <w:tc>
          <w:tcPr>
            <w:tcW w:w="1276" w:type="dxa"/>
            <w:tcBorders>
              <w:top w:val="single" w:sz="4" w:space="0" w:color="000000"/>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 ΦΟΡΑ / ΜΗΝΑ</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5.440,00</w:t>
            </w:r>
          </w:p>
        </w:tc>
        <w:tc>
          <w:tcPr>
            <w:tcW w:w="993" w:type="dxa"/>
            <w:tcBorders>
              <w:top w:val="single" w:sz="4" w:space="0" w:color="000000"/>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54.400,00</w:t>
            </w:r>
          </w:p>
        </w:tc>
        <w:tc>
          <w:tcPr>
            <w:tcW w:w="992" w:type="dxa"/>
            <w:tcBorders>
              <w:top w:val="single" w:sz="4" w:space="0" w:color="000000"/>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67.456,00</w:t>
            </w:r>
          </w:p>
        </w:tc>
      </w:tr>
      <w:tr w:rsidR="00C71960" w:rsidRPr="00974397" w:rsidTr="00602FC3">
        <w:trPr>
          <w:trHeight w:val="1133"/>
        </w:trPr>
        <w:tc>
          <w:tcPr>
            <w:tcW w:w="460" w:type="dxa"/>
            <w:tcBorders>
              <w:top w:val="nil"/>
              <w:left w:val="single" w:sz="4" w:space="0" w:color="000000"/>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lastRenderedPageBreak/>
              <w:t>2</w:t>
            </w:r>
          </w:p>
        </w:tc>
        <w:tc>
          <w:tcPr>
            <w:tcW w:w="1256"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ΠΑΠΑΔΙΑΜΑΝΤΟΠΟΥΛΟΥ 87</w:t>
            </w:r>
          </w:p>
        </w:tc>
        <w:tc>
          <w:tcPr>
            <w:tcW w:w="851"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11527 ΖΩΓΡΑΦΟΥ</w:t>
            </w:r>
          </w:p>
        </w:tc>
        <w:tc>
          <w:tcPr>
            <w:tcW w:w="1417"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val="el-GR" w:eastAsia="el-GR"/>
              </w:rPr>
              <w:t xml:space="preserve">ΥΠΟΓΕΙΟ, ΙΣΟΓΕΙΟ, Α &amp; Β ΟΡΟΦΟΣ, ΚΟΙΝ. </w:t>
            </w:r>
            <w:r w:rsidRPr="00974397">
              <w:rPr>
                <w:rFonts w:ascii="Times New Roman" w:hAnsi="Times New Roman" w:cs="Times New Roman"/>
                <w:color w:val="000000"/>
                <w:sz w:val="20"/>
                <w:szCs w:val="20"/>
                <w:lang w:eastAsia="el-GR"/>
              </w:rPr>
              <w:t>ΧΩΡΟΙ (ΚΛΙΜΑΚΟΣΤΑΣΙΟ, ΠΛΑΤΥΣΚΑΛΑ, ΑΝΕΛΚΥΣΤΗΡΕΣ)</w:t>
            </w:r>
          </w:p>
        </w:tc>
        <w:tc>
          <w:tcPr>
            <w:tcW w:w="993"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6.053,68</w:t>
            </w:r>
          </w:p>
        </w:tc>
        <w:tc>
          <w:tcPr>
            <w:tcW w:w="1134"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4.412,98</w:t>
            </w:r>
          </w:p>
        </w:tc>
        <w:tc>
          <w:tcPr>
            <w:tcW w:w="1134"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1.640,70</w:t>
            </w:r>
          </w:p>
        </w:tc>
        <w:tc>
          <w:tcPr>
            <w:tcW w:w="1134"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5 ΗΜΕΡΕΣ/ΕΒΔΟΜΑΔΑ</w:t>
            </w:r>
          </w:p>
        </w:tc>
        <w:tc>
          <w:tcPr>
            <w:tcW w:w="1275"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25</w:t>
            </w:r>
          </w:p>
        </w:tc>
        <w:tc>
          <w:tcPr>
            <w:tcW w:w="1276"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 ΦΟΡΑ / ΜΗΝΑ</w:t>
            </w:r>
          </w:p>
        </w:tc>
        <w:tc>
          <w:tcPr>
            <w:tcW w:w="1276"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6</w:t>
            </w:r>
          </w:p>
        </w:tc>
        <w:tc>
          <w:tcPr>
            <w:tcW w:w="850"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4.726,00</w:t>
            </w:r>
          </w:p>
        </w:tc>
        <w:tc>
          <w:tcPr>
            <w:tcW w:w="993"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47.260,00</w:t>
            </w:r>
          </w:p>
        </w:tc>
        <w:tc>
          <w:tcPr>
            <w:tcW w:w="992"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58.602,40</w:t>
            </w:r>
          </w:p>
        </w:tc>
      </w:tr>
      <w:tr w:rsidR="00C71960" w:rsidRPr="00974397" w:rsidTr="00602FC3">
        <w:trPr>
          <w:trHeight w:val="360"/>
        </w:trPr>
        <w:tc>
          <w:tcPr>
            <w:tcW w:w="12206" w:type="dxa"/>
            <w:gridSpan w:val="11"/>
            <w:tcBorders>
              <w:top w:val="nil"/>
              <w:left w:val="single" w:sz="4" w:space="0" w:color="000000"/>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 </w:t>
            </w:r>
          </w:p>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b/>
                <w:bCs/>
                <w:color w:val="000000"/>
                <w:sz w:val="20"/>
                <w:szCs w:val="20"/>
                <w:lang w:eastAsia="el-GR"/>
              </w:rPr>
              <w:t> </w:t>
            </w:r>
            <w:r w:rsidRPr="00974397">
              <w:rPr>
                <w:rFonts w:ascii="Times New Roman" w:hAnsi="Times New Roman" w:cs="Times New Roman"/>
                <w:color w:val="000000"/>
                <w:sz w:val="20"/>
                <w:szCs w:val="20"/>
                <w:lang w:eastAsia="el-GR"/>
              </w:rPr>
              <w:t> </w:t>
            </w:r>
            <w:r w:rsidRPr="00974397">
              <w:rPr>
                <w:rFonts w:ascii="Times New Roman" w:hAnsi="Times New Roman" w:cs="Times New Roman"/>
                <w:b/>
                <w:color w:val="000000"/>
                <w:sz w:val="20"/>
                <w:szCs w:val="20"/>
                <w:lang w:eastAsia="el-GR"/>
              </w:rPr>
              <w:t> ΣΥΝΟΛΑ</w:t>
            </w:r>
          </w:p>
        </w:tc>
        <w:tc>
          <w:tcPr>
            <w:tcW w:w="850"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10.166,00</w:t>
            </w:r>
          </w:p>
        </w:tc>
        <w:tc>
          <w:tcPr>
            <w:tcW w:w="993"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101.660,00</w:t>
            </w:r>
          </w:p>
        </w:tc>
        <w:tc>
          <w:tcPr>
            <w:tcW w:w="992"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126.058,40</w:t>
            </w:r>
          </w:p>
        </w:tc>
      </w:tr>
      <w:tr w:rsidR="00C71960" w:rsidRPr="00974397" w:rsidTr="00602FC3">
        <w:trPr>
          <w:trHeight w:val="360"/>
        </w:trPr>
        <w:tc>
          <w:tcPr>
            <w:tcW w:w="460" w:type="dxa"/>
            <w:tcBorders>
              <w:top w:val="nil"/>
              <w:left w:val="nil"/>
              <w:bottom w:val="nil"/>
              <w:right w:val="nil"/>
            </w:tcBorders>
            <w:shd w:val="clear" w:color="auto" w:fill="auto"/>
            <w:noWrap/>
            <w:vAlign w:val="bottom"/>
            <w:hideMark/>
          </w:tcPr>
          <w:p w:rsidR="00C71960" w:rsidRDefault="00C71960" w:rsidP="00FC1156">
            <w:pPr>
              <w:suppressAutoHyphens w:val="0"/>
              <w:spacing w:after="0" w:line="360" w:lineRule="auto"/>
              <w:rPr>
                <w:rFonts w:ascii="Times New Roman" w:hAnsi="Times New Roman" w:cs="Times New Roman"/>
                <w:color w:val="000000"/>
                <w:sz w:val="20"/>
                <w:szCs w:val="20"/>
                <w:lang w:val="el-GR" w:eastAsia="el-GR"/>
              </w:rPr>
            </w:pPr>
          </w:p>
          <w:p w:rsidR="00974397" w:rsidRDefault="00974397" w:rsidP="00FC1156">
            <w:pPr>
              <w:suppressAutoHyphens w:val="0"/>
              <w:spacing w:after="0" w:line="360" w:lineRule="auto"/>
              <w:rPr>
                <w:rFonts w:ascii="Times New Roman" w:hAnsi="Times New Roman" w:cs="Times New Roman"/>
                <w:color w:val="000000"/>
                <w:sz w:val="20"/>
                <w:szCs w:val="20"/>
                <w:lang w:val="el-GR" w:eastAsia="el-GR"/>
              </w:rPr>
            </w:pPr>
          </w:p>
          <w:p w:rsidR="00974397" w:rsidRDefault="00974397" w:rsidP="00FC1156">
            <w:pPr>
              <w:suppressAutoHyphens w:val="0"/>
              <w:spacing w:after="0" w:line="360" w:lineRule="auto"/>
              <w:rPr>
                <w:rFonts w:ascii="Times New Roman" w:hAnsi="Times New Roman" w:cs="Times New Roman"/>
                <w:color w:val="000000"/>
                <w:sz w:val="20"/>
                <w:szCs w:val="20"/>
                <w:lang w:val="el-GR" w:eastAsia="el-GR"/>
              </w:rPr>
            </w:pPr>
          </w:p>
          <w:p w:rsidR="00974397" w:rsidRDefault="00974397" w:rsidP="00FC1156">
            <w:pPr>
              <w:suppressAutoHyphens w:val="0"/>
              <w:spacing w:after="0" w:line="360" w:lineRule="auto"/>
              <w:rPr>
                <w:rFonts w:ascii="Times New Roman" w:hAnsi="Times New Roman" w:cs="Times New Roman"/>
                <w:color w:val="000000"/>
                <w:sz w:val="20"/>
                <w:szCs w:val="20"/>
                <w:lang w:val="el-GR" w:eastAsia="el-GR"/>
              </w:rPr>
            </w:pPr>
          </w:p>
          <w:p w:rsidR="00974397" w:rsidRDefault="00974397" w:rsidP="00FC1156">
            <w:pPr>
              <w:suppressAutoHyphens w:val="0"/>
              <w:spacing w:after="0" w:line="360" w:lineRule="auto"/>
              <w:rPr>
                <w:rFonts w:ascii="Times New Roman" w:hAnsi="Times New Roman" w:cs="Times New Roman"/>
                <w:color w:val="000000"/>
                <w:sz w:val="20"/>
                <w:szCs w:val="20"/>
                <w:lang w:val="el-GR" w:eastAsia="el-GR"/>
              </w:rPr>
            </w:pPr>
          </w:p>
          <w:p w:rsidR="00974397" w:rsidRDefault="00974397" w:rsidP="00FC1156">
            <w:pPr>
              <w:suppressAutoHyphens w:val="0"/>
              <w:spacing w:after="0" w:line="360" w:lineRule="auto"/>
              <w:rPr>
                <w:rFonts w:ascii="Times New Roman" w:hAnsi="Times New Roman" w:cs="Times New Roman"/>
                <w:color w:val="000000"/>
                <w:sz w:val="20"/>
                <w:szCs w:val="20"/>
                <w:lang w:val="el-GR" w:eastAsia="el-GR"/>
              </w:rPr>
            </w:pPr>
          </w:p>
          <w:p w:rsidR="00974397" w:rsidRDefault="00974397" w:rsidP="00FC1156">
            <w:pPr>
              <w:suppressAutoHyphens w:val="0"/>
              <w:spacing w:after="0" w:line="360" w:lineRule="auto"/>
              <w:rPr>
                <w:rFonts w:ascii="Times New Roman" w:hAnsi="Times New Roman" w:cs="Times New Roman"/>
                <w:color w:val="000000"/>
                <w:sz w:val="20"/>
                <w:szCs w:val="20"/>
                <w:lang w:val="el-GR" w:eastAsia="el-GR"/>
              </w:rPr>
            </w:pPr>
          </w:p>
          <w:p w:rsidR="00974397" w:rsidRDefault="00974397" w:rsidP="00FC1156">
            <w:pPr>
              <w:suppressAutoHyphens w:val="0"/>
              <w:spacing w:after="0" w:line="360" w:lineRule="auto"/>
              <w:rPr>
                <w:rFonts w:ascii="Times New Roman" w:hAnsi="Times New Roman" w:cs="Times New Roman"/>
                <w:color w:val="000000"/>
                <w:sz w:val="20"/>
                <w:szCs w:val="20"/>
                <w:lang w:val="el-GR" w:eastAsia="el-GR"/>
              </w:rPr>
            </w:pPr>
          </w:p>
          <w:p w:rsidR="00974397" w:rsidRDefault="00974397" w:rsidP="00FC1156">
            <w:pPr>
              <w:suppressAutoHyphens w:val="0"/>
              <w:spacing w:after="0" w:line="360" w:lineRule="auto"/>
              <w:rPr>
                <w:rFonts w:ascii="Times New Roman" w:hAnsi="Times New Roman" w:cs="Times New Roman"/>
                <w:color w:val="000000"/>
                <w:sz w:val="20"/>
                <w:szCs w:val="20"/>
                <w:lang w:val="el-GR" w:eastAsia="el-GR"/>
              </w:rPr>
            </w:pPr>
          </w:p>
          <w:p w:rsidR="00974397" w:rsidRDefault="00974397" w:rsidP="00FC1156">
            <w:pPr>
              <w:suppressAutoHyphens w:val="0"/>
              <w:spacing w:after="0" w:line="360" w:lineRule="auto"/>
              <w:rPr>
                <w:rFonts w:ascii="Times New Roman" w:hAnsi="Times New Roman" w:cs="Times New Roman"/>
                <w:color w:val="000000"/>
                <w:sz w:val="20"/>
                <w:szCs w:val="20"/>
                <w:lang w:val="el-GR" w:eastAsia="el-GR"/>
              </w:rPr>
            </w:pPr>
          </w:p>
          <w:p w:rsidR="00974397" w:rsidRDefault="00974397" w:rsidP="00FC1156">
            <w:pPr>
              <w:suppressAutoHyphens w:val="0"/>
              <w:spacing w:after="0" w:line="360" w:lineRule="auto"/>
              <w:rPr>
                <w:rFonts w:ascii="Times New Roman" w:hAnsi="Times New Roman" w:cs="Times New Roman"/>
                <w:color w:val="000000"/>
                <w:sz w:val="20"/>
                <w:szCs w:val="20"/>
                <w:lang w:val="el-GR" w:eastAsia="el-GR"/>
              </w:rPr>
            </w:pPr>
          </w:p>
          <w:p w:rsidR="00974397" w:rsidRDefault="00974397" w:rsidP="00FC1156">
            <w:pPr>
              <w:suppressAutoHyphens w:val="0"/>
              <w:spacing w:after="0" w:line="360" w:lineRule="auto"/>
              <w:rPr>
                <w:rFonts w:ascii="Times New Roman" w:hAnsi="Times New Roman" w:cs="Times New Roman"/>
                <w:color w:val="000000"/>
                <w:sz w:val="20"/>
                <w:szCs w:val="20"/>
                <w:lang w:val="el-GR" w:eastAsia="el-GR"/>
              </w:rPr>
            </w:pPr>
          </w:p>
          <w:p w:rsidR="00974397" w:rsidRDefault="00974397" w:rsidP="00FC1156">
            <w:pPr>
              <w:suppressAutoHyphens w:val="0"/>
              <w:spacing w:after="0" w:line="360" w:lineRule="auto"/>
              <w:rPr>
                <w:rFonts w:ascii="Times New Roman" w:hAnsi="Times New Roman" w:cs="Times New Roman"/>
                <w:color w:val="000000"/>
                <w:sz w:val="20"/>
                <w:szCs w:val="20"/>
                <w:lang w:val="el-GR" w:eastAsia="el-GR"/>
              </w:rPr>
            </w:pPr>
          </w:p>
          <w:p w:rsidR="00974397" w:rsidRDefault="00974397" w:rsidP="00FC1156">
            <w:pPr>
              <w:suppressAutoHyphens w:val="0"/>
              <w:spacing w:after="0" w:line="360" w:lineRule="auto"/>
              <w:rPr>
                <w:rFonts w:ascii="Times New Roman" w:hAnsi="Times New Roman" w:cs="Times New Roman"/>
                <w:color w:val="000000"/>
                <w:sz w:val="20"/>
                <w:szCs w:val="20"/>
                <w:lang w:val="el-GR" w:eastAsia="el-GR"/>
              </w:rPr>
            </w:pPr>
          </w:p>
          <w:p w:rsidR="00974397" w:rsidRPr="00974397" w:rsidRDefault="00974397" w:rsidP="00FC1156">
            <w:pPr>
              <w:suppressAutoHyphens w:val="0"/>
              <w:spacing w:after="0" w:line="360" w:lineRule="auto"/>
              <w:rPr>
                <w:rFonts w:ascii="Times New Roman" w:hAnsi="Times New Roman" w:cs="Times New Roman"/>
                <w:color w:val="000000"/>
                <w:sz w:val="20"/>
                <w:szCs w:val="20"/>
                <w:lang w:val="el-GR" w:eastAsia="el-GR"/>
              </w:rPr>
            </w:pPr>
          </w:p>
        </w:tc>
        <w:tc>
          <w:tcPr>
            <w:tcW w:w="1256" w:type="dxa"/>
            <w:tcBorders>
              <w:top w:val="nil"/>
              <w:left w:val="nil"/>
              <w:bottom w:val="nil"/>
              <w:right w:val="nil"/>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p>
        </w:tc>
        <w:tc>
          <w:tcPr>
            <w:tcW w:w="851" w:type="dxa"/>
            <w:tcBorders>
              <w:top w:val="nil"/>
              <w:left w:val="nil"/>
              <w:bottom w:val="nil"/>
              <w:right w:val="nil"/>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p>
        </w:tc>
        <w:tc>
          <w:tcPr>
            <w:tcW w:w="1417" w:type="dxa"/>
            <w:tcBorders>
              <w:top w:val="nil"/>
              <w:left w:val="nil"/>
              <w:bottom w:val="nil"/>
              <w:right w:val="nil"/>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p>
        </w:tc>
        <w:tc>
          <w:tcPr>
            <w:tcW w:w="993" w:type="dxa"/>
            <w:tcBorders>
              <w:top w:val="nil"/>
              <w:left w:val="nil"/>
              <w:bottom w:val="nil"/>
              <w:right w:val="nil"/>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p>
        </w:tc>
        <w:tc>
          <w:tcPr>
            <w:tcW w:w="1134" w:type="dxa"/>
            <w:tcBorders>
              <w:top w:val="nil"/>
              <w:left w:val="nil"/>
              <w:bottom w:val="nil"/>
              <w:right w:val="nil"/>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p>
        </w:tc>
        <w:tc>
          <w:tcPr>
            <w:tcW w:w="1134" w:type="dxa"/>
            <w:tcBorders>
              <w:top w:val="nil"/>
              <w:left w:val="nil"/>
              <w:bottom w:val="nil"/>
              <w:right w:val="nil"/>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p>
        </w:tc>
        <w:tc>
          <w:tcPr>
            <w:tcW w:w="1134" w:type="dxa"/>
            <w:tcBorders>
              <w:top w:val="nil"/>
              <w:left w:val="nil"/>
              <w:bottom w:val="nil"/>
              <w:right w:val="nil"/>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p>
        </w:tc>
        <w:tc>
          <w:tcPr>
            <w:tcW w:w="1275" w:type="dxa"/>
            <w:tcBorders>
              <w:top w:val="nil"/>
              <w:left w:val="nil"/>
              <w:bottom w:val="nil"/>
              <w:right w:val="nil"/>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p>
        </w:tc>
        <w:tc>
          <w:tcPr>
            <w:tcW w:w="1276" w:type="dxa"/>
            <w:tcBorders>
              <w:top w:val="nil"/>
              <w:left w:val="nil"/>
              <w:bottom w:val="nil"/>
              <w:right w:val="nil"/>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p>
        </w:tc>
        <w:tc>
          <w:tcPr>
            <w:tcW w:w="1276" w:type="dxa"/>
            <w:tcBorders>
              <w:top w:val="nil"/>
              <w:left w:val="nil"/>
              <w:bottom w:val="nil"/>
              <w:right w:val="nil"/>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p>
        </w:tc>
        <w:tc>
          <w:tcPr>
            <w:tcW w:w="850" w:type="dxa"/>
            <w:tcBorders>
              <w:top w:val="nil"/>
              <w:left w:val="nil"/>
              <w:bottom w:val="nil"/>
              <w:right w:val="nil"/>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p>
        </w:tc>
        <w:tc>
          <w:tcPr>
            <w:tcW w:w="993" w:type="dxa"/>
            <w:tcBorders>
              <w:top w:val="nil"/>
              <w:left w:val="nil"/>
              <w:bottom w:val="nil"/>
              <w:right w:val="nil"/>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p>
        </w:tc>
        <w:tc>
          <w:tcPr>
            <w:tcW w:w="992" w:type="dxa"/>
            <w:tcBorders>
              <w:top w:val="nil"/>
              <w:left w:val="nil"/>
              <w:bottom w:val="nil"/>
              <w:right w:val="nil"/>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p>
        </w:tc>
      </w:tr>
      <w:tr w:rsidR="00974397" w:rsidRPr="00974397" w:rsidTr="00602FC3">
        <w:trPr>
          <w:trHeight w:val="360"/>
        </w:trPr>
        <w:tc>
          <w:tcPr>
            <w:tcW w:w="460" w:type="dxa"/>
            <w:tcBorders>
              <w:top w:val="nil"/>
              <w:left w:val="nil"/>
              <w:bottom w:val="nil"/>
              <w:right w:val="nil"/>
            </w:tcBorders>
            <w:shd w:val="clear" w:color="auto" w:fill="auto"/>
            <w:noWrap/>
            <w:vAlign w:val="bottom"/>
          </w:tcPr>
          <w:p w:rsidR="00974397" w:rsidRDefault="00974397" w:rsidP="00FC1156">
            <w:pPr>
              <w:suppressAutoHyphens w:val="0"/>
              <w:spacing w:after="0" w:line="360" w:lineRule="auto"/>
              <w:rPr>
                <w:rFonts w:ascii="Times New Roman" w:hAnsi="Times New Roman" w:cs="Times New Roman"/>
                <w:color w:val="000000"/>
                <w:sz w:val="20"/>
                <w:szCs w:val="20"/>
                <w:lang w:val="el-GR" w:eastAsia="el-GR"/>
              </w:rPr>
            </w:pPr>
          </w:p>
        </w:tc>
        <w:tc>
          <w:tcPr>
            <w:tcW w:w="1256" w:type="dxa"/>
            <w:tcBorders>
              <w:top w:val="nil"/>
              <w:left w:val="nil"/>
              <w:bottom w:val="nil"/>
              <w:right w:val="nil"/>
            </w:tcBorders>
            <w:shd w:val="clear" w:color="auto" w:fill="auto"/>
            <w:noWrap/>
            <w:vAlign w:val="bottom"/>
          </w:tcPr>
          <w:p w:rsidR="00974397" w:rsidRPr="00974397" w:rsidRDefault="00974397" w:rsidP="00FC1156">
            <w:pPr>
              <w:suppressAutoHyphens w:val="0"/>
              <w:spacing w:after="0" w:line="360" w:lineRule="auto"/>
              <w:rPr>
                <w:rFonts w:ascii="Times New Roman" w:hAnsi="Times New Roman" w:cs="Times New Roman"/>
                <w:color w:val="000000"/>
                <w:sz w:val="20"/>
                <w:szCs w:val="20"/>
                <w:lang w:eastAsia="el-GR"/>
              </w:rPr>
            </w:pPr>
          </w:p>
        </w:tc>
        <w:tc>
          <w:tcPr>
            <w:tcW w:w="851" w:type="dxa"/>
            <w:tcBorders>
              <w:top w:val="nil"/>
              <w:left w:val="nil"/>
              <w:bottom w:val="nil"/>
              <w:right w:val="nil"/>
            </w:tcBorders>
            <w:shd w:val="clear" w:color="auto" w:fill="auto"/>
            <w:noWrap/>
            <w:vAlign w:val="bottom"/>
          </w:tcPr>
          <w:p w:rsidR="00974397" w:rsidRPr="00974397" w:rsidRDefault="00974397" w:rsidP="00FC1156">
            <w:pPr>
              <w:suppressAutoHyphens w:val="0"/>
              <w:spacing w:after="0" w:line="360" w:lineRule="auto"/>
              <w:rPr>
                <w:rFonts w:ascii="Times New Roman" w:hAnsi="Times New Roman" w:cs="Times New Roman"/>
                <w:color w:val="000000"/>
                <w:sz w:val="20"/>
                <w:szCs w:val="20"/>
                <w:lang w:eastAsia="el-GR"/>
              </w:rPr>
            </w:pPr>
          </w:p>
        </w:tc>
        <w:tc>
          <w:tcPr>
            <w:tcW w:w="1417" w:type="dxa"/>
            <w:tcBorders>
              <w:top w:val="nil"/>
              <w:left w:val="nil"/>
              <w:bottom w:val="nil"/>
              <w:right w:val="nil"/>
            </w:tcBorders>
            <w:shd w:val="clear" w:color="auto" w:fill="auto"/>
            <w:noWrap/>
            <w:vAlign w:val="bottom"/>
          </w:tcPr>
          <w:p w:rsidR="00974397" w:rsidRPr="00974397" w:rsidRDefault="00974397" w:rsidP="00FC1156">
            <w:pPr>
              <w:suppressAutoHyphens w:val="0"/>
              <w:spacing w:after="0" w:line="360" w:lineRule="auto"/>
              <w:rPr>
                <w:rFonts w:ascii="Times New Roman" w:hAnsi="Times New Roman" w:cs="Times New Roman"/>
                <w:color w:val="000000"/>
                <w:sz w:val="20"/>
                <w:szCs w:val="20"/>
                <w:lang w:eastAsia="el-GR"/>
              </w:rPr>
            </w:pPr>
          </w:p>
        </w:tc>
        <w:tc>
          <w:tcPr>
            <w:tcW w:w="993" w:type="dxa"/>
            <w:tcBorders>
              <w:top w:val="nil"/>
              <w:left w:val="nil"/>
              <w:bottom w:val="nil"/>
              <w:right w:val="nil"/>
            </w:tcBorders>
            <w:shd w:val="clear" w:color="auto" w:fill="auto"/>
            <w:noWrap/>
            <w:vAlign w:val="bottom"/>
          </w:tcPr>
          <w:p w:rsidR="00974397" w:rsidRPr="00974397" w:rsidRDefault="00974397" w:rsidP="00FC1156">
            <w:pPr>
              <w:suppressAutoHyphens w:val="0"/>
              <w:spacing w:after="0" w:line="360" w:lineRule="auto"/>
              <w:rPr>
                <w:rFonts w:ascii="Times New Roman" w:hAnsi="Times New Roman" w:cs="Times New Roman"/>
                <w:color w:val="000000"/>
                <w:sz w:val="20"/>
                <w:szCs w:val="20"/>
                <w:lang w:eastAsia="el-GR"/>
              </w:rPr>
            </w:pPr>
          </w:p>
        </w:tc>
        <w:tc>
          <w:tcPr>
            <w:tcW w:w="1134" w:type="dxa"/>
            <w:tcBorders>
              <w:top w:val="nil"/>
              <w:left w:val="nil"/>
              <w:bottom w:val="nil"/>
              <w:right w:val="nil"/>
            </w:tcBorders>
            <w:shd w:val="clear" w:color="auto" w:fill="auto"/>
            <w:noWrap/>
            <w:vAlign w:val="bottom"/>
          </w:tcPr>
          <w:p w:rsidR="00974397" w:rsidRPr="00974397" w:rsidRDefault="00974397" w:rsidP="00FC1156">
            <w:pPr>
              <w:suppressAutoHyphens w:val="0"/>
              <w:spacing w:after="0" w:line="360" w:lineRule="auto"/>
              <w:rPr>
                <w:rFonts w:ascii="Times New Roman" w:hAnsi="Times New Roman" w:cs="Times New Roman"/>
                <w:color w:val="000000"/>
                <w:sz w:val="20"/>
                <w:szCs w:val="20"/>
                <w:lang w:eastAsia="el-GR"/>
              </w:rPr>
            </w:pPr>
          </w:p>
        </w:tc>
        <w:tc>
          <w:tcPr>
            <w:tcW w:w="1134" w:type="dxa"/>
            <w:tcBorders>
              <w:top w:val="nil"/>
              <w:left w:val="nil"/>
              <w:bottom w:val="nil"/>
              <w:right w:val="nil"/>
            </w:tcBorders>
            <w:shd w:val="clear" w:color="auto" w:fill="auto"/>
            <w:noWrap/>
            <w:vAlign w:val="bottom"/>
          </w:tcPr>
          <w:p w:rsidR="00974397" w:rsidRPr="00974397" w:rsidRDefault="00974397" w:rsidP="00FC1156">
            <w:pPr>
              <w:suppressAutoHyphens w:val="0"/>
              <w:spacing w:after="0" w:line="360" w:lineRule="auto"/>
              <w:rPr>
                <w:rFonts w:ascii="Times New Roman" w:hAnsi="Times New Roman" w:cs="Times New Roman"/>
                <w:color w:val="000000"/>
                <w:sz w:val="20"/>
                <w:szCs w:val="20"/>
                <w:lang w:eastAsia="el-GR"/>
              </w:rPr>
            </w:pPr>
          </w:p>
        </w:tc>
        <w:tc>
          <w:tcPr>
            <w:tcW w:w="1134" w:type="dxa"/>
            <w:tcBorders>
              <w:top w:val="nil"/>
              <w:left w:val="nil"/>
              <w:bottom w:val="nil"/>
              <w:right w:val="nil"/>
            </w:tcBorders>
            <w:shd w:val="clear" w:color="auto" w:fill="auto"/>
            <w:noWrap/>
            <w:vAlign w:val="bottom"/>
          </w:tcPr>
          <w:p w:rsidR="00974397" w:rsidRPr="00974397" w:rsidRDefault="00974397" w:rsidP="00FC1156">
            <w:pPr>
              <w:suppressAutoHyphens w:val="0"/>
              <w:spacing w:after="0" w:line="360" w:lineRule="auto"/>
              <w:rPr>
                <w:rFonts w:ascii="Times New Roman" w:hAnsi="Times New Roman" w:cs="Times New Roman"/>
                <w:color w:val="000000"/>
                <w:sz w:val="20"/>
                <w:szCs w:val="20"/>
                <w:lang w:eastAsia="el-GR"/>
              </w:rPr>
            </w:pPr>
          </w:p>
        </w:tc>
        <w:tc>
          <w:tcPr>
            <w:tcW w:w="1275" w:type="dxa"/>
            <w:tcBorders>
              <w:top w:val="nil"/>
              <w:left w:val="nil"/>
              <w:bottom w:val="nil"/>
              <w:right w:val="nil"/>
            </w:tcBorders>
            <w:shd w:val="clear" w:color="auto" w:fill="auto"/>
            <w:noWrap/>
            <w:vAlign w:val="bottom"/>
          </w:tcPr>
          <w:p w:rsidR="00974397" w:rsidRPr="00974397" w:rsidRDefault="00974397" w:rsidP="00FC1156">
            <w:pPr>
              <w:suppressAutoHyphens w:val="0"/>
              <w:spacing w:after="0" w:line="360" w:lineRule="auto"/>
              <w:rPr>
                <w:rFonts w:ascii="Times New Roman" w:hAnsi="Times New Roman" w:cs="Times New Roman"/>
                <w:color w:val="000000"/>
                <w:sz w:val="20"/>
                <w:szCs w:val="20"/>
                <w:lang w:eastAsia="el-GR"/>
              </w:rPr>
            </w:pPr>
          </w:p>
        </w:tc>
        <w:tc>
          <w:tcPr>
            <w:tcW w:w="1276" w:type="dxa"/>
            <w:tcBorders>
              <w:top w:val="nil"/>
              <w:left w:val="nil"/>
              <w:bottom w:val="nil"/>
              <w:right w:val="nil"/>
            </w:tcBorders>
            <w:shd w:val="clear" w:color="auto" w:fill="auto"/>
            <w:noWrap/>
            <w:vAlign w:val="bottom"/>
          </w:tcPr>
          <w:p w:rsidR="00974397" w:rsidRPr="00974397" w:rsidRDefault="00974397" w:rsidP="00FC1156">
            <w:pPr>
              <w:suppressAutoHyphens w:val="0"/>
              <w:spacing w:after="0" w:line="360" w:lineRule="auto"/>
              <w:rPr>
                <w:rFonts w:ascii="Times New Roman" w:hAnsi="Times New Roman" w:cs="Times New Roman"/>
                <w:color w:val="000000"/>
                <w:sz w:val="20"/>
                <w:szCs w:val="20"/>
                <w:lang w:eastAsia="el-GR"/>
              </w:rPr>
            </w:pPr>
          </w:p>
        </w:tc>
        <w:tc>
          <w:tcPr>
            <w:tcW w:w="1276" w:type="dxa"/>
            <w:tcBorders>
              <w:top w:val="nil"/>
              <w:left w:val="nil"/>
              <w:bottom w:val="nil"/>
              <w:right w:val="nil"/>
            </w:tcBorders>
            <w:shd w:val="clear" w:color="auto" w:fill="auto"/>
            <w:noWrap/>
            <w:vAlign w:val="bottom"/>
          </w:tcPr>
          <w:p w:rsidR="00974397" w:rsidRPr="00974397" w:rsidRDefault="00974397" w:rsidP="00FC1156">
            <w:pPr>
              <w:suppressAutoHyphens w:val="0"/>
              <w:spacing w:after="0" w:line="360" w:lineRule="auto"/>
              <w:rPr>
                <w:rFonts w:ascii="Times New Roman" w:hAnsi="Times New Roman" w:cs="Times New Roman"/>
                <w:color w:val="000000"/>
                <w:sz w:val="20"/>
                <w:szCs w:val="20"/>
                <w:lang w:eastAsia="el-GR"/>
              </w:rPr>
            </w:pPr>
          </w:p>
        </w:tc>
        <w:tc>
          <w:tcPr>
            <w:tcW w:w="850" w:type="dxa"/>
            <w:tcBorders>
              <w:top w:val="nil"/>
              <w:left w:val="nil"/>
              <w:bottom w:val="nil"/>
              <w:right w:val="nil"/>
            </w:tcBorders>
            <w:shd w:val="clear" w:color="auto" w:fill="auto"/>
            <w:noWrap/>
            <w:vAlign w:val="bottom"/>
          </w:tcPr>
          <w:p w:rsidR="00974397" w:rsidRPr="00974397" w:rsidRDefault="00974397" w:rsidP="00FC1156">
            <w:pPr>
              <w:suppressAutoHyphens w:val="0"/>
              <w:spacing w:after="0" w:line="360" w:lineRule="auto"/>
              <w:rPr>
                <w:rFonts w:ascii="Times New Roman" w:hAnsi="Times New Roman" w:cs="Times New Roman"/>
                <w:color w:val="000000"/>
                <w:sz w:val="20"/>
                <w:szCs w:val="20"/>
                <w:lang w:eastAsia="el-GR"/>
              </w:rPr>
            </w:pPr>
          </w:p>
        </w:tc>
        <w:tc>
          <w:tcPr>
            <w:tcW w:w="993" w:type="dxa"/>
            <w:tcBorders>
              <w:top w:val="nil"/>
              <w:left w:val="nil"/>
              <w:bottom w:val="nil"/>
              <w:right w:val="nil"/>
            </w:tcBorders>
            <w:shd w:val="clear" w:color="auto" w:fill="auto"/>
            <w:noWrap/>
            <w:vAlign w:val="bottom"/>
          </w:tcPr>
          <w:p w:rsidR="00974397" w:rsidRPr="00974397" w:rsidRDefault="00974397" w:rsidP="00FC1156">
            <w:pPr>
              <w:suppressAutoHyphens w:val="0"/>
              <w:spacing w:after="0" w:line="360" w:lineRule="auto"/>
              <w:rPr>
                <w:rFonts w:ascii="Times New Roman" w:hAnsi="Times New Roman" w:cs="Times New Roman"/>
                <w:color w:val="000000"/>
                <w:sz w:val="20"/>
                <w:szCs w:val="20"/>
                <w:lang w:eastAsia="el-GR"/>
              </w:rPr>
            </w:pPr>
          </w:p>
        </w:tc>
        <w:tc>
          <w:tcPr>
            <w:tcW w:w="992" w:type="dxa"/>
            <w:tcBorders>
              <w:top w:val="nil"/>
              <w:left w:val="nil"/>
              <w:bottom w:val="nil"/>
              <w:right w:val="nil"/>
            </w:tcBorders>
            <w:shd w:val="clear" w:color="auto" w:fill="auto"/>
            <w:noWrap/>
            <w:vAlign w:val="bottom"/>
          </w:tcPr>
          <w:p w:rsidR="00974397" w:rsidRPr="00974397" w:rsidRDefault="00974397" w:rsidP="00FC1156">
            <w:pPr>
              <w:suppressAutoHyphens w:val="0"/>
              <w:spacing w:after="0" w:line="360" w:lineRule="auto"/>
              <w:rPr>
                <w:rFonts w:ascii="Times New Roman" w:hAnsi="Times New Roman" w:cs="Times New Roman"/>
                <w:color w:val="000000"/>
                <w:sz w:val="20"/>
                <w:szCs w:val="20"/>
                <w:lang w:eastAsia="el-GR"/>
              </w:rPr>
            </w:pPr>
          </w:p>
        </w:tc>
      </w:tr>
      <w:tr w:rsidR="00C71960" w:rsidRPr="00974397" w:rsidTr="00602FC3">
        <w:trPr>
          <w:trHeight w:val="375"/>
        </w:trPr>
        <w:tc>
          <w:tcPr>
            <w:tcW w:w="460" w:type="dxa"/>
            <w:tcBorders>
              <w:top w:val="single" w:sz="4" w:space="0" w:color="000000"/>
              <w:left w:val="single" w:sz="4" w:space="0" w:color="000000"/>
              <w:bottom w:val="single" w:sz="4" w:space="0" w:color="000000"/>
              <w:right w:val="single" w:sz="4" w:space="0" w:color="000000"/>
            </w:tcBorders>
            <w:shd w:val="clear" w:color="CCCCCC" w:fill="CCCCCC"/>
            <w:noWrap/>
            <w:vAlign w:val="bottom"/>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 </w:t>
            </w:r>
          </w:p>
        </w:tc>
        <w:tc>
          <w:tcPr>
            <w:tcW w:w="1256" w:type="dxa"/>
            <w:tcBorders>
              <w:top w:val="single" w:sz="4" w:space="0" w:color="000000"/>
              <w:left w:val="nil"/>
              <w:bottom w:val="single" w:sz="4" w:space="0" w:color="000000"/>
              <w:right w:val="single" w:sz="4" w:space="0" w:color="000000"/>
            </w:tcBorders>
            <w:shd w:val="clear" w:color="CCCCCC" w:fill="CCCCCC"/>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 </w:t>
            </w:r>
          </w:p>
        </w:tc>
        <w:tc>
          <w:tcPr>
            <w:tcW w:w="851" w:type="dxa"/>
            <w:tcBorders>
              <w:top w:val="single" w:sz="4" w:space="0" w:color="000000"/>
              <w:left w:val="nil"/>
              <w:bottom w:val="single" w:sz="4" w:space="0" w:color="000000"/>
              <w:right w:val="single" w:sz="4" w:space="0" w:color="000000"/>
            </w:tcBorders>
            <w:shd w:val="clear" w:color="CCCCCC" w:fill="CCCCCC"/>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 </w:t>
            </w:r>
          </w:p>
        </w:tc>
        <w:tc>
          <w:tcPr>
            <w:tcW w:w="1417" w:type="dxa"/>
            <w:tcBorders>
              <w:top w:val="single" w:sz="4" w:space="0" w:color="000000"/>
              <w:left w:val="nil"/>
              <w:bottom w:val="single" w:sz="4" w:space="0" w:color="000000"/>
              <w:right w:val="nil"/>
            </w:tcBorders>
            <w:shd w:val="clear" w:color="CCCCCC" w:fill="CCCCCC"/>
            <w:noWrap/>
            <w:vAlign w:val="bottom"/>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u w:val="single"/>
                <w:lang w:eastAsia="el-GR"/>
              </w:rPr>
            </w:pPr>
            <w:r w:rsidRPr="00974397">
              <w:rPr>
                <w:rFonts w:ascii="Times New Roman" w:hAnsi="Times New Roman" w:cs="Times New Roman"/>
                <w:b/>
                <w:bCs/>
                <w:color w:val="000000"/>
                <w:sz w:val="20"/>
                <w:szCs w:val="20"/>
                <w:u w:val="single"/>
                <w:lang w:eastAsia="el-GR"/>
              </w:rPr>
              <w:t>ΤΜΗΜΑ 5-ΑΤΤΙΚΗ</w:t>
            </w:r>
          </w:p>
        </w:tc>
        <w:tc>
          <w:tcPr>
            <w:tcW w:w="993" w:type="dxa"/>
            <w:tcBorders>
              <w:top w:val="single" w:sz="4" w:space="0" w:color="000000"/>
              <w:left w:val="single" w:sz="4" w:space="0" w:color="000000"/>
              <w:bottom w:val="single" w:sz="4" w:space="0" w:color="000000"/>
              <w:right w:val="single" w:sz="4" w:space="0" w:color="000000"/>
            </w:tcBorders>
            <w:shd w:val="clear" w:color="CCCCCC" w:fill="CCCCCC"/>
            <w:noWrap/>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 </w:t>
            </w:r>
          </w:p>
        </w:tc>
        <w:tc>
          <w:tcPr>
            <w:tcW w:w="1134" w:type="dxa"/>
            <w:tcBorders>
              <w:top w:val="single" w:sz="4" w:space="0" w:color="000000"/>
              <w:left w:val="nil"/>
              <w:bottom w:val="single" w:sz="4" w:space="0" w:color="000000"/>
              <w:right w:val="single" w:sz="4" w:space="0" w:color="000000"/>
            </w:tcBorders>
            <w:shd w:val="clear" w:color="CCCCCC" w:fill="CCCCCC"/>
            <w:noWrap/>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 </w:t>
            </w:r>
          </w:p>
        </w:tc>
        <w:tc>
          <w:tcPr>
            <w:tcW w:w="1134" w:type="dxa"/>
            <w:tcBorders>
              <w:top w:val="single" w:sz="4" w:space="0" w:color="000000"/>
              <w:left w:val="nil"/>
              <w:bottom w:val="single" w:sz="4" w:space="0" w:color="000000"/>
              <w:right w:val="nil"/>
            </w:tcBorders>
            <w:shd w:val="clear" w:color="CCCCCC" w:fill="CCCCCC"/>
            <w:noWrap/>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 </w:t>
            </w:r>
          </w:p>
        </w:tc>
        <w:tc>
          <w:tcPr>
            <w:tcW w:w="1134" w:type="dxa"/>
            <w:tcBorders>
              <w:top w:val="single" w:sz="4" w:space="0" w:color="000000"/>
              <w:left w:val="single" w:sz="4" w:space="0" w:color="000000"/>
              <w:bottom w:val="single" w:sz="4" w:space="0" w:color="000000"/>
              <w:right w:val="single" w:sz="4" w:space="0" w:color="000000"/>
            </w:tcBorders>
            <w:shd w:val="clear" w:color="CCCCCC" w:fill="CCCCCC"/>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 </w:t>
            </w:r>
          </w:p>
        </w:tc>
        <w:tc>
          <w:tcPr>
            <w:tcW w:w="1275" w:type="dxa"/>
            <w:tcBorders>
              <w:top w:val="single" w:sz="4" w:space="0" w:color="000000"/>
              <w:left w:val="nil"/>
              <w:bottom w:val="single" w:sz="4" w:space="0" w:color="000000"/>
              <w:right w:val="single" w:sz="4" w:space="0" w:color="000000"/>
            </w:tcBorders>
            <w:shd w:val="clear" w:color="CCCCCC" w:fill="CCCCCC"/>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 </w:t>
            </w:r>
          </w:p>
        </w:tc>
        <w:tc>
          <w:tcPr>
            <w:tcW w:w="1276" w:type="dxa"/>
            <w:tcBorders>
              <w:top w:val="single" w:sz="4" w:space="0" w:color="000000"/>
              <w:left w:val="nil"/>
              <w:bottom w:val="single" w:sz="4" w:space="0" w:color="000000"/>
              <w:right w:val="single" w:sz="4" w:space="0" w:color="000000"/>
            </w:tcBorders>
            <w:shd w:val="clear" w:color="CCCCCC" w:fill="CCCCCC"/>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 </w:t>
            </w:r>
          </w:p>
        </w:tc>
        <w:tc>
          <w:tcPr>
            <w:tcW w:w="1276" w:type="dxa"/>
            <w:tcBorders>
              <w:top w:val="single" w:sz="4" w:space="0" w:color="000000"/>
              <w:left w:val="nil"/>
              <w:bottom w:val="single" w:sz="4" w:space="0" w:color="000000"/>
              <w:right w:val="single" w:sz="4" w:space="0" w:color="000000"/>
            </w:tcBorders>
            <w:shd w:val="clear" w:color="CCCCCC" w:fill="CCCCCC"/>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 </w:t>
            </w:r>
          </w:p>
        </w:tc>
        <w:tc>
          <w:tcPr>
            <w:tcW w:w="850" w:type="dxa"/>
            <w:tcBorders>
              <w:top w:val="single" w:sz="4" w:space="0" w:color="000000"/>
              <w:left w:val="nil"/>
              <w:bottom w:val="single" w:sz="4" w:space="0" w:color="000000"/>
              <w:right w:val="single" w:sz="4" w:space="0" w:color="000000"/>
            </w:tcBorders>
            <w:shd w:val="clear" w:color="CCCCCC" w:fill="CCCCCC"/>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 </w:t>
            </w:r>
          </w:p>
        </w:tc>
        <w:tc>
          <w:tcPr>
            <w:tcW w:w="993" w:type="dxa"/>
            <w:tcBorders>
              <w:top w:val="single" w:sz="4" w:space="0" w:color="000000"/>
              <w:left w:val="nil"/>
              <w:bottom w:val="single" w:sz="4" w:space="0" w:color="000000"/>
              <w:right w:val="single" w:sz="4" w:space="0" w:color="000000"/>
            </w:tcBorders>
            <w:shd w:val="clear" w:color="CCCCCC" w:fill="CCCCCC"/>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 </w:t>
            </w:r>
          </w:p>
        </w:tc>
        <w:tc>
          <w:tcPr>
            <w:tcW w:w="992" w:type="dxa"/>
            <w:tcBorders>
              <w:top w:val="single" w:sz="4" w:space="0" w:color="000000"/>
              <w:left w:val="nil"/>
              <w:bottom w:val="single" w:sz="4" w:space="0" w:color="000000"/>
              <w:right w:val="single" w:sz="4" w:space="0" w:color="000000"/>
            </w:tcBorders>
            <w:shd w:val="clear" w:color="CCCCCC" w:fill="CCCCCC"/>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 </w:t>
            </w:r>
          </w:p>
        </w:tc>
      </w:tr>
      <w:tr w:rsidR="00C71960" w:rsidRPr="0045234D" w:rsidTr="00602FC3">
        <w:trPr>
          <w:trHeight w:val="1275"/>
        </w:trPr>
        <w:tc>
          <w:tcPr>
            <w:tcW w:w="460" w:type="dxa"/>
            <w:tcBorders>
              <w:top w:val="nil"/>
              <w:left w:val="single" w:sz="4" w:space="0" w:color="000000"/>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Α/Α</w:t>
            </w:r>
          </w:p>
        </w:tc>
        <w:tc>
          <w:tcPr>
            <w:tcW w:w="1256" w:type="dxa"/>
            <w:tcBorders>
              <w:top w:val="nil"/>
              <w:left w:val="nil"/>
              <w:bottom w:val="single" w:sz="4" w:space="0" w:color="000000"/>
              <w:right w:val="single" w:sz="4" w:space="0" w:color="000000"/>
            </w:tcBorders>
            <w:shd w:val="clear" w:color="AECF00" w:fill="AECF00"/>
            <w:vAlign w:val="center"/>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ΤΑΧΥΔΡΟΜΙΚΗ ΔΙΕΥΘΥΝΣΗ</w:t>
            </w:r>
          </w:p>
        </w:tc>
        <w:tc>
          <w:tcPr>
            <w:tcW w:w="851" w:type="dxa"/>
            <w:tcBorders>
              <w:top w:val="nil"/>
              <w:left w:val="nil"/>
              <w:bottom w:val="single" w:sz="4" w:space="0" w:color="000000"/>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Τ.Κ.</w:t>
            </w:r>
          </w:p>
        </w:tc>
        <w:tc>
          <w:tcPr>
            <w:tcW w:w="1417"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 xml:space="preserve">ΧΩΡΟΙ ΧΡΗΣΗΣ </w:t>
            </w:r>
            <w:r w:rsidRPr="00974397">
              <w:rPr>
                <w:rFonts w:ascii="Times New Roman" w:hAnsi="Times New Roman" w:cs="Times New Roman"/>
                <w:b/>
                <w:bCs/>
                <w:color w:val="000000"/>
                <w:sz w:val="20"/>
                <w:szCs w:val="20"/>
                <w:lang w:eastAsia="el-GR"/>
              </w:rPr>
              <w:t>e</w:t>
            </w:r>
            <w:r w:rsidRPr="00974397">
              <w:rPr>
                <w:rFonts w:ascii="Times New Roman" w:hAnsi="Times New Roman" w:cs="Times New Roman"/>
                <w:b/>
                <w:bCs/>
                <w:color w:val="000000"/>
                <w:sz w:val="20"/>
                <w:szCs w:val="20"/>
                <w:lang w:val="el-GR" w:eastAsia="el-GR"/>
              </w:rPr>
              <w:t>-ΕΦΚΑ ΠΡΟΣ ΚΑΘΑΡΙΟΤΗΤΑ</w:t>
            </w:r>
          </w:p>
        </w:tc>
        <w:tc>
          <w:tcPr>
            <w:tcW w:w="993"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 xml:space="preserve">ΣΥΝΟΛΙΚΗ ΕΠΙΦΑΝΕΙΑ ΚΥΡΙΩΝ ΧΩΡΩΝ ΧΡΗΣΗΣ </w:t>
            </w:r>
            <w:r w:rsidRPr="00974397">
              <w:rPr>
                <w:rFonts w:ascii="Times New Roman" w:hAnsi="Times New Roman" w:cs="Times New Roman"/>
                <w:b/>
                <w:bCs/>
                <w:color w:val="000000"/>
                <w:sz w:val="20"/>
                <w:szCs w:val="20"/>
                <w:lang w:eastAsia="el-GR"/>
              </w:rPr>
              <w:t>e</w:t>
            </w:r>
            <w:r w:rsidRPr="00974397">
              <w:rPr>
                <w:rFonts w:ascii="Times New Roman" w:hAnsi="Times New Roman" w:cs="Times New Roman"/>
                <w:b/>
                <w:bCs/>
                <w:color w:val="000000"/>
                <w:sz w:val="20"/>
                <w:szCs w:val="20"/>
                <w:lang w:val="el-GR" w:eastAsia="el-GR"/>
              </w:rPr>
              <w:t>-ΕΦΚΑ</w:t>
            </w:r>
          </w:p>
        </w:tc>
        <w:tc>
          <w:tcPr>
            <w:tcW w:w="1134"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 xml:space="preserve">ΕΠΙΦΑΝΕΙΑ ΑΝΩΔΟΜΗΣ ΚΥΡΙΑΣ ΧΡΗΣΗΣ </w:t>
            </w:r>
            <w:r w:rsidRPr="00974397">
              <w:rPr>
                <w:rFonts w:ascii="Times New Roman" w:hAnsi="Times New Roman" w:cs="Times New Roman"/>
                <w:b/>
                <w:bCs/>
                <w:color w:val="000000"/>
                <w:sz w:val="20"/>
                <w:szCs w:val="20"/>
                <w:lang w:eastAsia="el-GR"/>
              </w:rPr>
              <w:t>e</w:t>
            </w:r>
            <w:r w:rsidRPr="00974397">
              <w:rPr>
                <w:rFonts w:ascii="Times New Roman" w:hAnsi="Times New Roman" w:cs="Times New Roman"/>
                <w:b/>
                <w:bCs/>
                <w:color w:val="000000"/>
                <w:sz w:val="20"/>
                <w:szCs w:val="20"/>
                <w:lang w:val="el-GR" w:eastAsia="el-GR"/>
              </w:rPr>
              <w:t>-ΕΦΚΑ</w:t>
            </w:r>
          </w:p>
        </w:tc>
        <w:tc>
          <w:tcPr>
            <w:tcW w:w="1134"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 xml:space="preserve">ΕΠΙΦΑΝΕΙΑ ΒΟΗΘΗΤΙΚΩΝ ΧΩΡΩΝ ΧΡΗΣΗΣ </w:t>
            </w:r>
            <w:r w:rsidRPr="00974397">
              <w:rPr>
                <w:rFonts w:ascii="Times New Roman" w:hAnsi="Times New Roman" w:cs="Times New Roman"/>
                <w:b/>
                <w:bCs/>
                <w:color w:val="000000"/>
                <w:sz w:val="20"/>
                <w:szCs w:val="20"/>
                <w:lang w:eastAsia="el-GR"/>
              </w:rPr>
              <w:t>e</w:t>
            </w:r>
            <w:r w:rsidRPr="00974397">
              <w:rPr>
                <w:rFonts w:ascii="Times New Roman" w:hAnsi="Times New Roman" w:cs="Times New Roman"/>
                <w:b/>
                <w:bCs/>
                <w:color w:val="000000"/>
                <w:sz w:val="20"/>
                <w:szCs w:val="20"/>
                <w:lang w:val="el-GR" w:eastAsia="el-GR"/>
              </w:rPr>
              <w:t>-ΕΦΚΑ (ΥΠΟΓΕΙΑ, ΑΡΧΕΙΑ ΚΛΠ.)</w:t>
            </w:r>
          </w:p>
        </w:tc>
        <w:tc>
          <w:tcPr>
            <w:tcW w:w="1134"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ΣΥΧΝΟΤΗΤΑ ΚΑΘΑΡΙΣΜΟΥ ΚΥΡΙΩΝ ΧΩΡΩΝ</w:t>
            </w:r>
          </w:p>
        </w:tc>
        <w:tc>
          <w:tcPr>
            <w:tcW w:w="1275"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ΑΠΑΙΤΟΥΜΕΝΕΣ ΩΡΕΣ ΑΝΑ ΗΜΕΡΑ ΕΡΓΑΣΙΑΣ - ΚΥΡΙΟΙ ΧΩΡΟΙ</w:t>
            </w:r>
          </w:p>
        </w:tc>
        <w:tc>
          <w:tcPr>
            <w:tcW w:w="1276"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ΣΥΧΝΟΤΗΤΑ ΚΑΘΑΡΙΣΜΟΥ ΒΟΗΘΗΤΙΚΩΝ ΧΩΡΩΝ (ΑΡΧΕ</w:t>
            </w:r>
            <w:r w:rsidRPr="00974397">
              <w:rPr>
                <w:rFonts w:ascii="Times New Roman" w:hAnsi="Times New Roman" w:cs="Times New Roman"/>
                <w:b/>
                <w:bCs/>
                <w:color w:val="000000"/>
                <w:sz w:val="20"/>
                <w:szCs w:val="20"/>
                <w:lang w:eastAsia="el-GR"/>
              </w:rPr>
              <w:t>IA</w:t>
            </w:r>
            <w:r w:rsidRPr="00974397">
              <w:rPr>
                <w:rFonts w:ascii="Times New Roman" w:hAnsi="Times New Roman" w:cs="Times New Roman"/>
                <w:b/>
                <w:bCs/>
                <w:color w:val="000000"/>
                <w:sz w:val="20"/>
                <w:szCs w:val="20"/>
                <w:lang w:val="el-GR" w:eastAsia="el-GR"/>
              </w:rPr>
              <w:t>, ΥΠΟΓΕΙΑ ΚΛΠ.)</w:t>
            </w:r>
          </w:p>
        </w:tc>
        <w:tc>
          <w:tcPr>
            <w:tcW w:w="1276"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ΑΠΑΙΤΟΥΜΕΝΕΣ ΩΡΕΣ ΑΝΑ ΗΜΕΡΑ ΕΡΓΑΣΙΑΣ - ΒΟΗΘΗΤΙΚΟΙ ΧΩΡΟΙ</w:t>
            </w:r>
          </w:p>
        </w:tc>
        <w:tc>
          <w:tcPr>
            <w:tcW w:w="850"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ΜΗΝΙΑΙΑ ΔΑΠΑΝΗ ΠΛΕΟΝ ΦΠΑ</w:t>
            </w:r>
          </w:p>
        </w:tc>
        <w:tc>
          <w:tcPr>
            <w:tcW w:w="993"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ΔΑΠΑΝΗ ΓΙΑ 10 ΜΗΝΕΣ ΠΛΕΟΝ ΦΠΑ</w:t>
            </w:r>
          </w:p>
        </w:tc>
        <w:tc>
          <w:tcPr>
            <w:tcW w:w="992"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ΣΥΝΟΛΙΚΗ ΔΑΠΑΝΗ ΓΙΑ 10 ΜΗΝΕΣ ΣΥΜΠ/ΝΟΥ ΦΠΑ</w:t>
            </w:r>
          </w:p>
        </w:tc>
      </w:tr>
      <w:tr w:rsidR="00C71960" w:rsidRPr="00974397" w:rsidTr="00602FC3">
        <w:trPr>
          <w:trHeight w:val="764"/>
        </w:trPr>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1</w:t>
            </w:r>
          </w:p>
        </w:tc>
        <w:tc>
          <w:tcPr>
            <w:tcW w:w="1256"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ΠΕΙΡΑΙΩΣ 167 (ΑΠΟΘΗΚΗ &amp; ΓΡΑΦΕΙΑ)</w:t>
            </w:r>
          </w:p>
        </w:tc>
        <w:tc>
          <w:tcPr>
            <w:tcW w:w="851"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18233 ΑΓ. ΙΩΑΝΝΗ ΡΕΝΤΗ</w:t>
            </w:r>
          </w:p>
        </w:tc>
        <w:tc>
          <w:tcPr>
            <w:tcW w:w="1417" w:type="dxa"/>
            <w:tcBorders>
              <w:top w:val="single" w:sz="4" w:space="0" w:color="000000"/>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val="el-GR" w:eastAsia="el-GR"/>
              </w:rPr>
              <w:t xml:space="preserve">ΙΣΟΓΕΙΟ, ΔΙΑΔΡΟΜΟΙ Α΄ΟΡ., ΣΚΑΛΑ ΑΠΌ ΙΣΟΓ. </w:t>
            </w:r>
            <w:r w:rsidRPr="00974397">
              <w:rPr>
                <w:rFonts w:ascii="Times New Roman" w:hAnsi="Times New Roman" w:cs="Times New Roman"/>
                <w:color w:val="000000"/>
                <w:sz w:val="20"/>
                <w:szCs w:val="20"/>
                <w:lang w:eastAsia="el-GR"/>
              </w:rPr>
              <w:t>ΩΣ Β΄ΟΡ.</w:t>
            </w:r>
          </w:p>
        </w:tc>
        <w:tc>
          <w:tcPr>
            <w:tcW w:w="993" w:type="dxa"/>
            <w:tcBorders>
              <w:top w:val="single" w:sz="4" w:space="0" w:color="000000"/>
              <w:left w:val="nil"/>
              <w:bottom w:val="single" w:sz="4" w:space="0" w:color="000000"/>
              <w:right w:val="single" w:sz="4" w:space="0" w:color="000000"/>
            </w:tcBorders>
            <w:shd w:val="clear" w:color="FFFFFF" w:fill="FFFFFF"/>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2.056,41</w:t>
            </w:r>
          </w:p>
        </w:tc>
        <w:tc>
          <w:tcPr>
            <w:tcW w:w="1134" w:type="dxa"/>
            <w:tcBorders>
              <w:top w:val="single" w:sz="4" w:space="0" w:color="000000"/>
              <w:left w:val="nil"/>
              <w:bottom w:val="single" w:sz="4" w:space="0" w:color="000000"/>
              <w:right w:val="single" w:sz="4" w:space="0" w:color="000000"/>
            </w:tcBorders>
            <w:shd w:val="clear" w:color="FFFFFF" w:fill="FFFFFF"/>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766,41</w:t>
            </w:r>
          </w:p>
        </w:tc>
        <w:tc>
          <w:tcPr>
            <w:tcW w:w="1134" w:type="dxa"/>
            <w:tcBorders>
              <w:top w:val="single" w:sz="4" w:space="0" w:color="000000"/>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1.290,00</w:t>
            </w:r>
          </w:p>
        </w:tc>
        <w:tc>
          <w:tcPr>
            <w:tcW w:w="1134" w:type="dxa"/>
            <w:tcBorders>
              <w:top w:val="single" w:sz="4" w:space="0" w:color="000000"/>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5 ΗΜΕΡΕΣ/ΕΒΔΟΜΑΔΑ</w:t>
            </w:r>
          </w:p>
        </w:tc>
        <w:tc>
          <w:tcPr>
            <w:tcW w:w="1275" w:type="dxa"/>
            <w:tcBorders>
              <w:top w:val="single" w:sz="4" w:space="0" w:color="000000"/>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4</w:t>
            </w:r>
          </w:p>
        </w:tc>
        <w:tc>
          <w:tcPr>
            <w:tcW w:w="1276" w:type="dxa"/>
            <w:tcBorders>
              <w:top w:val="single" w:sz="4" w:space="0" w:color="000000"/>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 ΦΟΡΑ / ΜΗΝΑ</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4</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782,00</w:t>
            </w:r>
          </w:p>
        </w:tc>
        <w:tc>
          <w:tcPr>
            <w:tcW w:w="993" w:type="dxa"/>
            <w:tcBorders>
              <w:top w:val="single" w:sz="4" w:space="0" w:color="000000"/>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7.820,00</w:t>
            </w:r>
          </w:p>
        </w:tc>
        <w:tc>
          <w:tcPr>
            <w:tcW w:w="992" w:type="dxa"/>
            <w:tcBorders>
              <w:top w:val="single" w:sz="4" w:space="0" w:color="000000"/>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9.696,80</w:t>
            </w:r>
          </w:p>
        </w:tc>
      </w:tr>
      <w:tr w:rsidR="00C71960" w:rsidRPr="00974397" w:rsidTr="00602FC3">
        <w:trPr>
          <w:trHeight w:val="628"/>
        </w:trPr>
        <w:tc>
          <w:tcPr>
            <w:tcW w:w="460" w:type="dxa"/>
            <w:tcBorders>
              <w:top w:val="nil"/>
              <w:left w:val="single" w:sz="4" w:space="0" w:color="000000"/>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2</w:t>
            </w:r>
          </w:p>
        </w:tc>
        <w:tc>
          <w:tcPr>
            <w:tcW w:w="1256"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ΗΡΩΩΝ ΠΟΛΥΤΕΧΝΕΙΟΥ 47</w:t>
            </w:r>
          </w:p>
        </w:tc>
        <w:tc>
          <w:tcPr>
            <w:tcW w:w="851"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18535 ΠΕΙΡΑΙΑΣ</w:t>
            </w:r>
          </w:p>
        </w:tc>
        <w:tc>
          <w:tcPr>
            <w:tcW w:w="1417"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5 ΓΡΑΦΕΙΑ 2ου ΟΡΟΦΟΥ</w:t>
            </w:r>
          </w:p>
        </w:tc>
        <w:tc>
          <w:tcPr>
            <w:tcW w:w="993"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160,43</w:t>
            </w:r>
          </w:p>
        </w:tc>
        <w:tc>
          <w:tcPr>
            <w:tcW w:w="1134"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160,43</w:t>
            </w:r>
          </w:p>
        </w:tc>
        <w:tc>
          <w:tcPr>
            <w:tcW w:w="1134"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0,00</w:t>
            </w:r>
          </w:p>
        </w:tc>
        <w:tc>
          <w:tcPr>
            <w:tcW w:w="1134"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5 ΗΜΕΡΕΣ/ΕΒΔΟΜΑΔΑ</w:t>
            </w:r>
          </w:p>
        </w:tc>
        <w:tc>
          <w:tcPr>
            <w:tcW w:w="1275"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w:t>
            </w:r>
          </w:p>
        </w:tc>
        <w:tc>
          <w:tcPr>
            <w:tcW w:w="1276"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 ΦΟΡΑ / ΜΗΝΑ</w:t>
            </w:r>
          </w:p>
        </w:tc>
        <w:tc>
          <w:tcPr>
            <w:tcW w:w="1276"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0</w:t>
            </w:r>
          </w:p>
        </w:tc>
        <w:tc>
          <w:tcPr>
            <w:tcW w:w="850"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187,00</w:t>
            </w:r>
          </w:p>
        </w:tc>
        <w:tc>
          <w:tcPr>
            <w:tcW w:w="993"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1.870,00</w:t>
            </w:r>
          </w:p>
        </w:tc>
        <w:tc>
          <w:tcPr>
            <w:tcW w:w="992"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2.318,80</w:t>
            </w:r>
          </w:p>
        </w:tc>
      </w:tr>
      <w:tr w:rsidR="00C71960" w:rsidRPr="00974397" w:rsidTr="00602FC3">
        <w:trPr>
          <w:trHeight w:val="360"/>
        </w:trPr>
        <w:tc>
          <w:tcPr>
            <w:tcW w:w="12206" w:type="dxa"/>
            <w:gridSpan w:val="11"/>
            <w:tcBorders>
              <w:top w:val="nil"/>
              <w:left w:val="single" w:sz="4" w:space="0" w:color="000000"/>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b/>
                <w:bCs/>
                <w:color w:val="000000"/>
                <w:sz w:val="20"/>
                <w:szCs w:val="20"/>
                <w:lang w:eastAsia="el-GR"/>
              </w:rPr>
              <w:t> </w:t>
            </w:r>
            <w:r w:rsidRPr="00974397">
              <w:rPr>
                <w:rFonts w:ascii="Times New Roman" w:hAnsi="Times New Roman" w:cs="Times New Roman"/>
                <w:color w:val="000000"/>
                <w:sz w:val="20"/>
                <w:szCs w:val="20"/>
                <w:lang w:eastAsia="el-GR"/>
              </w:rPr>
              <w:t> </w:t>
            </w:r>
          </w:p>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 </w:t>
            </w:r>
            <w:r w:rsidRPr="00974397">
              <w:rPr>
                <w:rFonts w:ascii="Times New Roman" w:hAnsi="Times New Roman" w:cs="Times New Roman"/>
                <w:b/>
                <w:color w:val="000000"/>
                <w:sz w:val="20"/>
                <w:szCs w:val="20"/>
                <w:lang w:eastAsia="el-GR"/>
              </w:rPr>
              <w:t> ΣΥΝΟΛΑ</w:t>
            </w:r>
          </w:p>
        </w:tc>
        <w:tc>
          <w:tcPr>
            <w:tcW w:w="850"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969,00</w:t>
            </w:r>
          </w:p>
        </w:tc>
        <w:tc>
          <w:tcPr>
            <w:tcW w:w="993"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9.690,00</w:t>
            </w:r>
          </w:p>
        </w:tc>
        <w:tc>
          <w:tcPr>
            <w:tcW w:w="992"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12.015,60</w:t>
            </w:r>
          </w:p>
        </w:tc>
      </w:tr>
      <w:tr w:rsidR="00C71960" w:rsidRPr="00974397" w:rsidTr="00602FC3">
        <w:trPr>
          <w:trHeight w:val="360"/>
        </w:trPr>
        <w:tc>
          <w:tcPr>
            <w:tcW w:w="460" w:type="dxa"/>
            <w:tcBorders>
              <w:top w:val="nil"/>
              <w:left w:val="nil"/>
              <w:bottom w:val="nil"/>
              <w:right w:val="nil"/>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p>
        </w:tc>
        <w:tc>
          <w:tcPr>
            <w:tcW w:w="1256" w:type="dxa"/>
            <w:tcBorders>
              <w:top w:val="nil"/>
              <w:left w:val="nil"/>
              <w:bottom w:val="nil"/>
              <w:right w:val="nil"/>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p>
        </w:tc>
        <w:tc>
          <w:tcPr>
            <w:tcW w:w="851" w:type="dxa"/>
            <w:tcBorders>
              <w:top w:val="nil"/>
              <w:left w:val="nil"/>
              <w:bottom w:val="nil"/>
              <w:right w:val="nil"/>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p>
        </w:tc>
        <w:tc>
          <w:tcPr>
            <w:tcW w:w="1417" w:type="dxa"/>
            <w:tcBorders>
              <w:top w:val="nil"/>
              <w:left w:val="nil"/>
              <w:bottom w:val="nil"/>
              <w:right w:val="nil"/>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p>
        </w:tc>
        <w:tc>
          <w:tcPr>
            <w:tcW w:w="993" w:type="dxa"/>
            <w:tcBorders>
              <w:top w:val="nil"/>
              <w:left w:val="nil"/>
              <w:bottom w:val="nil"/>
              <w:right w:val="nil"/>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p>
        </w:tc>
        <w:tc>
          <w:tcPr>
            <w:tcW w:w="1134" w:type="dxa"/>
            <w:tcBorders>
              <w:top w:val="nil"/>
              <w:left w:val="nil"/>
              <w:bottom w:val="nil"/>
              <w:right w:val="nil"/>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p>
        </w:tc>
        <w:tc>
          <w:tcPr>
            <w:tcW w:w="1134" w:type="dxa"/>
            <w:tcBorders>
              <w:top w:val="nil"/>
              <w:left w:val="nil"/>
              <w:bottom w:val="nil"/>
              <w:right w:val="nil"/>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p>
        </w:tc>
        <w:tc>
          <w:tcPr>
            <w:tcW w:w="1134" w:type="dxa"/>
            <w:tcBorders>
              <w:top w:val="nil"/>
              <w:left w:val="nil"/>
              <w:bottom w:val="nil"/>
              <w:right w:val="nil"/>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p>
        </w:tc>
        <w:tc>
          <w:tcPr>
            <w:tcW w:w="1275" w:type="dxa"/>
            <w:tcBorders>
              <w:top w:val="nil"/>
              <w:left w:val="nil"/>
              <w:bottom w:val="nil"/>
              <w:right w:val="nil"/>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p>
        </w:tc>
        <w:tc>
          <w:tcPr>
            <w:tcW w:w="1276" w:type="dxa"/>
            <w:tcBorders>
              <w:top w:val="nil"/>
              <w:left w:val="nil"/>
              <w:bottom w:val="nil"/>
              <w:right w:val="nil"/>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p>
        </w:tc>
        <w:tc>
          <w:tcPr>
            <w:tcW w:w="1276" w:type="dxa"/>
            <w:tcBorders>
              <w:top w:val="nil"/>
              <w:left w:val="nil"/>
              <w:bottom w:val="nil"/>
              <w:right w:val="nil"/>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p>
        </w:tc>
        <w:tc>
          <w:tcPr>
            <w:tcW w:w="850" w:type="dxa"/>
            <w:tcBorders>
              <w:top w:val="nil"/>
              <w:left w:val="nil"/>
              <w:bottom w:val="nil"/>
              <w:right w:val="nil"/>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p>
        </w:tc>
        <w:tc>
          <w:tcPr>
            <w:tcW w:w="993" w:type="dxa"/>
            <w:tcBorders>
              <w:top w:val="nil"/>
              <w:left w:val="nil"/>
              <w:bottom w:val="nil"/>
              <w:right w:val="nil"/>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p>
        </w:tc>
        <w:tc>
          <w:tcPr>
            <w:tcW w:w="992" w:type="dxa"/>
            <w:tcBorders>
              <w:top w:val="nil"/>
              <w:left w:val="nil"/>
              <w:bottom w:val="nil"/>
              <w:right w:val="nil"/>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p>
        </w:tc>
      </w:tr>
      <w:tr w:rsidR="00C71960" w:rsidRPr="00974397" w:rsidTr="00602FC3">
        <w:trPr>
          <w:trHeight w:val="360"/>
        </w:trPr>
        <w:tc>
          <w:tcPr>
            <w:tcW w:w="460" w:type="dxa"/>
            <w:tcBorders>
              <w:top w:val="nil"/>
              <w:left w:val="nil"/>
              <w:bottom w:val="nil"/>
              <w:right w:val="nil"/>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p>
        </w:tc>
        <w:tc>
          <w:tcPr>
            <w:tcW w:w="1256" w:type="dxa"/>
            <w:tcBorders>
              <w:top w:val="nil"/>
              <w:left w:val="nil"/>
              <w:bottom w:val="nil"/>
              <w:right w:val="nil"/>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p>
        </w:tc>
        <w:tc>
          <w:tcPr>
            <w:tcW w:w="851" w:type="dxa"/>
            <w:tcBorders>
              <w:top w:val="nil"/>
              <w:left w:val="nil"/>
              <w:bottom w:val="nil"/>
              <w:right w:val="nil"/>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p>
        </w:tc>
        <w:tc>
          <w:tcPr>
            <w:tcW w:w="1417" w:type="dxa"/>
            <w:tcBorders>
              <w:top w:val="nil"/>
              <w:left w:val="nil"/>
              <w:bottom w:val="nil"/>
              <w:right w:val="nil"/>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p>
        </w:tc>
        <w:tc>
          <w:tcPr>
            <w:tcW w:w="993" w:type="dxa"/>
            <w:tcBorders>
              <w:top w:val="nil"/>
              <w:left w:val="nil"/>
              <w:bottom w:val="nil"/>
              <w:right w:val="nil"/>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p>
        </w:tc>
        <w:tc>
          <w:tcPr>
            <w:tcW w:w="1134" w:type="dxa"/>
            <w:tcBorders>
              <w:top w:val="nil"/>
              <w:left w:val="nil"/>
              <w:bottom w:val="nil"/>
              <w:right w:val="nil"/>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p>
        </w:tc>
        <w:tc>
          <w:tcPr>
            <w:tcW w:w="1134" w:type="dxa"/>
            <w:tcBorders>
              <w:top w:val="nil"/>
              <w:left w:val="nil"/>
              <w:bottom w:val="nil"/>
              <w:right w:val="nil"/>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p>
        </w:tc>
        <w:tc>
          <w:tcPr>
            <w:tcW w:w="1134" w:type="dxa"/>
            <w:tcBorders>
              <w:top w:val="nil"/>
              <w:left w:val="nil"/>
              <w:bottom w:val="nil"/>
              <w:right w:val="nil"/>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p>
        </w:tc>
        <w:tc>
          <w:tcPr>
            <w:tcW w:w="1275" w:type="dxa"/>
            <w:tcBorders>
              <w:top w:val="nil"/>
              <w:left w:val="nil"/>
              <w:bottom w:val="nil"/>
              <w:right w:val="nil"/>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p>
        </w:tc>
        <w:tc>
          <w:tcPr>
            <w:tcW w:w="1276" w:type="dxa"/>
            <w:tcBorders>
              <w:top w:val="nil"/>
              <w:left w:val="nil"/>
              <w:bottom w:val="nil"/>
              <w:right w:val="nil"/>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p>
        </w:tc>
        <w:tc>
          <w:tcPr>
            <w:tcW w:w="1276" w:type="dxa"/>
            <w:tcBorders>
              <w:top w:val="nil"/>
              <w:left w:val="nil"/>
              <w:bottom w:val="nil"/>
              <w:right w:val="nil"/>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p>
        </w:tc>
        <w:tc>
          <w:tcPr>
            <w:tcW w:w="850" w:type="dxa"/>
            <w:tcBorders>
              <w:top w:val="nil"/>
              <w:left w:val="nil"/>
              <w:bottom w:val="nil"/>
              <w:right w:val="nil"/>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p>
        </w:tc>
        <w:tc>
          <w:tcPr>
            <w:tcW w:w="993" w:type="dxa"/>
            <w:tcBorders>
              <w:top w:val="nil"/>
              <w:left w:val="nil"/>
              <w:bottom w:val="nil"/>
              <w:right w:val="nil"/>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p>
        </w:tc>
        <w:tc>
          <w:tcPr>
            <w:tcW w:w="992" w:type="dxa"/>
            <w:tcBorders>
              <w:top w:val="nil"/>
              <w:left w:val="nil"/>
              <w:bottom w:val="nil"/>
              <w:right w:val="nil"/>
            </w:tcBorders>
            <w:shd w:val="clear" w:color="auto" w:fill="auto"/>
            <w:noWrap/>
            <w:vAlign w:val="bottom"/>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p>
        </w:tc>
      </w:tr>
      <w:tr w:rsidR="00C71960" w:rsidRPr="00974397" w:rsidTr="00602FC3">
        <w:trPr>
          <w:trHeight w:val="375"/>
        </w:trPr>
        <w:tc>
          <w:tcPr>
            <w:tcW w:w="15041" w:type="dxa"/>
            <w:gridSpan w:val="14"/>
            <w:tcBorders>
              <w:top w:val="single" w:sz="4" w:space="0" w:color="000000"/>
              <w:left w:val="single" w:sz="4" w:space="0" w:color="000000"/>
              <w:bottom w:val="single" w:sz="4" w:space="0" w:color="000000"/>
              <w:right w:val="single" w:sz="4" w:space="0" w:color="000000"/>
            </w:tcBorders>
            <w:shd w:val="clear" w:color="CCCCCC" w:fill="CCCCCC"/>
            <w:noWrap/>
            <w:vAlign w:val="bottom"/>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lastRenderedPageBreak/>
              <w:t> </w:t>
            </w:r>
          </w:p>
          <w:p w:rsidR="00C71960" w:rsidRPr="00974397" w:rsidRDefault="00C71960" w:rsidP="00FC1156">
            <w:pPr>
              <w:suppressAutoHyphens w:val="0"/>
              <w:spacing w:after="0" w:line="360" w:lineRule="auto"/>
              <w:jc w:val="center"/>
              <w:rPr>
                <w:rFonts w:ascii="Times New Roman" w:hAnsi="Times New Roman" w:cs="Times New Roman"/>
                <w:color w:val="000000"/>
                <w:sz w:val="20"/>
                <w:szCs w:val="20"/>
                <w:lang w:eastAsia="el-GR"/>
              </w:rPr>
            </w:pPr>
            <w:r w:rsidRPr="00974397">
              <w:rPr>
                <w:rFonts w:ascii="Times New Roman" w:hAnsi="Times New Roman" w:cs="Times New Roman"/>
                <w:b/>
                <w:bCs/>
                <w:color w:val="000000"/>
                <w:sz w:val="20"/>
                <w:szCs w:val="20"/>
                <w:u w:val="single"/>
                <w:lang w:eastAsia="el-GR"/>
              </w:rPr>
              <w:t>ΤΜΗΜΑ 6-ΘΕΣΣΑΛΟΝΙΚΗ</w:t>
            </w:r>
            <w:r w:rsidRPr="00974397">
              <w:rPr>
                <w:rFonts w:ascii="Times New Roman" w:hAnsi="Times New Roman" w:cs="Times New Roman"/>
                <w:color w:val="000000"/>
                <w:sz w:val="20"/>
                <w:szCs w:val="20"/>
                <w:lang w:eastAsia="el-GR"/>
              </w:rPr>
              <w:t> </w:t>
            </w:r>
          </w:p>
        </w:tc>
      </w:tr>
      <w:tr w:rsidR="00C71960" w:rsidRPr="0045234D" w:rsidTr="00602FC3">
        <w:trPr>
          <w:trHeight w:val="1275"/>
        </w:trPr>
        <w:tc>
          <w:tcPr>
            <w:tcW w:w="460" w:type="dxa"/>
            <w:tcBorders>
              <w:top w:val="nil"/>
              <w:left w:val="single" w:sz="4" w:space="0" w:color="000000"/>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Α/Α</w:t>
            </w:r>
          </w:p>
        </w:tc>
        <w:tc>
          <w:tcPr>
            <w:tcW w:w="1256" w:type="dxa"/>
            <w:tcBorders>
              <w:top w:val="nil"/>
              <w:left w:val="nil"/>
              <w:bottom w:val="single" w:sz="4" w:space="0" w:color="000000"/>
              <w:right w:val="single" w:sz="4" w:space="0" w:color="000000"/>
            </w:tcBorders>
            <w:shd w:val="clear" w:color="AECF00" w:fill="AECF00"/>
            <w:vAlign w:val="center"/>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ΤΑΧΥΔΡΟΜΙΚΗ ΔΙΕΥΘΥΝΣΗ</w:t>
            </w:r>
          </w:p>
        </w:tc>
        <w:tc>
          <w:tcPr>
            <w:tcW w:w="851" w:type="dxa"/>
            <w:tcBorders>
              <w:top w:val="nil"/>
              <w:left w:val="nil"/>
              <w:bottom w:val="single" w:sz="4" w:space="0" w:color="000000"/>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Τ.Κ.</w:t>
            </w:r>
          </w:p>
        </w:tc>
        <w:tc>
          <w:tcPr>
            <w:tcW w:w="1417" w:type="dxa"/>
            <w:tcBorders>
              <w:top w:val="nil"/>
              <w:left w:val="nil"/>
              <w:bottom w:val="single" w:sz="4" w:space="0" w:color="000000"/>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 xml:space="preserve">ΧΩΡΟΙ ΧΡΗΣΗΣ </w:t>
            </w:r>
            <w:r w:rsidRPr="00974397">
              <w:rPr>
                <w:rFonts w:ascii="Times New Roman" w:hAnsi="Times New Roman" w:cs="Times New Roman"/>
                <w:b/>
                <w:bCs/>
                <w:color w:val="000000"/>
                <w:sz w:val="20"/>
                <w:szCs w:val="20"/>
                <w:lang w:eastAsia="el-GR"/>
              </w:rPr>
              <w:t>e</w:t>
            </w:r>
            <w:r w:rsidRPr="00974397">
              <w:rPr>
                <w:rFonts w:ascii="Times New Roman" w:hAnsi="Times New Roman" w:cs="Times New Roman"/>
                <w:b/>
                <w:bCs/>
                <w:color w:val="000000"/>
                <w:sz w:val="20"/>
                <w:szCs w:val="20"/>
                <w:lang w:val="el-GR" w:eastAsia="el-GR"/>
              </w:rPr>
              <w:t>-ΕΦΚΑ ΠΡΟΣ ΚΑΘΑΡΙΟΤΗΤΑ</w:t>
            </w:r>
          </w:p>
        </w:tc>
        <w:tc>
          <w:tcPr>
            <w:tcW w:w="993" w:type="dxa"/>
            <w:tcBorders>
              <w:top w:val="nil"/>
              <w:left w:val="nil"/>
              <w:bottom w:val="single" w:sz="4" w:space="0" w:color="000000"/>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 xml:space="preserve">ΣΥΝΟΛΙΚΗ ΕΠΙΦΑΝΕΙΑ ΚΥΡΙΩΝ ΧΩΡΩΝ ΧΡΗΣΗΣ </w:t>
            </w:r>
            <w:r w:rsidRPr="00974397">
              <w:rPr>
                <w:rFonts w:ascii="Times New Roman" w:hAnsi="Times New Roman" w:cs="Times New Roman"/>
                <w:b/>
                <w:bCs/>
                <w:color w:val="000000"/>
                <w:sz w:val="20"/>
                <w:szCs w:val="20"/>
                <w:lang w:eastAsia="el-GR"/>
              </w:rPr>
              <w:t>e</w:t>
            </w:r>
            <w:r w:rsidRPr="00974397">
              <w:rPr>
                <w:rFonts w:ascii="Times New Roman" w:hAnsi="Times New Roman" w:cs="Times New Roman"/>
                <w:b/>
                <w:bCs/>
                <w:color w:val="000000"/>
                <w:sz w:val="20"/>
                <w:szCs w:val="20"/>
                <w:lang w:val="el-GR" w:eastAsia="el-GR"/>
              </w:rPr>
              <w:t>-ΕΦΚΑ</w:t>
            </w:r>
          </w:p>
        </w:tc>
        <w:tc>
          <w:tcPr>
            <w:tcW w:w="1134" w:type="dxa"/>
            <w:tcBorders>
              <w:top w:val="nil"/>
              <w:left w:val="nil"/>
              <w:bottom w:val="single" w:sz="4" w:space="0" w:color="000000"/>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 xml:space="preserve">ΕΠΙΦΑΝΕΙΑ ΑΝΩΔΟΜΗΣ ΚΥΡΙΑΣ ΧΡΗΣΗΣ </w:t>
            </w:r>
            <w:r w:rsidRPr="00974397">
              <w:rPr>
                <w:rFonts w:ascii="Times New Roman" w:hAnsi="Times New Roman" w:cs="Times New Roman"/>
                <w:b/>
                <w:bCs/>
                <w:color w:val="000000"/>
                <w:sz w:val="20"/>
                <w:szCs w:val="20"/>
                <w:lang w:eastAsia="el-GR"/>
              </w:rPr>
              <w:t>e</w:t>
            </w:r>
            <w:r w:rsidRPr="00974397">
              <w:rPr>
                <w:rFonts w:ascii="Times New Roman" w:hAnsi="Times New Roman" w:cs="Times New Roman"/>
                <w:b/>
                <w:bCs/>
                <w:color w:val="000000"/>
                <w:sz w:val="20"/>
                <w:szCs w:val="20"/>
                <w:lang w:val="el-GR" w:eastAsia="el-GR"/>
              </w:rPr>
              <w:t>-ΕΦΚΑ</w:t>
            </w:r>
          </w:p>
        </w:tc>
        <w:tc>
          <w:tcPr>
            <w:tcW w:w="1134" w:type="dxa"/>
            <w:tcBorders>
              <w:top w:val="nil"/>
              <w:left w:val="nil"/>
              <w:bottom w:val="single" w:sz="4" w:space="0" w:color="000000"/>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 xml:space="preserve">ΕΠΙΦΑΝΕΙΑ ΒΟΗΘΗΤΙΚΩΝ ΧΩΡΩΝ ΧΡΗΣΗΣ </w:t>
            </w:r>
            <w:r w:rsidRPr="00974397">
              <w:rPr>
                <w:rFonts w:ascii="Times New Roman" w:hAnsi="Times New Roman" w:cs="Times New Roman"/>
                <w:b/>
                <w:bCs/>
                <w:color w:val="000000"/>
                <w:sz w:val="20"/>
                <w:szCs w:val="20"/>
                <w:lang w:eastAsia="el-GR"/>
              </w:rPr>
              <w:t>e</w:t>
            </w:r>
            <w:r w:rsidRPr="00974397">
              <w:rPr>
                <w:rFonts w:ascii="Times New Roman" w:hAnsi="Times New Roman" w:cs="Times New Roman"/>
                <w:b/>
                <w:bCs/>
                <w:color w:val="000000"/>
                <w:sz w:val="20"/>
                <w:szCs w:val="20"/>
                <w:lang w:val="el-GR" w:eastAsia="el-GR"/>
              </w:rPr>
              <w:t>-ΕΦΚΑ (ΥΠΟΓΕΙΑ, ΑΡΧΕΙΑ ΚΛΠ.)</w:t>
            </w:r>
          </w:p>
        </w:tc>
        <w:tc>
          <w:tcPr>
            <w:tcW w:w="1134" w:type="dxa"/>
            <w:tcBorders>
              <w:top w:val="nil"/>
              <w:left w:val="nil"/>
              <w:bottom w:val="single" w:sz="4" w:space="0" w:color="000000"/>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ΣΥΧΝΟΤΗΤΑ ΚΑΘΑΡΙΣΜΟΥ ΚΥΡΙΩΝ ΧΩΡΩΝ</w:t>
            </w:r>
          </w:p>
        </w:tc>
        <w:tc>
          <w:tcPr>
            <w:tcW w:w="1275" w:type="dxa"/>
            <w:tcBorders>
              <w:top w:val="nil"/>
              <w:left w:val="nil"/>
              <w:bottom w:val="single" w:sz="4" w:space="0" w:color="000000"/>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ΑΠΑΙΤΟΥΜΕΝΕΣ ΩΡΕΣ ΑΝΑ ΗΜΕΡΑ ΕΡΓΑΣΙΑΣ - ΚΥΡΙΟΙ ΧΩΡΟΙ</w:t>
            </w:r>
          </w:p>
        </w:tc>
        <w:tc>
          <w:tcPr>
            <w:tcW w:w="1276"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ΣΥΧΝΟΤΗΤΑ ΚΑΘΑΡΙΣΜΟΥ ΒΟΗΘΗΤΙΚΩΝ ΧΩΡΩΝ (ΑΡΧΕ</w:t>
            </w:r>
            <w:r w:rsidRPr="00974397">
              <w:rPr>
                <w:rFonts w:ascii="Times New Roman" w:hAnsi="Times New Roman" w:cs="Times New Roman"/>
                <w:b/>
                <w:bCs/>
                <w:color w:val="000000"/>
                <w:sz w:val="20"/>
                <w:szCs w:val="20"/>
                <w:lang w:eastAsia="el-GR"/>
              </w:rPr>
              <w:t>IA</w:t>
            </w:r>
            <w:r w:rsidRPr="00974397">
              <w:rPr>
                <w:rFonts w:ascii="Times New Roman" w:hAnsi="Times New Roman" w:cs="Times New Roman"/>
                <w:b/>
                <w:bCs/>
                <w:color w:val="000000"/>
                <w:sz w:val="20"/>
                <w:szCs w:val="20"/>
                <w:lang w:val="el-GR" w:eastAsia="el-GR"/>
              </w:rPr>
              <w:t>, ΥΠΟΓΕΙΑ ΚΛΠ.)</w:t>
            </w:r>
          </w:p>
        </w:tc>
        <w:tc>
          <w:tcPr>
            <w:tcW w:w="1276"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ΑΠΑΙΤΟΥΜΕΝΕΣ ΩΡΕΣ ΑΝΑ ΗΜΕΡΑ ΕΡΓΑΣΙΑΣ - ΒΟΗΘΗΤΙΚΟΙ ΧΩΡΟΙ</w:t>
            </w:r>
          </w:p>
        </w:tc>
        <w:tc>
          <w:tcPr>
            <w:tcW w:w="850"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ΜΗΝΙΑΙΑ ΔΑΠΑΝΗ ΠΛΕΟΝ ΦΠΑ</w:t>
            </w:r>
          </w:p>
        </w:tc>
        <w:tc>
          <w:tcPr>
            <w:tcW w:w="993"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ΔΑΠΑΝΗ ΓΙΑ 10 ΜΗΝΕΣ ΠΛΕΟΝ ΦΠΑ</w:t>
            </w:r>
          </w:p>
        </w:tc>
        <w:tc>
          <w:tcPr>
            <w:tcW w:w="992" w:type="dxa"/>
            <w:tcBorders>
              <w:top w:val="nil"/>
              <w:left w:val="nil"/>
              <w:bottom w:val="nil"/>
              <w:right w:val="single" w:sz="4" w:space="0" w:color="000000"/>
            </w:tcBorders>
            <w:shd w:val="clear" w:color="AECF00" w:fill="AECF00"/>
            <w:vAlign w:val="center"/>
            <w:hideMark/>
          </w:tcPr>
          <w:p w:rsidR="00C71960" w:rsidRPr="00974397" w:rsidRDefault="00C71960" w:rsidP="00FC1156">
            <w:pPr>
              <w:suppressAutoHyphens w:val="0"/>
              <w:spacing w:after="0" w:line="360" w:lineRule="auto"/>
              <w:jc w:val="center"/>
              <w:rPr>
                <w:rFonts w:ascii="Times New Roman" w:hAnsi="Times New Roman" w:cs="Times New Roman"/>
                <w:b/>
                <w:bCs/>
                <w:color w:val="000000"/>
                <w:sz w:val="20"/>
                <w:szCs w:val="20"/>
                <w:lang w:val="el-GR" w:eastAsia="el-GR"/>
              </w:rPr>
            </w:pPr>
            <w:r w:rsidRPr="00974397">
              <w:rPr>
                <w:rFonts w:ascii="Times New Roman" w:hAnsi="Times New Roman" w:cs="Times New Roman"/>
                <w:b/>
                <w:bCs/>
                <w:color w:val="000000"/>
                <w:sz w:val="20"/>
                <w:szCs w:val="20"/>
                <w:lang w:val="el-GR" w:eastAsia="el-GR"/>
              </w:rPr>
              <w:t>ΣΥΝΟΛΙΚΗ ΔΑΠΑΝΗ ΓΙΑ 10 ΜΗΝΕΣ ΣΥΜΠ/ΝΟΥ ΦΠΑ</w:t>
            </w:r>
          </w:p>
        </w:tc>
      </w:tr>
      <w:tr w:rsidR="00C71960" w:rsidRPr="00974397" w:rsidTr="00602FC3">
        <w:trPr>
          <w:trHeight w:val="1213"/>
        </w:trPr>
        <w:tc>
          <w:tcPr>
            <w:tcW w:w="4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1</w:t>
            </w:r>
          </w:p>
        </w:tc>
        <w:tc>
          <w:tcPr>
            <w:tcW w:w="1256"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ΚΟΜΝΗΝΩΝ 26</w:t>
            </w:r>
          </w:p>
        </w:tc>
        <w:tc>
          <w:tcPr>
            <w:tcW w:w="851"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54624 ΘΕΣΣΑΛΟΝΙΚΗ</w:t>
            </w:r>
          </w:p>
        </w:tc>
        <w:tc>
          <w:tcPr>
            <w:tcW w:w="1417" w:type="dxa"/>
            <w:tcBorders>
              <w:top w:val="nil"/>
              <w:left w:val="nil"/>
              <w:bottom w:val="single" w:sz="4" w:space="0" w:color="000000"/>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val="el-GR" w:eastAsia="el-GR"/>
              </w:rPr>
              <w:t xml:space="preserve">1ος, 3ος, 4ος ΟΡΟΦΟΙ, ΚΟΙΝ. </w:t>
            </w:r>
            <w:r w:rsidRPr="00974397">
              <w:rPr>
                <w:rFonts w:ascii="Times New Roman" w:hAnsi="Times New Roman" w:cs="Times New Roman"/>
                <w:color w:val="000000"/>
                <w:sz w:val="20"/>
                <w:szCs w:val="20"/>
                <w:lang w:eastAsia="el-GR"/>
              </w:rPr>
              <w:t>ΧΩΡΟΙ (ΚΛΙΜΑΚΟΣΤΑΣΙΟ, ΠΛΑΤΥΣΚΑΛΑ, ΑΝΕΛΚΥΣΤΗΡΕΣ)</w:t>
            </w:r>
          </w:p>
        </w:tc>
        <w:tc>
          <w:tcPr>
            <w:tcW w:w="993"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786,00</w:t>
            </w:r>
          </w:p>
        </w:tc>
        <w:tc>
          <w:tcPr>
            <w:tcW w:w="1134"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786,00</w:t>
            </w:r>
          </w:p>
        </w:tc>
        <w:tc>
          <w:tcPr>
            <w:tcW w:w="1134" w:type="dxa"/>
            <w:tcBorders>
              <w:top w:val="nil"/>
              <w:left w:val="nil"/>
              <w:bottom w:val="single" w:sz="4" w:space="0" w:color="000000"/>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0,00</w:t>
            </w:r>
          </w:p>
        </w:tc>
        <w:tc>
          <w:tcPr>
            <w:tcW w:w="1134" w:type="dxa"/>
            <w:tcBorders>
              <w:top w:val="nil"/>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5 ΗΜΕΡΕΣ/ΕΒΔΟΜΑΔΑ</w:t>
            </w:r>
          </w:p>
        </w:tc>
        <w:tc>
          <w:tcPr>
            <w:tcW w:w="1275"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4</w:t>
            </w:r>
          </w:p>
        </w:tc>
        <w:tc>
          <w:tcPr>
            <w:tcW w:w="1276" w:type="dxa"/>
            <w:tcBorders>
              <w:top w:val="single" w:sz="4" w:space="0" w:color="000000"/>
              <w:left w:val="nil"/>
              <w:bottom w:val="single" w:sz="4" w:space="0" w:color="000000"/>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 ΦΟΡΑ / ΜΗΝΑ</w:t>
            </w:r>
          </w:p>
        </w:tc>
        <w:tc>
          <w:tcPr>
            <w:tcW w:w="1276" w:type="dxa"/>
            <w:tcBorders>
              <w:top w:val="single" w:sz="4" w:space="0" w:color="000000"/>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0</w:t>
            </w:r>
          </w:p>
        </w:tc>
        <w:tc>
          <w:tcPr>
            <w:tcW w:w="850" w:type="dxa"/>
            <w:tcBorders>
              <w:top w:val="single" w:sz="4" w:space="0" w:color="000000"/>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748,00</w:t>
            </w:r>
          </w:p>
        </w:tc>
        <w:tc>
          <w:tcPr>
            <w:tcW w:w="993" w:type="dxa"/>
            <w:tcBorders>
              <w:top w:val="single" w:sz="4" w:space="0" w:color="000000"/>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7.480,00</w:t>
            </w:r>
          </w:p>
        </w:tc>
        <w:tc>
          <w:tcPr>
            <w:tcW w:w="992" w:type="dxa"/>
            <w:tcBorders>
              <w:top w:val="single" w:sz="4" w:space="0" w:color="000000"/>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9.275,20</w:t>
            </w:r>
          </w:p>
        </w:tc>
      </w:tr>
      <w:tr w:rsidR="00C71960" w:rsidRPr="00974397" w:rsidTr="00602FC3">
        <w:trPr>
          <w:trHeight w:val="975"/>
        </w:trPr>
        <w:tc>
          <w:tcPr>
            <w:tcW w:w="460" w:type="dxa"/>
            <w:tcBorders>
              <w:top w:val="nil"/>
              <w:left w:val="single" w:sz="4" w:space="0" w:color="000000"/>
              <w:bottom w:val="single" w:sz="4" w:space="0" w:color="auto"/>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2</w:t>
            </w:r>
          </w:p>
        </w:tc>
        <w:tc>
          <w:tcPr>
            <w:tcW w:w="1256" w:type="dxa"/>
            <w:tcBorders>
              <w:top w:val="nil"/>
              <w:left w:val="nil"/>
              <w:bottom w:val="single" w:sz="4" w:space="0" w:color="auto"/>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ΜΗΤΡΟΠΟΛΕΩΣ 36</w:t>
            </w:r>
          </w:p>
        </w:tc>
        <w:tc>
          <w:tcPr>
            <w:tcW w:w="851" w:type="dxa"/>
            <w:tcBorders>
              <w:top w:val="nil"/>
              <w:left w:val="nil"/>
              <w:bottom w:val="single" w:sz="4" w:space="0" w:color="auto"/>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54623 ΘΕΣΣΑΛΟΝΙΚΗ</w:t>
            </w:r>
          </w:p>
        </w:tc>
        <w:tc>
          <w:tcPr>
            <w:tcW w:w="1417" w:type="dxa"/>
            <w:tcBorders>
              <w:top w:val="nil"/>
              <w:left w:val="nil"/>
              <w:bottom w:val="single" w:sz="4" w:space="0" w:color="auto"/>
              <w:right w:val="single" w:sz="4" w:space="0" w:color="000000"/>
            </w:tcBorders>
            <w:shd w:val="clear" w:color="FFFFFF" w:fill="FFFFFF"/>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val="el-GR" w:eastAsia="el-GR"/>
              </w:rPr>
            </w:pPr>
            <w:r w:rsidRPr="00974397">
              <w:rPr>
                <w:rFonts w:ascii="Times New Roman" w:hAnsi="Times New Roman" w:cs="Times New Roman"/>
                <w:color w:val="000000"/>
                <w:sz w:val="20"/>
                <w:szCs w:val="20"/>
                <w:lang w:val="el-GR" w:eastAsia="el-GR"/>
              </w:rPr>
              <w:t>1ος ΟΡΟΦΟΣ, ΚΟΙΝ. ΧΩΡΟΙ (ΚΛΙΜΑΚΟΣΤΑΣΙΟ, ΠΛΑΤΥΣΚΑ</w:t>
            </w:r>
            <w:r w:rsidRPr="00974397">
              <w:rPr>
                <w:rFonts w:ascii="Times New Roman" w:hAnsi="Times New Roman" w:cs="Times New Roman"/>
                <w:color w:val="000000"/>
                <w:sz w:val="20"/>
                <w:szCs w:val="20"/>
                <w:lang w:val="el-GR" w:eastAsia="el-GR"/>
              </w:rPr>
              <w:lastRenderedPageBreak/>
              <w:t>ΛΑ, ΑΝΕΛΚΥΣΤΗΡΕΣ)</w:t>
            </w:r>
          </w:p>
        </w:tc>
        <w:tc>
          <w:tcPr>
            <w:tcW w:w="993" w:type="dxa"/>
            <w:tcBorders>
              <w:top w:val="nil"/>
              <w:left w:val="nil"/>
              <w:bottom w:val="single" w:sz="4" w:space="0" w:color="auto"/>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lastRenderedPageBreak/>
              <w:t>237,50</w:t>
            </w:r>
          </w:p>
        </w:tc>
        <w:tc>
          <w:tcPr>
            <w:tcW w:w="1134" w:type="dxa"/>
            <w:tcBorders>
              <w:top w:val="nil"/>
              <w:left w:val="nil"/>
              <w:bottom w:val="single" w:sz="4" w:space="0" w:color="auto"/>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237,50</w:t>
            </w:r>
          </w:p>
        </w:tc>
        <w:tc>
          <w:tcPr>
            <w:tcW w:w="1134" w:type="dxa"/>
            <w:tcBorders>
              <w:top w:val="nil"/>
              <w:left w:val="nil"/>
              <w:bottom w:val="single" w:sz="4" w:space="0" w:color="auto"/>
              <w:right w:val="single" w:sz="4" w:space="0" w:color="000000"/>
            </w:tcBorders>
            <w:shd w:val="clear" w:color="auto" w:fill="auto"/>
            <w:noWrap/>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0,00</w:t>
            </w:r>
          </w:p>
        </w:tc>
        <w:tc>
          <w:tcPr>
            <w:tcW w:w="1134" w:type="dxa"/>
            <w:tcBorders>
              <w:top w:val="nil"/>
              <w:left w:val="nil"/>
              <w:bottom w:val="single" w:sz="4" w:space="0" w:color="auto"/>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5 ΗΜΕΡΕΣ/ΕΒΔΟΜΑΔΑ</w:t>
            </w:r>
          </w:p>
        </w:tc>
        <w:tc>
          <w:tcPr>
            <w:tcW w:w="1275" w:type="dxa"/>
            <w:tcBorders>
              <w:top w:val="nil"/>
              <w:left w:val="nil"/>
              <w:bottom w:val="single" w:sz="4" w:space="0" w:color="auto"/>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2</w:t>
            </w:r>
          </w:p>
        </w:tc>
        <w:tc>
          <w:tcPr>
            <w:tcW w:w="1276" w:type="dxa"/>
            <w:tcBorders>
              <w:top w:val="nil"/>
              <w:left w:val="nil"/>
              <w:bottom w:val="single" w:sz="4" w:space="0" w:color="auto"/>
              <w:right w:val="single" w:sz="4" w:space="0" w:color="000000"/>
            </w:tcBorders>
            <w:shd w:val="clear" w:color="auto" w:fill="auto"/>
            <w:hideMark/>
          </w:tcPr>
          <w:p w:rsidR="00C71960" w:rsidRPr="00974397" w:rsidRDefault="00C71960" w:rsidP="00FC1156">
            <w:pPr>
              <w:suppressAutoHyphens w:val="0"/>
              <w:spacing w:after="0" w:line="360" w:lineRule="auto"/>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1 ΦΟΡΑ / ΜΗΝΑ</w:t>
            </w:r>
          </w:p>
        </w:tc>
        <w:tc>
          <w:tcPr>
            <w:tcW w:w="1276"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0</w:t>
            </w:r>
          </w:p>
        </w:tc>
        <w:tc>
          <w:tcPr>
            <w:tcW w:w="850" w:type="dxa"/>
            <w:tcBorders>
              <w:top w:val="nil"/>
              <w:left w:val="nil"/>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374,00</w:t>
            </w:r>
          </w:p>
        </w:tc>
        <w:tc>
          <w:tcPr>
            <w:tcW w:w="993"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3.740,00</w:t>
            </w:r>
          </w:p>
        </w:tc>
        <w:tc>
          <w:tcPr>
            <w:tcW w:w="992"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color w:val="000000"/>
                <w:sz w:val="20"/>
                <w:szCs w:val="20"/>
                <w:lang w:eastAsia="el-GR"/>
              </w:rPr>
              <w:t>4.637,60</w:t>
            </w:r>
          </w:p>
        </w:tc>
      </w:tr>
      <w:tr w:rsidR="00C71960" w:rsidRPr="00974397" w:rsidTr="00602FC3">
        <w:trPr>
          <w:trHeight w:val="375"/>
        </w:trPr>
        <w:tc>
          <w:tcPr>
            <w:tcW w:w="12206" w:type="dxa"/>
            <w:gridSpan w:val="11"/>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color w:val="000000"/>
                <w:sz w:val="20"/>
                <w:szCs w:val="20"/>
                <w:lang w:eastAsia="el-GR"/>
              </w:rPr>
            </w:pPr>
            <w:r w:rsidRPr="00974397">
              <w:rPr>
                <w:rFonts w:ascii="Times New Roman" w:hAnsi="Times New Roman" w:cs="Times New Roman"/>
                <w:b/>
                <w:color w:val="000000"/>
                <w:sz w:val="20"/>
                <w:szCs w:val="20"/>
                <w:lang w:eastAsia="el-GR"/>
              </w:rPr>
              <w:lastRenderedPageBreak/>
              <w:t> ΣΥΝΟΛΑ</w:t>
            </w:r>
          </w:p>
        </w:tc>
        <w:tc>
          <w:tcPr>
            <w:tcW w:w="850" w:type="dxa"/>
            <w:tcBorders>
              <w:top w:val="nil"/>
              <w:left w:val="single" w:sz="4" w:space="0" w:color="000000"/>
              <w:bottom w:val="single" w:sz="4" w:space="0" w:color="000000"/>
              <w:right w:val="single" w:sz="4" w:space="0" w:color="000000"/>
            </w:tcBorders>
            <w:shd w:val="clear" w:color="auto" w:fill="auto"/>
            <w:noWrap/>
            <w:vAlign w:val="bottom"/>
            <w:hideMark/>
          </w:tcPr>
          <w:p w:rsidR="00C71960" w:rsidRPr="00974397" w:rsidRDefault="00C71960" w:rsidP="00FC1156">
            <w:pPr>
              <w:suppressAutoHyphens w:val="0"/>
              <w:spacing w:after="0" w:line="360" w:lineRule="auto"/>
              <w:jc w:val="right"/>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1.122,00</w:t>
            </w:r>
          </w:p>
        </w:tc>
        <w:tc>
          <w:tcPr>
            <w:tcW w:w="993"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11.220,00</w:t>
            </w:r>
          </w:p>
        </w:tc>
        <w:tc>
          <w:tcPr>
            <w:tcW w:w="992" w:type="dxa"/>
            <w:tcBorders>
              <w:top w:val="nil"/>
              <w:left w:val="nil"/>
              <w:bottom w:val="single" w:sz="4" w:space="0" w:color="000000"/>
              <w:right w:val="single" w:sz="4" w:space="0" w:color="000000"/>
            </w:tcBorders>
            <w:shd w:val="clear" w:color="FFFFFF" w:fill="FFFFFF"/>
            <w:noWrap/>
            <w:vAlign w:val="bottom"/>
            <w:hideMark/>
          </w:tcPr>
          <w:p w:rsidR="00C71960" w:rsidRPr="00974397" w:rsidRDefault="00C71960" w:rsidP="00FC1156">
            <w:pPr>
              <w:suppressAutoHyphens w:val="0"/>
              <w:spacing w:after="0" w:line="360" w:lineRule="auto"/>
              <w:jc w:val="right"/>
              <w:rPr>
                <w:rFonts w:ascii="Times New Roman" w:hAnsi="Times New Roman" w:cs="Times New Roman"/>
                <w:b/>
                <w:bCs/>
                <w:color w:val="000000"/>
                <w:sz w:val="20"/>
                <w:szCs w:val="20"/>
                <w:lang w:eastAsia="el-GR"/>
              </w:rPr>
            </w:pPr>
            <w:r w:rsidRPr="00974397">
              <w:rPr>
                <w:rFonts w:ascii="Times New Roman" w:hAnsi="Times New Roman" w:cs="Times New Roman"/>
                <w:b/>
                <w:bCs/>
                <w:color w:val="000000"/>
                <w:sz w:val="20"/>
                <w:szCs w:val="20"/>
                <w:lang w:eastAsia="el-GR"/>
              </w:rPr>
              <w:t>13.912,80</w:t>
            </w:r>
          </w:p>
        </w:tc>
      </w:tr>
    </w:tbl>
    <w:p w:rsidR="00C71960" w:rsidRPr="00974397" w:rsidRDefault="00C71960" w:rsidP="00FC1156">
      <w:pPr>
        <w:pStyle w:val="Standard"/>
        <w:spacing w:line="360" w:lineRule="auto"/>
        <w:rPr>
          <w:rFonts w:cs="Times New Roman"/>
          <w:sz w:val="20"/>
          <w:szCs w:val="20"/>
        </w:rPr>
      </w:pPr>
    </w:p>
    <w:p w:rsidR="00BA3CBE" w:rsidRPr="00974397" w:rsidRDefault="00BA3CBE" w:rsidP="00FC1156">
      <w:pPr>
        <w:spacing w:after="0" w:line="360" w:lineRule="auto"/>
        <w:contextualSpacing/>
        <w:rPr>
          <w:rFonts w:ascii="Times New Roman" w:hAnsi="Times New Roman" w:cs="Times New Roman"/>
          <w:b/>
          <w:sz w:val="20"/>
          <w:szCs w:val="20"/>
        </w:rPr>
      </w:pPr>
    </w:p>
    <w:p w:rsidR="005511AC" w:rsidRPr="00974397" w:rsidRDefault="005511AC" w:rsidP="00FC1156">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after="0" w:line="360" w:lineRule="auto"/>
        <w:rPr>
          <w:rFonts w:ascii="Times New Roman" w:eastAsia="Arial Unicode MS" w:hAnsi="Times New Roman" w:cs="Times New Roman"/>
          <w:sz w:val="20"/>
          <w:szCs w:val="20"/>
          <w:lang w:val="el-GR"/>
        </w:rPr>
      </w:pPr>
    </w:p>
    <w:p w:rsidR="005511AC" w:rsidRPr="00974397" w:rsidRDefault="005511AC" w:rsidP="00FC1156">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after="0" w:line="360" w:lineRule="auto"/>
        <w:rPr>
          <w:rFonts w:ascii="Times New Roman" w:eastAsia="Arial Unicode MS" w:hAnsi="Times New Roman" w:cs="Times New Roman"/>
          <w:sz w:val="20"/>
          <w:szCs w:val="20"/>
          <w:lang w:val="el-GR"/>
        </w:rPr>
      </w:pPr>
    </w:p>
    <w:p w:rsidR="005363F3" w:rsidRPr="00974397" w:rsidRDefault="005363F3" w:rsidP="00FC1156">
      <w:pPr>
        <w:widowControl w:val="0"/>
        <w:tabs>
          <w:tab w:val="left" w:pos="425"/>
          <w:tab w:val="left" w:pos="851"/>
          <w:tab w:val="left" w:pos="1276"/>
          <w:tab w:val="left" w:pos="1701"/>
          <w:tab w:val="left" w:pos="2126"/>
          <w:tab w:val="left" w:pos="2552"/>
          <w:tab w:val="left" w:pos="2977"/>
          <w:tab w:val="left" w:pos="3402"/>
          <w:tab w:val="left" w:pos="3827"/>
          <w:tab w:val="left" w:pos="4253"/>
          <w:tab w:val="left" w:pos="4678"/>
        </w:tabs>
        <w:spacing w:after="0" w:line="360" w:lineRule="auto"/>
        <w:rPr>
          <w:rFonts w:ascii="Times New Roman" w:eastAsia="Arial Unicode MS" w:hAnsi="Times New Roman" w:cs="Times New Roman"/>
          <w:sz w:val="20"/>
          <w:szCs w:val="20"/>
          <w:lang w:val="el-GR"/>
        </w:rPr>
        <w:sectPr w:rsidR="005363F3" w:rsidRPr="00974397" w:rsidSect="00080E36">
          <w:pgSz w:w="16838" w:h="11906" w:orient="landscape"/>
          <w:pgMar w:top="720" w:right="720" w:bottom="284" w:left="720" w:header="720" w:footer="709" w:gutter="0"/>
          <w:cols w:space="720"/>
          <w:titlePg/>
          <w:docGrid w:linePitch="360"/>
        </w:sectPr>
      </w:pPr>
      <w:r w:rsidRPr="00974397">
        <w:rPr>
          <w:rFonts w:ascii="Times New Roman" w:eastAsia="Arial Unicode MS" w:hAnsi="Times New Roman" w:cs="Times New Roman"/>
          <w:color w:val="339966"/>
          <w:sz w:val="20"/>
          <w:szCs w:val="20"/>
          <w:lang w:val="el-GR"/>
        </w:rPr>
        <w:tab/>
      </w:r>
    </w:p>
    <w:p w:rsidR="005363F3" w:rsidRPr="00FC1156" w:rsidRDefault="005363F3" w:rsidP="00FC1156">
      <w:pPr>
        <w:pStyle w:val="2"/>
        <w:pBdr>
          <w:top w:val="none" w:sz="0" w:space="0" w:color="auto"/>
          <w:left w:val="none" w:sz="0" w:space="0" w:color="auto"/>
          <w:right w:val="none" w:sz="0" w:space="0" w:color="auto"/>
        </w:pBdr>
        <w:tabs>
          <w:tab w:val="clear" w:pos="567"/>
          <w:tab w:val="left" w:pos="0"/>
        </w:tabs>
        <w:spacing w:before="0" w:after="0" w:line="360" w:lineRule="auto"/>
        <w:ind w:left="0" w:firstLine="0"/>
        <w:rPr>
          <w:rFonts w:ascii="Tahoma" w:eastAsia="Arial Unicode MS" w:hAnsi="Tahoma" w:cs="Tahoma"/>
          <w:szCs w:val="22"/>
          <w:lang w:val="el-GR"/>
        </w:rPr>
      </w:pPr>
      <w:bookmarkStart w:id="131" w:name="_Toc492539495"/>
      <w:bookmarkStart w:id="132" w:name="_Toc58242702"/>
      <w:r w:rsidRPr="00FC1156">
        <w:rPr>
          <w:rFonts w:ascii="Tahoma" w:eastAsia="Arial Unicode MS" w:hAnsi="Tahoma" w:cs="Tahoma"/>
          <w:szCs w:val="22"/>
          <w:lang w:val="el-GR"/>
        </w:rPr>
        <w:lastRenderedPageBreak/>
        <w:t>ΠΑΡΑΡΤΗΜΑ ΙΙΙ – Υποδείγματα Εγγυητικών Επιστολών</w:t>
      </w:r>
      <w:bookmarkEnd w:id="131"/>
      <w:bookmarkEnd w:id="132"/>
    </w:p>
    <w:p w:rsidR="005363F3" w:rsidRPr="00FC1156" w:rsidRDefault="005363F3" w:rsidP="00FC1156">
      <w:pPr>
        <w:pStyle w:val="normalwithoutspacing"/>
        <w:spacing w:after="0" w:line="360" w:lineRule="auto"/>
        <w:rPr>
          <w:rFonts w:ascii="Tahoma" w:eastAsia="Arial Unicode MS" w:hAnsi="Tahoma" w:cs="Tahoma"/>
          <w:b/>
          <w:szCs w:val="22"/>
          <w:u w:val="single"/>
        </w:rPr>
      </w:pPr>
      <w:r w:rsidRPr="00FC1156">
        <w:rPr>
          <w:rFonts w:ascii="Tahoma" w:eastAsia="Arial Unicode MS" w:hAnsi="Tahoma" w:cs="Tahoma"/>
          <w:b/>
          <w:szCs w:val="22"/>
          <w:u w:val="single"/>
        </w:rPr>
        <w:t>Εγγυητική Επιστολή Συμμετοχής</w:t>
      </w: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ΕΚΔΟΤΗΣ.......................................................................</w:t>
      </w: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Ημερομηνία έκδοσης...........................</w:t>
      </w: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 xml:space="preserve">Προς: </w:t>
      </w:r>
      <w:r w:rsidR="00C71960" w:rsidRPr="00FC1156">
        <w:rPr>
          <w:rFonts w:ascii="Tahoma" w:eastAsia="Arial Unicode MS" w:hAnsi="Tahoma" w:cs="Tahoma"/>
          <w:szCs w:val="22"/>
        </w:rPr>
        <w:t>e-</w:t>
      </w:r>
      <w:r w:rsidRPr="00FC1156">
        <w:rPr>
          <w:rFonts w:ascii="Tahoma" w:eastAsia="Arial Unicode MS" w:hAnsi="Tahoma" w:cs="Tahoma"/>
          <w:szCs w:val="22"/>
        </w:rPr>
        <w:t>Ε.Φ.Κ.Α.</w:t>
      </w: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Δ/ΝΣΗ ΠΡΟΜΗΘΕΙΩΝ</w:t>
      </w:r>
      <w:r w:rsidRPr="00FC1156">
        <w:rPr>
          <w:rFonts w:ascii="Tahoma" w:eastAsia="Arial Unicode MS" w:hAnsi="Tahoma" w:cs="Tahoma"/>
          <w:szCs w:val="22"/>
        </w:rPr>
        <w:tab/>
      </w:r>
      <w:r w:rsidRPr="00FC1156">
        <w:rPr>
          <w:rFonts w:ascii="Tahoma" w:eastAsia="Arial Unicode MS" w:hAnsi="Tahoma" w:cs="Tahoma"/>
          <w:szCs w:val="22"/>
        </w:rPr>
        <w:tab/>
      </w: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ΤΜ.ΔΙΑΧΕΙΡΙΣΗΣ ΔΙΑΓΩΝΙΣΜΩΝ &amp; ΥΛΟΠΟΙΗΣΗΣ</w:t>
      </w: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ΣΥΜΒΑΣΕΩΝ ΠΑΡΟΧΗΣ ΥΠΗΡΕΣΙΩΝ</w:t>
      </w:r>
      <w:r w:rsidRPr="00FC1156">
        <w:rPr>
          <w:rFonts w:ascii="Tahoma" w:eastAsia="Arial Unicode MS" w:hAnsi="Tahoma" w:cs="Tahoma"/>
          <w:szCs w:val="22"/>
        </w:rPr>
        <w:tab/>
      </w:r>
      <w:r w:rsidRPr="00FC1156">
        <w:rPr>
          <w:rFonts w:ascii="Tahoma" w:eastAsia="Arial Unicode MS" w:hAnsi="Tahoma" w:cs="Tahoma"/>
          <w:szCs w:val="22"/>
        </w:rPr>
        <w:tab/>
      </w: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Α</w:t>
      </w:r>
      <w:r w:rsidR="008B11B4" w:rsidRPr="00FC1156">
        <w:rPr>
          <w:rFonts w:ascii="Tahoma" w:eastAsia="Arial Unicode MS" w:hAnsi="Tahoma" w:cs="Tahoma"/>
          <w:szCs w:val="22"/>
        </w:rPr>
        <w:t>ΚΑΔΗΜΙΑΣ 22</w:t>
      </w:r>
      <w:r w:rsidRPr="00FC1156">
        <w:rPr>
          <w:rFonts w:ascii="Tahoma" w:eastAsia="Arial Unicode MS" w:hAnsi="Tahoma" w:cs="Tahoma"/>
          <w:szCs w:val="22"/>
        </w:rPr>
        <w:t>, Τ.Κ 10</w:t>
      </w:r>
      <w:r w:rsidR="008B11B4" w:rsidRPr="00FC1156">
        <w:rPr>
          <w:rFonts w:ascii="Tahoma" w:eastAsia="Arial Unicode MS" w:hAnsi="Tahoma" w:cs="Tahoma"/>
          <w:szCs w:val="22"/>
        </w:rPr>
        <w:t>6</w:t>
      </w:r>
      <w:r w:rsidRPr="00FC1156">
        <w:rPr>
          <w:rFonts w:ascii="Tahoma" w:eastAsia="Arial Unicode MS" w:hAnsi="Tahoma" w:cs="Tahoma"/>
          <w:szCs w:val="22"/>
        </w:rPr>
        <w:t xml:space="preserve"> </w:t>
      </w:r>
      <w:r w:rsidR="008B11B4" w:rsidRPr="00FC1156">
        <w:rPr>
          <w:rFonts w:ascii="Tahoma" w:eastAsia="Arial Unicode MS" w:hAnsi="Tahoma" w:cs="Tahoma"/>
          <w:szCs w:val="22"/>
        </w:rPr>
        <w:t>71</w:t>
      </w:r>
      <w:r w:rsidRPr="00FC1156">
        <w:rPr>
          <w:rFonts w:ascii="Tahoma" w:eastAsia="Arial Unicode MS" w:hAnsi="Tahoma" w:cs="Tahoma"/>
          <w:szCs w:val="22"/>
        </w:rPr>
        <w:t>- ΑΘΗΝΑ</w:t>
      </w:r>
      <w:r w:rsidRPr="00FC1156">
        <w:rPr>
          <w:rFonts w:ascii="Tahoma" w:eastAsia="Arial Unicode MS" w:hAnsi="Tahoma" w:cs="Tahoma"/>
          <w:szCs w:val="22"/>
        </w:rPr>
        <w:tab/>
      </w:r>
    </w:p>
    <w:p w:rsidR="005363F3" w:rsidRPr="00FC1156" w:rsidRDefault="005363F3" w:rsidP="00FC1156">
      <w:pPr>
        <w:pStyle w:val="normalwithoutspacing"/>
        <w:spacing w:after="0" w:line="360" w:lineRule="auto"/>
        <w:rPr>
          <w:rFonts w:ascii="Tahoma" w:eastAsia="Arial Unicode MS" w:hAnsi="Tahoma" w:cs="Tahoma"/>
          <w:szCs w:val="22"/>
        </w:rPr>
      </w:pP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Εγγυητική επιστολή μας υπ’ αρ................ για ευρώ.......................</w:t>
      </w:r>
    </w:p>
    <w:p w:rsidR="005363F3" w:rsidRPr="00FC1156" w:rsidRDefault="005363F3" w:rsidP="00FC1156">
      <w:pPr>
        <w:pStyle w:val="normalwithoutspacing"/>
        <w:spacing w:after="0" w:line="360" w:lineRule="auto"/>
        <w:rPr>
          <w:rFonts w:ascii="Tahoma" w:eastAsia="Arial Unicode MS" w:hAnsi="Tahoma" w:cs="Tahoma"/>
          <w:szCs w:val="22"/>
        </w:rPr>
      </w:pP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 xml:space="preserve">Με την παρούσα εγγυόμαστε, ανέκκλητα και ανεπιφύλακτα παραιτούμενοι του δικαιώματος της διαιρέσεως και </w:t>
      </w:r>
      <w:proofErr w:type="spellStart"/>
      <w:r w:rsidRPr="00FC1156">
        <w:rPr>
          <w:rFonts w:ascii="Tahoma" w:eastAsia="Arial Unicode MS" w:hAnsi="Tahoma" w:cs="Tahoma"/>
          <w:szCs w:val="22"/>
        </w:rPr>
        <w:t>διζήσεως</w:t>
      </w:r>
      <w:proofErr w:type="spellEnd"/>
      <w:r w:rsidRPr="00FC1156">
        <w:rPr>
          <w:rFonts w:ascii="Tahoma" w:eastAsia="Arial Unicode MS" w:hAnsi="Tahoma" w:cs="Tahoma"/>
          <w:szCs w:val="22"/>
        </w:rPr>
        <w:t xml:space="preserve">, υπέρ </w:t>
      </w: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w:t>
      </w:r>
      <w:r w:rsidRPr="00FC1156">
        <w:rPr>
          <w:rFonts w:ascii="Tahoma" w:eastAsia="Arial Unicode MS" w:hAnsi="Tahoma" w:cs="Tahoma"/>
          <w:color w:val="FF0000"/>
          <w:szCs w:val="22"/>
        </w:rPr>
        <w:t>Σε περίπτωση μεμονωμένης εταιρίας</w:t>
      </w:r>
      <w:r w:rsidRPr="00FC1156">
        <w:rPr>
          <w:rFonts w:ascii="Tahoma" w:eastAsia="Arial Unicode MS" w:hAnsi="Tahoma" w:cs="Tahoma"/>
          <w:szCs w:val="22"/>
        </w:rPr>
        <w:t>: της Εταιρίας ……….. οδός …………. αριθμός … ΤΚ ……….., ΑΦΜ …..}</w:t>
      </w: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w:t>
      </w:r>
      <w:r w:rsidRPr="00FC1156">
        <w:rPr>
          <w:rFonts w:ascii="Tahoma" w:eastAsia="Arial Unicode MS" w:hAnsi="Tahoma" w:cs="Tahoma"/>
          <w:color w:val="FF0000"/>
          <w:szCs w:val="22"/>
        </w:rPr>
        <w:t>ή σε περίπτωση Ένωσης ή Κοινοπραξίας</w:t>
      </w:r>
      <w:r w:rsidRPr="00FC1156">
        <w:rPr>
          <w:rFonts w:ascii="Tahoma" w:eastAsia="Arial Unicode MS" w:hAnsi="Tahoma" w:cs="Tahoma"/>
          <w:szCs w:val="22"/>
        </w:rPr>
        <w:t xml:space="preserve">: των Εταιριών </w:t>
      </w: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 xml:space="preserve">α)…….….... οδός............................. </w:t>
      </w:r>
      <w:proofErr w:type="spellStart"/>
      <w:r w:rsidRPr="00FC1156">
        <w:rPr>
          <w:rFonts w:ascii="Tahoma" w:eastAsia="Arial Unicode MS" w:hAnsi="Tahoma" w:cs="Tahoma"/>
          <w:szCs w:val="22"/>
        </w:rPr>
        <w:t>αριθμός.................ΤΚ</w:t>
      </w:r>
      <w:proofErr w:type="spellEnd"/>
      <w:r w:rsidRPr="00FC1156">
        <w:rPr>
          <w:rFonts w:ascii="Tahoma" w:eastAsia="Arial Unicode MS" w:hAnsi="Tahoma" w:cs="Tahoma"/>
          <w:szCs w:val="22"/>
        </w:rPr>
        <w:t>……………… ΑΦΜ …….</w:t>
      </w: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 xml:space="preserve">β)……….…. οδός............................. </w:t>
      </w:r>
      <w:proofErr w:type="spellStart"/>
      <w:r w:rsidRPr="00FC1156">
        <w:rPr>
          <w:rFonts w:ascii="Tahoma" w:eastAsia="Arial Unicode MS" w:hAnsi="Tahoma" w:cs="Tahoma"/>
          <w:szCs w:val="22"/>
        </w:rPr>
        <w:t>αριθμός.................ΤΚ</w:t>
      </w:r>
      <w:proofErr w:type="spellEnd"/>
      <w:r w:rsidRPr="00FC1156">
        <w:rPr>
          <w:rFonts w:ascii="Tahoma" w:eastAsia="Arial Unicode MS" w:hAnsi="Tahoma" w:cs="Tahoma"/>
          <w:szCs w:val="22"/>
        </w:rPr>
        <w:t>……………… ΑΦΜ ……</w:t>
      </w: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 xml:space="preserve">γ)………….. οδός............................. </w:t>
      </w:r>
      <w:proofErr w:type="spellStart"/>
      <w:r w:rsidRPr="00FC1156">
        <w:rPr>
          <w:rFonts w:ascii="Tahoma" w:eastAsia="Arial Unicode MS" w:hAnsi="Tahoma" w:cs="Tahoma"/>
          <w:szCs w:val="22"/>
        </w:rPr>
        <w:t>αριθμός.................ΤΚ</w:t>
      </w:r>
      <w:proofErr w:type="spellEnd"/>
      <w:r w:rsidRPr="00FC1156">
        <w:rPr>
          <w:rFonts w:ascii="Tahoma" w:eastAsia="Arial Unicode MS" w:hAnsi="Tahoma" w:cs="Tahoma"/>
          <w:szCs w:val="22"/>
        </w:rPr>
        <w:t>……………… ΑΦΜ ……</w:t>
      </w: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μελών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 xml:space="preserve">και μέχρι του ποσού των ευρώ........................., για τη συμμετοχή στο διενεργούμενο διαγωνισμό της (συμπληρώνετε την καταληκτική ημερομηνία υποβολής προσφορών)….…………. με αντικείμενο (συμπληρώνετε τον τίτλο του έργου) ……………….. συνολικής αξίας (συμπληρώνετε τον προϋπολογισμό με διευκρίνιση εάν περιλαμβάνει ή όχι τον Φ.Π.Α.) ..................................., σύμφωνα με τη με αριθμό................... Διακήρυξή σας. </w:t>
      </w: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Η παρούσα εγγύηση καλύπτει καθ’ όλο το χρόνο ισχύος της μόνο τις από τη συμμετοχή στον ανωτέρω διαγωνισμό απορρέουσες υποχρεώσεις</w:t>
      </w: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{Σε περίπτωση μεμονωμένης εταιρίας: της εν λόγω Εταιρίας.}</w:t>
      </w: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{ή σε περίπτωση Ένωσης ή Κοινοπραξίας: των Εταιριών της Ένωσης ή Κοινοπραξίας ατομικά για κάθε μια από αυτές και ως αλληλέγγυα και εις ολόκληρο υπόχρεων μεταξύ τους εκ της ιδιότητάς τους ως μελών της Ένωσης ή Κοινοπραξίας.}</w:t>
      </w: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lastRenderedPageBreak/>
        <w:t>Η παρούσα ισχύει μέχρι και την ………………(Σημείωση προς την Τράπεζα: ο χρόνος ισχύος πρέπει να είναι μεγαλύτερος τουλάχιστον κατά ένα (1) μήνα του χρόνου ισχύος της Προσφοράς).</w:t>
      </w: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Αποδεχόμαστε να παρατείνουμε την ισχύ της εγγύησης, ύστερα από έγγραφη δήλωσή σας, με την προϋπόθεση ότι το σχετικό αίτημα σας θα μας υποβληθεί πριν από την ημερομηνία λήξης της.</w:t>
      </w: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Σε περίπτωση κατάπτωσης της εγγύησης, το ποσό της κατάπτωσης υπόκειται στο εκάστοτε ισχύον πάγιο τέλος χαρτοσήμου.</w:t>
      </w: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w:t>
      </w:r>
    </w:p>
    <w:p w:rsidR="005363F3" w:rsidRPr="00FC1156" w:rsidRDefault="005363F3" w:rsidP="00FC1156">
      <w:pPr>
        <w:pStyle w:val="normalwithoutspacing"/>
        <w:spacing w:after="0" w:line="360" w:lineRule="auto"/>
        <w:rPr>
          <w:rFonts w:ascii="Tahoma" w:eastAsia="Arial Unicode MS" w:hAnsi="Tahoma" w:cs="Tahoma"/>
          <w:szCs w:val="22"/>
        </w:rPr>
      </w:pP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(Εξουσιοδοτημένη υπογραφή)</w:t>
      </w:r>
    </w:p>
    <w:p w:rsidR="005363F3" w:rsidRPr="00FC1156" w:rsidRDefault="005363F3" w:rsidP="00FC1156">
      <w:pPr>
        <w:pStyle w:val="normalwithoutspacing"/>
        <w:spacing w:after="0" w:line="360" w:lineRule="auto"/>
        <w:rPr>
          <w:rFonts w:ascii="Tahoma" w:eastAsia="Arial Unicode MS" w:hAnsi="Tahoma" w:cs="Tahoma"/>
          <w:b/>
          <w:szCs w:val="22"/>
          <w:u w:val="single"/>
        </w:rPr>
      </w:pPr>
    </w:p>
    <w:p w:rsidR="00076B33" w:rsidRPr="00FC1156" w:rsidRDefault="00076B33" w:rsidP="00FC1156">
      <w:pPr>
        <w:suppressAutoHyphens w:val="0"/>
        <w:spacing w:after="0" w:line="360" w:lineRule="auto"/>
        <w:jc w:val="left"/>
        <w:rPr>
          <w:rFonts w:ascii="Tahoma" w:eastAsia="Arial Unicode MS" w:hAnsi="Tahoma" w:cs="Tahoma"/>
          <w:b/>
          <w:szCs w:val="22"/>
          <w:u w:val="single"/>
          <w:lang w:val="el-GR"/>
        </w:rPr>
      </w:pPr>
      <w:r w:rsidRPr="00FC1156">
        <w:rPr>
          <w:rFonts w:ascii="Tahoma" w:eastAsia="Arial Unicode MS" w:hAnsi="Tahoma" w:cs="Tahoma"/>
          <w:b/>
          <w:szCs w:val="22"/>
          <w:u w:val="single"/>
          <w:lang w:val="el-GR"/>
        </w:rPr>
        <w:br w:type="page"/>
      </w:r>
    </w:p>
    <w:p w:rsidR="005363F3" w:rsidRPr="00FC1156" w:rsidRDefault="005363F3" w:rsidP="00FC1156">
      <w:pPr>
        <w:pStyle w:val="normalwithoutspacing"/>
        <w:spacing w:after="0" w:line="360" w:lineRule="auto"/>
        <w:rPr>
          <w:rFonts w:ascii="Tahoma" w:eastAsia="Arial Unicode MS" w:hAnsi="Tahoma" w:cs="Tahoma"/>
          <w:b/>
          <w:szCs w:val="22"/>
          <w:u w:val="single"/>
        </w:rPr>
      </w:pPr>
      <w:r w:rsidRPr="00FC1156">
        <w:rPr>
          <w:rFonts w:ascii="Tahoma" w:eastAsia="Arial Unicode MS" w:hAnsi="Tahoma" w:cs="Tahoma"/>
          <w:b/>
          <w:szCs w:val="22"/>
          <w:u w:val="single"/>
        </w:rPr>
        <w:lastRenderedPageBreak/>
        <w:t>Εγγυητική Επιστολή Καλής Εκτέλεσης Σύμβασης</w:t>
      </w:r>
    </w:p>
    <w:p w:rsidR="005363F3" w:rsidRPr="00FC1156" w:rsidRDefault="005363F3" w:rsidP="00FC1156">
      <w:pPr>
        <w:pStyle w:val="normalwithoutspacing"/>
        <w:spacing w:after="0" w:line="360" w:lineRule="auto"/>
        <w:rPr>
          <w:rFonts w:ascii="Tahoma" w:eastAsia="Arial Unicode MS" w:hAnsi="Tahoma" w:cs="Tahoma"/>
          <w:b/>
          <w:szCs w:val="22"/>
          <w:u w:val="single"/>
        </w:rPr>
      </w:pP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ΕΚΔΟΤΗΣ.......................................................................</w:t>
      </w: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Ημερομηνία έκδοσης...........................</w:t>
      </w: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 xml:space="preserve">Προς: </w:t>
      </w:r>
      <w:r w:rsidR="00C71960" w:rsidRPr="00FC1156">
        <w:rPr>
          <w:rFonts w:ascii="Tahoma" w:eastAsia="Arial Unicode MS" w:hAnsi="Tahoma" w:cs="Tahoma"/>
          <w:szCs w:val="22"/>
        </w:rPr>
        <w:t>e-</w:t>
      </w:r>
      <w:r w:rsidRPr="00FC1156">
        <w:rPr>
          <w:rFonts w:ascii="Tahoma" w:eastAsia="Arial Unicode MS" w:hAnsi="Tahoma" w:cs="Tahoma"/>
          <w:szCs w:val="22"/>
        </w:rPr>
        <w:t>Ε.Φ.Κ.Α.</w:t>
      </w: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Δ/ΝΣΗ ΠΡΟΜΗΘΕΙΩΝ</w:t>
      </w:r>
      <w:r w:rsidRPr="00FC1156">
        <w:rPr>
          <w:rFonts w:ascii="Tahoma" w:eastAsia="Arial Unicode MS" w:hAnsi="Tahoma" w:cs="Tahoma"/>
          <w:szCs w:val="22"/>
        </w:rPr>
        <w:tab/>
      </w:r>
      <w:r w:rsidRPr="00FC1156">
        <w:rPr>
          <w:rFonts w:ascii="Tahoma" w:eastAsia="Arial Unicode MS" w:hAnsi="Tahoma" w:cs="Tahoma"/>
          <w:szCs w:val="22"/>
        </w:rPr>
        <w:tab/>
      </w: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ΤΜ.ΔΙΑΧΕΙΡΙΣΗΣ ΔΙΑΓΩΝΙΣΜΩΝ &amp; ΥΛΟΠΟΙΗΣΗΣ</w:t>
      </w: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ΣΥΜΒΑΣΕΩΝ ΠΑΡΟΧΗΣ ΥΠΗΡΕΣΙΩΝ</w:t>
      </w:r>
      <w:r w:rsidRPr="00FC1156">
        <w:rPr>
          <w:rFonts w:ascii="Tahoma" w:eastAsia="Arial Unicode MS" w:hAnsi="Tahoma" w:cs="Tahoma"/>
          <w:szCs w:val="22"/>
        </w:rPr>
        <w:tab/>
      </w:r>
      <w:r w:rsidRPr="00FC1156">
        <w:rPr>
          <w:rFonts w:ascii="Tahoma" w:eastAsia="Arial Unicode MS" w:hAnsi="Tahoma" w:cs="Tahoma"/>
          <w:szCs w:val="22"/>
        </w:rPr>
        <w:tab/>
      </w:r>
    </w:p>
    <w:p w:rsidR="00137757" w:rsidRPr="00FC1156" w:rsidRDefault="00137757"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ΑΚΑΔΗΜΙΑΣ 22, Τ.Κ 106 71- ΑΘΗΝΑ</w:t>
      </w:r>
      <w:r w:rsidRPr="00FC1156">
        <w:rPr>
          <w:rFonts w:ascii="Tahoma" w:eastAsia="Arial Unicode MS" w:hAnsi="Tahoma" w:cs="Tahoma"/>
          <w:szCs w:val="22"/>
        </w:rPr>
        <w:tab/>
      </w:r>
    </w:p>
    <w:p w:rsidR="005363F3" w:rsidRPr="00FC1156" w:rsidRDefault="005363F3" w:rsidP="00FC1156">
      <w:pPr>
        <w:pStyle w:val="normalwithoutspacing"/>
        <w:spacing w:after="0" w:line="360" w:lineRule="auto"/>
        <w:rPr>
          <w:rFonts w:ascii="Tahoma" w:eastAsia="Arial Unicode MS" w:hAnsi="Tahoma" w:cs="Tahoma"/>
          <w:szCs w:val="22"/>
        </w:rPr>
      </w:pP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Εγγυητική επιστολή μας υπ’ αρ................. για ευρώ.......................</w:t>
      </w: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 xml:space="preserve">Με την παρούσα εγγυόμαστε, ανέκκλητα και ανεπιφύλακτα παραιτούμενοι του δικαιώματος της διαιρέσεως και </w:t>
      </w:r>
      <w:proofErr w:type="spellStart"/>
      <w:r w:rsidRPr="00FC1156">
        <w:rPr>
          <w:rFonts w:ascii="Tahoma" w:eastAsia="Arial Unicode MS" w:hAnsi="Tahoma" w:cs="Tahoma"/>
          <w:szCs w:val="22"/>
        </w:rPr>
        <w:t>διζήσεως</w:t>
      </w:r>
      <w:proofErr w:type="spellEnd"/>
      <w:r w:rsidRPr="00FC1156">
        <w:rPr>
          <w:rFonts w:ascii="Tahoma" w:eastAsia="Arial Unicode MS" w:hAnsi="Tahoma" w:cs="Tahoma"/>
          <w:szCs w:val="22"/>
        </w:rPr>
        <w:t xml:space="preserve">, υπέρ </w:t>
      </w: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w:t>
      </w:r>
      <w:r w:rsidRPr="00FC1156">
        <w:rPr>
          <w:rFonts w:ascii="Tahoma" w:eastAsia="Arial Unicode MS" w:hAnsi="Tahoma" w:cs="Tahoma"/>
          <w:color w:val="FF0000"/>
          <w:szCs w:val="22"/>
        </w:rPr>
        <w:t>Σε περίπτωση μεμονωμένης εταιρίας</w:t>
      </w:r>
      <w:r w:rsidRPr="00FC1156">
        <w:rPr>
          <w:rFonts w:ascii="Tahoma" w:eastAsia="Arial Unicode MS" w:hAnsi="Tahoma" w:cs="Tahoma"/>
          <w:szCs w:val="22"/>
        </w:rPr>
        <w:t xml:space="preserve"> : της Εταιρίας …………… Οδός …………. Αριθμός ……. Τ.Κ. ……… ΑΦΜ ……..} </w:t>
      </w: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w:t>
      </w:r>
      <w:r w:rsidRPr="00FC1156">
        <w:rPr>
          <w:rFonts w:ascii="Tahoma" w:eastAsia="Arial Unicode MS" w:hAnsi="Tahoma" w:cs="Tahoma"/>
          <w:color w:val="FF0000"/>
          <w:szCs w:val="22"/>
        </w:rPr>
        <w:t>ή σε περίπτωση Ένωσης ή Κοινοπραξίας</w:t>
      </w:r>
      <w:r w:rsidRPr="00FC1156">
        <w:rPr>
          <w:rFonts w:ascii="Tahoma" w:eastAsia="Arial Unicode MS" w:hAnsi="Tahoma" w:cs="Tahoma"/>
          <w:szCs w:val="22"/>
        </w:rPr>
        <w:t xml:space="preserve"> : των Εταιριών </w:t>
      </w:r>
    </w:p>
    <w:p w:rsidR="005363F3" w:rsidRPr="00FC1156" w:rsidRDefault="005363F3" w:rsidP="00FC1156">
      <w:pPr>
        <w:pStyle w:val="normalwithoutspacing"/>
        <w:spacing w:after="0" w:line="360" w:lineRule="auto"/>
        <w:rPr>
          <w:rFonts w:ascii="Tahoma" w:eastAsia="Arial Unicode MS" w:hAnsi="Tahoma" w:cs="Tahoma"/>
          <w:szCs w:val="22"/>
        </w:rPr>
      </w:pP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α) ……………… οδός ……………… αριθμός ………………. Τ.Κ. ………….. ΑΦΜ …</w:t>
      </w: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β) ……………… οδός ……………… αριθμός ………………. Τ.Κ. ………….. ΑΦΜ …</w:t>
      </w: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γ) ……………… οδός ……………… αριθμός ………………. Τ.Κ. ………….. ΑΦΜ …</w:t>
      </w:r>
    </w:p>
    <w:p w:rsidR="005363F3" w:rsidRPr="00FC1156" w:rsidRDefault="005363F3" w:rsidP="00FC1156">
      <w:pPr>
        <w:pStyle w:val="normalwithoutspacing"/>
        <w:spacing w:after="0" w:line="360" w:lineRule="auto"/>
        <w:rPr>
          <w:rFonts w:ascii="Tahoma" w:eastAsia="Arial Unicode MS" w:hAnsi="Tahoma" w:cs="Tahoma"/>
          <w:szCs w:val="22"/>
        </w:rPr>
      </w:pP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μελών της Ένωσης ή Κοινοπραξίας, ατομικά για κάθε μία από αυτές και ως αλληλέγγυα και εις ολόκληρο υπόχρεων μεταξύ τους εκ της ιδιότητάς τους ως μελών της Ένωσης ή Κοινοπραξίας},</w:t>
      </w: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και μέχρι του ποσού των ευρώ........................., για την καλή εκτέλεση της σύμβασης με αριθμό................... που αφορά στο διαγωνισμό της (συμπληρώνετε την καταληκτική ημερομηνία υποβολής προσφορών) …………. με αντικείμενο (συμπληρώνετε τον τίτλο του έργου) …….………..…… συνολικής αξίας (συμπληρώνετε το συνολικό συμβατικό τίμημα με διευκρίνιση εάν περιλαμβάνει ή όχι τον ΦΠΑ) ………........, σύμφωνα με τη με αριθμό................... Διακήρυξή σας.</w:t>
      </w: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Το ανωτέρω ποσό της εγγύησης τηρείται στη διάθεσή σας, το οποίο και υποχρεούμαστε να σας καταβάλουμε ολικά ή μερικά χωρίς καμία από μέρους μας αντίρρηση ή ένσταση και χωρίς να ερευνηθεί το βάσιμο ή μη της απαίτησής σας, μέσα σε πέντε (5) ημέρες από την έγγραφη ειδοποίησή σας.</w:t>
      </w: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Η παρούσα ισχύει μέχρις ότου αυτή μας επιστραφεί ή μέχρις ότου λάβουμε έγγραφη δήλωσή σας ότι μπορούμε να θεωρήσουμε την Τράπεζά μας απαλλαγμένη από κάθε σχετική υποχρέωση.</w:t>
      </w: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 xml:space="preserve">Σε περίπτωση κατάπτωσης της εγγύησης, το ποσό της κατάπτωσης υπόκειται στο εκάστοτε ισχύον πάγιο τέλος χαρτοσήμου. </w:t>
      </w: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lastRenderedPageBreak/>
        <w:t xml:space="preserve">Βεβαιούμε ότι όλες οι ισχύουσες Εγγυητικές Επιστολές της Τράπεζάς μας, οι οποίες έχουν χορηγηθεί στο Δημόσιο, στα Ν.Π.Δ.Δ. και στα Ν.Π.Ι.Δ., συμπεριλαμβανομένης και της παρούσης, δεν ξεπερνάνε το όριο το οποίο έχει καθοριστεί βάσει νόμου για την Τράπεζά μας. </w:t>
      </w:r>
    </w:p>
    <w:p w:rsidR="00076B33" w:rsidRPr="00FC1156" w:rsidRDefault="00076B33" w:rsidP="00FC1156">
      <w:pPr>
        <w:pStyle w:val="normalwithoutspacing"/>
        <w:spacing w:after="0" w:line="360" w:lineRule="auto"/>
        <w:rPr>
          <w:rFonts w:ascii="Tahoma" w:eastAsia="Arial Unicode MS" w:hAnsi="Tahoma" w:cs="Tahoma"/>
          <w:szCs w:val="22"/>
        </w:rPr>
      </w:pPr>
    </w:p>
    <w:p w:rsidR="005363F3" w:rsidRPr="00FC1156" w:rsidRDefault="005363F3" w:rsidP="00FC1156">
      <w:pPr>
        <w:pStyle w:val="normalwithoutspacing"/>
        <w:spacing w:after="0" w:line="360" w:lineRule="auto"/>
        <w:rPr>
          <w:rFonts w:ascii="Tahoma" w:eastAsia="Arial Unicode MS" w:hAnsi="Tahoma" w:cs="Tahoma"/>
          <w:szCs w:val="22"/>
        </w:rPr>
      </w:pPr>
      <w:r w:rsidRPr="00FC1156">
        <w:rPr>
          <w:rFonts w:ascii="Tahoma" w:eastAsia="Arial Unicode MS" w:hAnsi="Tahoma" w:cs="Tahoma"/>
          <w:szCs w:val="22"/>
        </w:rPr>
        <w:t>(Εξουσιοδοτημένη υπογραφή)</w:t>
      </w:r>
    </w:p>
    <w:p w:rsidR="005363F3" w:rsidRPr="00FC1156" w:rsidRDefault="005363F3" w:rsidP="00FC1156">
      <w:pPr>
        <w:suppressAutoHyphens w:val="0"/>
        <w:spacing w:after="0" w:line="360" w:lineRule="auto"/>
        <w:jc w:val="left"/>
        <w:rPr>
          <w:rFonts w:ascii="Tahoma" w:eastAsia="Arial Unicode MS" w:hAnsi="Tahoma" w:cs="Tahoma"/>
          <w:szCs w:val="22"/>
          <w:lang w:val="el-GR"/>
        </w:rPr>
      </w:pPr>
      <w:r w:rsidRPr="00FC1156">
        <w:rPr>
          <w:rFonts w:ascii="Tahoma" w:eastAsia="Arial Unicode MS" w:hAnsi="Tahoma" w:cs="Tahoma"/>
          <w:szCs w:val="22"/>
          <w:lang w:val="el-GR"/>
        </w:rPr>
        <w:br w:type="page"/>
      </w:r>
    </w:p>
    <w:p w:rsidR="005363F3" w:rsidRPr="00FC1156" w:rsidRDefault="005363F3" w:rsidP="00FC1156">
      <w:pPr>
        <w:pStyle w:val="2"/>
        <w:pBdr>
          <w:top w:val="none" w:sz="0" w:space="0" w:color="auto"/>
          <w:left w:val="none" w:sz="0" w:space="0" w:color="auto"/>
          <w:right w:val="none" w:sz="0" w:space="0" w:color="auto"/>
        </w:pBdr>
        <w:tabs>
          <w:tab w:val="clear" w:pos="567"/>
          <w:tab w:val="left" w:pos="0"/>
        </w:tabs>
        <w:spacing w:before="0" w:after="0" w:line="360" w:lineRule="auto"/>
        <w:ind w:left="0" w:firstLine="0"/>
        <w:rPr>
          <w:rFonts w:ascii="Tahoma" w:eastAsia="Arial Unicode MS" w:hAnsi="Tahoma" w:cs="Tahoma"/>
          <w:i/>
          <w:iCs/>
          <w:color w:val="auto"/>
          <w:szCs w:val="22"/>
          <w:lang w:val="el-GR"/>
        </w:rPr>
      </w:pPr>
      <w:bookmarkStart w:id="133" w:name="_Toc58242703"/>
      <w:r w:rsidRPr="00FC1156">
        <w:rPr>
          <w:rFonts w:ascii="Tahoma" w:eastAsia="Arial Unicode MS" w:hAnsi="Tahoma" w:cs="Tahoma"/>
          <w:color w:val="auto"/>
          <w:szCs w:val="22"/>
          <w:lang w:val="el-GR"/>
        </w:rPr>
        <w:lastRenderedPageBreak/>
        <w:t xml:space="preserve">ΠΑΡΑΡΤΗΜΑ </w:t>
      </w:r>
      <w:r w:rsidRPr="00FC1156">
        <w:rPr>
          <w:rFonts w:ascii="Tahoma" w:eastAsia="Arial Unicode MS" w:hAnsi="Tahoma" w:cs="Tahoma"/>
          <w:color w:val="auto"/>
          <w:szCs w:val="22"/>
          <w:lang w:val="en-US"/>
        </w:rPr>
        <w:t>IV</w:t>
      </w:r>
      <w:r w:rsidRPr="00FC1156">
        <w:rPr>
          <w:rFonts w:ascii="Tahoma" w:eastAsia="Arial Unicode MS" w:hAnsi="Tahoma" w:cs="Tahoma"/>
          <w:color w:val="auto"/>
          <w:szCs w:val="22"/>
          <w:lang w:val="el-GR"/>
        </w:rPr>
        <w:t xml:space="preserve"> – Υπόδειγμα Τυποποιημένου Εντύπου Προδικαστικής Προσφυγής</w:t>
      </w:r>
      <w:bookmarkEnd w:id="133"/>
      <w:r w:rsidRPr="00FC1156">
        <w:rPr>
          <w:rFonts w:ascii="Tahoma" w:eastAsia="Arial Unicode MS" w:hAnsi="Tahoma" w:cs="Tahoma"/>
          <w:szCs w:val="22"/>
          <w:lang w:val="el-GR"/>
        </w:rPr>
        <w:t xml:space="preserve"> </w:t>
      </w:r>
    </w:p>
    <w:p w:rsidR="005363F3" w:rsidRPr="00FC1156" w:rsidRDefault="005363F3" w:rsidP="00FC1156">
      <w:pPr>
        <w:spacing w:after="0" w:line="360" w:lineRule="auto"/>
        <w:rPr>
          <w:rFonts w:ascii="Tahoma" w:eastAsia="Arial Unicode MS" w:hAnsi="Tahoma" w:cs="Tahoma"/>
          <w:szCs w:val="22"/>
          <w:lang w:val="el-GR"/>
        </w:rPr>
      </w:pPr>
    </w:p>
    <w:tbl>
      <w:tblPr>
        <w:tblW w:w="2835" w:type="dxa"/>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2835"/>
      </w:tblGrid>
      <w:tr w:rsidR="005363F3" w:rsidRPr="00FC1156" w:rsidTr="00A8310B">
        <w:trPr>
          <w:jc w:val="center"/>
        </w:trPr>
        <w:tc>
          <w:tcPr>
            <w:tcW w:w="8296" w:type="dxa"/>
            <w:tcBorders>
              <w:top w:val="single" w:sz="4" w:space="0" w:color="auto"/>
              <w:bottom w:val="single" w:sz="4" w:space="0" w:color="auto"/>
            </w:tcBorders>
          </w:tcPr>
          <w:p w:rsidR="005363F3" w:rsidRPr="00FC1156" w:rsidRDefault="005363F3" w:rsidP="00FC1156">
            <w:pPr>
              <w:spacing w:after="0" w:line="360" w:lineRule="auto"/>
              <w:jc w:val="center"/>
              <w:rPr>
                <w:rFonts w:ascii="Tahoma" w:eastAsia="Arial Unicode MS" w:hAnsi="Tahoma" w:cs="Tahoma"/>
                <w:szCs w:val="22"/>
              </w:rPr>
            </w:pPr>
            <w:proofErr w:type="spellStart"/>
            <w:r w:rsidRPr="00FC1156">
              <w:rPr>
                <w:rFonts w:ascii="Tahoma" w:eastAsia="Arial Unicode MS" w:hAnsi="Tahoma" w:cs="Tahoma"/>
                <w:szCs w:val="22"/>
              </w:rPr>
              <w:t>Αριθμός</w:t>
            </w:r>
            <w:proofErr w:type="spellEnd"/>
            <w:r w:rsidRPr="00FC1156">
              <w:rPr>
                <w:rFonts w:ascii="Tahoma" w:eastAsia="Arial Unicode MS" w:hAnsi="Tahoma" w:cs="Tahoma"/>
                <w:szCs w:val="22"/>
              </w:rPr>
              <w:t xml:space="preserve"> </w:t>
            </w:r>
            <w:proofErr w:type="spellStart"/>
            <w:r w:rsidRPr="00FC1156">
              <w:rPr>
                <w:rFonts w:ascii="Tahoma" w:eastAsia="Arial Unicode MS" w:hAnsi="Tahoma" w:cs="Tahoma"/>
                <w:szCs w:val="22"/>
              </w:rPr>
              <w:t>Προσφυγής</w:t>
            </w:r>
            <w:proofErr w:type="spellEnd"/>
          </w:p>
          <w:p w:rsidR="005363F3" w:rsidRPr="00FC1156" w:rsidRDefault="005363F3" w:rsidP="00FC1156">
            <w:pPr>
              <w:spacing w:after="0" w:line="360" w:lineRule="auto"/>
              <w:jc w:val="center"/>
              <w:rPr>
                <w:rFonts w:ascii="Tahoma" w:eastAsia="Arial Unicode MS" w:hAnsi="Tahoma" w:cs="Tahoma"/>
                <w:szCs w:val="22"/>
              </w:rPr>
            </w:pPr>
            <w:r w:rsidRPr="00FC1156">
              <w:rPr>
                <w:rFonts w:ascii="Tahoma" w:eastAsia="Arial Unicode MS" w:hAnsi="Tahoma" w:cs="Tahoma"/>
                <w:szCs w:val="22"/>
              </w:rPr>
              <w:t xml:space="preserve">                     /20</w:t>
            </w:r>
          </w:p>
        </w:tc>
      </w:tr>
    </w:tbl>
    <w:p w:rsidR="005363F3" w:rsidRPr="00FC1156" w:rsidRDefault="005363F3" w:rsidP="00FC1156">
      <w:pPr>
        <w:spacing w:after="0" w:line="360" w:lineRule="auto"/>
        <w:rPr>
          <w:rFonts w:ascii="Tahoma" w:eastAsia="Arial Unicode MS" w:hAnsi="Tahoma" w:cs="Tahoma"/>
          <w:szCs w:val="22"/>
        </w:rPr>
      </w:pPr>
    </w:p>
    <w:p w:rsidR="005363F3" w:rsidRPr="00FC1156" w:rsidRDefault="005363F3" w:rsidP="00FC1156">
      <w:pPr>
        <w:spacing w:after="0" w:line="360" w:lineRule="auto"/>
        <w:jc w:val="center"/>
        <w:rPr>
          <w:rFonts w:ascii="Tahoma" w:eastAsia="Arial Unicode MS" w:hAnsi="Tahoma" w:cs="Tahoma"/>
          <w:b/>
          <w:spacing w:val="20"/>
          <w:szCs w:val="22"/>
          <w:lang w:val="el-GR"/>
        </w:rPr>
      </w:pPr>
      <w:r w:rsidRPr="00FC1156">
        <w:rPr>
          <w:rFonts w:ascii="Tahoma" w:eastAsia="Arial Unicode MS" w:hAnsi="Tahoma" w:cs="Tahoma"/>
          <w:b/>
          <w:spacing w:val="20"/>
          <w:szCs w:val="22"/>
          <w:lang w:val="el-GR"/>
        </w:rPr>
        <w:t>ΠΡΟΣΦΥΓΗ</w:t>
      </w:r>
    </w:p>
    <w:p w:rsidR="005363F3" w:rsidRPr="00FC1156" w:rsidRDefault="005363F3" w:rsidP="00FC1156">
      <w:pPr>
        <w:spacing w:after="0" w:line="360" w:lineRule="auto"/>
        <w:jc w:val="center"/>
        <w:rPr>
          <w:rFonts w:ascii="Tahoma" w:eastAsia="Arial Unicode MS" w:hAnsi="Tahoma" w:cs="Tahoma"/>
          <w:b/>
          <w:spacing w:val="20"/>
          <w:szCs w:val="22"/>
          <w:lang w:val="el-GR"/>
        </w:rPr>
      </w:pPr>
      <w:r w:rsidRPr="00FC1156">
        <w:rPr>
          <w:rFonts w:ascii="Tahoma" w:eastAsia="Arial Unicode MS" w:hAnsi="Tahoma" w:cs="Tahoma"/>
          <w:b/>
          <w:spacing w:val="20"/>
          <w:szCs w:val="22"/>
          <w:lang w:val="el-GR"/>
        </w:rPr>
        <w:t>ΕΝΩΠΙΟΝ ΤΗΣ Α.Ε.Π.Π.</w:t>
      </w:r>
    </w:p>
    <w:p w:rsidR="005363F3" w:rsidRPr="00FC1156" w:rsidRDefault="005363F3" w:rsidP="00FC1156">
      <w:pPr>
        <w:spacing w:after="0" w:line="360" w:lineRule="auto"/>
        <w:rPr>
          <w:rFonts w:ascii="Tahoma" w:eastAsia="Arial Unicode MS" w:hAnsi="Tahoma" w:cs="Tahoma"/>
          <w:b/>
          <w:spacing w:val="20"/>
          <w:szCs w:val="22"/>
          <w:lang w:val="el-GR"/>
        </w:rPr>
      </w:pPr>
    </w:p>
    <w:tbl>
      <w:tblPr>
        <w:tblW w:w="0" w:type="auto"/>
        <w:jc w:val="center"/>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296"/>
      </w:tblGrid>
      <w:tr w:rsidR="005363F3" w:rsidRPr="00FC1156" w:rsidTr="00A8310B">
        <w:trPr>
          <w:jc w:val="center"/>
        </w:trPr>
        <w:tc>
          <w:tcPr>
            <w:tcW w:w="8296" w:type="dxa"/>
            <w:tcBorders>
              <w:top w:val="single" w:sz="4" w:space="0" w:color="auto"/>
            </w:tcBorders>
          </w:tcPr>
          <w:p w:rsidR="005363F3" w:rsidRPr="00FC1156" w:rsidRDefault="005363F3" w:rsidP="00FC1156">
            <w:pPr>
              <w:pStyle w:val="aff1"/>
              <w:numPr>
                <w:ilvl w:val="0"/>
                <w:numId w:val="6"/>
              </w:numPr>
              <w:spacing w:after="0" w:line="360" w:lineRule="auto"/>
              <w:contextualSpacing/>
              <w:rPr>
                <w:rFonts w:ascii="Tahoma" w:eastAsia="Arial Unicode MS" w:hAnsi="Tahoma" w:cs="Tahoma"/>
              </w:rPr>
            </w:pPr>
            <w:r w:rsidRPr="00FC1156">
              <w:rPr>
                <w:rFonts w:ascii="Tahoma" w:eastAsia="Arial Unicode MS" w:hAnsi="Tahoma" w:cs="Tahoma"/>
              </w:rPr>
              <w:t>ΣΤΟΙΧΕΙΑ ΠΡΟΣΦΕΥΓΟΝΤΟΣ</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Ονομασία φυσικού ή νομικού προσώπου που ασκεί την Προσφυγή:</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Διεύθυνση : ________________________________________________________</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Αρ. Τηλεφώνου : ______________________  Αρ. Φαξ : _____________________</w:t>
            </w:r>
          </w:p>
          <w:p w:rsidR="005363F3" w:rsidRPr="00FC1156" w:rsidRDefault="005363F3" w:rsidP="00FC1156">
            <w:pPr>
              <w:spacing w:after="0" w:line="360" w:lineRule="auto"/>
              <w:rPr>
                <w:rFonts w:ascii="Tahoma" w:eastAsia="Arial Unicode MS" w:hAnsi="Tahoma" w:cs="Tahoma"/>
                <w:szCs w:val="22"/>
              </w:rPr>
            </w:pPr>
            <w:r w:rsidRPr="00FC1156">
              <w:rPr>
                <w:rFonts w:ascii="Tahoma" w:eastAsia="Arial Unicode MS" w:hAnsi="Tahoma" w:cs="Tahoma"/>
                <w:szCs w:val="22"/>
                <w:lang w:val="en-US"/>
              </w:rPr>
              <w:t>e</w:t>
            </w:r>
            <w:r w:rsidRPr="00FC1156">
              <w:rPr>
                <w:rFonts w:ascii="Tahoma" w:eastAsia="Arial Unicode MS" w:hAnsi="Tahoma" w:cs="Tahoma"/>
                <w:szCs w:val="22"/>
              </w:rPr>
              <w:t>-</w:t>
            </w:r>
            <w:r w:rsidRPr="00FC1156">
              <w:rPr>
                <w:rFonts w:ascii="Tahoma" w:eastAsia="Arial Unicode MS" w:hAnsi="Tahoma" w:cs="Tahoma"/>
                <w:szCs w:val="22"/>
                <w:lang w:val="en-US"/>
              </w:rPr>
              <w:t>mail</w:t>
            </w:r>
            <w:r w:rsidRPr="00FC1156">
              <w:rPr>
                <w:rFonts w:ascii="Tahoma" w:eastAsia="Arial Unicode MS" w:hAnsi="Tahoma" w:cs="Tahoma"/>
                <w:szCs w:val="22"/>
              </w:rPr>
              <w:t xml:space="preserve"> : ______________________</w:t>
            </w:r>
          </w:p>
        </w:tc>
      </w:tr>
      <w:tr w:rsidR="005363F3" w:rsidRPr="00FC1156" w:rsidTr="00A8310B">
        <w:trPr>
          <w:jc w:val="center"/>
        </w:trPr>
        <w:tc>
          <w:tcPr>
            <w:tcW w:w="8296" w:type="dxa"/>
            <w:tcBorders>
              <w:bottom w:val="single" w:sz="4" w:space="0" w:color="auto"/>
            </w:tcBorders>
          </w:tcPr>
          <w:p w:rsidR="005363F3" w:rsidRPr="00FC1156" w:rsidRDefault="005363F3" w:rsidP="00FC1156">
            <w:pPr>
              <w:pStyle w:val="aff1"/>
              <w:numPr>
                <w:ilvl w:val="0"/>
                <w:numId w:val="6"/>
              </w:numPr>
              <w:spacing w:after="0" w:line="360" w:lineRule="auto"/>
              <w:contextualSpacing/>
              <w:rPr>
                <w:rFonts w:ascii="Tahoma" w:eastAsia="Arial Unicode MS" w:hAnsi="Tahoma" w:cs="Tahoma"/>
              </w:rPr>
            </w:pPr>
            <w:r w:rsidRPr="00FC1156">
              <w:rPr>
                <w:rFonts w:ascii="Tahoma" w:eastAsia="Arial Unicode MS" w:hAnsi="Tahoma" w:cs="Tahoma"/>
              </w:rPr>
              <w:tab/>
              <w:t>ΑΝΑΘΕΤΟΥΣΑ ΑΡΧΗ</w:t>
            </w:r>
          </w:p>
          <w:p w:rsidR="005363F3" w:rsidRPr="00FC1156" w:rsidRDefault="005363F3" w:rsidP="00FC1156">
            <w:pPr>
              <w:spacing w:after="0" w:line="360" w:lineRule="auto"/>
              <w:rPr>
                <w:rFonts w:ascii="Tahoma" w:eastAsia="Arial Unicode MS" w:hAnsi="Tahoma" w:cs="Tahoma"/>
                <w:szCs w:val="22"/>
              </w:rPr>
            </w:pP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Ονομασία : _________________________________________________________</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Διεύθυνση : _________________________________________________________</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Αρ. Τηλεφώνου : _________________________ Αρ. Φαξ : ___________________</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n-US"/>
              </w:rPr>
              <w:t>e</w:t>
            </w:r>
            <w:r w:rsidRPr="00FC1156">
              <w:rPr>
                <w:rFonts w:ascii="Tahoma" w:eastAsia="Arial Unicode MS" w:hAnsi="Tahoma" w:cs="Tahoma"/>
                <w:szCs w:val="22"/>
                <w:lang w:val="el-GR"/>
              </w:rPr>
              <w:t>-</w:t>
            </w:r>
            <w:r w:rsidRPr="00FC1156">
              <w:rPr>
                <w:rFonts w:ascii="Tahoma" w:eastAsia="Arial Unicode MS" w:hAnsi="Tahoma" w:cs="Tahoma"/>
                <w:szCs w:val="22"/>
                <w:lang w:val="en-US"/>
              </w:rPr>
              <w:t>mail</w:t>
            </w:r>
            <w:r w:rsidRPr="00FC1156">
              <w:rPr>
                <w:rFonts w:ascii="Tahoma" w:eastAsia="Arial Unicode MS" w:hAnsi="Tahoma" w:cs="Tahoma"/>
                <w:szCs w:val="22"/>
                <w:lang w:val="el-GR"/>
              </w:rPr>
              <w:t xml:space="preserve"> : ___________________________</w:t>
            </w:r>
          </w:p>
        </w:tc>
      </w:tr>
    </w:tbl>
    <w:p w:rsidR="005363F3" w:rsidRPr="00FC1156" w:rsidRDefault="005363F3" w:rsidP="00FC1156">
      <w:pPr>
        <w:spacing w:after="0" w:line="360" w:lineRule="auto"/>
        <w:rPr>
          <w:rFonts w:ascii="Tahoma" w:eastAsia="Arial Unicode MS" w:hAnsi="Tahoma" w:cs="Tahoma"/>
          <w:szCs w:val="22"/>
          <w:lang w:val="el-GR"/>
        </w:rPr>
      </w:pPr>
    </w:p>
    <w:tbl>
      <w:tblPr>
        <w:tblW w:w="9215" w:type="dxa"/>
        <w:jc w:val="center"/>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79"/>
        <w:gridCol w:w="4636"/>
      </w:tblGrid>
      <w:tr w:rsidR="005363F3" w:rsidRPr="00FC1156" w:rsidTr="00A8310B">
        <w:trPr>
          <w:jc w:val="center"/>
        </w:trPr>
        <w:tc>
          <w:tcPr>
            <w:tcW w:w="4579" w:type="dxa"/>
          </w:tcPr>
          <w:p w:rsidR="005363F3" w:rsidRPr="00FC1156" w:rsidRDefault="005363F3" w:rsidP="00FC1156">
            <w:pPr>
              <w:pStyle w:val="aff1"/>
              <w:numPr>
                <w:ilvl w:val="0"/>
                <w:numId w:val="6"/>
              </w:numPr>
              <w:spacing w:after="0" w:line="360" w:lineRule="auto"/>
              <w:contextualSpacing/>
              <w:jc w:val="center"/>
              <w:rPr>
                <w:rFonts w:ascii="Tahoma" w:eastAsia="Arial Unicode MS" w:hAnsi="Tahoma" w:cs="Tahoma"/>
                <w:lang w:val="en-US"/>
              </w:rPr>
            </w:pPr>
            <w:r w:rsidRPr="00FC1156">
              <w:rPr>
                <w:rFonts w:ascii="Tahoma" w:eastAsia="Arial Unicode MS" w:hAnsi="Tahoma" w:cs="Tahoma"/>
              </w:rPr>
              <w:t>ΑΡΙΘΜΟΣ ΠΡΟΚΗΡΥΞΗΣ ΣΥΜΒΑΣΗΣ</w:t>
            </w:r>
          </w:p>
          <w:p w:rsidR="005363F3" w:rsidRPr="00FC1156" w:rsidRDefault="005363F3" w:rsidP="00FC1156">
            <w:pPr>
              <w:spacing w:after="0" w:line="360" w:lineRule="auto"/>
              <w:rPr>
                <w:rFonts w:ascii="Tahoma" w:eastAsia="Arial Unicode MS" w:hAnsi="Tahoma" w:cs="Tahoma"/>
                <w:szCs w:val="22"/>
                <w:lang w:val="en-US"/>
              </w:rPr>
            </w:pPr>
          </w:p>
          <w:p w:rsidR="005363F3" w:rsidRPr="00FC1156" w:rsidRDefault="005363F3" w:rsidP="00FC1156">
            <w:pPr>
              <w:spacing w:after="0" w:line="360" w:lineRule="auto"/>
              <w:rPr>
                <w:rFonts w:ascii="Tahoma" w:eastAsia="Arial Unicode MS" w:hAnsi="Tahoma" w:cs="Tahoma"/>
                <w:szCs w:val="22"/>
                <w:lang w:val="en-US"/>
              </w:rPr>
            </w:pPr>
          </w:p>
        </w:tc>
        <w:tc>
          <w:tcPr>
            <w:tcW w:w="4636" w:type="dxa"/>
          </w:tcPr>
          <w:p w:rsidR="005363F3" w:rsidRPr="00FC1156" w:rsidRDefault="005363F3" w:rsidP="00FC1156">
            <w:pPr>
              <w:spacing w:after="0" w:line="360" w:lineRule="auto"/>
              <w:jc w:val="center"/>
              <w:rPr>
                <w:rFonts w:ascii="Tahoma" w:eastAsia="Arial Unicode MS" w:hAnsi="Tahoma" w:cs="Tahoma"/>
                <w:szCs w:val="22"/>
              </w:rPr>
            </w:pPr>
            <w:r w:rsidRPr="00FC1156">
              <w:rPr>
                <w:rFonts w:ascii="Tahoma" w:eastAsia="Arial Unicode MS" w:hAnsi="Tahoma" w:cs="Tahoma"/>
                <w:szCs w:val="22"/>
              </w:rPr>
              <w:t>(5) ΠΡΟΫΠΟΛΟΓΙΖΟΜΕΝΗ ΔΑΠΑΝΗ</w:t>
            </w:r>
          </w:p>
          <w:p w:rsidR="005363F3" w:rsidRPr="00FC1156" w:rsidRDefault="005363F3" w:rsidP="00FC1156">
            <w:pPr>
              <w:spacing w:after="0" w:line="360" w:lineRule="auto"/>
              <w:jc w:val="center"/>
              <w:rPr>
                <w:rFonts w:ascii="Tahoma" w:eastAsia="Arial Unicode MS" w:hAnsi="Tahoma" w:cs="Tahoma"/>
                <w:szCs w:val="22"/>
              </w:rPr>
            </w:pPr>
            <w:r w:rsidRPr="00FC1156">
              <w:rPr>
                <w:rFonts w:ascii="Tahoma" w:eastAsia="Arial Unicode MS" w:hAnsi="Tahoma" w:cs="Tahoma"/>
                <w:szCs w:val="22"/>
              </w:rPr>
              <w:t>ΣΥΜΦΩΝΑ ΜΕ ΤΗ ΣΥΜΒΑΣΗ</w:t>
            </w:r>
          </w:p>
        </w:tc>
      </w:tr>
      <w:tr w:rsidR="005363F3" w:rsidRPr="00FC1156" w:rsidTr="00A8310B">
        <w:trPr>
          <w:jc w:val="center"/>
        </w:trPr>
        <w:tc>
          <w:tcPr>
            <w:tcW w:w="4579" w:type="dxa"/>
          </w:tcPr>
          <w:p w:rsidR="005363F3" w:rsidRPr="00FC1156" w:rsidRDefault="005363F3" w:rsidP="00FC1156">
            <w:pPr>
              <w:pStyle w:val="aff1"/>
              <w:numPr>
                <w:ilvl w:val="0"/>
                <w:numId w:val="6"/>
              </w:numPr>
              <w:spacing w:after="0" w:line="360" w:lineRule="auto"/>
              <w:ind w:left="357" w:hanging="357"/>
              <w:contextualSpacing/>
              <w:jc w:val="center"/>
              <w:rPr>
                <w:rFonts w:ascii="Tahoma" w:eastAsia="Arial Unicode MS" w:hAnsi="Tahoma" w:cs="Tahoma"/>
              </w:rPr>
            </w:pPr>
            <w:r w:rsidRPr="00FC1156">
              <w:rPr>
                <w:rFonts w:ascii="Tahoma" w:eastAsia="Arial Unicode MS" w:hAnsi="Tahoma" w:cs="Tahoma"/>
              </w:rPr>
              <w:t>ΚΑΤΗΓΟΡΙΑ ΣΥΜΒΑΣΗΣ</w:t>
            </w:r>
          </w:p>
          <w:p w:rsidR="005363F3" w:rsidRPr="00FC1156" w:rsidRDefault="005363F3" w:rsidP="00FC1156">
            <w:pPr>
              <w:pStyle w:val="aff1"/>
              <w:spacing w:after="0" w:line="360" w:lineRule="auto"/>
              <w:ind w:left="360"/>
              <w:jc w:val="center"/>
              <w:rPr>
                <w:rFonts w:ascii="Tahoma" w:eastAsia="Arial Unicode MS" w:hAnsi="Tahoma" w:cs="Tahoma"/>
              </w:rPr>
            </w:pPr>
            <w:r w:rsidRPr="00FC1156">
              <w:rPr>
                <w:rFonts w:ascii="Tahoma" w:eastAsia="Arial Unicode MS" w:hAnsi="Tahoma" w:cs="Tahoma"/>
              </w:rPr>
              <w:t>(ΕΡΓΟ, ΠΡΟΜΗΘΕΙΕΣ, ΥΠΗΡΕΣΙΕΣ)</w:t>
            </w:r>
          </w:p>
          <w:p w:rsidR="005363F3" w:rsidRPr="00FC1156" w:rsidRDefault="005363F3" w:rsidP="00FC1156">
            <w:pPr>
              <w:pStyle w:val="aff1"/>
              <w:spacing w:after="0" w:line="360" w:lineRule="auto"/>
              <w:ind w:left="360"/>
              <w:jc w:val="center"/>
              <w:rPr>
                <w:rFonts w:ascii="Tahoma" w:eastAsia="Arial Unicode MS" w:hAnsi="Tahoma" w:cs="Tahoma"/>
              </w:rPr>
            </w:pPr>
          </w:p>
        </w:tc>
        <w:tc>
          <w:tcPr>
            <w:tcW w:w="4636" w:type="dxa"/>
          </w:tcPr>
          <w:p w:rsidR="005363F3" w:rsidRPr="00FC1156" w:rsidRDefault="005363F3" w:rsidP="00FC1156">
            <w:pPr>
              <w:spacing w:after="0" w:line="360" w:lineRule="auto"/>
              <w:jc w:val="center"/>
              <w:rPr>
                <w:rFonts w:ascii="Tahoma" w:eastAsia="Arial Unicode MS" w:hAnsi="Tahoma" w:cs="Tahoma"/>
                <w:szCs w:val="22"/>
              </w:rPr>
            </w:pPr>
            <w:r w:rsidRPr="00FC1156">
              <w:rPr>
                <w:rFonts w:ascii="Tahoma" w:eastAsia="Arial Unicode MS" w:hAnsi="Tahoma" w:cs="Tahoma"/>
                <w:szCs w:val="22"/>
              </w:rPr>
              <w:t>(6) ΠΟΣΟ ΚΑΤΑΚΥΡΩΘΕΙΣΑΣ ΠΡΟΣΦΟΡΑΣ</w:t>
            </w:r>
          </w:p>
        </w:tc>
      </w:tr>
      <w:tr w:rsidR="005363F3" w:rsidRPr="00FC1156" w:rsidTr="00A8310B">
        <w:trPr>
          <w:jc w:val="center"/>
        </w:trPr>
        <w:tc>
          <w:tcPr>
            <w:tcW w:w="4579" w:type="dxa"/>
          </w:tcPr>
          <w:p w:rsidR="005363F3" w:rsidRPr="00FC1156" w:rsidRDefault="005363F3" w:rsidP="00FC1156">
            <w:pPr>
              <w:spacing w:after="0" w:line="360" w:lineRule="auto"/>
              <w:jc w:val="center"/>
              <w:rPr>
                <w:rFonts w:ascii="Tahoma" w:eastAsia="Arial Unicode MS" w:hAnsi="Tahoma" w:cs="Tahoma"/>
                <w:szCs w:val="22"/>
                <w:lang w:val="el-GR"/>
              </w:rPr>
            </w:pPr>
            <w:r w:rsidRPr="00FC1156">
              <w:rPr>
                <w:rFonts w:ascii="Tahoma" w:eastAsia="Arial Unicode MS" w:hAnsi="Tahoma" w:cs="Tahoma"/>
                <w:szCs w:val="22"/>
                <w:lang w:val="el-GR"/>
              </w:rPr>
              <w:t>(7) ΠΑΡΑΒΟΛΟ ΚΑΙ ΠΡΑΞΗ ΕΞΟΦΛΗΣΗΣ</w:t>
            </w:r>
          </w:p>
          <w:p w:rsidR="005363F3" w:rsidRPr="00FC1156" w:rsidRDefault="005363F3" w:rsidP="00FC1156">
            <w:pPr>
              <w:spacing w:after="0" w:line="360" w:lineRule="auto"/>
              <w:jc w:val="center"/>
              <w:rPr>
                <w:rFonts w:ascii="Tahoma" w:eastAsia="Arial Unicode MS" w:hAnsi="Tahoma" w:cs="Tahoma"/>
                <w:szCs w:val="22"/>
                <w:lang w:val="el-GR"/>
              </w:rPr>
            </w:pPr>
            <w:r w:rsidRPr="00FC1156">
              <w:rPr>
                <w:rFonts w:ascii="Tahoma" w:eastAsia="Arial Unicode MS" w:hAnsi="Tahoma" w:cs="Tahoma"/>
                <w:szCs w:val="22"/>
                <w:lang w:val="el-GR"/>
              </w:rPr>
              <w:t>ΠΑΡΑΒΟΛΟΥ</w:t>
            </w:r>
          </w:p>
          <w:p w:rsidR="005363F3" w:rsidRPr="00FC1156" w:rsidRDefault="005363F3" w:rsidP="00FC1156">
            <w:pPr>
              <w:spacing w:after="0" w:line="360" w:lineRule="auto"/>
              <w:jc w:val="center"/>
              <w:rPr>
                <w:rFonts w:ascii="Tahoma" w:eastAsia="Arial Unicode MS" w:hAnsi="Tahoma" w:cs="Tahoma"/>
                <w:szCs w:val="22"/>
                <w:lang w:val="el-GR"/>
              </w:rPr>
            </w:pPr>
            <w:r w:rsidRPr="00FC1156">
              <w:rPr>
                <w:rFonts w:ascii="Tahoma" w:eastAsia="Arial Unicode MS" w:hAnsi="Tahoma" w:cs="Tahoma"/>
                <w:szCs w:val="22"/>
                <w:lang w:val="el-GR"/>
              </w:rPr>
              <w:t>(επισυνάπτεται στο παρόν έντυπο)</w:t>
            </w:r>
          </w:p>
          <w:p w:rsidR="005363F3" w:rsidRPr="00FC1156" w:rsidRDefault="005363F3" w:rsidP="00FC1156">
            <w:pPr>
              <w:spacing w:after="0" w:line="360" w:lineRule="auto"/>
              <w:jc w:val="center"/>
              <w:rPr>
                <w:rFonts w:ascii="Tahoma" w:eastAsia="Arial Unicode MS" w:hAnsi="Tahoma" w:cs="Tahoma"/>
                <w:szCs w:val="22"/>
                <w:lang w:val="el-GR"/>
              </w:rPr>
            </w:pPr>
          </w:p>
        </w:tc>
        <w:tc>
          <w:tcPr>
            <w:tcW w:w="4636" w:type="dxa"/>
          </w:tcPr>
          <w:p w:rsidR="005363F3" w:rsidRPr="00FC1156" w:rsidRDefault="005363F3" w:rsidP="00FC1156">
            <w:pPr>
              <w:spacing w:after="0" w:line="360" w:lineRule="auto"/>
              <w:jc w:val="center"/>
              <w:rPr>
                <w:rFonts w:ascii="Tahoma" w:eastAsia="Arial Unicode MS" w:hAnsi="Tahoma" w:cs="Tahoma"/>
                <w:szCs w:val="22"/>
                <w:lang w:val="el-GR"/>
              </w:rPr>
            </w:pPr>
            <w:r w:rsidRPr="00FC1156">
              <w:rPr>
                <w:rFonts w:ascii="Tahoma" w:eastAsia="Arial Unicode MS" w:hAnsi="Tahoma" w:cs="Tahoma"/>
                <w:szCs w:val="22"/>
                <w:lang w:val="el-GR"/>
              </w:rPr>
              <w:t xml:space="preserve">(8) ΕΞΟΥΣΙΟΔΟΤΗΣΗ ΣΕ ΠΕΡΙΠΤΩΣΗ </w:t>
            </w:r>
          </w:p>
          <w:p w:rsidR="005363F3" w:rsidRPr="00FC1156" w:rsidRDefault="005363F3" w:rsidP="00FC1156">
            <w:pPr>
              <w:spacing w:after="0" w:line="360" w:lineRule="auto"/>
              <w:jc w:val="center"/>
              <w:rPr>
                <w:rFonts w:ascii="Tahoma" w:eastAsia="Arial Unicode MS" w:hAnsi="Tahoma" w:cs="Tahoma"/>
                <w:szCs w:val="22"/>
                <w:lang w:val="el-GR"/>
              </w:rPr>
            </w:pPr>
            <w:r w:rsidRPr="00FC1156">
              <w:rPr>
                <w:rFonts w:ascii="Tahoma" w:eastAsia="Arial Unicode MS" w:hAnsi="Tahoma" w:cs="Tahoma"/>
                <w:szCs w:val="22"/>
                <w:lang w:val="el-GR"/>
              </w:rPr>
              <w:t>ΚΑΤΑΘΕΣΗΣ ΑΠΟ ΔΙΚΗΓΟΡΟ</w:t>
            </w:r>
          </w:p>
          <w:p w:rsidR="005363F3" w:rsidRPr="00FC1156" w:rsidRDefault="005363F3" w:rsidP="00FC1156">
            <w:pPr>
              <w:spacing w:after="0" w:line="360" w:lineRule="auto"/>
              <w:jc w:val="center"/>
              <w:rPr>
                <w:rFonts w:ascii="Tahoma" w:eastAsia="Arial Unicode MS" w:hAnsi="Tahoma" w:cs="Tahoma"/>
                <w:szCs w:val="22"/>
              </w:rPr>
            </w:pPr>
            <w:r w:rsidRPr="00FC1156">
              <w:rPr>
                <w:rFonts w:ascii="Tahoma" w:eastAsia="Arial Unicode MS" w:hAnsi="Tahoma" w:cs="Tahoma"/>
                <w:szCs w:val="22"/>
              </w:rPr>
              <w:t>(επ</w:t>
            </w:r>
            <w:proofErr w:type="spellStart"/>
            <w:r w:rsidRPr="00FC1156">
              <w:rPr>
                <w:rFonts w:ascii="Tahoma" w:eastAsia="Arial Unicode MS" w:hAnsi="Tahoma" w:cs="Tahoma"/>
                <w:szCs w:val="22"/>
              </w:rPr>
              <w:t>ισυνά</w:t>
            </w:r>
            <w:proofErr w:type="spellEnd"/>
            <w:r w:rsidRPr="00FC1156">
              <w:rPr>
                <w:rFonts w:ascii="Tahoma" w:eastAsia="Arial Unicode MS" w:hAnsi="Tahoma" w:cs="Tahoma"/>
                <w:szCs w:val="22"/>
              </w:rPr>
              <w:t xml:space="preserve">πτεται </w:t>
            </w:r>
            <w:proofErr w:type="spellStart"/>
            <w:r w:rsidRPr="00FC1156">
              <w:rPr>
                <w:rFonts w:ascii="Tahoma" w:eastAsia="Arial Unicode MS" w:hAnsi="Tahoma" w:cs="Tahoma"/>
                <w:szCs w:val="22"/>
              </w:rPr>
              <w:t>στο</w:t>
            </w:r>
            <w:proofErr w:type="spellEnd"/>
            <w:r w:rsidRPr="00FC1156">
              <w:rPr>
                <w:rFonts w:ascii="Tahoma" w:eastAsia="Arial Unicode MS" w:hAnsi="Tahoma" w:cs="Tahoma"/>
                <w:szCs w:val="22"/>
              </w:rPr>
              <w:t xml:space="preserve"> πα</w:t>
            </w:r>
            <w:proofErr w:type="spellStart"/>
            <w:r w:rsidRPr="00FC1156">
              <w:rPr>
                <w:rFonts w:ascii="Tahoma" w:eastAsia="Arial Unicode MS" w:hAnsi="Tahoma" w:cs="Tahoma"/>
                <w:szCs w:val="22"/>
              </w:rPr>
              <w:t>ρόν</w:t>
            </w:r>
            <w:proofErr w:type="spellEnd"/>
            <w:r w:rsidRPr="00FC1156">
              <w:rPr>
                <w:rFonts w:ascii="Tahoma" w:eastAsia="Arial Unicode MS" w:hAnsi="Tahoma" w:cs="Tahoma"/>
                <w:szCs w:val="22"/>
              </w:rPr>
              <w:t xml:space="preserve"> </w:t>
            </w:r>
            <w:proofErr w:type="spellStart"/>
            <w:r w:rsidRPr="00FC1156">
              <w:rPr>
                <w:rFonts w:ascii="Tahoma" w:eastAsia="Arial Unicode MS" w:hAnsi="Tahoma" w:cs="Tahoma"/>
                <w:szCs w:val="22"/>
              </w:rPr>
              <w:t>έντυ</w:t>
            </w:r>
            <w:proofErr w:type="spellEnd"/>
            <w:r w:rsidRPr="00FC1156">
              <w:rPr>
                <w:rFonts w:ascii="Tahoma" w:eastAsia="Arial Unicode MS" w:hAnsi="Tahoma" w:cs="Tahoma"/>
                <w:szCs w:val="22"/>
              </w:rPr>
              <w:t>πο)</w:t>
            </w:r>
          </w:p>
          <w:p w:rsidR="005363F3" w:rsidRPr="00FC1156" w:rsidRDefault="005363F3" w:rsidP="00FC1156">
            <w:pPr>
              <w:spacing w:after="0" w:line="360" w:lineRule="auto"/>
              <w:jc w:val="center"/>
              <w:rPr>
                <w:rFonts w:ascii="Tahoma" w:eastAsia="Arial Unicode MS" w:hAnsi="Tahoma" w:cs="Tahoma"/>
                <w:szCs w:val="22"/>
              </w:rPr>
            </w:pPr>
          </w:p>
        </w:tc>
      </w:tr>
    </w:tbl>
    <w:p w:rsidR="005363F3" w:rsidRPr="00FC1156" w:rsidRDefault="005363F3" w:rsidP="00FC1156">
      <w:pPr>
        <w:spacing w:after="0" w:line="360" w:lineRule="auto"/>
        <w:rPr>
          <w:rFonts w:ascii="Tahoma" w:eastAsia="Arial Unicode MS" w:hAnsi="Tahoma" w:cs="Tahoma"/>
          <w:szCs w:val="22"/>
        </w:rPr>
      </w:pPr>
    </w:p>
    <w:tbl>
      <w:tblPr>
        <w:tblpPr w:leftFromText="180" w:rightFromText="180" w:vertAnchor="text" w:horzAnchor="margin" w:tblpXSpec="center" w:tblpY="159"/>
        <w:tblW w:w="917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175"/>
      </w:tblGrid>
      <w:tr w:rsidR="005363F3" w:rsidRPr="00FC1156" w:rsidTr="00A8310B">
        <w:trPr>
          <w:trHeight w:val="10912"/>
        </w:trPr>
        <w:tc>
          <w:tcPr>
            <w:tcW w:w="9175" w:type="dxa"/>
            <w:tcBorders>
              <w:top w:val="single" w:sz="4" w:space="0" w:color="auto"/>
              <w:bottom w:val="single" w:sz="4" w:space="0" w:color="auto"/>
            </w:tcBorders>
          </w:tcPr>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lastRenderedPageBreak/>
              <w:t>(9) ΣΤΟΙΧΕΙΑ ΔΙΑΚΗΡΥΞΗΣ ΣΥΜΒΑΣΗΣ</w:t>
            </w: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Α. Ονομασία και συνοπτική περιγραφή της Διακήρυξης Σύμβασης</w:t>
            </w:r>
          </w:p>
          <w:p w:rsidR="005363F3" w:rsidRPr="00FC1156" w:rsidRDefault="005363F3" w:rsidP="00FC1156">
            <w:pPr>
              <w:pBdr>
                <w:bottom w:val="single" w:sz="12" w:space="1" w:color="auto"/>
              </w:pBd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pBdr>
                <w:bottom w:val="single" w:sz="12" w:space="1" w:color="auto"/>
              </w:pBd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pBdr>
                <w:bottom w:val="single" w:sz="12" w:space="1" w:color="auto"/>
              </w:pBd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pBdr>
                <w:bottom w:val="single" w:sz="12" w:space="1" w:color="auto"/>
              </w:pBd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Β. Ημερομηνία προκήρυξης και δημοσίευσης των όρων της διαδικασίας σύναψης της</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σύμβασης</w:t>
            </w: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_________________________________________</w:t>
            </w: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Γ. Ημερομηνία υποβολής της προσφοράς του προσφεύγοντος</w:t>
            </w: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_________________________________________</w:t>
            </w: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Δ. Ημερομηνία κατά την οποία ο προσφεύγων έλαβε γνώση της προσβαλλόμενης πράξης ή απόφασης</w:t>
            </w: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rPr>
            </w:pPr>
            <w:r w:rsidRPr="00FC1156">
              <w:rPr>
                <w:rFonts w:ascii="Tahoma" w:eastAsia="Arial Unicode MS" w:hAnsi="Tahoma" w:cs="Tahoma"/>
                <w:szCs w:val="22"/>
              </w:rPr>
              <w:t>________________________________________</w:t>
            </w:r>
          </w:p>
          <w:p w:rsidR="005363F3" w:rsidRPr="00FC1156" w:rsidRDefault="005363F3" w:rsidP="00FC1156">
            <w:pPr>
              <w:spacing w:after="0" w:line="360" w:lineRule="auto"/>
              <w:rPr>
                <w:rFonts w:ascii="Tahoma" w:eastAsia="Arial Unicode MS" w:hAnsi="Tahoma" w:cs="Tahoma"/>
                <w:szCs w:val="22"/>
              </w:rPr>
            </w:pPr>
          </w:p>
        </w:tc>
      </w:tr>
    </w:tbl>
    <w:p w:rsidR="005363F3" w:rsidRPr="00FC1156" w:rsidRDefault="005363F3" w:rsidP="00FC1156">
      <w:pPr>
        <w:spacing w:after="0" w:line="360" w:lineRule="auto"/>
        <w:rPr>
          <w:rFonts w:ascii="Tahoma" w:eastAsia="Arial Unicode MS" w:hAnsi="Tahoma" w:cs="Tahoma"/>
          <w:szCs w:val="22"/>
        </w:rPr>
      </w:pPr>
    </w:p>
    <w:p w:rsidR="005363F3" w:rsidRPr="00FC1156" w:rsidRDefault="005363F3" w:rsidP="00FC1156">
      <w:pPr>
        <w:spacing w:after="0" w:line="360" w:lineRule="auto"/>
        <w:rPr>
          <w:rFonts w:ascii="Tahoma" w:eastAsia="Arial Unicode MS" w:hAnsi="Tahoma" w:cs="Tahoma"/>
          <w:szCs w:val="22"/>
        </w:rPr>
      </w:pPr>
    </w:p>
    <w:p w:rsidR="005363F3" w:rsidRPr="00FC1156" w:rsidRDefault="005363F3" w:rsidP="00FC1156">
      <w:pPr>
        <w:spacing w:after="0" w:line="360" w:lineRule="auto"/>
        <w:rPr>
          <w:rFonts w:ascii="Tahoma" w:eastAsia="Arial Unicode MS" w:hAnsi="Tahoma" w:cs="Tahoma"/>
          <w:szCs w:val="22"/>
        </w:rPr>
      </w:pPr>
    </w:p>
    <w:p w:rsidR="005363F3" w:rsidRPr="00FC1156" w:rsidRDefault="005363F3" w:rsidP="00FC1156">
      <w:pPr>
        <w:spacing w:after="0" w:line="360" w:lineRule="auto"/>
        <w:rPr>
          <w:rFonts w:ascii="Tahoma" w:eastAsia="Arial Unicode MS" w:hAnsi="Tahoma" w:cs="Tahoma"/>
          <w:szCs w:val="22"/>
        </w:rPr>
      </w:pPr>
      <w:r w:rsidRPr="00FC1156">
        <w:rPr>
          <w:rFonts w:ascii="Tahoma" w:eastAsia="Arial Unicode MS" w:hAnsi="Tahoma" w:cs="Tahoma"/>
          <w:szCs w:val="22"/>
        </w:rPr>
        <w:br w:type="page"/>
      </w:r>
    </w:p>
    <w:tbl>
      <w:tblPr>
        <w:tblW w:w="9498" w:type="dxa"/>
        <w:tblInd w:w="504"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98"/>
      </w:tblGrid>
      <w:tr w:rsidR="005363F3" w:rsidRPr="0045234D" w:rsidTr="00A8310B">
        <w:trPr>
          <w:trHeight w:val="13155"/>
        </w:trPr>
        <w:tc>
          <w:tcPr>
            <w:tcW w:w="9498" w:type="dxa"/>
            <w:tcBorders>
              <w:top w:val="single" w:sz="4" w:space="0" w:color="auto"/>
            </w:tcBorders>
          </w:tcPr>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lastRenderedPageBreak/>
              <w:t>(10) ΛΟΓΟΙ ΕΠΙ ΤΩΝ ΟΠΟΙΩΝ ΒΑΣΙΖΕΤΑΙ Η ΠΡΟΣΦΥΓΗ</w:t>
            </w: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Να προσδιορίσετε ειδικά τους νομικούς και πραγματικούς λόγους επί των οποίων βασίζεται η προσφυγή</w:t>
            </w:r>
          </w:p>
          <w:p w:rsidR="005363F3" w:rsidRPr="00FC1156" w:rsidRDefault="005363F3" w:rsidP="00FC1156">
            <w:pPr>
              <w:spacing w:after="0" w:line="360" w:lineRule="auto"/>
              <w:jc w:val="center"/>
              <w:rPr>
                <w:rFonts w:ascii="Tahoma" w:eastAsia="Arial Unicode MS" w:hAnsi="Tahoma" w:cs="Tahoma"/>
                <w:szCs w:val="22"/>
                <w:lang w:val="el-GR"/>
              </w:rPr>
            </w:pPr>
          </w:p>
          <w:p w:rsidR="005363F3" w:rsidRPr="00FC1156" w:rsidRDefault="005363F3" w:rsidP="00FC1156">
            <w:pPr>
              <w:spacing w:after="0" w:line="360" w:lineRule="auto"/>
              <w:jc w:val="center"/>
              <w:rPr>
                <w:rFonts w:ascii="Tahoma" w:eastAsia="Arial Unicode MS" w:hAnsi="Tahoma" w:cs="Tahoma"/>
                <w:szCs w:val="22"/>
                <w:lang w:val="el-GR"/>
              </w:rPr>
            </w:pPr>
          </w:p>
          <w:p w:rsidR="005363F3" w:rsidRPr="00FC1156" w:rsidRDefault="005363F3" w:rsidP="00FC1156">
            <w:pPr>
              <w:spacing w:after="0" w:line="360" w:lineRule="auto"/>
              <w:jc w:val="center"/>
              <w:rPr>
                <w:rFonts w:ascii="Tahoma" w:eastAsia="Arial Unicode MS" w:hAnsi="Tahoma" w:cs="Tahoma"/>
                <w:szCs w:val="22"/>
                <w:lang w:val="el-GR"/>
              </w:rPr>
            </w:pPr>
          </w:p>
          <w:p w:rsidR="005363F3" w:rsidRPr="00FC1156" w:rsidRDefault="005363F3" w:rsidP="00FC1156">
            <w:pPr>
              <w:spacing w:after="0" w:line="360" w:lineRule="auto"/>
              <w:jc w:val="center"/>
              <w:rPr>
                <w:rFonts w:ascii="Tahoma" w:eastAsia="Arial Unicode MS" w:hAnsi="Tahoma" w:cs="Tahoma"/>
                <w:szCs w:val="22"/>
                <w:lang w:val="el-GR"/>
              </w:rPr>
            </w:pPr>
          </w:p>
          <w:p w:rsidR="005363F3" w:rsidRPr="00FC1156" w:rsidRDefault="005363F3" w:rsidP="00FC1156">
            <w:pPr>
              <w:spacing w:after="0" w:line="360" w:lineRule="auto"/>
              <w:jc w:val="center"/>
              <w:rPr>
                <w:rFonts w:ascii="Tahoma" w:eastAsia="Arial Unicode MS" w:hAnsi="Tahoma" w:cs="Tahoma"/>
                <w:szCs w:val="22"/>
                <w:lang w:val="el-GR"/>
              </w:rPr>
            </w:pPr>
          </w:p>
          <w:p w:rsidR="005363F3" w:rsidRPr="00FC1156" w:rsidRDefault="005363F3" w:rsidP="00FC1156">
            <w:pPr>
              <w:spacing w:after="0" w:line="360" w:lineRule="auto"/>
              <w:jc w:val="center"/>
              <w:rPr>
                <w:rFonts w:ascii="Tahoma" w:eastAsia="Arial Unicode MS" w:hAnsi="Tahoma" w:cs="Tahoma"/>
                <w:szCs w:val="22"/>
                <w:lang w:val="el-GR"/>
              </w:rPr>
            </w:pPr>
          </w:p>
          <w:p w:rsidR="005363F3" w:rsidRPr="00FC1156" w:rsidRDefault="005363F3" w:rsidP="00FC1156">
            <w:pPr>
              <w:spacing w:after="0" w:line="360" w:lineRule="auto"/>
              <w:jc w:val="center"/>
              <w:rPr>
                <w:rFonts w:ascii="Tahoma" w:eastAsia="Arial Unicode MS" w:hAnsi="Tahoma" w:cs="Tahoma"/>
                <w:szCs w:val="22"/>
                <w:lang w:val="el-GR"/>
              </w:rPr>
            </w:pPr>
          </w:p>
          <w:p w:rsidR="005363F3" w:rsidRPr="00FC1156" w:rsidRDefault="005363F3" w:rsidP="00FC1156">
            <w:pPr>
              <w:spacing w:after="0" w:line="360" w:lineRule="auto"/>
              <w:jc w:val="center"/>
              <w:rPr>
                <w:rFonts w:ascii="Tahoma" w:eastAsia="Arial Unicode MS" w:hAnsi="Tahoma" w:cs="Tahoma"/>
                <w:szCs w:val="22"/>
                <w:lang w:val="el-GR"/>
              </w:rPr>
            </w:pPr>
          </w:p>
          <w:p w:rsidR="005363F3" w:rsidRPr="00FC1156" w:rsidRDefault="005363F3" w:rsidP="00FC1156">
            <w:pPr>
              <w:spacing w:after="0" w:line="360" w:lineRule="auto"/>
              <w:jc w:val="center"/>
              <w:rPr>
                <w:rFonts w:ascii="Tahoma" w:eastAsia="Arial Unicode MS" w:hAnsi="Tahoma" w:cs="Tahoma"/>
                <w:szCs w:val="22"/>
                <w:lang w:val="el-GR"/>
              </w:rPr>
            </w:pPr>
          </w:p>
          <w:p w:rsidR="005363F3" w:rsidRPr="00FC1156" w:rsidRDefault="005363F3" w:rsidP="00FC1156">
            <w:pPr>
              <w:spacing w:after="0" w:line="360" w:lineRule="auto"/>
              <w:jc w:val="center"/>
              <w:rPr>
                <w:rFonts w:ascii="Tahoma" w:eastAsia="Arial Unicode MS" w:hAnsi="Tahoma" w:cs="Tahoma"/>
                <w:szCs w:val="22"/>
                <w:lang w:val="el-GR"/>
              </w:rPr>
            </w:pPr>
          </w:p>
          <w:p w:rsidR="005363F3" w:rsidRPr="00FC1156" w:rsidRDefault="005363F3" w:rsidP="00FC1156">
            <w:pPr>
              <w:spacing w:after="0" w:line="360" w:lineRule="auto"/>
              <w:jc w:val="center"/>
              <w:rPr>
                <w:rFonts w:ascii="Tahoma" w:eastAsia="Arial Unicode MS" w:hAnsi="Tahoma" w:cs="Tahoma"/>
                <w:szCs w:val="22"/>
                <w:lang w:val="el-GR"/>
              </w:rPr>
            </w:pPr>
          </w:p>
          <w:p w:rsidR="005363F3" w:rsidRPr="00FC1156" w:rsidRDefault="005363F3" w:rsidP="00FC1156">
            <w:pPr>
              <w:spacing w:after="0" w:line="360" w:lineRule="auto"/>
              <w:jc w:val="center"/>
              <w:rPr>
                <w:rFonts w:ascii="Tahoma" w:eastAsia="Arial Unicode MS" w:hAnsi="Tahoma" w:cs="Tahoma"/>
                <w:szCs w:val="22"/>
                <w:lang w:val="el-GR"/>
              </w:rPr>
            </w:pPr>
          </w:p>
          <w:p w:rsidR="005363F3" w:rsidRPr="00FC1156" w:rsidRDefault="005363F3" w:rsidP="00FC1156">
            <w:pPr>
              <w:spacing w:after="0" w:line="360" w:lineRule="auto"/>
              <w:jc w:val="center"/>
              <w:rPr>
                <w:rFonts w:ascii="Tahoma" w:eastAsia="Arial Unicode MS" w:hAnsi="Tahoma" w:cs="Tahoma"/>
                <w:szCs w:val="22"/>
                <w:lang w:val="el-GR"/>
              </w:rPr>
            </w:pPr>
          </w:p>
          <w:p w:rsidR="005363F3" w:rsidRPr="00FC1156" w:rsidRDefault="005363F3" w:rsidP="00FC1156">
            <w:pPr>
              <w:spacing w:after="0" w:line="360" w:lineRule="auto"/>
              <w:jc w:val="center"/>
              <w:rPr>
                <w:rFonts w:ascii="Tahoma" w:eastAsia="Arial Unicode MS" w:hAnsi="Tahoma" w:cs="Tahoma"/>
                <w:szCs w:val="22"/>
                <w:lang w:val="el-GR"/>
              </w:rPr>
            </w:pPr>
          </w:p>
          <w:p w:rsidR="005363F3" w:rsidRPr="00FC1156" w:rsidRDefault="005363F3" w:rsidP="00FC1156">
            <w:pPr>
              <w:spacing w:after="0" w:line="360" w:lineRule="auto"/>
              <w:jc w:val="center"/>
              <w:rPr>
                <w:rFonts w:ascii="Tahoma" w:eastAsia="Arial Unicode MS" w:hAnsi="Tahoma" w:cs="Tahoma"/>
                <w:szCs w:val="22"/>
                <w:lang w:val="el-GR"/>
              </w:rPr>
            </w:pPr>
          </w:p>
          <w:p w:rsidR="005363F3" w:rsidRPr="00FC1156" w:rsidRDefault="005363F3" w:rsidP="00FC1156">
            <w:pPr>
              <w:spacing w:after="0" w:line="360" w:lineRule="auto"/>
              <w:jc w:val="center"/>
              <w:rPr>
                <w:rFonts w:ascii="Tahoma" w:eastAsia="Arial Unicode MS" w:hAnsi="Tahoma" w:cs="Tahoma"/>
                <w:szCs w:val="22"/>
                <w:lang w:val="el-GR"/>
              </w:rPr>
            </w:pPr>
          </w:p>
          <w:p w:rsidR="005363F3" w:rsidRPr="00FC1156" w:rsidRDefault="005363F3" w:rsidP="00FC1156">
            <w:pPr>
              <w:spacing w:after="0" w:line="360" w:lineRule="auto"/>
              <w:jc w:val="center"/>
              <w:rPr>
                <w:rFonts w:ascii="Tahoma" w:eastAsia="Arial Unicode MS" w:hAnsi="Tahoma" w:cs="Tahoma"/>
                <w:szCs w:val="22"/>
                <w:lang w:val="el-GR"/>
              </w:rPr>
            </w:pPr>
          </w:p>
          <w:p w:rsidR="005363F3" w:rsidRPr="00FC1156" w:rsidRDefault="005363F3" w:rsidP="00FC1156">
            <w:pPr>
              <w:spacing w:after="0" w:line="360" w:lineRule="auto"/>
              <w:jc w:val="center"/>
              <w:rPr>
                <w:rFonts w:ascii="Tahoma" w:eastAsia="Arial Unicode MS" w:hAnsi="Tahoma" w:cs="Tahoma"/>
                <w:szCs w:val="22"/>
                <w:lang w:val="el-GR"/>
              </w:rPr>
            </w:pPr>
          </w:p>
          <w:p w:rsidR="005363F3" w:rsidRPr="00FC1156" w:rsidRDefault="005363F3" w:rsidP="00FC1156">
            <w:pPr>
              <w:spacing w:after="0" w:line="360" w:lineRule="auto"/>
              <w:jc w:val="center"/>
              <w:rPr>
                <w:rFonts w:ascii="Tahoma" w:eastAsia="Arial Unicode MS" w:hAnsi="Tahoma" w:cs="Tahoma"/>
                <w:szCs w:val="22"/>
                <w:lang w:val="el-GR"/>
              </w:rPr>
            </w:pPr>
          </w:p>
          <w:p w:rsidR="005363F3" w:rsidRPr="00FC1156" w:rsidRDefault="005363F3" w:rsidP="00FC1156">
            <w:pPr>
              <w:spacing w:after="0" w:line="360" w:lineRule="auto"/>
              <w:jc w:val="center"/>
              <w:rPr>
                <w:rFonts w:ascii="Tahoma" w:eastAsia="Arial Unicode MS" w:hAnsi="Tahoma" w:cs="Tahoma"/>
                <w:szCs w:val="22"/>
                <w:lang w:val="el-GR"/>
              </w:rPr>
            </w:pPr>
            <w:r w:rsidRPr="00FC1156">
              <w:rPr>
                <w:rFonts w:ascii="Tahoma" w:eastAsia="Arial Unicode MS" w:hAnsi="Tahoma" w:cs="Tahoma"/>
                <w:szCs w:val="22"/>
                <w:lang w:val="el-GR"/>
              </w:rPr>
              <w:t>(εάν ο χώρος που υπάρχει δεν είναι επαρκής επισυνάψτε συμπληρωματική σελίδα ή σελίδες)</w:t>
            </w:r>
          </w:p>
          <w:p w:rsidR="005363F3" w:rsidRPr="00FC1156" w:rsidRDefault="005363F3" w:rsidP="00FC1156">
            <w:pPr>
              <w:spacing w:after="0" w:line="360" w:lineRule="auto"/>
              <w:rPr>
                <w:rFonts w:ascii="Tahoma" w:eastAsia="Arial Unicode MS" w:hAnsi="Tahoma" w:cs="Tahoma"/>
                <w:szCs w:val="22"/>
                <w:lang w:val="el-GR"/>
              </w:rPr>
            </w:pPr>
          </w:p>
        </w:tc>
      </w:tr>
      <w:tr w:rsidR="005363F3" w:rsidRPr="0045234D" w:rsidTr="00A8310B">
        <w:trPr>
          <w:trHeight w:val="12153"/>
        </w:trPr>
        <w:tc>
          <w:tcPr>
            <w:tcW w:w="9498" w:type="dxa"/>
          </w:tcPr>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lastRenderedPageBreak/>
              <w:t>(11) ΑΙΤΗΜΑ ΤΗΣ ΠΡΟΣΦΥΓΗΣ</w:t>
            </w: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Να προσδιορίσετε ειδικά το αίτημα της προσφυγής.</w:t>
            </w:r>
          </w:p>
          <w:p w:rsidR="005363F3" w:rsidRPr="00FC1156" w:rsidRDefault="005363F3" w:rsidP="00FC1156">
            <w:pPr>
              <w:pBdr>
                <w:bottom w:val="single" w:sz="12" w:space="1" w:color="auto"/>
              </w:pBd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jc w:val="center"/>
              <w:rPr>
                <w:rFonts w:ascii="Tahoma" w:eastAsia="Arial Unicode MS" w:hAnsi="Tahoma" w:cs="Tahoma"/>
                <w:szCs w:val="22"/>
                <w:lang w:val="el-GR"/>
              </w:rPr>
            </w:pPr>
            <w:r w:rsidRPr="00FC1156">
              <w:rPr>
                <w:rFonts w:ascii="Tahoma" w:eastAsia="Arial Unicode MS" w:hAnsi="Tahoma" w:cs="Tahoma"/>
                <w:szCs w:val="22"/>
                <w:lang w:val="el-GR"/>
              </w:rPr>
              <w:t>(εάν ο χώρος που υπάρχει δεν είναι επαρκής επισυνάψτε συμπληρωματική σελίδα ή σελίδες)</w:t>
            </w:r>
          </w:p>
          <w:p w:rsidR="005363F3" w:rsidRPr="00FC1156" w:rsidRDefault="005363F3" w:rsidP="00FC1156">
            <w:pPr>
              <w:spacing w:after="0" w:line="360" w:lineRule="auto"/>
              <w:jc w:val="center"/>
              <w:rPr>
                <w:rFonts w:ascii="Tahoma" w:eastAsia="Arial Unicode MS" w:hAnsi="Tahoma" w:cs="Tahoma"/>
                <w:szCs w:val="22"/>
                <w:lang w:val="el-GR"/>
              </w:rPr>
            </w:pPr>
          </w:p>
        </w:tc>
      </w:tr>
      <w:tr w:rsidR="005363F3" w:rsidRPr="0045234D" w:rsidTr="00A8310B">
        <w:trPr>
          <w:trHeight w:val="12871"/>
        </w:trPr>
        <w:tc>
          <w:tcPr>
            <w:tcW w:w="9498" w:type="dxa"/>
            <w:tcBorders>
              <w:bottom w:val="single" w:sz="4" w:space="0" w:color="auto"/>
            </w:tcBorders>
          </w:tcPr>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lastRenderedPageBreak/>
              <w:t>(12) ΑΙΤΗΜΑ ΑΝΑΣΤΟΛΗΣ – ΠΡΟΣΩΡΙΝΩΝ ΜΕΤΡΩΝ</w:t>
            </w: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Να προσδιορίσετε ειδικά το αίτημα (αιτήματα) και να το (τα) αιτιολογήσετε.</w:t>
            </w: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jc w:val="center"/>
              <w:rPr>
                <w:rFonts w:ascii="Tahoma" w:eastAsia="Arial Unicode MS" w:hAnsi="Tahoma" w:cs="Tahoma"/>
                <w:szCs w:val="22"/>
                <w:lang w:val="el-GR"/>
              </w:rPr>
            </w:pPr>
            <w:r w:rsidRPr="00FC1156">
              <w:rPr>
                <w:rFonts w:ascii="Tahoma" w:eastAsia="Arial Unicode MS" w:hAnsi="Tahoma" w:cs="Tahoma"/>
                <w:szCs w:val="22"/>
                <w:lang w:val="el-GR"/>
              </w:rPr>
              <w:t>(εάν ο χώρος που υπάρχει δεν είναι επαρκής επισυνάψτε συμπληρωματική σελίδα ή σελίδες)</w:t>
            </w: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(13) ΔΗΛΩΣΗ</w:t>
            </w: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Δηλώνω υπεύθυνα ότι όλα τα στοιχεία και όλες οι πληροφορίες που περιέχονται στην παρούσα Προσφυγή καθώς και όλα τα επισυνημμένα έγγραφα είναι αληθή και ορθά.</w:t>
            </w: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lastRenderedPageBreak/>
              <w:t>__________________________________                                    ________________________</w:t>
            </w: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Υπογραφή Προσφεύγοντος ή Εκπροσώπου                                                         Ημερομηνία</w:t>
            </w: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     Ονοματεπώνυμο _______________________________________</w:t>
            </w: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     (Κεφαλαία)</w:t>
            </w: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r w:rsidRPr="00FC1156">
              <w:rPr>
                <w:rFonts w:ascii="Tahoma" w:eastAsia="Arial Unicode MS" w:hAnsi="Tahoma" w:cs="Tahoma"/>
                <w:szCs w:val="22"/>
                <w:lang w:val="el-GR"/>
              </w:rPr>
              <w:t xml:space="preserve">     Ιδιότητα ______________________________________________</w:t>
            </w: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ind w:left="5285"/>
              <w:jc w:val="center"/>
              <w:rPr>
                <w:rFonts w:ascii="Tahoma" w:eastAsia="Arial Unicode MS" w:hAnsi="Tahoma" w:cs="Tahoma"/>
                <w:szCs w:val="22"/>
                <w:lang w:val="el-GR"/>
              </w:rPr>
            </w:pPr>
            <w:r w:rsidRPr="00FC1156">
              <w:rPr>
                <w:rFonts w:ascii="Tahoma" w:eastAsia="Arial Unicode MS" w:hAnsi="Tahoma" w:cs="Tahoma"/>
                <w:szCs w:val="22"/>
                <w:lang w:val="el-GR"/>
              </w:rPr>
              <w:t>Σφραγίδα</w:t>
            </w:r>
          </w:p>
          <w:p w:rsidR="005363F3" w:rsidRPr="00FC1156" w:rsidRDefault="005363F3" w:rsidP="00FC1156">
            <w:pPr>
              <w:spacing w:after="0" w:line="360" w:lineRule="auto"/>
              <w:ind w:left="5285"/>
              <w:jc w:val="center"/>
              <w:rPr>
                <w:rFonts w:ascii="Tahoma" w:eastAsia="Arial Unicode MS" w:hAnsi="Tahoma" w:cs="Tahoma"/>
                <w:szCs w:val="22"/>
                <w:lang w:val="el-GR"/>
              </w:rPr>
            </w:pPr>
          </w:p>
          <w:p w:rsidR="005363F3" w:rsidRPr="00FC1156" w:rsidRDefault="005363F3" w:rsidP="00FC1156">
            <w:pPr>
              <w:spacing w:after="0" w:line="360" w:lineRule="auto"/>
              <w:ind w:left="5285"/>
              <w:jc w:val="center"/>
              <w:rPr>
                <w:rFonts w:ascii="Tahoma" w:eastAsia="Arial Unicode MS" w:hAnsi="Tahoma" w:cs="Tahoma"/>
                <w:szCs w:val="22"/>
                <w:lang w:val="el-GR"/>
              </w:rPr>
            </w:pPr>
            <w:r w:rsidRPr="00FC1156">
              <w:rPr>
                <w:rFonts w:ascii="Tahoma" w:eastAsia="Arial Unicode MS" w:hAnsi="Tahoma" w:cs="Tahoma"/>
                <w:szCs w:val="22"/>
                <w:lang w:val="el-GR"/>
              </w:rPr>
              <w:t>(Σε περίπτωση νομικού προσώπου)</w:t>
            </w:r>
          </w:p>
          <w:p w:rsidR="005363F3" w:rsidRPr="00FC1156" w:rsidRDefault="005363F3" w:rsidP="00FC1156">
            <w:pPr>
              <w:spacing w:after="0" w:line="360" w:lineRule="auto"/>
              <w:rPr>
                <w:rFonts w:ascii="Tahoma" w:eastAsia="Arial Unicode MS" w:hAnsi="Tahoma" w:cs="Tahoma"/>
                <w:szCs w:val="22"/>
                <w:lang w:val="el-GR"/>
              </w:rPr>
            </w:pPr>
          </w:p>
        </w:tc>
      </w:tr>
    </w:tbl>
    <w:p w:rsidR="005363F3" w:rsidRPr="00FC1156" w:rsidRDefault="005363F3" w:rsidP="00FC1156">
      <w:pPr>
        <w:spacing w:after="0" w:line="360" w:lineRule="auto"/>
        <w:rPr>
          <w:rFonts w:ascii="Tahoma" w:eastAsia="Arial Unicode MS" w:hAnsi="Tahoma" w:cs="Tahoma"/>
          <w:szCs w:val="22"/>
          <w:lang w:val="el-GR"/>
        </w:rPr>
      </w:pPr>
    </w:p>
    <w:p w:rsidR="005363F3" w:rsidRPr="00FC1156" w:rsidRDefault="005363F3" w:rsidP="00FC1156">
      <w:pPr>
        <w:spacing w:after="0" w:line="360" w:lineRule="auto"/>
        <w:rPr>
          <w:rFonts w:ascii="Tahoma" w:eastAsia="Arial Unicode MS" w:hAnsi="Tahoma" w:cs="Tahoma"/>
          <w:szCs w:val="22"/>
          <w:lang w:val="el-GR"/>
        </w:rPr>
      </w:pPr>
    </w:p>
    <w:sectPr w:rsidR="005363F3" w:rsidRPr="00FC1156" w:rsidSect="006C6386">
      <w:pgSz w:w="11906" w:h="16838"/>
      <w:pgMar w:top="709" w:right="907" w:bottom="1021" w:left="1077" w:header="720" w:footer="47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324" w:rsidRDefault="00FF6324">
      <w:r>
        <w:separator/>
      </w:r>
    </w:p>
  </w:endnote>
  <w:endnote w:type="continuationSeparator" w:id="0">
    <w:p w:rsidR="00FF6324" w:rsidRDefault="00FF63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Angsana New">
    <w:panose1 w:val="02020603050405020304"/>
    <w:charset w:val="DE"/>
    <w:family w:val="roman"/>
    <w:notTrueType/>
    <w:pitch w:val="variable"/>
    <w:sig w:usb0="01000001" w:usb1="00000000" w:usb2="00000000" w:usb3="00000000" w:csb0="00010000"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Lucida Sans">
    <w:altName w:val="Arial"/>
    <w:panose1 w:val="020B0602030504020204"/>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OpenSymbol">
    <w:panose1 w:val="05010000000000000000"/>
    <w:charset w:val="00"/>
    <w:family w:val="auto"/>
    <w:pitch w:val="variable"/>
    <w:sig w:usb0="800000AF" w:usb1="1001ECEA" w:usb2="00000000" w:usb3="00000000" w:csb0="00000001" w:csb1="00000000"/>
  </w:font>
  <w:font w:name="Liberation Sans">
    <w:altName w:val="Arial"/>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Greek">
    <w:panose1 w:val="00000000000000000000"/>
    <w:charset w:val="A1"/>
    <w:family w:val="swiss"/>
    <w:notTrueType/>
    <w:pitch w:val="variable"/>
    <w:sig w:usb0="00000081" w:usb1="00000000" w:usb2="00000000" w:usb3="00000000" w:csb0="00000008" w:csb1="00000000"/>
  </w:font>
  <w:font w:name="Lucida Sans Unicode">
    <w:panose1 w:val="020B0602030504020204"/>
    <w:charset w:val="A1"/>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BD1" w:rsidRPr="00F93070" w:rsidRDefault="00957BD1" w:rsidP="00F93070">
    <w:pPr>
      <w:pStyle w:val="af2"/>
      <w:pBdr>
        <w:top w:val="single" w:sz="4" w:space="1" w:color="auto"/>
      </w:pBdr>
      <w:spacing w:after="0"/>
      <w:jc w:val="right"/>
      <w:rPr>
        <w:rFonts w:ascii="Arial Unicode MS" w:hAnsi="Arial Unicode MS" w:cs="Arial Unicode MS"/>
        <w:sz w:val="20"/>
        <w:szCs w:val="20"/>
      </w:rPr>
    </w:pPr>
    <w:r w:rsidRPr="00F93070">
      <w:rPr>
        <w:rFonts w:ascii="Arial Unicode MS Greek" w:hAnsi="Arial Unicode MS Greek" w:cs="Arial Unicode MS Greek"/>
        <w:sz w:val="20"/>
        <w:szCs w:val="20"/>
        <w:lang w:val="el-GR"/>
      </w:rPr>
      <w:t xml:space="preserve">Σελίδα </w:t>
    </w:r>
    <w:r w:rsidRPr="00F93070">
      <w:rPr>
        <w:rFonts w:ascii="Arial Unicode MS" w:hAnsi="Arial Unicode MS" w:cs="Arial Unicode MS"/>
        <w:sz w:val="20"/>
        <w:szCs w:val="20"/>
      </w:rPr>
      <w:fldChar w:fldCharType="begin"/>
    </w:r>
    <w:r w:rsidRPr="00F93070">
      <w:rPr>
        <w:rFonts w:ascii="Arial Unicode MS" w:hAnsi="Arial Unicode MS" w:cs="Arial Unicode MS"/>
        <w:sz w:val="20"/>
        <w:szCs w:val="20"/>
      </w:rPr>
      <w:instrText xml:space="preserve"> PAGE </w:instrText>
    </w:r>
    <w:r w:rsidRPr="00F93070">
      <w:rPr>
        <w:rFonts w:ascii="Arial Unicode MS" w:hAnsi="Arial Unicode MS" w:cs="Arial Unicode MS"/>
        <w:sz w:val="20"/>
        <w:szCs w:val="20"/>
      </w:rPr>
      <w:fldChar w:fldCharType="separate"/>
    </w:r>
    <w:r w:rsidR="0045234D">
      <w:rPr>
        <w:rFonts w:ascii="Arial Unicode MS" w:hAnsi="Arial Unicode MS" w:cs="Arial Unicode MS"/>
        <w:noProof/>
        <w:sz w:val="20"/>
        <w:szCs w:val="20"/>
      </w:rPr>
      <w:t>100</w:t>
    </w:r>
    <w:r w:rsidRPr="00F93070">
      <w:rPr>
        <w:rFonts w:ascii="Arial Unicode MS" w:hAnsi="Arial Unicode MS" w:cs="Arial Unicode M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BD1" w:rsidRPr="009F2C47" w:rsidRDefault="00957BD1" w:rsidP="009F2C47">
    <w:pPr>
      <w:pStyle w:val="af2"/>
      <w:pBdr>
        <w:top w:val="single" w:sz="4" w:space="1" w:color="auto"/>
      </w:pBdr>
      <w:spacing w:after="0"/>
      <w:jc w:val="right"/>
    </w:pPr>
    <w:r w:rsidRPr="00F93070">
      <w:rPr>
        <w:rFonts w:ascii="Arial Unicode MS Greek" w:hAnsi="Arial Unicode MS Greek" w:cs="Arial Unicode MS Greek"/>
        <w:sz w:val="20"/>
        <w:szCs w:val="20"/>
        <w:lang w:val="el-GR"/>
      </w:rPr>
      <w:t xml:space="preserve">Σελίδα </w:t>
    </w:r>
    <w:r w:rsidRPr="00F93070">
      <w:rPr>
        <w:rFonts w:ascii="Arial Unicode MS" w:hAnsi="Arial Unicode MS" w:cs="Arial Unicode MS"/>
        <w:sz w:val="20"/>
        <w:szCs w:val="20"/>
      </w:rPr>
      <w:fldChar w:fldCharType="begin"/>
    </w:r>
    <w:r w:rsidRPr="00F93070">
      <w:rPr>
        <w:rFonts w:ascii="Arial Unicode MS" w:hAnsi="Arial Unicode MS" w:cs="Arial Unicode MS"/>
        <w:sz w:val="20"/>
        <w:szCs w:val="20"/>
      </w:rPr>
      <w:instrText xml:space="preserve"> PAGE </w:instrText>
    </w:r>
    <w:r w:rsidRPr="00F93070">
      <w:rPr>
        <w:rFonts w:ascii="Arial Unicode MS" w:hAnsi="Arial Unicode MS" w:cs="Arial Unicode MS"/>
        <w:sz w:val="20"/>
        <w:szCs w:val="20"/>
      </w:rPr>
      <w:fldChar w:fldCharType="separate"/>
    </w:r>
    <w:r w:rsidR="0045234D">
      <w:rPr>
        <w:rFonts w:ascii="Arial Unicode MS" w:hAnsi="Arial Unicode MS" w:cs="Arial Unicode MS"/>
        <w:noProof/>
        <w:sz w:val="20"/>
        <w:szCs w:val="20"/>
      </w:rPr>
      <w:t>1</w:t>
    </w:r>
    <w:r w:rsidRPr="00F93070">
      <w:rPr>
        <w:rFonts w:ascii="Arial Unicode MS" w:hAnsi="Arial Unicode MS" w:cs="Arial Unicode M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324" w:rsidRDefault="00FF6324">
      <w:r>
        <w:separator/>
      </w:r>
    </w:p>
  </w:footnote>
  <w:footnote w:type="continuationSeparator" w:id="0">
    <w:p w:rsidR="00FF6324" w:rsidRDefault="00FF6324">
      <w:r>
        <w:continuationSeparator/>
      </w:r>
    </w:p>
  </w:footnote>
  <w:footnote w:id="1">
    <w:p w:rsidR="00957BD1" w:rsidRPr="0053073C" w:rsidRDefault="00957BD1" w:rsidP="004B524C">
      <w:pPr>
        <w:pStyle w:val="af4"/>
        <w:ind w:left="0" w:firstLine="0"/>
        <w:rPr>
          <w:rFonts w:ascii="Arial Unicode MS" w:eastAsia="Arial Unicode MS" w:hAnsi="Arial Unicode MS" w:cs="Arial Unicode MS"/>
          <w:lang w:val="el-GR"/>
        </w:rPr>
      </w:pPr>
      <w:r w:rsidRPr="002E6807">
        <w:rPr>
          <w:rStyle w:val="ab"/>
          <w:rFonts w:ascii="Arial Unicode MS" w:hAnsi="Arial Unicode MS" w:cs="Arial Unicode MS"/>
        </w:rPr>
        <w:footnoteRef/>
      </w:r>
      <w:r w:rsidRPr="002E6807">
        <w:rPr>
          <w:rFonts w:ascii="Arial Unicode MS Greek" w:hAnsi="Arial Unicode MS Greek" w:cs="Arial Unicode MS Greek"/>
          <w:lang w:val="el-GR"/>
        </w:rPr>
        <w:t xml:space="preserve"> </w:t>
      </w:r>
      <w:r w:rsidRPr="0053073C">
        <w:rPr>
          <w:rFonts w:ascii="Arial Unicode MS" w:eastAsia="Arial Unicode MS" w:hAnsi="Arial Unicode MS" w:cs="Arial Unicode MS"/>
          <w:lang w:val="el-GR"/>
        </w:rPr>
        <w:t>Επιτρέπεται η κατάθεση οιουδήποτε δημόσιου εγγράφου και δικαιολογητικού που αφορά αλλοδαπή Επιχείρηση με τη μορφή επικυρωμένης φωτοτυπίας προερχόμενης είτε από το νόμιμο επικυρωμένου έγγραφο από το αρμόδιο Προξενείο της χώρας του προσφέροντος, είτε από το πρωτότυπο έγγραφο με την σφραγίδα «</w:t>
      </w:r>
      <w:proofErr w:type="spellStart"/>
      <w:r w:rsidRPr="0053073C">
        <w:rPr>
          <w:rFonts w:ascii="Arial Unicode MS" w:eastAsia="Arial Unicode MS" w:hAnsi="Arial Unicode MS" w:cs="Arial Unicode MS"/>
          <w:lang w:val="en-US"/>
        </w:rPr>
        <w:t>Apostile</w:t>
      </w:r>
      <w:proofErr w:type="spellEnd"/>
      <w:r w:rsidRPr="0053073C">
        <w:rPr>
          <w:rFonts w:ascii="Arial Unicode MS" w:eastAsia="Arial Unicode MS" w:hAnsi="Arial Unicode MS" w:cs="Arial Unicode MS"/>
          <w:lang w:val="el-GR"/>
        </w:rPr>
        <w:t>» σύμφωνα με.</w:t>
      </w:r>
      <w:r w:rsidRPr="0053073C">
        <w:rPr>
          <w:rFonts w:ascii="Arial Unicode MS" w:eastAsia="Arial Unicode MS" w:hAnsi="Arial Unicode MS" w:cs="Arial Unicode MS"/>
          <w:color w:val="FF00FF"/>
          <w:lang w:val="el-GR"/>
        </w:rPr>
        <w:t xml:space="preserve"> </w:t>
      </w:r>
      <w:r w:rsidRPr="0053073C">
        <w:rPr>
          <w:rFonts w:ascii="Arial Unicode MS" w:eastAsia="Arial Unicode MS" w:hAnsi="Arial Unicode MS" w:cs="Arial Unicode MS"/>
          <w:lang w:val="el-GR"/>
        </w:rPr>
        <w:t>την συνθήκη της Χάγης της 5-10-61. Η επικύρωση αυτή πρέπει να έχει γίνει από δικηγόρο κατά την έννοια των άρθρων 454 του Κ.Π.Δ. και 53 του Κώδικα περί Δικηγόρων</w:t>
      </w:r>
    </w:p>
  </w:footnote>
  <w:footnote w:id="2">
    <w:p w:rsidR="00957BD1" w:rsidRPr="006F62F9" w:rsidRDefault="00957BD1" w:rsidP="00E22778">
      <w:pPr>
        <w:pStyle w:val="af4"/>
        <w:ind w:left="0" w:firstLine="0"/>
        <w:rPr>
          <w:rFonts w:ascii="Arial Unicode MS" w:eastAsia="Arial Unicode MS" w:hAnsi="Arial Unicode MS" w:cs="Arial Unicode MS"/>
          <w:lang w:val="el-GR"/>
        </w:rPr>
      </w:pPr>
      <w:r w:rsidRPr="006F62F9">
        <w:rPr>
          <w:rStyle w:val="ab"/>
          <w:rFonts w:ascii="Arial Unicode MS" w:eastAsia="Arial Unicode MS" w:hAnsi="Arial Unicode MS" w:cs="Arial Unicode MS"/>
        </w:rPr>
        <w:footnoteRef/>
      </w:r>
      <w:r w:rsidRPr="006F62F9">
        <w:rPr>
          <w:rFonts w:ascii="Arial Unicode MS" w:eastAsia="Arial Unicode MS" w:hAnsi="Arial Unicode MS" w:cs="Arial Unicode MS"/>
          <w:lang w:val="el-GR"/>
        </w:rPr>
        <w:t xml:space="preserve"> </w:t>
      </w:r>
      <w:proofErr w:type="spellStart"/>
      <w:r w:rsidRPr="006F62F9">
        <w:rPr>
          <w:rFonts w:ascii="Arial Unicode MS" w:eastAsia="Arial Unicode MS" w:hAnsi="Arial Unicode MS" w:cs="Arial Unicode MS"/>
          <w:lang w:val="el-GR"/>
        </w:rPr>
        <w:t>Πρβ.άρθρο</w:t>
      </w:r>
      <w:proofErr w:type="spellEnd"/>
      <w:r w:rsidRPr="006F62F9">
        <w:rPr>
          <w:rFonts w:ascii="Arial Unicode MS" w:eastAsia="Arial Unicode MS" w:hAnsi="Arial Unicode MS" w:cs="Arial Unicode MS"/>
          <w:lang w:val="el-GR"/>
        </w:rPr>
        <w:t xml:space="preserve"> 72 παρ.1 του ν.4412/2016, όπως τροποποιήθηκε με την περ.4 του άρθρου 107 του ν.4497/2017 (Α΄171).)</w:t>
      </w:r>
      <w:r w:rsidRPr="006F62F9">
        <w:rPr>
          <w:rFonts w:ascii="Arial Unicode MS" w:eastAsia="Arial Unicode MS" w:hAnsi="Arial Unicode MS" w:cs="Arial Unicode MS"/>
          <w:color w:val="0070C0"/>
          <w:lang w:val="el-GR"/>
        </w:rPr>
        <w:t xml:space="preserve"> </w:t>
      </w:r>
      <w:r w:rsidRPr="006F62F9">
        <w:rPr>
          <w:rFonts w:ascii="Arial Unicode MS" w:eastAsia="Arial Unicode MS" w:hAnsi="Arial Unicode MS" w:cs="Arial Unicode MS"/>
          <w:lang w:val="el-GR"/>
        </w:rPr>
        <w:t>και την παρ.5 του αρθ.43 του ν.4605/19 (Α΄52).</w:t>
      </w:r>
    </w:p>
  </w:footnote>
  <w:footnote w:id="3">
    <w:p w:rsidR="00957BD1" w:rsidRPr="00692968" w:rsidRDefault="00957BD1" w:rsidP="00CC1D82">
      <w:pPr>
        <w:pStyle w:val="af4"/>
        <w:ind w:left="0" w:firstLine="0"/>
        <w:rPr>
          <w:rFonts w:ascii="Arial Unicode MS" w:eastAsia="Arial Unicode MS" w:hAnsi="Arial Unicode MS" w:cs="Arial Unicode MS"/>
          <w:szCs w:val="18"/>
          <w:lang w:val="el-GR"/>
        </w:rPr>
      </w:pPr>
      <w:r w:rsidRPr="009919DB">
        <w:rPr>
          <w:rStyle w:val="ab"/>
          <w:rFonts w:ascii="Arial Unicode MS" w:eastAsia="Arial Unicode MS" w:hAnsi="Arial Unicode MS" w:cs="Arial Unicode MS"/>
          <w:sz w:val="16"/>
          <w:szCs w:val="16"/>
        </w:rPr>
        <w:footnoteRef/>
      </w:r>
      <w:r w:rsidRPr="009919DB">
        <w:rPr>
          <w:rFonts w:ascii="Arial Unicode MS" w:eastAsia="Arial Unicode MS" w:hAnsi="Arial Unicode MS" w:cs="Arial Unicode MS"/>
          <w:sz w:val="16"/>
          <w:szCs w:val="16"/>
          <w:lang w:val="el-GR"/>
        </w:rPr>
        <w:t xml:space="preserve"> </w:t>
      </w:r>
      <w:proofErr w:type="spellStart"/>
      <w:r w:rsidRPr="00692968">
        <w:rPr>
          <w:rFonts w:ascii="Arial Unicode MS" w:eastAsia="Arial Unicode MS" w:hAnsi="Arial Unicode MS" w:cs="Arial Unicode MS"/>
          <w:i/>
          <w:szCs w:val="18"/>
          <w:lang w:val="el-GR"/>
        </w:rPr>
        <w:t>Πρβλ</w:t>
      </w:r>
      <w:proofErr w:type="spellEnd"/>
      <w:r w:rsidRPr="00692968">
        <w:rPr>
          <w:rFonts w:ascii="Arial Unicode MS" w:eastAsia="Arial Unicode MS" w:hAnsi="Arial Unicode MS" w:cs="Arial Unicode MS"/>
          <w:i/>
          <w:szCs w:val="18"/>
          <w:lang w:val="el-GR"/>
        </w:rPr>
        <w:t xml:space="preserve"> άρθρο 18 παρ.2 ν.4412/2016: «Κατά την εκτέλεση  των δημοσίων συμβάσεων , οι οικονομικοί φορείς τηρούν   υποχρεώσεις τους που απορρέουν από τις διατάξεις της περιβαλλοντικής </w:t>
      </w:r>
      <w:proofErr w:type="spellStart"/>
      <w:r w:rsidRPr="00692968">
        <w:rPr>
          <w:rFonts w:ascii="Arial Unicode MS" w:eastAsia="Arial Unicode MS" w:hAnsi="Arial Unicode MS" w:cs="Arial Unicode MS"/>
          <w:i/>
          <w:szCs w:val="18"/>
          <w:lang w:val="el-GR"/>
        </w:rPr>
        <w:t>κοινονικοασφαλιστικής</w:t>
      </w:r>
      <w:proofErr w:type="spellEnd"/>
      <w:r w:rsidRPr="00692968">
        <w:rPr>
          <w:rFonts w:ascii="Arial Unicode MS" w:eastAsia="Arial Unicode MS" w:hAnsi="Arial Unicode MS" w:cs="Arial Unicode MS"/>
          <w:i/>
          <w:szCs w:val="18"/>
          <w:lang w:val="el-GR"/>
        </w:rPr>
        <w:t xml:space="preserve"> και εργατικής νομοθεσίας, που έχουν θεσπιστεί με το δίκαιο της ‘</w:t>
      </w:r>
      <w:proofErr w:type="spellStart"/>
      <w:r w:rsidRPr="00692968">
        <w:rPr>
          <w:rFonts w:ascii="Arial Unicode MS" w:eastAsia="Arial Unicode MS" w:hAnsi="Arial Unicode MS" w:cs="Arial Unicode MS"/>
          <w:i/>
          <w:szCs w:val="18"/>
          <w:lang w:val="el-GR"/>
        </w:rPr>
        <w:t>Ενωσης</w:t>
      </w:r>
      <w:proofErr w:type="spellEnd"/>
      <w:r w:rsidRPr="00692968">
        <w:rPr>
          <w:rFonts w:ascii="Arial Unicode MS" w:eastAsia="Arial Unicode MS" w:hAnsi="Arial Unicode MS" w:cs="Arial Unicode MS"/>
          <w:i/>
          <w:szCs w:val="18"/>
          <w:lang w:val="el-GR"/>
        </w:rPr>
        <w:t xml:space="preserve">, το εθνικό δίκαιο, συλλογικές συμβάσεις ή διεθνείς διατάξεις περιβαλλοντικού, κοινωνικού και εργατικού δικαίου , οι οποίους απαριθμούνται  στο Παράρτημα Χ του Προσαρτήματος Α’.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proofErr w:type="spellStart"/>
      <w:r w:rsidRPr="00692968">
        <w:rPr>
          <w:rFonts w:ascii="Arial Unicode MS" w:eastAsia="Arial Unicode MS" w:hAnsi="Arial Unicode MS" w:cs="Arial Unicode MS"/>
          <w:i/>
          <w:szCs w:val="18"/>
          <w:lang w:val="el-GR"/>
        </w:rPr>
        <w:t>τους».Πρβλ</w:t>
      </w:r>
      <w:proofErr w:type="spellEnd"/>
      <w:r w:rsidRPr="00692968">
        <w:rPr>
          <w:rFonts w:ascii="Arial Unicode MS" w:eastAsia="Arial Unicode MS" w:hAnsi="Arial Unicode MS" w:cs="Arial Unicode MS"/>
          <w:i/>
          <w:szCs w:val="18"/>
          <w:lang w:val="el-GR"/>
        </w:rPr>
        <w:t xml:space="preserve"> ακόμα και άρθρο 18 παρ.4 Ν.4412/16.</w:t>
      </w:r>
    </w:p>
  </w:footnote>
  <w:footnote w:id="4">
    <w:p w:rsidR="00957BD1" w:rsidRPr="00692968" w:rsidRDefault="00957BD1" w:rsidP="00CB3686">
      <w:pPr>
        <w:pStyle w:val="af4"/>
        <w:rPr>
          <w:rFonts w:ascii="Arial Unicode MS" w:eastAsia="Arial Unicode MS" w:hAnsi="Arial Unicode MS" w:cs="Arial Unicode MS"/>
          <w:lang w:val="el-GR"/>
        </w:rPr>
      </w:pPr>
      <w:r w:rsidRPr="00E94D29">
        <w:rPr>
          <w:rStyle w:val="ab"/>
        </w:rPr>
        <w:footnoteRef/>
      </w:r>
      <w:r w:rsidRPr="00E94D29">
        <w:rPr>
          <w:lang w:val="el-GR"/>
        </w:rPr>
        <w:t xml:space="preserve"> </w:t>
      </w:r>
      <w:r w:rsidRPr="00692968">
        <w:rPr>
          <w:rFonts w:ascii="Arial Unicode MS" w:eastAsia="Arial Unicode MS" w:hAnsi="Arial Unicode MS" w:cs="Arial Unicode MS"/>
          <w:lang w:val="el-GR"/>
        </w:rPr>
        <w:t>Πρβλ.αρ.78 παρ.1 του ν.4412/16. Δύνανται, επίσης, να στηρίζονται και στις ικανότητες του/των υπεργολάβων, στους οποίους προτίθενται να αναθέσουν την εκτέλεση τμήματος/τμημάτων της υπό ανάθεσης σύμβασης.</w:t>
      </w:r>
    </w:p>
  </w:footnote>
  <w:footnote w:id="5">
    <w:p w:rsidR="00957BD1" w:rsidRPr="00393BA1" w:rsidRDefault="00957BD1" w:rsidP="00D244FD">
      <w:pPr>
        <w:pStyle w:val="af4"/>
        <w:ind w:left="142" w:hanging="142"/>
        <w:rPr>
          <w:rFonts w:ascii="Arial Unicode MS" w:eastAsia="Arial Unicode MS" w:hAnsi="Arial Unicode MS" w:cs="Arial Unicode MS"/>
          <w:lang w:val="el-GR"/>
        </w:rPr>
      </w:pPr>
      <w:r>
        <w:rPr>
          <w:rStyle w:val="a4"/>
        </w:rPr>
        <w:footnoteRef/>
      </w:r>
      <w:r>
        <w:rPr>
          <w:lang w:val="el-GR"/>
        </w:rPr>
        <w:tab/>
      </w:r>
      <w:r w:rsidRPr="00393BA1">
        <w:rPr>
          <w:rFonts w:ascii="Arial Unicode MS" w:eastAsia="Arial Unicode MS" w:hAnsi="Arial Unicode MS" w:cs="Arial Unicode MS"/>
          <w:lang w:val="el-GR" w:bidi="en-US"/>
        </w:rPr>
        <w:t>Α</w:t>
      </w:r>
      <w:r w:rsidRPr="00393BA1">
        <w:rPr>
          <w:rFonts w:ascii="Arial Unicode MS" w:eastAsia="Arial Unicode MS" w:hAnsi="Arial Unicode MS" w:cs="Arial Unicode MS"/>
          <w:lang w:val="el-GR"/>
        </w:rPr>
        <w:t>πό τις 2-5-2019, παρέχεται η νέα ηλεκτρονική υπηρεσία </w:t>
      </w:r>
      <w:hyperlink r:id="rId1" w:tgtFrame="_blank" w:history="1">
        <w:r w:rsidRPr="00393BA1">
          <w:rPr>
            <w:rStyle w:val="-"/>
            <w:rFonts w:ascii="Arial Unicode MS" w:eastAsia="Arial Unicode MS" w:hAnsi="Arial Unicode MS" w:cs="Arial Unicode MS"/>
            <w:lang w:val="el-GR"/>
          </w:rPr>
          <w:t>Promitheus ESPDint </w:t>
        </w:r>
      </w:hyperlink>
      <w:r w:rsidRPr="00393BA1">
        <w:rPr>
          <w:rFonts w:ascii="Arial Unicode MS" w:eastAsia="Arial Unicode MS" w:hAnsi="Arial Unicode MS" w:cs="Arial Unicode MS"/>
          <w:lang w:val="el-GR"/>
        </w:rPr>
        <w:t>(</w:t>
      </w:r>
      <w:hyperlink r:id="rId2" w:tgtFrame="_blank" w:history="1">
        <w:r w:rsidRPr="00393BA1">
          <w:rPr>
            <w:rStyle w:val="-"/>
            <w:rFonts w:ascii="Arial Unicode MS" w:eastAsia="Arial Unicode MS" w:hAnsi="Arial Unicode MS" w:cs="Arial Unicode MS"/>
            <w:lang w:val="el-GR"/>
          </w:rPr>
          <w:t>https://espdint.eprocurement.gov.gr/</w:t>
        </w:r>
      </w:hyperlink>
      <w:r w:rsidRPr="00393BA1">
        <w:rPr>
          <w:rFonts w:ascii="Arial Unicode MS" w:eastAsia="Arial Unicode MS" w:hAnsi="Arial Unicode MS" w:cs="Arial Unicode MS"/>
          <w:lang w:val="el-GR"/>
        </w:rPr>
        <w:t xml:space="preserve">) που προσφέρει τη δυνατότητα ηλεκτρονικής σύνταξης και διαχείρισης του Ευρωπαϊκού Ενιαίου Εγγράφου Σύμβασης (ΕΕΕΣ). Μπορείτε να δείτε τη σχετική ανακοίνωση στη Διαδικτυακή Πύλη του ΕΣΗΔΗΣ </w:t>
      </w:r>
      <w:hyperlink r:id="rId3" w:history="1">
        <w:r w:rsidRPr="00393BA1">
          <w:rPr>
            <w:rStyle w:val="-"/>
            <w:rFonts w:ascii="Arial Unicode MS" w:eastAsia="Arial Unicode MS" w:hAnsi="Arial Unicode MS" w:cs="Arial Unicode MS"/>
            <w:lang w:val="el-GR" w:bidi="en-US"/>
          </w:rPr>
          <w:t>www</w:t>
        </w:r>
        <w:r w:rsidRPr="00393BA1">
          <w:rPr>
            <w:rStyle w:val="-"/>
            <w:rFonts w:ascii="Arial Unicode MS" w:eastAsia="Arial Unicode MS" w:hAnsi="Arial Unicode MS" w:cs="Arial Unicode MS"/>
            <w:lang w:val="el-GR"/>
          </w:rPr>
          <w:t>.</w:t>
        </w:r>
        <w:r w:rsidRPr="00393BA1">
          <w:rPr>
            <w:rStyle w:val="-"/>
            <w:rFonts w:ascii="Arial Unicode MS" w:eastAsia="Arial Unicode MS" w:hAnsi="Arial Unicode MS" w:cs="Arial Unicode MS"/>
            <w:lang w:val="el-GR" w:bidi="en-US"/>
          </w:rPr>
          <w:t>promitheus</w:t>
        </w:r>
        <w:r w:rsidRPr="00393BA1">
          <w:rPr>
            <w:rStyle w:val="-"/>
            <w:rFonts w:ascii="Arial Unicode MS" w:eastAsia="Arial Unicode MS" w:hAnsi="Arial Unicode MS" w:cs="Arial Unicode MS"/>
            <w:lang w:val="el-GR"/>
          </w:rPr>
          <w:t>.</w:t>
        </w:r>
        <w:r w:rsidRPr="00393BA1">
          <w:rPr>
            <w:rStyle w:val="-"/>
            <w:rFonts w:ascii="Arial Unicode MS" w:eastAsia="Arial Unicode MS" w:hAnsi="Arial Unicode MS" w:cs="Arial Unicode MS"/>
            <w:lang w:val="el-GR" w:bidi="en-US"/>
          </w:rPr>
          <w:t>gov</w:t>
        </w:r>
        <w:r w:rsidRPr="00393BA1">
          <w:rPr>
            <w:rStyle w:val="-"/>
            <w:rFonts w:ascii="Arial Unicode MS" w:eastAsia="Arial Unicode MS" w:hAnsi="Arial Unicode MS" w:cs="Arial Unicode MS"/>
            <w:lang w:val="el-GR"/>
          </w:rPr>
          <w:t>.</w:t>
        </w:r>
        <w:r w:rsidRPr="00393BA1">
          <w:rPr>
            <w:rStyle w:val="-"/>
            <w:rFonts w:ascii="Arial Unicode MS" w:eastAsia="Arial Unicode MS" w:hAnsi="Arial Unicode MS" w:cs="Arial Unicode MS"/>
            <w:lang w:val="el-GR" w:bidi="en-US"/>
          </w:rPr>
          <w:t>gr</w:t>
        </w:r>
      </w:hyperlink>
      <w:r w:rsidRPr="00393BA1">
        <w:rPr>
          <w:rFonts w:ascii="Arial Unicode MS" w:eastAsia="Arial Unicode MS" w:hAnsi="Arial Unicode MS" w:cs="Arial Unicode MS"/>
          <w:lang w:val="el-GR"/>
        </w:rPr>
        <w:t xml:space="preserve"> </w:t>
      </w:r>
      <w:proofErr w:type="spellStart"/>
      <w:r w:rsidRPr="00393BA1">
        <w:rPr>
          <w:rFonts w:ascii="Arial Unicode MS" w:eastAsia="Arial Unicode MS" w:hAnsi="Arial Unicode MS" w:cs="Arial Unicode MS"/>
          <w:lang w:val="el-GR"/>
        </w:rPr>
        <w:t>Πρβλ</w:t>
      </w:r>
      <w:proofErr w:type="spellEnd"/>
      <w:r w:rsidRPr="00393BA1">
        <w:rPr>
          <w:rFonts w:ascii="Arial Unicode MS" w:eastAsia="Arial Unicode MS" w:hAnsi="Arial Unicode MS" w:cs="Arial Unicode MS"/>
          <w:lang w:val="el-GR"/>
        </w:rPr>
        <w:t xml:space="preserve">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με το οποίο επιλύθηκαν τα σχετικά ζητήματα ορολογίας που υπήρχαν στο αρχικό επίσημο ελληνικό  κείμενο του Εκτελεστικού Κανονισμού, Μπορείτε να δείτε το σχετικό Διορθωτικό στην ακόλουθη διαδρομή </w:t>
      </w:r>
      <w:hyperlink r:id="rId4" w:history="1">
        <w:r w:rsidRPr="00393BA1">
          <w:rPr>
            <w:rStyle w:val="-"/>
            <w:rFonts w:ascii="Arial Unicode MS" w:eastAsia="Arial Unicode MS" w:hAnsi="Arial Unicode MS" w:cs="Arial Unicode MS"/>
            <w:lang w:val="el-GR"/>
          </w:rPr>
          <w:t>https://eur-lex.europa.eu/legal-content/EL/TXT/HTML/?uri=CELEX:32016R0007R(01)&amp;from=EL</w:t>
        </w:r>
      </w:hyperlink>
      <w:r w:rsidRPr="00393BA1">
        <w:rPr>
          <w:rFonts w:ascii="Arial Unicode MS" w:eastAsia="Arial Unicode MS" w:hAnsi="Arial Unicode MS" w:cs="Arial Unicode MS"/>
          <w:lang w:val="el-GR"/>
        </w:rPr>
        <w:t xml:space="preserve">  </w:t>
      </w:r>
    </w:p>
  </w:footnote>
  <w:footnote w:id="6">
    <w:p w:rsidR="00957BD1" w:rsidRPr="001E7EA9" w:rsidRDefault="00957BD1" w:rsidP="00255C9E">
      <w:pPr>
        <w:pStyle w:val="af4"/>
        <w:rPr>
          <w:rFonts w:ascii="Arial Unicode MS" w:eastAsia="Arial Unicode MS" w:hAnsi="Arial Unicode MS" w:cs="Arial Unicode MS"/>
          <w:szCs w:val="18"/>
          <w:lang w:val="el-GR"/>
        </w:rPr>
      </w:pPr>
      <w:r>
        <w:rPr>
          <w:rStyle w:val="ab"/>
        </w:rPr>
        <w:footnoteRef/>
      </w:r>
      <w:r w:rsidRPr="009B429E">
        <w:rPr>
          <w:lang w:val="el-GR"/>
        </w:rPr>
        <w:t xml:space="preserve"> </w:t>
      </w:r>
      <w:r w:rsidRPr="001E7EA9">
        <w:rPr>
          <w:rFonts w:ascii="Arial Unicode MS" w:eastAsia="Arial Unicode MS" w:hAnsi="Arial Unicode MS" w:cs="Arial Unicode MS"/>
          <w:szCs w:val="18"/>
          <w:lang w:val="el-GR"/>
        </w:rPr>
        <w:t xml:space="preserve">Πρβ. παράγραφο 12 άρθρου 80 του ν.4412/2016, όπως αυτή προστέθηκε με το άρθρο 43 παρ. 7, </w:t>
      </w:r>
      <w:proofErr w:type="spellStart"/>
      <w:r w:rsidRPr="001E7EA9">
        <w:rPr>
          <w:rFonts w:ascii="Arial Unicode MS" w:eastAsia="Arial Unicode MS" w:hAnsi="Arial Unicode MS" w:cs="Arial Unicode MS"/>
          <w:szCs w:val="18"/>
          <w:lang w:val="el-GR"/>
        </w:rPr>
        <w:t>περ</w:t>
      </w:r>
      <w:proofErr w:type="spellEnd"/>
      <w:r w:rsidRPr="001E7EA9">
        <w:rPr>
          <w:rFonts w:ascii="Arial Unicode MS" w:eastAsia="Arial Unicode MS" w:hAnsi="Arial Unicode MS" w:cs="Arial Unicode MS"/>
          <w:szCs w:val="18"/>
          <w:lang w:val="el-GR"/>
        </w:rPr>
        <w:t xml:space="preserve">. α, υποπερίπτωση </w:t>
      </w:r>
      <w:proofErr w:type="spellStart"/>
      <w:r w:rsidRPr="001E7EA9">
        <w:rPr>
          <w:rFonts w:ascii="Arial Unicode MS" w:eastAsia="Arial Unicode MS" w:hAnsi="Arial Unicode MS" w:cs="Arial Unicode MS"/>
          <w:szCs w:val="18"/>
          <w:lang w:val="el-GR"/>
        </w:rPr>
        <w:t>αδ</w:t>
      </w:r>
      <w:proofErr w:type="spellEnd"/>
      <w:r w:rsidRPr="001E7EA9">
        <w:rPr>
          <w:rFonts w:ascii="Arial Unicode MS" w:eastAsia="Arial Unicode MS" w:hAnsi="Arial Unicode MS" w:cs="Arial Unicode MS"/>
          <w:szCs w:val="18"/>
          <w:lang w:val="el-GR"/>
        </w:rPr>
        <w:t>’ του ν. 4605/2019.</w:t>
      </w:r>
    </w:p>
  </w:footnote>
  <w:footnote w:id="7">
    <w:p w:rsidR="00957BD1" w:rsidRPr="001E7EA9" w:rsidRDefault="00957BD1" w:rsidP="00255C9E">
      <w:pPr>
        <w:pStyle w:val="af4"/>
        <w:ind w:left="0" w:firstLine="0"/>
        <w:rPr>
          <w:rFonts w:ascii="Arial Unicode MS" w:eastAsia="Arial Unicode MS" w:hAnsi="Arial Unicode MS" w:cs="Arial Unicode MS"/>
          <w:szCs w:val="18"/>
          <w:lang w:val="el-GR"/>
        </w:rPr>
      </w:pPr>
      <w:r w:rsidRPr="001E7EA9">
        <w:rPr>
          <w:rStyle w:val="ab"/>
          <w:rFonts w:ascii="Arial Unicode MS" w:eastAsia="Arial Unicode MS" w:hAnsi="Arial Unicode MS" w:cs="Arial Unicode MS"/>
          <w:szCs w:val="18"/>
        </w:rPr>
        <w:footnoteRef/>
      </w:r>
      <w:r w:rsidRPr="001E7EA9">
        <w:rPr>
          <w:rFonts w:ascii="Arial Unicode MS" w:eastAsia="Arial Unicode MS" w:hAnsi="Arial Unicode MS" w:cs="Arial Unicode MS"/>
          <w:szCs w:val="18"/>
          <w:lang w:val="el-GR"/>
        </w:rPr>
        <w:t xml:space="preserve"> Σχετικά με την κατάργηση της υποχρέωσης υποβολής πρωτοτύπων ή επικυρωμένων αντιγράφων εγγράφων σε διαγωνισμούς δημοσίων συβάσεων διευκρινίζονται τα εξής:</w:t>
      </w:r>
    </w:p>
    <w:p w:rsidR="00957BD1" w:rsidRPr="001E7EA9" w:rsidRDefault="00957BD1" w:rsidP="00255C9E">
      <w:pPr>
        <w:pStyle w:val="af4"/>
        <w:numPr>
          <w:ilvl w:val="0"/>
          <w:numId w:val="4"/>
        </w:numPr>
        <w:ind w:left="357" w:hanging="357"/>
        <w:rPr>
          <w:rFonts w:ascii="Arial Unicode MS" w:eastAsia="Arial Unicode MS" w:hAnsi="Arial Unicode MS" w:cs="Arial Unicode MS"/>
          <w:szCs w:val="18"/>
          <w:lang w:val="el-GR"/>
        </w:rPr>
      </w:pPr>
      <w:r w:rsidRPr="001E7EA9">
        <w:rPr>
          <w:rFonts w:ascii="Arial Unicode MS" w:eastAsia="Arial Unicode MS" w:hAnsi="Arial Unicode MS" w:cs="Arial Unicode MS"/>
          <w:szCs w:val="18"/>
          <w:lang w:val="el-GR"/>
        </w:rPr>
        <w:t xml:space="preserve">Απλά αντίγραφα δημοσίων συμβάσεων: 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παρ.2 του άρθρου 1 του νόμου 4250/2014. Σημειωτέον ότι η παραπάνω ρύθμιση δεν καταλαμβάνει τα συμβολαιογραφικά έγγραφα (λ.χ. πληρεξούσια, ένορκες βεβαιώσεις κοκ) για τα οποία συνεχίζει να υφίσταται η υποχρέωση υποβολής </w:t>
      </w:r>
      <w:proofErr w:type="spellStart"/>
      <w:r w:rsidRPr="001E7EA9">
        <w:rPr>
          <w:rFonts w:ascii="Arial Unicode MS" w:eastAsia="Arial Unicode MS" w:hAnsi="Arial Unicode MS" w:cs="Arial Unicode MS"/>
          <w:szCs w:val="18"/>
          <w:lang w:val="el-GR"/>
        </w:rPr>
        <w:t>κεκυρωμένων</w:t>
      </w:r>
      <w:proofErr w:type="spellEnd"/>
      <w:r w:rsidRPr="001E7EA9">
        <w:rPr>
          <w:rFonts w:ascii="Arial Unicode MS" w:eastAsia="Arial Unicode MS" w:hAnsi="Arial Unicode MS" w:cs="Arial Unicode MS"/>
          <w:szCs w:val="18"/>
          <w:lang w:val="el-GR"/>
        </w:rPr>
        <w:t xml:space="preserve"> αντιγράφων.</w:t>
      </w:r>
    </w:p>
    <w:p w:rsidR="00957BD1" w:rsidRPr="001E7EA9" w:rsidRDefault="00957BD1" w:rsidP="00255C9E">
      <w:pPr>
        <w:pStyle w:val="af4"/>
        <w:numPr>
          <w:ilvl w:val="0"/>
          <w:numId w:val="4"/>
        </w:numPr>
        <w:ind w:left="357" w:hanging="357"/>
        <w:rPr>
          <w:rFonts w:ascii="Arial Unicode MS" w:eastAsia="Arial Unicode MS" w:hAnsi="Arial Unicode MS" w:cs="Arial Unicode MS"/>
          <w:szCs w:val="18"/>
          <w:lang w:val="el-GR"/>
        </w:rPr>
      </w:pPr>
      <w:r w:rsidRPr="001E7EA9">
        <w:rPr>
          <w:rFonts w:ascii="Arial Unicode MS" w:eastAsia="Arial Unicode MS" w:hAnsi="Arial Unicode MS" w:cs="Arial Unicode MS"/>
          <w:szCs w:val="18"/>
          <w:lang w:val="el-GR"/>
        </w:rPr>
        <w:t>Απλά αντίγραφα αλλοδαπών δημοσίων εγγράφων: Επίσης, γίνονται αποδεκτά ευκρινή φωτοαντίγραφα από αντίγραφα εγγράφων τα οποία έχουν επικυρωθεί από δικηγόρο, σύμφωνα με τα οριζόμενα στο αρ.36 παρ.2β)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w:t>
      </w:r>
      <w:r w:rsidRPr="001E7EA9">
        <w:rPr>
          <w:rFonts w:ascii="Arial Unicode MS" w:eastAsia="Arial Unicode MS" w:hAnsi="Arial Unicode MS" w:cs="Arial Unicode MS"/>
          <w:szCs w:val="18"/>
          <w:lang w:val="en-US"/>
        </w:rPr>
        <w:t>APOSTILLE</w:t>
      </w:r>
      <w:r w:rsidRPr="001E7EA9">
        <w:rPr>
          <w:rFonts w:ascii="Arial Unicode MS" w:eastAsia="Arial Unicode MS" w:hAnsi="Arial Unicode MS" w:cs="Arial Unicode MS"/>
          <w:szCs w:val="18"/>
          <w:lang w:val="el-GR"/>
        </w:rPr>
        <w:t>), οι οποίες απορρέουν από διεθνείς συμβάσεις της χώρας (Σύμβαση της Χάγης) ή άλλες διακρατικές συμφωνίες (</w:t>
      </w:r>
      <w:proofErr w:type="spellStart"/>
      <w:r w:rsidRPr="001E7EA9">
        <w:rPr>
          <w:rFonts w:ascii="Arial Unicode MS" w:eastAsia="Arial Unicode MS" w:hAnsi="Arial Unicode MS" w:cs="Arial Unicode MS"/>
          <w:szCs w:val="18"/>
          <w:lang w:val="el-GR"/>
        </w:rPr>
        <w:t>βλ.και</w:t>
      </w:r>
      <w:proofErr w:type="spellEnd"/>
      <w:r w:rsidRPr="001E7EA9">
        <w:rPr>
          <w:rFonts w:ascii="Arial Unicode MS" w:eastAsia="Arial Unicode MS" w:hAnsi="Arial Unicode MS" w:cs="Arial Unicode MS"/>
          <w:szCs w:val="18"/>
          <w:lang w:val="el-GR"/>
        </w:rPr>
        <w:t xml:space="preserve"> σημείο 3.2).</w:t>
      </w:r>
    </w:p>
    <w:p w:rsidR="00957BD1" w:rsidRPr="001E7EA9" w:rsidRDefault="00957BD1" w:rsidP="00255C9E">
      <w:pPr>
        <w:pStyle w:val="af4"/>
        <w:numPr>
          <w:ilvl w:val="0"/>
          <w:numId w:val="4"/>
        </w:numPr>
        <w:ind w:left="357" w:hanging="357"/>
        <w:rPr>
          <w:rFonts w:ascii="Arial Unicode MS" w:eastAsia="Arial Unicode MS" w:hAnsi="Arial Unicode MS" w:cs="Arial Unicode MS"/>
          <w:szCs w:val="18"/>
          <w:lang w:val="el-GR"/>
        </w:rPr>
      </w:pPr>
      <w:r w:rsidRPr="001E7EA9">
        <w:rPr>
          <w:rFonts w:ascii="Arial Unicode MS" w:eastAsia="Arial Unicode MS" w:hAnsi="Arial Unicode MS" w:cs="Arial Unicode MS"/>
          <w:szCs w:val="18"/>
          <w:lang w:val="el-GR"/>
        </w:rPr>
        <w:t>Απλά αντίγραφα ιδιωτικών εγγράφων:  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αρ.36 παρ.2β)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παρ.2 του αρ.1 του νόμου 4250/2014.</w:t>
      </w:r>
    </w:p>
    <w:p w:rsidR="00957BD1" w:rsidRPr="001E7EA9" w:rsidRDefault="00957BD1" w:rsidP="00255C9E">
      <w:pPr>
        <w:pStyle w:val="af4"/>
        <w:numPr>
          <w:ilvl w:val="0"/>
          <w:numId w:val="4"/>
        </w:numPr>
        <w:ind w:left="357" w:hanging="357"/>
        <w:rPr>
          <w:rFonts w:ascii="Arial Unicode MS" w:eastAsia="Arial Unicode MS" w:hAnsi="Arial Unicode MS" w:cs="Arial Unicode MS"/>
          <w:szCs w:val="18"/>
          <w:lang w:val="el-GR"/>
        </w:rPr>
      </w:pPr>
      <w:r w:rsidRPr="001E7EA9">
        <w:rPr>
          <w:rFonts w:ascii="Arial Unicode MS" w:eastAsia="Arial Unicode MS" w:hAnsi="Arial Unicode MS" w:cs="Arial Unicode MS"/>
          <w:szCs w:val="18"/>
          <w:lang w:val="el-GR"/>
        </w:rPr>
        <w:t>Πρωτότυπα έγγραφα και επικυρωμένα φωτοαντίγραφα:  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footnote>
  <w:footnote w:id="8">
    <w:p w:rsidR="00957BD1" w:rsidRPr="00255C9E" w:rsidRDefault="00957BD1" w:rsidP="002575B5">
      <w:pPr>
        <w:pStyle w:val="af4"/>
        <w:rPr>
          <w:rFonts w:ascii="Arial Unicode MS" w:eastAsia="Arial Unicode MS" w:hAnsi="Arial Unicode MS" w:cs="Arial Unicode MS"/>
          <w:szCs w:val="18"/>
          <w:lang w:val="el-GR"/>
        </w:rPr>
      </w:pPr>
      <w:r w:rsidRPr="0079344D">
        <w:rPr>
          <w:rStyle w:val="ab"/>
          <w:rFonts w:ascii="Arial Unicode MS" w:eastAsia="Arial Unicode MS" w:hAnsi="Arial Unicode MS" w:cs="Arial Unicode MS"/>
          <w:sz w:val="16"/>
          <w:szCs w:val="16"/>
        </w:rPr>
        <w:footnoteRef/>
      </w:r>
      <w:r w:rsidRPr="0079344D">
        <w:rPr>
          <w:rFonts w:ascii="Arial Unicode MS" w:eastAsia="Arial Unicode MS" w:hAnsi="Arial Unicode MS" w:cs="Arial Unicode MS"/>
          <w:sz w:val="16"/>
          <w:szCs w:val="16"/>
          <w:lang w:val="el-GR"/>
        </w:rPr>
        <w:t xml:space="preserve"> </w:t>
      </w:r>
      <w:r w:rsidRPr="00255C9E">
        <w:rPr>
          <w:rFonts w:ascii="Arial Unicode MS" w:eastAsia="Arial Unicode MS" w:hAnsi="Arial Unicode MS" w:cs="Arial Unicode MS"/>
          <w:szCs w:val="18"/>
          <w:lang w:val="el-GR"/>
        </w:rPr>
        <w:t xml:space="preserve">Με εκτύπωση της καρτέλας «Στοιχεία Μητρώου/Επιχείρηση», όπως αυτά εμφανίζονται στο </w:t>
      </w:r>
      <w:proofErr w:type="spellStart"/>
      <w:r w:rsidRPr="00255C9E">
        <w:rPr>
          <w:rFonts w:ascii="Arial Unicode MS" w:eastAsia="Arial Unicode MS" w:hAnsi="Arial Unicode MS" w:cs="Arial Unicode MS"/>
          <w:szCs w:val="18"/>
          <w:lang w:val="en-US"/>
        </w:rPr>
        <w:t>taxisnet</w:t>
      </w:r>
      <w:proofErr w:type="spellEnd"/>
      <w:r w:rsidRPr="00255C9E">
        <w:rPr>
          <w:rFonts w:ascii="Arial Unicode MS" w:eastAsia="Arial Unicode MS" w:hAnsi="Arial Unicode MS" w:cs="Arial Unicode MS"/>
          <w:szCs w:val="18"/>
          <w:lang w:val="el-GR"/>
        </w:rPr>
        <w:t>.</w:t>
      </w:r>
    </w:p>
  </w:footnote>
  <w:footnote w:id="9">
    <w:p w:rsidR="00957BD1" w:rsidRPr="00F0326B" w:rsidRDefault="00957BD1" w:rsidP="002D1A7E">
      <w:pPr>
        <w:pStyle w:val="af4"/>
        <w:rPr>
          <w:rFonts w:ascii="Arial Unicode MS" w:eastAsia="Arial Unicode MS" w:hAnsi="Arial Unicode MS" w:cs="Arial Unicode MS"/>
          <w:szCs w:val="18"/>
          <w:lang w:val="el-GR"/>
        </w:rPr>
      </w:pPr>
      <w:r w:rsidRPr="007D4315">
        <w:rPr>
          <w:rStyle w:val="ab"/>
          <w:rFonts w:ascii="Tahoma" w:hAnsi="Tahoma" w:cs="Tahoma"/>
          <w:szCs w:val="18"/>
        </w:rPr>
        <w:footnoteRef/>
      </w:r>
      <w:r>
        <w:rPr>
          <w:rFonts w:ascii="Tahoma" w:hAnsi="Tahoma" w:cs="Tahoma"/>
          <w:szCs w:val="18"/>
          <w:lang w:val="el-GR"/>
        </w:rPr>
        <w:t xml:space="preserve"> </w:t>
      </w:r>
      <w:proofErr w:type="spellStart"/>
      <w:r w:rsidRPr="00F0326B">
        <w:rPr>
          <w:rFonts w:ascii="Arial Unicode MS" w:eastAsia="Arial Unicode MS" w:hAnsi="Arial Unicode MS" w:cs="Arial Unicode MS"/>
          <w:szCs w:val="18"/>
          <w:lang w:val="el-GR"/>
        </w:rPr>
        <w:t>Πρβλ</w:t>
      </w:r>
      <w:proofErr w:type="spellEnd"/>
      <w:r w:rsidRPr="00F0326B">
        <w:rPr>
          <w:rFonts w:ascii="Arial Unicode MS" w:eastAsia="Arial Unicode MS" w:hAnsi="Arial Unicode MS" w:cs="Arial Unicode MS"/>
          <w:szCs w:val="18"/>
          <w:lang w:val="el-GR"/>
        </w:rPr>
        <w:t xml:space="preserve">. άρθρο 8 ν. 3310/2005 και </w:t>
      </w:r>
      <w:proofErr w:type="spellStart"/>
      <w:r w:rsidRPr="00F0326B">
        <w:rPr>
          <w:rFonts w:ascii="Arial Unicode MS" w:eastAsia="Arial Unicode MS" w:hAnsi="Arial Unicode MS" w:cs="Arial Unicode MS"/>
          <w:szCs w:val="18"/>
          <w:lang w:val="el-GR"/>
        </w:rPr>
        <w:t>π.δ</w:t>
      </w:r>
      <w:proofErr w:type="spellEnd"/>
      <w:r w:rsidRPr="00F0326B">
        <w:rPr>
          <w:rFonts w:ascii="Arial Unicode MS" w:eastAsia="Arial Unicode MS" w:hAnsi="Arial Unicode MS" w:cs="Arial Unicode MS"/>
          <w:szCs w:val="18"/>
          <w:lang w:val="el-GR"/>
        </w:rPr>
        <w:t>. 82/1996.</w:t>
      </w:r>
    </w:p>
  </w:footnote>
  <w:footnote w:id="10">
    <w:p w:rsidR="00957BD1" w:rsidRPr="00F0326B" w:rsidRDefault="00957BD1" w:rsidP="00F0326B">
      <w:pPr>
        <w:pStyle w:val="af4"/>
        <w:rPr>
          <w:rFonts w:ascii="Arial Unicode MS" w:eastAsia="Arial Unicode MS" w:hAnsi="Arial Unicode MS" w:cs="Arial Unicode MS"/>
          <w:lang w:val="el-GR"/>
        </w:rPr>
      </w:pPr>
      <w:r w:rsidRPr="00F0326B">
        <w:rPr>
          <w:rStyle w:val="ab"/>
          <w:rFonts w:ascii="Arial Unicode MS" w:eastAsia="Arial Unicode MS" w:hAnsi="Arial Unicode MS" w:cs="Arial Unicode MS"/>
        </w:rPr>
        <w:footnoteRef/>
      </w:r>
      <w:r>
        <w:rPr>
          <w:rFonts w:ascii="Arial Unicode MS" w:eastAsia="Arial Unicode MS" w:hAnsi="Arial Unicode MS" w:cs="Arial Unicode MS"/>
          <w:lang w:val="el-GR"/>
        </w:rPr>
        <w:t xml:space="preserve"> </w:t>
      </w:r>
      <w:proofErr w:type="spellStart"/>
      <w:r w:rsidRPr="00F0326B">
        <w:rPr>
          <w:rFonts w:ascii="Arial Unicode MS" w:eastAsia="Arial Unicode MS" w:hAnsi="Arial Unicode MS" w:cs="Arial Unicode MS"/>
          <w:lang w:val="el-GR"/>
        </w:rPr>
        <w:t>Πρβλ</w:t>
      </w:r>
      <w:proofErr w:type="spellEnd"/>
      <w:r w:rsidRPr="00F0326B">
        <w:rPr>
          <w:rFonts w:ascii="Arial Unicode MS" w:eastAsia="Arial Unicode MS" w:hAnsi="Arial Unicode MS" w:cs="Arial Unicode MS"/>
          <w:lang w:val="el-GR"/>
        </w:rPr>
        <w:t>.</w:t>
      </w:r>
      <w:r w:rsidRPr="00F0326B">
        <w:rPr>
          <w:rFonts w:ascii="Arial Unicode MS" w:eastAsia="Arial Unicode MS" w:hAnsi="Arial Unicode MS" w:cs="Arial Unicode MS"/>
          <w:sz w:val="22"/>
          <w:szCs w:val="22"/>
          <w:lang w:val="el-GR"/>
        </w:rPr>
        <w:t xml:space="preserve"> </w:t>
      </w:r>
      <w:r w:rsidRPr="00F0326B">
        <w:rPr>
          <w:rFonts w:ascii="Arial Unicode MS" w:eastAsia="Arial Unicode MS" w:hAnsi="Arial Unicode MS" w:cs="Arial Unicode MS"/>
          <w:szCs w:val="18"/>
          <w:lang w:val="el-GR"/>
        </w:rPr>
        <w:t>παράγραφο 12 άρθρου 80 του ν.4412/2016, όπως αυτή προστέθηκε με το</w:t>
      </w:r>
      <w:r w:rsidRPr="00F0326B">
        <w:rPr>
          <w:rFonts w:ascii="Arial Unicode MS" w:eastAsia="Arial Unicode MS" w:hAnsi="Arial Unicode MS" w:cs="Arial Unicode MS"/>
          <w:lang w:val="el-GR"/>
        </w:rPr>
        <w:t xml:space="preserve"> άρθρο 43 παρ. 7 α σημείο </w:t>
      </w:r>
      <w:proofErr w:type="spellStart"/>
      <w:r w:rsidRPr="00F0326B">
        <w:rPr>
          <w:rFonts w:ascii="Arial Unicode MS" w:eastAsia="Arial Unicode MS" w:hAnsi="Arial Unicode MS" w:cs="Arial Unicode MS"/>
          <w:lang w:val="el-GR"/>
        </w:rPr>
        <w:t>αδ</w:t>
      </w:r>
      <w:proofErr w:type="spellEnd"/>
      <w:r w:rsidRPr="00F0326B">
        <w:rPr>
          <w:rFonts w:ascii="Arial Unicode MS" w:eastAsia="Arial Unicode MS" w:hAnsi="Arial Unicode MS" w:cs="Arial Unicode MS"/>
          <w:lang w:val="el-GR"/>
        </w:rPr>
        <w:t>’ του ν. 4605/2019.</w:t>
      </w:r>
    </w:p>
  </w:footnote>
  <w:footnote w:id="11">
    <w:p w:rsidR="00957BD1" w:rsidRPr="009F31A0" w:rsidRDefault="00957BD1" w:rsidP="002575B5">
      <w:pPr>
        <w:pStyle w:val="af4"/>
        <w:rPr>
          <w:rFonts w:ascii="Arial Unicode MS" w:eastAsia="Arial Unicode MS" w:hAnsi="Arial Unicode MS" w:cs="Arial Unicode MS"/>
          <w:lang w:val="el-GR"/>
        </w:rPr>
      </w:pPr>
      <w:r w:rsidRPr="009F31A0">
        <w:rPr>
          <w:rStyle w:val="ab"/>
          <w:rFonts w:ascii="Arial Unicode MS" w:eastAsia="Arial Unicode MS" w:hAnsi="Arial Unicode MS" w:cs="Arial Unicode MS"/>
        </w:rPr>
        <w:footnoteRef/>
      </w:r>
      <w:r>
        <w:rPr>
          <w:rFonts w:ascii="Arial Unicode MS" w:eastAsia="Arial Unicode MS" w:hAnsi="Arial Unicode MS" w:cs="Arial Unicode MS"/>
          <w:lang w:val="el-GR"/>
        </w:rPr>
        <w:t xml:space="preserve"> </w:t>
      </w:r>
      <w:proofErr w:type="spellStart"/>
      <w:r w:rsidRPr="009F31A0">
        <w:rPr>
          <w:rFonts w:ascii="Arial Unicode MS" w:eastAsia="Arial Unicode MS" w:hAnsi="Arial Unicode MS" w:cs="Arial Unicode MS"/>
          <w:lang w:val="el-GR"/>
        </w:rPr>
        <w:t>Πρβλ</w:t>
      </w:r>
      <w:proofErr w:type="spellEnd"/>
      <w:r w:rsidRPr="009F31A0">
        <w:rPr>
          <w:rFonts w:ascii="Arial Unicode MS" w:eastAsia="Arial Unicode MS" w:hAnsi="Arial Unicode MS" w:cs="Arial Unicode MS"/>
          <w:lang w:val="el-GR"/>
        </w:rPr>
        <w:t xml:space="preserve">. παράγραφο 12 άρθρου 80 του ν.4412/2016, όπως αυτή προστέθηκε με το άρθρο 43 παρ. 7, </w:t>
      </w:r>
      <w:proofErr w:type="spellStart"/>
      <w:r w:rsidRPr="009F31A0">
        <w:rPr>
          <w:rFonts w:ascii="Arial Unicode MS" w:eastAsia="Arial Unicode MS" w:hAnsi="Arial Unicode MS" w:cs="Arial Unicode MS"/>
          <w:lang w:val="el-GR"/>
        </w:rPr>
        <w:t>περ</w:t>
      </w:r>
      <w:proofErr w:type="spellEnd"/>
      <w:r w:rsidRPr="009F31A0">
        <w:rPr>
          <w:rFonts w:ascii="Arial Unicode MS" w:eastAsia="Arial Unicode MS" w:hAnsi="Arial Unicode MS" w:cs="Arial Unicode MS"/>
          <w:lang w:val="el-GR"/>
        </w:rPr>
        <w:t xml:space="preserve">. α, υποπερίπτωση </w:t>
      </w:r>
      <w:proofErr w:type="spellStart"/>
      <w:r w:rsidRPr="009F31A0">
        <w:rPr>
          <w:rFonts w:ascii="Arial Unicode MS" w:eastAsia="Arial Unicode MS" w:hAnsi="Arial Unicode MS" w:cs="Arial Unicode MS"/>
          <w:lang w:val="el-GR"/>
        </w:rPr>
        <w:t>αδ</w:t>
      </w:r>
      <w:proofErr w:type="spellEnd"/>
      <w:r w:rsidRPr="009F31A0">
        <w:rPr>
          <w:rFonts w:ascii="Arial Unicode MS" w:eastAsia="Arial Unicode MS" w:hAnsi="Arial Unicode MS" w:cs="Arial Unicode MS"/>
          <w:lang w:val="el-GR"/>
        </w:rPr>
        <w:t xml:space="preserve">’ του ν. 4605/2019. </w:t>
      </w:r>
    </w:p>
  </w:footnote>
  <w:footnote w:id="12">
    <w:p w:rsidR="00957BD1" w:rsidRPr="00F0326B" w:rsidRDefault="00957BD1">
      <w:pPr>
        <w:pStyle w:val="foothanging"/>
        <w:rPr>
          <w:rFonts w:ascii="Arial Unicode MS" w:eastAsia="Arial Unicode MS" w:hAnsi="Arial Unicode MS" w:cs="Arial Unicode MS"/>
          <w:lang w:val="el-GR"/>
        </w:rPr>
      </w:pPr>
      <w:r w:rsidRPr="009F31A0">
        <w:rPr>
          <w:rStyle w:val="a4"/>
          <w:rFonts w:ascii="Arial Unicode MS" w:eastAsia="Arial Unicode MS" w:hAnsi="Arial Unicode MS" w:cs="Arial Unicode MS"/>
        </w:rPr>
        <w:footnoteRef/>
      </w:r>
      <w:r w:rsidRPr="009F31A0">
        <w:rPr>
          <w:rFonts w:ascii="Arial Unicode MS" w:eastAsia="Arial Unicode MS" w:hAnsi="Arial Unicode MS" w:cs="Arial Unicode MS"/>
          <w:lang w:val="el-GR"/>
        </w:rPr>
        <w:tab/>
      </w:r>
      <w:proofErr w:type="spellStart"/>
      <w:r w:rsidRPr="00F0326B">
        <w:rPr>
          <w:rFonts w:ascii="Arial Unicode MS" w:eastAsia="Arial Unicode MS" w:hAnsi="Arial Unicode MS" w:cs="Arial Unicode MS"/>
          <w:lang w:val="el-GR"/>
        </w:rPr>
        <w:t>Πρβλ</w:t>
      </w:r>
      <w:proofErr w:type="spellEnd"/>
      <w:r w:rsidRPr="00F0326B">
        <w:rPr>
          <w:rFonts w:ascii="Arial Unicode MS" w:eastAsia="Arial Unicode MS" w:hAnsi="Arial Unicode MS" w:cs="Arial Unicode MS"/>
          <w:lang w:val="el-GR"/>
        </w:rPr>
        <w:t xml:space="preserve"> άρθρο 83 ν. 4412/2016. </w:t>
      </w:r>
    </w:p>
  </w:footnote>
  <w:footnote w:id="13">
    <w:p w:rsidR="00957BD1" w:rsidRPr="00F0326B" w:rsidRDefault="00957BD1" w:rsidP="00E75E94">
      <w:pPr>
        <w:pStyle w:val="af4"/>
        <w:rPr>
          <w:rFonts w:ascii="Arial Unicode MS" w:eastAsia="Arial Unicode MS" w:hAnsi="Arial Unicode MS" w:cs="Arial Unicode MS"/>
          <w:lang w:val="el-GR"/>
        </w:rPr>
      </w:pPr>
      <w:r w:rsidRPr="00F0326B">
        <w:rPr>
          <w:rStyle w:val="a4"/>
          <w:rFonts w:ascii="Arial Unicode MS" w:eastAsia="Arial Unicode MS" w:hAnsi="Arial Unicode MS" w:cs="Arial Unicode MS"/>
        </w:rPr>
        <w:footnoteRef/>
      </w:r>
      <w:r w:rsidRPr="00F0326B">
        <w:rPr>
          <w:rFonts w:ascii="Arial Unicode MS" w:eastAsia="Arial Unicode MS" w:hAnsi="Arial Unicode MS" w:cs="Arial Unicode MS"/>
          <w:lang w:val="el-GR"/>
        </w:rPr>
        <w:tab/>
      </w:r>
      <w:proofErr w:type="spellStart"/>
      <w:r w:rsidRPr="00F0326B">
        <w:rPr>
          <w:rFonts w:ascii="Arial Unicode MS" w:eastAsia="Arial Unicode MS" w:hAnsi="Arial Unicode MS" w:cs="Arial Unicode MS"/>
          <w:lang w:val="el-GR"/>
        </w:rPr>
        <w:t>Πρβλ</w:t>
      </w:r>
      <w:proofErr w:type="spellEnd"/>
      <w:r w:rsidRPr="00F0326B">
        <w:rPr>
          <w:rFonts w:ascii="Arial Unicode MS" w:eastAsia="Arial Unicode MS" w:hAnsi="Arial Unicode MS" w:cs="Arial Unicode MS"/>
          <w:lang w:val="el-GR"/>
        </w:rPr>
        <w:t>. άρθρο 78 παρ. 1/ 80 παρ. 1 ν. 4412/2016. Η ως άνω δέσμευση θα μπορούσε να προκύπτει από ιδιωτικό συμφωνητικό μεταξύ προσφέροντος και τρίτου, στις ικανότητες του οποίου στηρίζεται, ή από οποιοδήποτε άλλο κατάλληλο μέσο</w:t>
      </w:r>
    </w:p>
  </w:footnote>
  <w:footnote w:id="14">
    <w:p w:rsidR="00957BD1" w:rsidRPr="00F0326B" w:rsidRDefault="00957BD1" w:rsidP="0093125F">
      <w:pPr>
        <w:pStyle w:val="af4"/>
        <w:ind w:left="0" w:firstLine="0"/>
        <w:rPr>
          <w:rFonts w:ascii="Arial Unicode MS" w:eastAsia="Arial Unicode MS" w:hAnsi="Arial Unicode MS" w:cs="Arial Unicode MS"/>
          <w:szCs w:val="18"/>
          <w:lang w:val="el-GR"/>
        </w:rPr>
      </w:pPr>
      <w:r w:rsidRPr="00190251">
        <w:rPr>
          <w:rStyle w:val="ab"/>
          <w:rFonts w:ascii="Arial Unicode MS" w:eastAsia="Arial Unicode MS" w:hAnsi="Arial Unicode MS" w:cs="Arial Unicode MS"/>
          <w:sz w:val="16"/>
          <w:szCs w:val="16"/>
        </w:rPr>
        <w:footnoteRef/>
      </w:r>
      <w:r w:rsidRPr="00190251">
        <w:rPr>
          <w:rFonts w:ascii="Arial Unicode MS" w:eastAsia="Arial Unicode MS" w:hAnsi="Arial Unicode MS" w:cs="Arial Unicode MS"/>
          <w:sz w:val="16"/>
          <w:szCs w:val="16"/>
          <w:lang w:val="el-GR"/>
        </w:rPr>
        <w:t xml:space="preserve"> </w:t>
      </w:r>
      <w:proofErr w:type="spellStart"/>
      <w:r w:rsidRPr="00F0326B">
        <w:rPr>
          <w:rFonts w:ascii="Arial Unicode MS" w:eastAsia="Arial Unicode MS" w:hAnsi="Arial Unicode MS" w:cs="Arial Unicode MS"/>
          <w:szCs w:val="18"/>
          <w:lang w:val="el-GR"/>
        </w:rPr>
        <w:t>Πρβλ</w:t>
      </w:r>
      <w:proofErr w:type="spellEnd"/>
      <w:r w:rsidRPr="00F0326B">
        <w:rPr>
          <w:rFonts w:ascii="Arial Unicode MS" w:eastAsia="Arial Unicode MS" w:hAnsi="Arial Unicode MS" w:cs="Arial Unicode MS"/>
          <w:szCs w:val="18"/>
          <w:lang w:val="el-GR"/>
        </w:rPr>
        <w:t xml:space="preserve"> και το άρθρο 72 παρ.5 του ν.4412/2016 «Η αναθέτουσα αρχή επικοινωνεί με τους φορείς που φέρονται να έχουν εκδώσει τις εγγυητικές επιστολές προκειμένου να διαπιστώσει την εγκυρότητά τους»</w:t>
      </w:r>
    </w:p>
  </w:footnote>
  <w:footnote w:id="15">
    <w:p w:rsidR="00957BD1" w:rsidRPr="00F0326B" w:rsidRDefault="00957BD1" w:rsidP="006F5726">
      <w:pPr>
        <w:pStyle w:val="af4"/>
        <w:rPr>
          <w:rFonts w:ascii="Arial Unicode MS" w:eastAsia="Arial Unicode MS" w:hAnsi="Arial Unicode MS" w:cs="Arial Unicode MS"/>
          <w:lang w:val="el-GR"/>
        </w:rPr>
      </w:pPr>
      <w:r>
        <w:rPr>
          <w:rStyle w:val="a4"/>
        </w:rPr>
        <w:footnoteRef/>
      </w:r>
      <w:r>
        <w:rPr>
          <w:lang w:val="el-GR"/>
        </w:rPr>
        <w:tab/>
      </w:r>
      <w:proofErr w:type="spellStart"/>
      <w:r w:rsidRPr="00F0326B">
        <w:rPr>
          <w:rFonts w:ascii="Arial Unicode MS" w:eastAsia="Arial Unicode MS" w:hAnsi="Arial Unicode MS" w:cs="Arial Unicode MS"/>
          <w:lang w:val="el-GR"/>
        </w:rPr>
        <w:t>Πρβλ</w:t>
      </w:r>
      <w:proofErr w:type="spellEnd"/>
      <w:r w:rsidRPr="00F0326B">
        <w:rPr>
          <w:rFonts w:ascii="Arial Unicode MS" w:eastAsia="Arial Unicode MS" w:hAnsi="Arial Unicode MS" w:cs="Arial Unicode MS"/>
          <w:lang w:val="el-GR"/>
        </w:rPr>
        <w:t>. άρθρο 360 του ν. 4412/2016</w:t>
      </w:r>
    </w:p>
  </w:footnote>
  <w:footnote w:id="16">
    <w:p w:rsidR="00957BD1" w:rsidRPr="00F0326B" w:rsidRDefault="00957BD1" w:rsidP="00433533">
      <w:pPr>
        <w:pStyle w:val="af4"/>
        <w:rPr>
          <w:rFonts w:ascii="Arial Unicode MS" w:eastAsia="Arial Unicode MS" w:hAnsi="Arial Unicode MS" w:cs="Arial Unicode MS"/>
          <w:lang w:val="el-GR"/>
        </w:rPr>
      </w:pPr>
      <w:r>
        <w:rPr>
          <w:rStyle w:val="a4"/>
        </w:rPr>
        <w:footnoteRef/>
      </w:r>
      <w:r>
        <w:rPr>
          <w:rFonts w:eastAsia="Calibri"/>
          <w:lang w:val="el-GR"/>
        </w:rPr>
        <w:tab/>
      </w:r>
      <w:proofErr w:type="spellStart"/>
      <w:r w:rsidRPr="00F0326B">
        <w:rPr>
          <w:rFonts w:ascii="Arial Unicode MS" w:eastAsia="Arial Unicode MS" w:hAnsi="Arial Unicode MS" w:cs="Arial Unicode MS"/>
          <w:lang w:val="el-GR"/>
        </w:rPr>
        <w:t>Πρβλ</w:t>
      </w:r>
      <w:proofErr w:type="spellEnd"/>
      <w:r w:rsidRPr="00F0326B">
        <w:rPr>
          <w:rFonts w:ascii="Arial Unicode MS" w:eastAsia="Arial Unicode MS" w:hAnsi="Arial Unicode MS" w:cs="Arial Unicode MS"/>
          <w:lang w:val="el-GR"/>
        </w:rPr>
        <w:t>. άρθρο 361 του ν. 4412/2016</w:t>
      </w:r>
    </w:p>
  </w:footnote>
  <w:footnote w:id="17">
    <w:p w:rsidR="00957BD1" w:rsidRPr="00F0326B" w:rsidRDefault="00957BD1" w:rsidP="00433533">
      <w:pPr>
        <w:pStyle w:val="af4"/>
        <w:ind w:left="454" w:hanging="454"/>
        <w:rPr>
          <w:rFonts w:ascii="Arial Unicode MS" w:eastAsia="Arial Unicode MS" w:hAnsi="Arial Unicode MS" w:cs="Arial Unicode MS"/>
          <w:color w:val="000000"/>
          <w:lang w:val="el-GR"/>
        </w:rPr>
      </w:pPr>
      <w:r w:rsidRPr="00F0326B">
        <w:rPr>
          <w:rStyle w:val="a4"/>
          <w:rFonts w:ascii="Arial Unicode MS" w:eastAsia="Arial Unicode MS" w:hAnsi="Arial Unicode MS" w:cs="Arial Unicode MS"/>
        </w:rPr>
        <w:footnoteRef/>
      </w:r>
      <w:r w:rsidRPr="00F0326B">
        <w:rPr>
          <w:rFonts w:ascii="Arial Unicode MS" w:eastAsia="Arial Unicode MS" w:hAnsi="Arial Unicode MS" w:cs="Arial Unicode MS"/>
          <w:lang w:val="el-GR"/>
        </w:rPr>
        <w:tab/>
      </w:r>
      <w:r w:rsidRPr="00F0326B">
        <w:rPr>
          <w:rFonts w:ascii="Arial Unicode MS" w:eastAsia="Arial Unicode MS" w:hAnsi="Arial Unicode MS" w:cs="Arial Unicode MS"/>
          <w:color w:val="000000"/>
          <w:lang w:val="el-GR"/>
        </w:rPr>
        <w:t xml:space="preserve">Σύμφωνα με τα οριζόμενα </w:t>
      </w:r>
      <w:r w:rsidRPr="00F0326B">
        <w:rPr>
          <w:rFonts w:ascii="Arial Unicode MS" w:eastAsia="Arial Unicode MS" w:hAnsi="Arial Unicode MS" w:cs="Arial Unicode MS"/>
          <w:color w:val="000000"/>
          <w:szCs w:val="18"/>
          <w:lang w:val="el-GR"/>
        </w:rPr>
        <w:t>στο άρθρο 362 ν.4412/2016 και το</w:t>
      </w:r>
      <w:r w:rsidRPr="00F0326B">
        <w:rPr>
          <w:rFonts w:ascii="Arial Unicode MS" w:eastAsia="Arial Unicode MS" w:hAnsi="Arial Unicode MS" w:cs="Arial Unicode MS"/>
          <w:color w:val="000000"/>
          <w:lang w:val="el-GR"/>
        </w:rPr>
        <w:t xml:space="preserve"> άρθρο 19 της ΥΑ </w:t>
      </w:r>
      <w:proofErr w:type="spellStart"/>
      <w:r w:rsidRPr="00F0326B">
        <w:rPr>
          <w:rFonts w:ascii="Arial Unicode MS" w:eastAsia="Arial Unicode MS" w:hAnsi="Arial Unicode MS" w:cs="Arial Unicode MS"/>
          <w:color w:val="000000"/>
          <w:lang w:val="el-GR"/>
        </w:rPr>
        <w:t>αριθμ</w:t>
      </w:r>
      <w:proofErr w:type="spellEnd"/>
      <w:r w:rsidRPr="00F0326B">
        <w:rPr>
          <w:rFonts w:ascii="Arial Unicode MS" w:eastAsia="Arial Unicode MS" w:hAnsi="Arial Unicode MS" w:cs="Arial Unicode MS"/>
          <w:color w:val="000000"/>
          <w:lang w:val="el-GR"/>
        </w:rPr>
        <w:t>. 56902/215 «</w:t>
      </w:r>
      <w:r w:rsidRPr="00F0326B">
        <w:rPr>
          <w:rFonts w:ascii="Arial Unicode MS" w:eastAsia="Arial Unicode MS" w:hAnsi="Arial Unicode MS" w:cs="Arial Unicode MS"/>
          <w:i/>
          <w:iCs/>
          <w:color w:val="000000"/>
          <w:lang w:val="el-GR"/>
        </w:rPr>
        <w:t>Τεχνικές λεπτομέρειες και διαδικασίες λειτουργίας του Εθνικού Συστήματος Ηλεκτρονικών Δημοσίων Συμβάσεων</w:t>
      </w:r>
      <w:r w:rsidRPr="00F0326B">
        <w:rPr>
          <w:rFonts w:ascii="Arial Unicode MS" w:eastAsia="Arial Unicode MS" w:hAnsi="Arial Unicode MS" w:cs="Arial Unicode MS"/>
          <w:i/>
          <w:color w:val="000000"/>
          <w:lang w:val="el-GR"/>
        </w:rPr>
        <w:t xml:space="preserve"> (Ε.Σ.Η.ΔΗ.Σ.)»</w:t>
      </w:r>
      <w:r w:rsidRPr="00F0326B">
        <w:rPr>
          <w:rFonts w:ascii="Arial Unicode MS" w:eastAsia="Arial Unicode MS" w:hAnsi="Arial Unicode MS" w:cs="Arial Unicode MS"/>
          <w:color w:val="000000"/>
          <w:lang w:val="el-GR"/>
        </w:rPr>
        <w:t xml:space="preserve">. </w:t>
      </w:r>
    </w:p>
  </w:footnote>
  <w:footnote w:id="18">
    <w:p w:rsidR="00957BD1" w:rsidRPr="00F0326B" w:rsidRDefault="00957BD1" w:rsidP="00433533">
      <w:pPr>
        <w:pStyle w:val="af4"/>
        <w:rPr>
          <w:rFonts w:ascii="Arial Unicode MS" w:eastAsia="Arial Unicode MS" w:hAnsi="Arial Unicode MS" w:cs="Arial Unicode MS"/>
          <w:color w:val="000000"/>
          <w:lang w:val="el-GR"/>
        </w:rPr>
      </w:pPr>
      <w:r w:rsidRPr="00F0326B">
        <w:rPr>
          <w:rStyle w:val="a4"/>
          <w:rFonts w:ascii="Arial Unicode MS" w:eastAsia="Arial Unicode MS" w:hAnsi="Arial Unicode MS" w:cs="Arial Unicode MS"/>
          <w:color w:val="000000"/>
        </w:rPr>
        <w:footnoteRef/>
      </w:r>
      <w:r w:rsidRPr="00F0326B">
        <w:rPr>
          <w:rFonts w:ascii="Arial Unicode MS" w:eastAsia="Arial Unicode MS" w:hAnsi="Arial Unicode MS" w:cs="Arial Unicode MS"/>
          <w:color w:val="000000"/>
          <w:szCs w:val="18"/>
          <w:lang w:val="el-GR"/>
        </w:rPr>
        <w:tab/>
        <w:t xml:space="preserve"> Σύμφωνα με την παρ.3 του άρθρου 8 της ΥΑ 56902/215 “</w:t>
      </w:r>
      <w:r w:rsidRPr="00F0326B">
        <w:rPr>
          <w:rFonts w:ascii="Arial Unicode MS" w:eastAsia="Arial Unicode MS" w:hAnsi="Arial Unicode MS" w:cs="Arial Unicode MS"/>
          <w:i/>
          <w:color w:val="000000"/>
          <w:szCs w:val="18"/>
          <w:lang w:val="el-GR"/>
        </w:rPr>
        <w:t>Τεχνικές λεπτομέρειες και διαδικασίες λειτουργίας του Εθνικού Συστήματος Ηλεκτρονικών Δημοσίων Συμβάσεων (Ε.Σ.Η.ΔΗ.Σ.)</w:t>
      </w:r>
      <w:r w:rsidRPr="00F0326B">
        <w:rPr>
          <w:rFonts w:ascii="Arial Unicode MS" w:eastAsia="Arial Unicode MS" w:hAnsi="Arial Unicode MS" w:cs="Arial Unicode MS"/>
          <w:color w:val="000000"/>
          <w:szCs w:val="18"/>
          <w:lang w:val="el-GR"/>
        </w:rPr>
        <w:t>”.</w:t>
      </w:r>
    </w:p>
  </w:footnote>
  <w:footnote w:id="19">
    <w:p w:rsidR="00957BD1" w:rsidRDefault="00957BD1" w:rsidP="00433533">
      <w:pPr>
        <w:pStyle w:val="af4"/>
        <w:rPr>
          <w:color w:val="000000"/>
          <w:lang w:val="el-GR"/>
        </w:rPr>
      </w:pPr>
      <w:r w:rsidRPr="00F0326B">
        <w:rPr>
          <w:rStyle w:val="ab"/>
          <w:rFonts w:ascii="Arial Unicode MS" w:eastAsia="Arial Unicode MS" w:hAnsi="Arial Unicode MS" w:cs="Arial Unicode MS"/>
          <w:color w:val="000000"/>
        </w:rPr>
        <w:footnoteRef/>
      </w:r>
      <w:r w:rsidRPr="00F0326B">
        <w:rPr>
          <w:rFonts w:ascii="Arial Unicode MS" w:eastAsia="Arial Unicode MS" w:hAnsi="Arial Unicode MS" w:cs="Arial Unicode MS"/>
          <w:color w:val="000000"/>
          <w:lang w:val="el-GR"/>
        </w:rPr>
        <w:t xml:space="preserve"> </w:t>
      </w:r>
      <w:r w:rsidRPr="00F0326B">
        <w:rPr>
          <w:rFonts w:ascii="Arial Unicode MS" w:eastAsia="Arial Unicode MS" w:hAnsi="Arial Unicode MS" w:cs="Arial Unicode MS"/>
          <w:color w:val="000000"/>
          <w:lang w:val="el-GR"/>
        </w:rPr>
        <w:tab/>
        <w:t xml:space="preserve">Πρβ. άρθρο 364, παρ. 2 του ν. 4412/2016, όπως τροποποιήθηκε από το άρθρο 43 παρ. 41, </w:t>
      </w:r>
      <w:proofErr w:type="spellStart"/>
      <w:r w:rsidRPr="00F0326B">
        <w:rPr>
          <w:rFonts w:ascii="Arial Unicode MS" w:eastAsia="Arial Unicode MS" w:hAnsi="Arial Unicode MS" w:cs="Arial Unicode MS"/>
          <w:color w:val="000000"/>
          <w:lang w:val="el-GR"/>
        </w:rPr>
        <w:t>περ</w:t>
      </w:r>
      <w:proofErr w:type="spellEnd"/>
      <w:r w:rsidRPr="00F0326B">
        <w:rPr>
          <w:rFonts w:ascii="Arial Unicode MS" w:eastAsia="Arial Unicode MS" w:hAnsi="Arial Unicode MS" w:cs="Arial Unicode MS"/>
          <w:color w:val="000000"/>
          <w:lang w:val="el-GR"/>
        </w:rPr>
        <w:t>. β) του ν. 4605/2019.</w:t>
      </w:r>
    </w:p>
  </w:footnote>
  <w:footnote w:id="20">
    <w:p w:rsidR="00957BD1" w:rsidRPr="00255C9E" w:rsidRDefault="00957BD1" w:rsidP="00255C9E">
      <w:pPr>
        <w:pStyle w:val="af4"/>
        <w:rPr>
          <w:rFonts w:ascii="Arial Unicode MS" w:eastAsia="Arial Unicode MS" w:hAnsi="Arial Unicode MS" w:cs="Arial Unicode MS"/>
          <w:color w:val="000000"/>
          <w:lang w:val="el-GR"/>
        </w:rPr>
      </w:pPr>
      <w:r>
        <w:rPr>
          <w:rStyle w:val="a4"/>
          <w:color w:val="000000"/>
        </w:rPr>
        <w:footnoteRef/>
      </w:r>
      <w:r>
        <w:rPr>
          <w:rFonts w:eastAsia="Calibri"/>
          <w:color w:val="000000"/>
          <w:lang w:val="el-GR"/>
        </w:rPr>
        <w:tab/>
      </w:r>
      <w:r w:rsidRPr="00255C9E">
        <w:rPr>
          <w:rFonts w:ascii="Arial Unicode MS" w:eastAsia="Arial Unicode MS" w:hAnsi="Arial Unicode MS" w:cs="Arial Unicode MS"/>
          <w:color w:val="000000"/>
          <w:lang w:val="el-GR"/>
        </w:rPr>
        <w:t xml:space="preserve">Η </w:t>
      </w:r>
      <w:r w:rsidRPr="00255C9E">
        <w:rPr>
          <w:rFonts w:ascii="Arial Unicode MS" w:eastAsia="Arial Unicode MS" w:hAnsi="Arial Unicode MS" w:cs="Arial Unicode MS"/>
          <w:color w:val="000000"/>
          <w:szCs w:val="18"/>
          <w:lang w:val="el-GR"/>
        </w:rPr>
        <w:t>διαδικασία εξέτασης της προδικαστικής προσφυγής ορίζεται στο άρθρο 367 του ν. 4412/2016, όπως έχει τροποποιηθεί από το άρθρο 43 παρ. 43 του ν. 4605/2019.</w:t>
      </w:r>
    </w:p>
  </w:footnote>
  <w:footnote w:id="21">
    <w:p w:rsidR="00957BD1" w:rsidRPr="00255C9E" w:rsidRDefault="00957BD1" w:rsidP="00255C9E">
      <w:pPr>
        <w:pStyle w:val="af4"/>
        <w:rPr>
          <w:rFonts w:ascii="Arial Unicode MS" w:eastAsia="Arial Unicode MS" w:hAnsi="Arial Unicode MS" w:cs="Arial Unicode MS"/>
          <w:szCs w:val="18"/>
          <w:lang w:val="el-GR"/>
        </w:rPr>
      </w:pPr>
      <w:r w:rsidRPr="00255C9E">
        <w:rPr>
          <w:rStyle w:val="ab"/>
          <w:rFonts w:ascii="Arial Unicode MS" w:eastAsia="Arial Unicode MS" w:hAnsi="Arial Unicode MS" w:cs="Arial Unicode MS"/>
          <w:color w:val="000000"/>
        </w:rPr>
        <w:footnoteRef/>
      </w:r>
      <w:r w:rsidRPr="00255C9E">
        <w:rPr>
          <w:rFonts w:ascii="Arial Unicode MS" w:eastAsia="Arial Unicode MS" w:hAnsi="Arial Unicode MS" w:cs="Arial Unicode MS"/>
          <w:color w:val="000000"/>
          <w:lang w:val="el-GR"/>
        </w:rPr>
        <w:t xml:space="preserve"> </w:t>
      </w:r>
      <w:r w:rsidRPr="00255C9E">
        <w:rPr>
          <w:rFonts w:ascii="Arial Unicode MS" w:eastAsia="Arial Unicode MS" w:hAnsi="Arial Unicode MS" w:cs="Arial Unicode MS"/>
          <w:color w:val="000000"/>
          <w:lang w:val="el-GR"/>
        </w:rPr>
        <w:tab/>
      </w:r>
      <w:proofErr w:type="spellStart"/>
      <w:r w:rsidRPr="00255C9E">
        <w:rPr>
          <w:rFonts w:ascii="Arial Unicode MS" w:eastAsia="Arial Unicode MS" w:hAnsi="Arial Unicode MS" w:cs="Arial Unicode MS"/>
          <w:color w:val="000000"/>
          <w:szCs w:val="18"/>
          <w:lang w:val="el-GR"/>
        </w:rPr>
        <w:t>Πρβλ</w:t>
      </w:r>
      <w:proofErr w:type="spellEnd"/>
      <w:r w:rsidRPr="00255C9E">
        <w:rPr>
          <w:rFonts w:ascii="Arial Unicode MS" w:eastAsia="Arial Unicode MS" w:hAnsi="Arial Unicode MS" w:cs="Arial Unicode MS"/>
          <w:color w:val="000000"/>
          <w:szCs w:val="18"/>
          <w:lang w:val="el-GR"/>
        </w:rPr>
        <w:t>. άρθρο 365 παρ. 1 του ν. 4412</w:t>
      </w:r>
      <w:r w:rsidRPr="00255C9E">
        <w:rPr>
          <w:rFonts w:ascii="Arial Unicode MS" w:eastAsia="Arial Unicode MS" w:hAnsi="Arial Unicode MS" w:cs="Arial Unicode MS"/>
          <w:szCs w:val="18"/>
          <w:lang w:val="el-GR"/>
        </w:rPr>
        <w:t>/2016, όπως τροποποιήθηκε από το άρθρο 43 παρ. 42 του ν. 4605/2019.</w:t>
      </w:r>
    </w:p>
  </w:footnote>
  <w:footnote w:id="22">
    <w:p w:rsidR="00957BD1" w:rsidRPr="00255C9E" w:rsidRDefault="00957BD1" w:rsidP="00255C9E">
      <w:pPr>
        <w:pStyle w:val="af4"/>
        <w:rPr>
          <w:rFonts w:ascii="Arial Unicode MS" w:eastAsia="Arial Unicode MS" w:hAnsi="Arial Unicode MS" w:cs="Arial Unicode MS"/>
          <w:color w:val="000000"/>
          <w:szCs w:val="18"/>
          <w:lang w:val="el-GR"/>
        </w:rPr>
      </w:pPr>
      <w:r w:rsidRPr="00255C9E">
        <w:rPr>
          <w:rStyle w:val="a4"/>
          <w:rFonts w:ascii="Arial Unicode MS" w:eastAsia="Arial Unicode MS" w:hAnsi="Arial Unicode MS" w:cs="Arial Unicode MS"/>
          <w:szCs w:val="18"/>
        </w:rPr>
        <w:footnoteRef/>
      </w:r>
      <w:r w:rsidRPr="00255C9E">
        <w:rPr>
          <w:rFonts w:ascii="Arial Unicode MS" w:eastAsia="Arial Unicode MS" w:hAnsi="Arial Unicode MS" w:cs="Arial Unicode MS"/>
          <w:szCs w:val="18"/>
          <w:lang w:val="el-GR"/>
        </w:rPr>
        <w:tab/>
        <w:t xml:space="preserve">Σύμφωνα με τα οριζόμενα στο άρθρο 19 του ΠΔ 39/4.5.2017 – Κανονισμός εξέτασης Προδικαστικών Προσφυγών ενώπιον </w:t>
      </w:r>
      <w:r w:rsidRPr="00255C9E">
        <w:rPr>
          <w:rFonts w:ascii="Arial Unicode MS" w:eastAsia="Arial Unicode MS" w:hAnsi="Arial Unicode MS" w:cs="Arial Unicode MS"/>
          <w:color w:val="000000"/>
          <w:szCs w:val="18"/>
          <w:lang w:val="el-GR"/>
        </w:rPr>
        <w:t>της Αρχής Εξέτασης Προδικαστικών Προσφυγών</w:t>
      </w:r>
    </w:p>
  </w:footnote>
  <w:footnote w:id="23">
    <w:p w:rsidR="00957BD1" w:rsidRPr="00255C9E" w:rsidRDefault="00957BD1" w:rsidP="00255C9E">
      <w:pPr>
        <w:pStyle w:val="af4"/>
        <w:rPr>
          <w:rFonts w:ascii="Arial Unicode MS" w:eastAsia="Arial Unicode MS" w:hAnsi="Arial Unicode MS" w:cs="Arial Unicode MS"/>
          <w:color w:val="000000"/>
          <w:sz w:val="22"/>
          <w:szCs w:val="22"/>
          <w:lang w:val="el-GR"/>
        </w:rPr>
      </w:pPr>
      <w:r w:rsidRPr="00255C9E">
        <w:rPr>
          <w:rStyle w:val="ab"/>
          <w:rFonts w:ascii="Arial Unicode MS" w:eastAsia="Arial Unicode MS" w:hAnsi="Arial Unicode MS" w:cs="Arial Unicode MS"/>
          <w:color w:val="000000"/>
          <w:szCs w:val="18"/>
        </w:rPr>
        <w:footnoteRef/>
      </w:r>
      <w:r w:rsidRPr="00255C9E">
        <w:rPr>
          <w:rFonts w:ascii="Arial Unicode MS" w:eastAsia="Arial Unicode MS" w:hAnsi="Arial Unicode MS" w:cs="Arial Unicode MS"/>
          <w:color w:val="000000"/>
          <w:szCs w:val="18"/>
          <w:lang w:val="el-GR"/>
        </w:rPr>
        <w:t xml:space="preserve"> </w:t>
      </w:r>
      <w:r w:rsidRPr="00255C9E">
        <w:rPr>
          <w:rFonts w:ascii="Arial Unicode MS" w:eastAsia="Arial Unicode MS" w:hAnsi="Arial Unicode MS" w:cs="Arial Unicode MS"/>
          <w:color w:val="000000"/>
          <w:szCs w:val="18"/>
          <w:lang w:val="el-GR"/>
        </w:rPr>
        <w:tab/>
      </w:r>
      <w:proofErr w:type="spellStart"/>
      <w:r w:rsidRPr="00255C9E">
        <w:rPr>
          <w:rFonts w:ascii="Arial Unicode MS" w:eastAsia="Arial Unicode MS" w:hAnsi="Arial Unicode MS" w:cs="Arial Unicode MS"/>
          <w:color w:val="000000"/>
          <w:szCs w:val="18"/>
          <w:lang w:val="el-GR"/>
        </w:rPr>
        <w:t>Πρβλ</w:t>
      </w:r>
      <w:proofErr w:type="spellEnd"/>
      <w:r w:rsidRPr="00255C9E">
        <w:rPr>
          <w:rFonts w:ascii="Arial Unicode MS" w:eastAsia="Arial Unicode MS" w:hAnsi="Arial Unicode MS" w:cs="Arial Unicode MS"/>
          <w:color w:val="000000"/>
          <w:szCs w:val="18"/>
          <w:lang w:val="el-GR"/>
        </w:rPr>
        <w:t>. Άρθρο 372 παρ. 1 έως 3 του ν. 4412/2016.</w:t>
      </w:r>
    </w:p>
  </w:footnote>
  <w:footnote w:id="24">
    <w:p w:rsidR="00957BD1" w:rsidRPr="00255C9E" w:rsidRDefault="00957BD1" w:rsidP="006F5726">
      <w:pPr>
        <w:pStyle w:val="af4"/>
        <w:rPr>
          <w:rFonts w:ascii="Arial Unicode MS" w:eastAsia="Arial Unicode MS" w:hAnsi="Arial Unicode MS" w:cs="Arial Unicode MS"/>
          <w:color w:val="000000"/>
          <w:lang w:val="el-GR"/>
        </w:rPr>
      </w:pPr>
      <w:r w:rsidRPr="00255C9E">
        <w:rPr>
          <w:rStyle w:val="ab"/>
          <w:rFonts w:ascii="Arial Unicode MS" w:eastAsia="Arial Unicode MS" w:hAnsi="Arial Unicode MS" w:cs="Arial Unicode MS"/>
          <w:color w:val="000000"/>
        </w:rPr>
        <w:footnoteRef/>
      </w:r>
      <w:r w:rsidRPr="00255C9E">
        <w:rPr>
          <w:rFonts w:ascii="Arial Unicode MS" w:eastAsia="Arial Unicode MS" w:hAnsi="Arial Unicode MS" w:cs="Arial Unicode MS"/>
          <w:color w:val="000000"/>
          <w:lang w:val="el-GR"/>
        </w:rPr>
        <w:t xml:space="preserve"> </w:t>
      </w:r>
      <w:r w:rsidRPr="00255C9E">
        <w:rPr>
          <w:rFonts w:ascii="Arial Unicode MS" w:eastAsia="Arial Unicode MS" w:hAnsi="Arial Unicode MS" w:cs="Arial Unicode MS"/>
          <w:color w:val="000000"/>
          <w:lang w:val="el-GR"/>
        </w:rPr>
        <w:tab/>
      </w:r>
      <w:proofErr w:type="spellStart"/>
      <w:r w:rsidRPr="00255C9E">
        <w:rPr>
          <w:rFonts w:ascii="Arial Unicode MS" w:eastAsia="Arial Unicode MS" w:hAnsi="Arial Unicode MS" w:cs="Arial Unicode MS"/>
          <w:color w:val="000000"/>
          <w:lang w:val="el-GR"/>
        </w:rPr>
        <w:t>Πρβλ</w:t>
      </w:r>
      <w:proofErr w:type="spellEnd"/>
      <w:r w:rsidRPr="00255C9E">
        <w:rPr>
          <w:rFonts w:ascii="Arial Unicode MS" w:eastAsia="Arial Unicode MS" w:hAnsi="Arial Unicode MS" w:cs="Arial Unicode MS"/>
          <w:color w:val="000000"/>
          <w:lang w:val="el-GR"/>
        </w:rPr>
        <w:t xml:space="preserve"> άρθρο 372 παρ. 4 του ν. 4412/2016, όπως τροποποιήθηκε από το άρθρο 43 παρ. 45 του ν. 4605/2019.</w:t>
      </w:r>
    </w:p>
  </w:footnote>
  <w:footnote w:id="25">
    <w:p w:rsidR="00957BD1" w:rsidRPr="00255C9E" w:rsidRDefault="00957BD1" w:rsidP="006F5726">
      <w:pPr>
        <w:pStyle w:val="af4"/>
        <w:rPr>
          <w:rFonts w:ascii="Arial Unicode MS" w:eastAsia="Arial Unicode MS" w:hAnsi="Arial Unicode MS" w:cs="Arial Unicode MS"/>
          <w:lang w:val="el-GR"/>
        </w:rPr>
      </w:pPr>
      <w:r w:rsidRPr="00255C9E">
        <w:rPr>
          <w:rStyle w:val="a4"/>
          <w:rFonts w:ascii="Arial Unicode MS" w:eastAsia="Arial Unicode MS" w:hAnsi="Arial Unicode MS" w:cs="Arial Unicode MS"/>
          <w:color w:val="000000"/>
        </w:rPr>
        <w:footnoteRef/>
      </w:r>
      <w:r w:rsidRPr="00255C9E">
        <w:rPr>
          <w:rFonts w:ascii="Arial Unicode MS" w:eastAsia="Arial Unicode MS" w:hAnsi="Arial Unicode MS" w:cs="Arial Unicode MS"/>
          <w:color w:val="000000"/>
          <w:lang w:val="el-GR"/>
        </w:rPr>
        <w:tab/>
      </w:r>
      <w:proofErr w:type="spellStart"/>
      <w:r w:rsidRPr="00255C9E">
        <w:rPr>
          <w:rFonts w:ascii="Arial Unicode MS" w:eastAsia="Arial Unicode MS" w:hAnsi="Arial Unicode MS" w:cs="Arial Unicode MS"/>
          <w:color w:val="000000"/>
          <w:szCs w:val="18"/>
          <w:lang w:val="el-GR"/>
        </w:rPr>
        <w:t>Πρβλ</w:t>
      </w:r>
      <w:proofErr w:type="spellEnd"/>
      <w:r w:rsidRPr="00255C9E">
        <w:rPr>
          <w:rFonts w:ascii="Arial Unicode MS" w:eastAsia="Arial Unicode MS" w:hAnsi="Arial Unicode MS" w:cs="Arial Unicode MS"/>
          <w:color w:val="000000"/>
          <w:szCs w:val="18"/>
          <w:lang w:val="el-GR"/>
        </w:rPr>
        <w:t xml:space="preserve"> άρθρο 372 παρ</w:t>
      </w:r>
      <w:r w:rsidRPr="00255C9E">
        <w:rPr>
          <w:rFonts w:ascii="Arial Unicode MS" w:eastAsia="Arial Unicode MS" w:hAnsi="Arial Unicode MS" w:cs="Arial Unicode MS"/>
          <w:szCs w:val="18"/>
          <w:lang w:val="el-GR"/>
        </w:rPr>
        <w:t>. 4 τελευταίο εδάφιο του ν. 4412/2016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643"/>
        </w:tabs>
        <w:ind w:left="643" w:hanging="360"/>
      </w:pPr>
      <w:rPr>
        <w:rFonts w:ascii="Symbol" w:hAnsi="Symbol"/>
      </w:r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rPr>
        <w:rFonts w:cs="Times New Roman"/>
      </w:rPr>
    </w:lvl>
  </w:abstractNum>
  <w:abstractNum w:abstractNumId="2">
    <w:nsid w:val="00000004"/>
    <w:multiLevelType w:val="singleLevel"/>
    <w:tmpl w:val="00000004"/>
    <w:name w:val="WW8Num4"/>
    <w:lvl w:ilvl="0">
      <w:start w:val="1"/>
      <w:numFmt w:val="bullet"/>
      <w:lvlText w:val=""/>
      <w:lvlJc w:val="left"/>
      <w:pPr>
        <w:tabs>
          <w:tab w:val="num" w:pos="397"/>
        </w:tabs>
        <w:ind w:left="397" w:hanging="397"/>
      </w:pPr>
      <w:rPr>
        <w:rFonts w:ascii="Webdings" w:hAnsi="Webdings"/>
        <w:color w:val="333399"/>
        <w:sz w:val="16"/>
      </w:rPr>
    </w:lvl>
  </w:abstractNum>
  <w:abstractNum w:abstractNumId="3">
    <w:nsid w:val="00000005"/>
    <w:multiLevelType w:val="singleLevel"/>
    <w:tmpl w:val="00000005"/>
    <w:name w:val="WW8Num5"/>
    <w:lvl w:ilvl="0">
      <w:start w:val="1"/>
      <w:numFmt w:val="bullet"/>
      <w:lvlText w:val=""/>
      <w:lvlJc w:val="left"/>
      <w:pPr>
        <w:tabs>
          <w:tab w:val="num" w:pos="0"/>
        </w:tabs>
        <w:ind w:left="720" w:hanging="360"/>
      </w:pPr>
      <w:rPr>
        <w:rFonts w:ascii="Symbol" w:hAnsi="Symbol"/>
        <w:strike/>
        <w:color w:val="0070C0"/>
        <w:kern w:val="1"/>
        <w:position w:val="0"/>
        <w:sz w:val="24"/>
        <w:vertAlign w:val="baseline"/>
      </w:rPr>
    </w:lvl>
  </w:abstractNum>
  <w:abstractNum w:abstractNumId="4">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5">
    <w:nsid w:val="00000007"/>
    <w:multiLevelType w:val="multilevel"/>
    <w:tmpl w:val="00000007"/>
    <w:name w:val="WW8Num7"/>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08"/>
    <w:multiLevelType w:val="multilevel"/>
    <w:tmpl w:val="00000008"/>
    <w:name w:val="WW8Num8"/>
    <w:lvl w:ilvl="0">
      <w:start w:val="1"/>
      <w:numFmt w:val="decimal"/>
      <w:lvlText w:val="%1."/>
      <w:lvlJc w:val="left"/>
      <w:pPr>
        <w:tabs>
          <w:tab w:val="num" w:pos="720"/>
        </w:tabs>
        <w:ind w:left="720" w:hanging="360"/>
      </w:pPr>
      <w:rPr>
        <w:rFonts w:cs="Times New Roman"/>
        <w:b/>
        <w:bCs/>
        <w:sz w:val="22"/>
        <w:szCs w:val="22"/>
      </w:rPr>
    </w:lvl>
    <w:lvl w:ilvl="1">
      <w:start w:val="1"/>
      <w:numFmt w:val="decimal"/>
      <w:lvlText w:val="%2."/>
      <w:lvlJc w:val="left"/>
      <w:pPr>
        <w:tabs>
          <w:tab w:val="num" w:pos="1080"/>
        </w:tabs>
        <w:ind w:left="1080" w:hanging="360"/>
      </w:pPr>
      <w:rPr>
        <w:rFonts w:eastAsia="Times New Roman"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00000009"/>
    <w:multiLevelType w:val="multilevel"/>
    <w:tmpl w:val="00000009"/>
    <w:name w:val="WW8Num9"/>
    <w:lvl w:ilvl="0">
      <w:start w:val="1"/>
      <w:numFmt w:val="bullet"/>
      <w:lvlText w:val=""/>
      <w:lvlJc w:val="left"/>
      <w:pPr>
        <w:tabs>
          <w:tab w:val="num" w:pos="720"/>
        </w:tabs>
        <w:ind w:left="720" w:hanging="360"/>
      </w:pPr>
      <w:rPr>
        <w:rFonts w:ascii="Symbol" w:hAnsi="Symbol"/>
        <w:color w:val="5B9BD5"/>
      </w:rPr>
    </w:lvl>
    <w:lvl w:ilvl="1">
      <w:start w:val="1"/>
      <w:numFmt w:val="bullet"/>
      <w:lvlText w:val=""/>
      <w:lvlJc w:val="left"/>
      <w:pPr>
        <w:tabs>
          <w:tab w:val="num" w:pos="1080"/>
        </w:tabs>
        <w:ind w:left="1080" w:hanging="360"/>
      </w:pPr>
      <w:rPr>
        <w:rFonts w:ascii="Symbol" w:hAnsi="Symbol"/>
        <w:color w:val="5B9BD5"/>
      </w:rPr>
    </w:lvl>
    <w:lvl w:ilvl="2">
      <w:start w:val="1"/>
      <w:numFmt w:val="bullet"/>
      <w:lvlText w:val=""/>
      <w:lvlJc w:val="left"/>
      <w:pPr>
        <w:tabs>
          <w:tab w:val="num" w:pos="1440"/>
        </w:tabs>
        <w:ind w:left="1440" w:hanging="360"/>
      </w:pPr>
      <w:rPr>
        <w:rFonts w:ascii="Symbol" w:hAnsi="Symbol"/>
        <w:color w:val="5B9BD5"/>
      </w:rPr>
    </w:lvl>
    <w:lvl w:ilvl="3">
      <w:start w:val="1"/>
      <w:numFmt w:val="bullet"/>
      <w:lvlText w:val=""/>
      <w:lvlJc w:val="left"/>
      <w:pPr>
        <w:tabs>
          <w:tab w:val="num" w:pos="1800"/>
        </w:tabs>
        <w:ind w:left="1800" w:hanging="360"/>
      </w:pPr>
      <w:rPr>
        <w:rFonts w:ascii="Symbol" w:hAnsi="Symbol"/>
        <w:color w:val="5B9BD5"/>
      </w:rPr>
    </w:lvl>
    <w:lvl w:ilvl="4">
      <w:start w:val="1"/>
      <w:numFmt w:val="bullet"/>
      <w:lvlText w:val=""/>
      <w:lvlJc w:val="left"/>
      <w:pPr>
        <w:tabs>
          <w:tab w:val="num" w:pos="2160"/>
        </w:tabs>
        <w:ind w:left="2160" w:hanging="360"/>
      </w:pPr>
      <w:rPr>
        <w:rFonts w:ascii="Symbol" w:hAnsi="Symbol"/>
        <w:color w:val="5B9BD5"/>
      </w:rPr>
    </w:lvl>
    <w:lvl w:ilvl="5">
      <w:start w:val="1"/>
      <w:numFmt w:val="bullet"/>
      <w:lvlText w:val=""/>
      <w:lvlJc w:val="left"/>
      <w:pPr>
        <w:tabs>
          <w:tab w:val="num" w:pos="2520"/>
        </w:tabs>
        <w:ind w:left="2520" w:hanging="360"/>
      </w:pPr>
      <w:rPr>
        <w:rFonts w:ascii="Symbol" w:hAnsi="Symbol"/>
        <w:color w:val="5B9BD5"/>
      </w:rPr>
    </w:lvl>
    <w:lvl w:ilvl="6">
      <w:start w:val="1"/>
      <w:numFmt w:val="bullet"/>
      <w:lvlText w:val=""/>
      <w:lvlJc w:val="left"/>
      <w:pPr>
        <w:tabs>
          <w:tab w:val="num" w:pos="2880"/>
        </w:tabs>
        <w:ind w:left="2880" w:hanging="360"/>
      </w:pPr>
      <w:rPr>
        <w:rFonts w:ascii="Symbol" w:hAnsi="Symbol"/>
        <w:color w:val="5B9BD5"/>
      </w:rPr>
    </w:lvl>
    <w:lvl w:ilvl="7">
      <w:start w:val="1"/>
      <w:numFmt w:val="bullet"/>
      <w:lvlText w:val=""/>
      <w:lvlJc w:val="left"/>
      <w:pPr>
        <w:tabs>
          <w:tab w:val="num" w:pos="3240"/>
        </w:tabs>
        <w:ind w:left="3240" w:hanging="360"/>
      </w:pPr>
      <w:rPr>
        <w:rFonts w:ascii="Symbol" w:hAnsi="Symbol"/>
        <w:color w:val="5B9BD5"/>
      </w:rPr>
    </w:lvl>
    <w:lvl w:ilvl="8">
      <w:start w:val="1"/>
      <w:numFmt w:val="bullet"/>
      <w:lvlText w:val=""/>
      <w:lvlJc w:val="left"/>
      <w:pPr>
        <w:tabs>
          <w:tab w:val="num" w:pos="3600"/>
        </w:tabs>
        <w:ind w:left="3600" w:hanging="360"/>
      </w:pPr>
      <w:rPr>
        <w:rFonts w:ascii="Symbol" w:hAnsi="Symbol"/>
        <w:color w:val="5B9BD5"/>
      </w:rPr>
    </w:lvl>
  </w:abstractNum>
  <w:abstractNum w:abstractNumId="8">
    <w:nsid w:val="0000000A"/>
    <w:multiLevelType w:val="singleLevel"/>
    <w:tmpl w:val="0000000A"/>
    <w:name w:val="WW8Num10"/>
    <w:lvl w:ilvl="0">
      <w:start w:val="1"/>
      <w:numFmt w:val="bullet"/>
      <w:lvlText w:val="­"/>
      <w:lvlJc w:val="left"/>
      <w:pPr>
        <w:tabs>
          <w:tab w:val="num" w:pos="0"/>
        </w:tabs>
        <w:ind w:left="720" w:hanging="360"/>
      </w:pPr>
      <w:rPr>
        <w:rFonts w:ascii="Angsana New" w:hAnsi="Angsana New" w:hint="default"/>
        <w:color w:val="000000"/>
        <w:kern w:val="1"/>
        <w:sz w:val="22"/>
      </w:rPr>
    </w:lvl>
  </w:abstractNum>
  <w:abstractNum w:abstractNumId="9">
    <w:nsid w:val="030A4399"/>
    <w:multiLevelType w:val="hybridMultilevel"/>
    <w:tmpl w:val="9C2CDC40"/>
    <w:lvl w:ilvl="0" w:tplc="04080011">
      <w:start w:val="1"/>
      <w:numFmt w:val="decimal"/>
      <w:lvlText w:val="%1)"/>
      <w:lvlJc w:val="left"/>
      <w:pPr>
        <w:ind w:left="436" w:hanging="360"/>
      </w:pPr>
      <w:rPr>
        <w:rFonts w:hint="default"/>
      </w:rPr>
    </w:lvl>
    <w:lvl w:ilvl="1" w:tplc="04080019" w:tentative="1">
      <w:start w:val="1"/>
      <w:numFmt w:val="lowerLetter"/>
      <w:lvlText w:val="%2."/>
      <w:lvlJc w:val="left"/>
      <w:pPr>
        <w:ind w:left="1156" w:hanging="360"/>
      </w:pPr>
    </w:lvl>
    <w:lvl w:ilvl="2" w:tplc="0408001B" w:tentative="1">
      <w:start w:val="1"/>
      <w:numFmt w:val="lowerRoman"/>
      <w:lvlText w:val="%3."/>
      <w:lvlJc w:val="right"/>
      <w:pPr>
        <w:ind w:left="1876" w:hanging="180"/>
      </w:pPr>
    </w:lvl>
    <w:lvl w:ilvl="3" w:tplc="0408000F" w:tentative="1">
      <w:start w:val="1"/>
      <w:numFmt w:val="decimal"/>
      <w:lvlText w:val="%4."/>
      <w:lvlJc w:val="left"/>
      <w:pPr>
        <w:ind w:left="2596" w:hanging="360"/>
      </w:pPr>
    </w:lvl>
    <w:lvl w:ilvl="4" w:tplc="04080019" w:tentative="1">
      <w:start w:val="1"/>
      <w:numFmt w:val="lowerLetter"/>
      <w:lvlText w:val="%5."/>
      <w:lvlJc w:val="left"/>
      <w:pPr>
        <w:ind w:left="3316" w:hanging="360"/>
      </w:pPr>
    </w:lvl>
    <w:lvl w:ilvl="5" w:tplc="0408001B" w:tentative="1">
      <w:start w:val="1"/>
      <w:numFmt w:val="lowerRoman"/>
      <w:lvlText w:val="%6."/>
      <w:lvlJc w:val="right"/>
      <w:pPr>
        <w:ind w:left="4036" w:hanging="180"/>
      </w:pPr>
    </w:lvl>
    <w:lvl w:ilvl="6" w:tplc="0408000F" w:tentative="1">
      <w:start w:val="1"/>
      <w:numFmt w:val="decimal"/>
      <w:lvlText w:val="%7."/>
      <w:lvlJc w:val="left"/>
      <w:pPr>
        <w:ind w:left="4756" w:hanging="360"/>
      </w:pPr>
    </w:lvl>
    <w:lvl w:ilvl="7" w:tplc="04080019" w:tentative="1">
      <w:start w:val="1"/>
      <w:numFmt w:val="lowerLetter"/>
      <w:lvlText w:val="%8."/>
      <w:lvlJc w:val="left"/>
      <w:pPr>
        <w:ind w:left="5476" w:hanging="360"/>
      </w:pPr>
    </w:lvl>
    <w:lvl w:ilvl="8" w:tplc="0408001B" w:tentative="1">
      <w:start w:val="1"/>
      <w:numFmt w:val="lowerRoman"/>
      <w:lvlText w:val="%9."/>
      <w:lvlJc w:val="right"/>
      <w:pPr>
        <w:ind w:left="6196" w:hanging="180"/>
      </w:pPr>
    </w:lvl>
  </w:abstractNum>
  <w:abstractNum w:abstractNumId="10">
    <w:nsid w:val="0CD27B9E"/>
    <w:multiLevelType w:val="hybridMultilevel"/>
    <w:tmpl w:val="C9289BC8"/>
    <w:lvl w:ilvl="0" w:tplc="57FE04CE">
      <w:start w:val="1"/>
      <w:numFmt w:val="bullet"/>
      <w:lvlText w:val="-"/>
      <w:lvlJc w:val="left"/>
      <w:pPr>
        <w:ind w:left="360" w:hanging="360"/>
      </w:pPr>
      <w:rPr>
        <w:rFonts w:ascii="Calibri" w:eastAsia="Times New Roman" w:hAnsi="Calibri"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nsid w:val="26024868"/>
    <w:multiLevelType w:val="hybridMultilevel"/>
    <w:tmpl w:val="AD784418"/>
    <w:lvl w:ilvl="0" w:tplc="D8585EAA">
      <w:start w:val="1"/>
      <w:numFmt w:val="decimal"/>
      <w:lvlText w:val="%1."/>
      <w:lvlJc w:val="left"/>
      <w:pPr>
        <w:tabs>
          <w:tab w:val="num" w:pos="3763"/>
        </w:tabs>
        <w:ind w:left="3763" w:hanging="360"/>
      </w:pPr>
      <w:rPr>
        <w:rFonts w:ascii="Times New Roman" w:hAnsi="Times New Roman" w:cs="Times New Roman" w:hint="default"/>
        <w:b/>
        <w:sz w:val="24"/>
        <w:szCs w:val="24"/>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33404D31"/>
    <w:multiLevelType w:val="hybridMultilevel"/>
    <w:tmpl w:val="35E04030"/>
    <w:lvl w:ilvl="0" w:tplc="0408000B">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91C31B0"/>
    <w:multiLevelType w:val="hybridMultilevel"/>
    <w:tmpl w:val="F56E168E"/>
    <w:lvl w:ilvl="0" w:tplc="49965944">
      <w:start w:val="1"/>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C0E1790"/>
    <w:multiLevelType w:val="hybridMultilevel"/>
    <w:tmpl w:val="08923028"/>
    <w:lvl w:ilvl="0" w:tplc="4F2245E0">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5">
    <w:nsid w:val="40425269"/>
    <w:multiLevelType w:val="hybridMultilevel"/>
    <w:tmpl w:val="9E965BA4"/>
    <w:lvl w:ilvl="0" w:tplc="0408000F">
      <w:start w:val="1"/>
      <w:numFmt w:val="decimal"/>
      <w:lvlText w:val="%1."/>
      <w:lvlJc w:val="left"/>
      <w:pPr>
        <w:ind w:left="360" w:hanging="360"/>
      </w:pPr>
      <w:rPr>
        <w:rFonts w:cs="Times New Roman"/>
      </w:rPr>
    </w:lvl>
    <w:lvl w:ilvl="1" w:tplc="04080019" w:tentative="1">
      <w:start w:val="1"/>
      <w:numFmt w:val="lowerLetter"/>
      <w:lvlText w:val="%2."/>
      <w:lvlJc w:val="left"/>
      <w:pPr>
        <w:ind w:left="1080" w:hanging="360"/>
      </w:pPr>
      <w:rPr>
        <w:rFonts w:cs="Times New Roman"/>
      </w:rPr>
    </w:lvl>
    <w:lvl w:ilvl="2" w:tplc="0408001B" w:tentative="1">
      <w:start w:val="1"/>
      <w:numFmt w:val="lowerRoman"/>
      <w:lvlText w:val="%3."/>
      <w:lvlJc w:val="right"/>
      <w:pPr>
        <w:ind w:left="1800" w:hanging="180"/>
      </w:pPr>
      <w:rPr>
        <w:rFonts w:cs="Times New Roman"/>
      </w:rPr>
    </w:lvl>
    <w:lvl w:ilvl="3" w:tplc="0408000F" w:tentative="1">
      <w:start w:val="1"/>
      <w:numFmt w:val="decimal"/>
      <w:lvlText w:val="%4."/>
      <w:lvlJc w:val="left"/>
      <w:pPr>
        <w:ind w:left="2520" w:hanging="360"/>
      </w:pPr>
      <w:rPr>
        <w:rFonts w:cs="Times New Roman"/>
      </w:rPr>
    </w:lvl>
    <w:lvl w:ilvl="4" w:tplc="04080019" w:tentative="1">
      <w:start w:val="1"/>
      <w:numFmt w:val="lowerLetter"/>
      <w:lvlText w:val="%5."/>
      <w:lvlJc w:val="left"/>
      <w:pPr>
        <w:ind w:left="3240" w:hanging="360"/>
      </w:pPr>
      <w:rPr>
        <w:rFonts w:cs="Times New Roman"/>
      </w:rPr>
    </w:lvl>
    <w:lvl w:ilvl="5" w:tplc="0408001B" w:tentative="1">
      <w:start w:val="1"/>
      <w:numFmt w:val="lowerRoman"/>
      <w:lvlText w:val="%6."/>
      <w:lvlJc w:val="right"/>
      <w:pPr>
        <w:ind w:left="3960" w:hanging="180"/>
      </w:pPr>
      <w:rPr>
        <w:rFonts w:cs="Times New Roman"/>
      </w:rPr>
    </w:lvl>
    <w:lvl w:ilvl="6" w:tplc="0408000F" w:tentative="1">
      <w:start w:val="1"/>
      <w:numFmt w:val="decimal"/>
      <w:lvlText w:val="%7."/>
      <w:lvlJc w:val="left"/>
      <w:pPr>
        <w:ind w:left="4680" w:hanging="360"/>
      </w:pPr>
      <w:rPr>
        <w:rFonts w:cs="Times New Roman"/>
      </w:rPr>
    </w:lvl>
    <w:lvl w:ilvl="7" w:tplc="04080019" w:tentative="1">
      <w:start w:val="1"/>
      <w:numFmt w:val="lowerLetter"/>
      <w:lvlText w:val="%8."/>
      <w:lvlJc w:val="left"/>
      <w:pPr>
        <w:ind w:left="5400" w:hanging="360"/>
      </w:pPr>
      <w:rPr>
        <w:rFonts w:cs="Times New Roman"/>
      </w:rPr>
    </w:lvl>
    <w:lvl w:ilvl="8" w:tplc="0408001B" w:tentative="1">
      <w:start w:val="1"/>
      <w:numFmt w:val="lowerRoman"/>
      <w:lvlText w:val="%9."/>
      <w:lvlJc w:val="right"/>
      <w:pPr>
        <w:ind w:left="6120" w:hanging="180"/>
      </w:pPr>
      <w:rPr>
        <w:rFonts w:cs="Times New Roman"/>
      </w:rPr>
    </w:lvl>
  </w:abstractNum>
  <w:abstractNum w:abstractNumId="16">
    <w:nsid w:val="4222511B"/>
    <w:multiLevelType w:val="hybridMultilevel"/>
    <w:tmpl w:val="EB4C7466"/>
    <w:lvl w:ilvl="0" w:tplc="775A4CF8">
      <w:start w:val="693"/>
      <w:numFmt w:val="bullet"/>
      <w:lvlText w:val="-"/>
      <w:lvlJc w:val="left"/>
      <w:pPr>
        <w:ind w:left="720" w:hanging="360"/>
      </w:pPr>
      <w:rPr>
        <w:rFonts w:ascii="Calibri" w:eastAsia="Times New Roman" w:hAnsi="Calibri" w:cs="Times New Roman" w:hint="default"/>
        <w:sz w:val="24"/>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D4977B2"/>
    <w:multiLevelType w:val="multilevel"/>
    <w:tmpl w:val="725830F4"/>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nsid w:val="693B37BC"/>
    <w:multiLevelType w:val="hybridMultilevel"/>
    <w:tmpl w:val="5B7AEFF4"/>
    <w:lvl w:ilvl="0" w:tplc="250A5E74">
      <w:start w:val="1"/>
      <w:numFmt w:val="bullet"/>
      <w:lvlText w:val=""/>
      <w:lvlJc w:val="left"/>
      <w:pPr>
        <w:ind w:left="1080" w:hanging="360"/>
      </w:pPr>
      <w:rPr>
        <w:rFonts w:ascii="Wingdings" w:hAnsi="Wingdings" w:hint="default"/>
        <w:color w:val="auto"/>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9">
    <w:nsid w:val="73097EB7"/>
    <w:multiLevelType w:val="hybridMultilevel"/>
    <w:tmpl w:val="4A2612C8"/>
    <w:lvl w:ilvl="0" w:tplc="0A8877F2">
      <w:start w:val="1"/>
      <w:numFmt w:val="decimal"/>
      <w:lvlText w:val="%1."/>
      <w:lvlJc w:val="left"/>
      <w:pPr>
        <w:ind w:left="720" w:hanging="360"/>
      </w:pPr>
      <w:rPr>
        <w:rFonts w:ascii="Tahoma" w:hAnsi="Tahoma" w:cs="Tahoma"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747153DC"/>
    <w:multiLevelType w:val="hybridMultilevel"/>
    <w:tmpl w:val="A858CB2C"/>
    <w:lvl w:ilvl="0" w:tplc="04080001">
      <w:start w:val="1"/>
      <w:numFmt w:val="bullet"/>
      <w:lvlText w:val=""/>
      <w:lvlJc w:val="left"/>
      <w:pPr>
        <w:ind w:left="0" w:hanging="360"/>
      </w:pPr>
      <w:rPr>
        <w:rFonts w:ascii="Symbol" w:hAnsi="Symbol" w:hint="default"/>
        <w:sz w:val="24"/>
      </w:rPr>
    </w:lvl>
    <w:lvl w:ilvl="1" w:tplc="04080003">
      <w:start w:val="1"/>
      <w:numFmt w:val="bullet"/>
      <w:lvlText w:val="o"/>
      <w:lvlJc w:val="left"/>
      <w:pPr>
        <w:ind w:left="720" w:hanging="360"/>
      </w:pPr>
      <w:rPr>
        <w:rFonts w:ascii="Courier New" w:hAnsi="Courier New" w:cs="Courier New" w:hint="default"/>
      </w:rPr>
    </w:lvl>
    <w:lvl w:ilvl="2" w:tplc="04080005" w:tentative="1">
      <w:start w:val="1"/>
      <w:numFmt w:val="bullet"/>
      <w:lvlText w:val=""/>
      <w:lvlJc w:val="left"/>
      <w:pPr>
        <w:ind w:left="1440" w:hanging="360"/>
      </w:pPr>
      <w:rPr>
        <w:rFonts w:ascii="Wingdings" w:hAnsi="Wingdings" w:hint="default"/>
      </w:rPr>
    </w:lvl>
    <w:lvl w:ilvl="3" w:tplc="04080001" w:tentative="1">
      <w:start w:val="1"/>
      <w:numFmt w:val="bullet"/>
      <w:lvlText w:val=""/>
      <w:lvlJc w:val="left"/>
      <w:pPr>
        <w:ind w:left="2160" w:hanging="360"/>
      </w:pPr>
      <w:rPr>
        <w:rFonts w:ascii="Symbol" w:hAnsi="Symbol" w:hint="default"/>
      </w:rPr>
    </w:lvl>
    <w:lvl w:ilvl="4" w:tplc="04080003" w:tentative="1">
      <w:start w:val="1"/>
      <w:numFmt w:val="bullet"/>
      <w:lvlText w:val="o"/>
      <w:lvlJc w:val="left"/>
      <w:pPr>
        <w:ind w:left="2880" w:hanging="360"/>
      </w:pPr>
      <w:rPr>
        <w:rFonts w:ascii="Courier New" w:hAnsi="Courier New" w:cs="Courier New" w:hint="default"/>
      </w:rPr>
    </w:lvl>
    <w:lvl w:ilvl="5" w:tplc="04080005" w:tentative="1">
      <w:start w:val="1"/>
      <w:numFmt w:val="bullet"/>
      <w:lvlText w:val=""/>
      <w:lvlJc w:val="left"/>
      <w:pPr>
        <w:ind w:left="3600" w:hanging="360"/>
      </w:pPr>
      <w:rPr>
        <w:rFonts w:ascii="Wingdings" w:hAnsi="Wingdings" w:hint="default"/>
      </w:rPr>
    </w:lvl>
    <w:lvl w:ilvl="6" w:tplc="04080001" w:tentative="1">
      <w:start w:val="1"/>
      <w:numFmt w:val="bullet"/>
      <w:lvlText w:val=""/>
      <w:lvlJc w:val="left"/>
      <w:pPr>
        <w:ind w:left="4320" w:hanging="360"/>
      </w:pPr>
      <w:rPr>
        <w:rFonts w:ascii="Symbol" w:hAnsi="Symbol" w:hint="default"/>
      </w:rPr>
    </w:lvl>
    <w:lvl w:ilvl="7" w:tplc="04080003" w:tentative="1">
      <w:start w:val="1"/>
      <w:numFmt w:val="bullet"/>
      <w:lvlText w:val="o"/>
      <w:lvlJc w:val="left"/>
      <w:pPr>
        <w:ind w:left="5040" w:hanging="360"/>
      </w:pPr>
      <w:rPr>
        <w:rFonts w:ascii="Courier New" w:hAnsi="Courier New" w:cs="Courier New" w:hint="default"/>
      </w:rPr>
    </w:lvl>
    <w:lvl w:ilvl="8" w:tplc="04080005" w:tentative="1">
      <w:start w:val="1"/>
      <w:numFmt w:val="bullet"/>
      <w:lvlText w:val=""/>
      <w:lvlJc w:val="left"/>
      <w:pPr>
        <w:ind w:left="5760" w:hanging="360"/>
      </w:pPr>
      <w:rPr>
        <w:rFonts w:ascii="Wingdings" w:hAnsi="Wingdings" w:hint="default"/>
      </w:rPr>
    </w:lvl>
  </w:abstractNum>
  <w:num w:numId="1">
    <w:abstractNumId w:val="1"/>
  </w:num>
  <w:num w:numId="2">
    <w:abstractNumId w:val="3"/>
  </w:num>
  <w:num w:numId="3">
    <w:abstractNumId w:val="10"/>
  </w:num>
  <w:num w:numId="4">
    <w:abstractNumId w:val="15"/>
  </w:num>
  <w:num w:numId="5">
    <w:abstractNumId w:val="18"/>
  </w:num>
  <w:num w:numId="6">
    <w:abstractNumId w:val="14"/>
  </w:num>
  <w:num w:numId="7">
    <w:abstractNumId w:val="13"/>
  </w:num>
  <w:num w:numId="8">
    <w:abstractNumId w:val="12"/>
  </w:num>
  <w:num w:numId="9">
    <w:abstractNumId w:val="9"/>
  </w:num>
  <w:num w:numId="10">
    <w:abstractNumId w:val="16"/>
  </w:num>
  <w:num w:numId="11">
    <w:abstractNumId w:val="20"/>
  </w:num>
  <w:num w:numId="12">
    <w:abstractNumId w:val="17"/>
  </w:num>
  <w:num w:numId="13">
    <w:abstractNumId w:val="19"/>
  </w:num>
  <w:num w:numId="14">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1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8AB"/>
    <w:rsid w:val="000003DF"/>
    <w:rsid w:val="000014D6"/>
    <w:rsid w:val="000035FF"/>
    <w:rsid w:val="00003631"/>
    <w:rsid w:val="000047F0"/>
    <w:rsid w:val="00004EFF"/>
    <w:rsid w:val="00004FB9"/>
    <w:rsid w:val="000067F2"/>
    <w:rsid w:val="00006D08"/>
    <w:rsid w:val="00006D5C"/>
    <w:rsid w:val="00006FFC"/>
    <w:rsid w:val="0000772F"/>
    <w:rsid w:val="00007851"/>
    <w:rsid w:val="000111DB"/>
    <w:rsid w:val="0001130A"/>
    <w:rsid w:val="00011321"/>
    <w:rsid w:val="00011DCB"/>
    <w:rsid w:val="000121F0"/>
    <w:rsid w:val="00012325"/>
    <w:rsid w:val="00012FC2"/>
    <w:rsid w:val="0001488F"/>
    <w:rsid w:val="00014DCD"/>
    <w:rsid w:val="0001520E"/>
    <w:rsid w:val="00015226"/>
    <w:rsid w:val="00015ED5"/>
    <w:rsid w:val="0001623F"/>
    <w:rsid w:val="000171F1"/>
    <w:rsid w:val="00017969"/>
    <w:rsid w:val="00020C1F"/>
    <w:rsid w:val="000212AB"/>
    <w:rsid w:val="00021937"/>
    <w:rsid w:val="00021F66"/>
    <w:rsid w:val="000227FD"/>
    <w:rsid w:val="00023803"/>
    <w:rsid w:val="00023B93"/>
    <w:rsid w:val="000244BA"/>
    <w:rsid w:val="00024C9C"/>
    <w:rsid w:val="00025535"/>
    <w:rsid w:val="00025C8B"/>
    <w:rsid w:val="00025D46"/>
    <w:rsid w:val="00026A66"/>
    <w:rsid w:val="00030704"/>
    <w:rsid w:val="0003090E"/>
    <w:rsid w:val="00031047"/>
    <w:rsid w:val="00031E75"/>
    <w:rsid w:val="000325A0"/>
    <w:rsid w:val="00032757"/>
    <w:rsid w:val="00032DFD"/>
    <w:rsid w:val="000333A4"/>
    <w:rsid w:val="000335C9"/>
    <w:rsid w:val="00033EB4"/>
    <w:rsid w:val="00034F0D"/>
    <w:rsid w:val="00035A23"/>
    <w:rsid w:val="00037415"/>
    <w:rsid w:val="00037997"/>
    <w:rsid w:val="00040047"/>
    <w:rsid w:val="000412DF"/>
    <w:rsid w:val="000414C6"/>
    <w:rsid w:val="00041E19"/>
    <w:rsid w:val="00043FA5"/>
    <w:rsid w:val="000448CF"/>
    <w:rsid w:val="00044F16"/>
    <w:rsid w:val="00051191"/>
    <w:rsid w:val="0005426F"/>
    <w:rsid w:val="000555EE"/>
    <w:rsid w:val="00055F28"/>
    <w:rsid w:val="00056CA3"/>
    <w:rsid w:val="0005753D"/>
    <w:rsid w:val="0006042C"/>
    <w:rsid w:val="0006195A"/>
    <w:rsid w:val="0006250A"/>
    <w:rsid w:val="00062D11"/>
    <w:rsid w:val="0006300C"/>
    <w:rsid w:val="0006396E"/>
    <w:rsid w:val="00064CC4"/>
    <w:rsid w:val="00064DCC"/>
    <w:rsid w:val="00065409"/>
    <w:rsid w:val="0006555B"/>
    <w:rsid w:val="000664E3"/>
    <w:rsid w:val="00067D02"/>
    <w:rsid w:val="000707EA"/>
    <w:rsid w:val="000713C9"/>
    <w:rsid w:val="000715A4"/>
    <w:rsid w:val="00071B04"/>
    <w:rsid w:val="0007384F"/>
    <w:rsid w:val="000743EC"/>
    <w:rsid w:val="00074863"/>
    <w:rsid w:val="00074B10"/>
    <w:rsid w:val="000757F7"/>
    <w:rsid w:val="00076213"/>
    <w:rsid w:val="000762F9"/>
    <w:rsid w:val="00076B33"/>
    <w:rsid w:val="00076EE9"/>
    <w:rsid w:val="000775C9"/>
    <w:rsid w:val="0007771F"/>
    <w:rsid w:val="00077720"/>
    <w:rsid w:val="00077892"/>
    <w:rsid w:val="0008071F"/>
    <w:rsid w:val="00080E36"/>
    <w:rsid w:val="00081150"/>
    <w:rsid w:val="00081DD3"/>
    <w:rsid w:val="0008215A"/>
    <w:rsid w:val="00082418"/>
    <w:rsid w:val="000826D9"/>
    <w:rsid w:val="00082A08"/>
    <w:rsid w:val="00082D2E"/>
    <w:rsid w:val="00082D4A"/>
    <w:rsid w:val="0008377D"/>
    <w:rsid w:val="00083E06"/>
    <w:rsid w:val="00083FEB"/>
    <w:rsid w:val="00084841"/>
    <w:rsid w:val="00084F7A"/>
    <w:rsid w:val="000850EE"/>
    <w:rsid w:val="000863BA"/>
    <w:rsid w:val="00086FC9"/>
    <w:rsid w:val="00087093"/>
    <w:rsid w:val="00087B2C"/>
    <w:rsid w:val="000902A1"/>
    <w:rsid w:val="00091C90"/>
    <w:rsid w:val="00091E54"/>
    <w:rsid w:val="00092356"/>
    <w:rsid w:val="00092FAF"/>
    <w:rsid w:val="00093B5D"/>
    <w:rsid w:val="00095326"/>
    <w:rsid w:val="000959D4"/>
    <w:rsid w:val="000961C5"/>
    <w:rsid w:val="00096AAE"/>
    <w:rsid w:val="00096AF3"/>
    <w:rsid w:val="000972A2"/>
    <w:rsid w:val="00097433"/>
    <w:rsid w:val="000977A0"/>
    <w:rsid w:val="00097EB2"/>
    <w:rsid w:val="000A01A5"/>
    <w:rsid w:val="000A01E0"/>
    <w:rsid w:val="000A116E"/>
    <w:rsid w:val="000A17BB"/>
    <w:rsid w:val="000A30C4"/>
    <w:rsid w:val="000A38EF"/>
    <w:rsid w:val="000A5594"/>
    <w:rsid w:val="000A671E"/>
    <w:rsid w:val="000A67F0"/>
    <w:rsid w:val="000A6FD9"/>
    <w:rsid w:val="000A7CB2"/>
    <w:rsid w:val="000B01AA"/>
    <w:rsid w:val="000B036D"/>
    <w:rsid w:val="000B0F45"/>
    <w:rsid w:val="000B1B12"/>
    <w:rsid w:val="000B2D56"/>
    <w:rsid w:val="000B2FF9"/>
    <w:rsid w:val="000B312B"/>
    <w:rsid w:val="000B3326"/>
    <w:rsid w:val="000B3BE1"/>
    <w:rsid w:val="000B476C"/>
    <w:rsid w:val="000B52B2"/>
    <w:rsid w:val="000B5932"/>
    <w:rsid w:val="000B5BAC"/>
    <w:rsid w:val="000B5DAA"/>
    <w:rsid w:val="000B6C75"/>
    <w:rsid w:val="000B6CAC"/>
    <w:rsid w:val="000B6CCF"/>
    <w:rsid w:val="000B6F4A"/>
    <w:rsid w:val="000B70F4"/>
    <w:rsid w:val="000B7931"/>
    <w:rsid w:val="000B7D58"/>
    <w:rsid w:val="000C3F0B"/>
    <w:rsid w:val="000C463F"/>
    <w:rsid w:val="000C48F9"/>
    <w:rsid w:val="000C4D59"/>
    <w:rsid w:val="000C4F6E"/>
    <w:rsid w:val="000C702E"/>
    <w:rsid w:val="000C7406"/>
    <w:rsid w:val="000C7B2C"/>
    <w:rsid w:val="000D0537"/>
    <w:rsid w:val="000D08F7"/>
    <w:rsid w:val="000D3338"/>
    <w:rsid w:val="000D383F"/>
    <w:rsid w:val="000D3B71"/>
    <w:rsid w:val="000D3E6E"/>
    <w:rsid w:val="000D4B98"/>
    <w:rsid w:val="000D4D61"/>
    <w:rsid w:val="000D4FD1"/>
    <w:rsid w:val="000D5157"/>
    <w:rsid w:val="000E01A7"/>
    <w:rsid w:val="000E0EE6"/>
    <w:rsid w:val="000E1754"/>
    <w:rsid w:val="000E1C3D"/>
    <w:rsid w:val="000E25C0"/>
    <w:rsid w:val="000E26AA"/>
    <w:rsid w:val="000E3DC5"/>
    <w:rsid w:val="000E3DD4"/>
    <w:rsid w:val="000E41E3"/>
    <w:rsid w:val="000E4276"/>
    <w:rsid w:val="000E4677"/>
    <w:rsid w:val="000E499F"/>
    <w:rsid w:val="000E547D"/>
    <w:rsid w:val="000E57EF"/>
    <w:rsid w:val="000E63E8"/>
    <w:rsid w:val="000E6E40"/>
    <w:rsid w:val="000E74DD"/>
    <w:rsid w:val="000F0B3D"/>
    <w:rsid w:val="000F120A"/>
    <w:rsid w:val="000F129B"/>
    <w:rsid w:val="000F1F9D"/>
    <w:rsid w:val="000F2E60"/>
    <w:rsid w:val="000F2F84"/>
    <w:rsid w:val="000F3229"/>
    <w:rsid w:val="000F3DE9"/>
    <w:rsid w:val="000F418A"/>
    <w:rsid w:val="000F44D2"/>
    <w:rsid w:val="000F4B9C"/>
    <w:rsid w:val="000F4C95"/>
    <w:rsid w:val="000F5700"/>
    <w:rsid w:val="000F788F"/>
    <w:rsid w:val="000F79FA"/>
    <w:rsid w:val="00100F36"/>
    <w:rsid w:val="0010162D"/>
    <w:rsid w:val="00101F89"/>
    <w:rsid w:val="00102542"/>
    <w:rsid w:val="0010271C"/>
    <w:rsid w:val="00102B0C"/>
    <w:rsid w:val="00102DAD"/>
    <w:rsid w:val="0010344C"/>
    <w:rsid w:val="00103556"/>
    <w:rsid w:val="00103791"/>
    <w:rsid w:val="0010389E"/>
    <w:rsid w:val="00105866"/>
    <w:rsid w:val="001060C4"/>
    <w:rsid w:val="00110A70"/>
    <w:rsid w:val="00110AC4"/>
    <w:rsid w:val="00111C0F"/>
    <w:rsid w:val="001126D9"/>
    <w:rsid w:val="0011388D"/>
    <w:rsid w:val="001149D1"/>
    <w:rsid w:val="00115188"/>
    <w:rsid w:val="00115644"/>
    <w:rsid w:val="00115FC7"/>
    <w:rsid w:val="00116382"/>
    <w:rsid w:val="001173E9"/>
    <w:rsid w:val="001175AD"/>
    <w:rsid w:val="001178AA"/>
    <w:rsid w:val="001178B4"/>
    <w:rsid w:val="00117A68"/>
    <w:rsid w:val="00117CAD"/>
    <w:rsid w:val="00120300"/>
    <w:rsid w:val="001218A3"/>
    <w:rsid w:val="00121E49"/>
    <w:rsid w:val="001237F8"/>
    <w:rsid w:val="00123911"/>
    <w:rsid w:val="00123985"/>
    <w:rsid w:val="00123EF5"/>
    <w:rsid w:val="00126EFC"/>
    <w:rsid w:val="00127C74"/>
    <w:rsid w:val="0013068B"/>
    <w:rsid w:val="00131129"/>
    <w:rsid w:val="00131DFB"/>
    <w:rsid w:val="00132168"/>
    <w:rsid w:val="001322F5"/>
    <w:rsid w:val="00132681"/>
    <w:rsid w:val="0013285A"/>
    <w:rsid w:val="0013292F"/>
    <w:rsid w:val="0013367F"/>
    <w:rsid w:val="001347C4"/>
    <w:rsid w:val="00134E82"/>
    <w:rsid w:val="001351DE"/>
    <w:rsid w:val="00136535"/>
    <w:rsid w:val="00136D8C"/>
    <w:rsid w:val="00137757"/>
    <w:rsid w:val="00140A54"/>
    <w:rsid w:val="00140CC5"/>
    <w:rsid w:val="001415E7"/>
    <w:rsid w:val="00141BFD"/>
    <w:rsid w:val="00141F8A"/>
    <w:rsid w:val="00142076"/>
    <w:rsid w:val="00142B0C"/>
    <w:rsid w:val="00143206"/>
    <w:rsid w:val="00143387"/>
    <w:rsid w:val="001435BD"/>
    <w:rsid w:val="00143EB2"/>
    <w:rsid w:val="00144AC3"/>
    <w:rsid w:val="00144B82"/>
    <w:rsid w:val="001457D9"/>
    <w:rsid w:val="0014584D"/>
    <w:rsid w:val="00146262"/>
    <w:rsid w:val="00147E00"/>
    <w:rsid w:val="001502F9"/>
    <w:rsid w:val="00151B1F"/>
    <w:rsid w:val="001521F5"/>
    <w:rsid w:val="00152778"/>
    <w:rsid w:val="001528AD"/>
    <w:rsid w:val="00152BF2"/>
    <w:rsid w:val="00153153"/>
    <w:rsid w:val="001539BB"/>
    <w:rsid w:val="00154513"/>
    <w:rsid w:val="0015567F"/>
    <w:rsid w:val="001564FD"/>
    <w:rsid w:val="00156B85"/>
    <w:rsid w:val="00156C88"/>
    <w:rsid w:val="00156EF3"/>
    <w:rsid w:val="00157909"/>
    <w:rsid w:val="001606EA"/>
    <w:rsid w:val="001609CC"/>
    <w:rsid w:val="001621B6"/>
    <w:rsid w:val="0016343E"/>
    <w:rsid w:val="001636D9"/>
    <w:rsid w:val="00164223"/>
    <w:rsid w:val="00165A03"/>
    <w:rsid w:val="00165B9E"/>
    <w:rsid w:val="00166B82"/>
    <w:rsid w:val="001676CD"/>
    <w:rsid w:val="00170385"/>
    <w:rsid w:val="0017046B"/>
    <w:rsid w:val="00170499"/>
    <w:rsid w:val="00170DB9"/>
    <w:rsid w:val="0017188E"/>
    <w:rsid w:val="00171ED5"/>
    <w:rsid w:val="001727A5"/>
    <w:rsid w:val="00172A77"/>
    <w:rsid w:val="00172EB6"/>
    <w:rsid w:val="001736B1"/>
    <w:rsid w:val="00173B91"/>
    <w:rsid w:val="00173D56"/>
    <w:rsid w:val="00174850"/>
    <w:rsid w:val="0017555B"/>
    <w:rsid w:val="00176021"/>
    <w:rsid w:val="00177746"/>
    <w:rsid w:val="00177A25"/>
    <w:rsid w:val="001800D6"/>
    <w:rsid w:val="00180964"/>
    <w:rsid w:val="00180B73"/>
    <w:rsid w:val="00180E71"/>
    <w:rsid w:val="001813B8"/>
    <w:rsid w:val="00181BD8"/>
    <w:rsid w:val="00181BEA"/>
    <w:rsid w:val="0018215F"/>
    <w:rsid w:val="00182750"/>
    <w:rsid w:val="00183326"/>
    <w:rsid w:val="00183477"/>
    <w:rsid w:val="00183B3E"/>
    <w:rsid w:val="00183CD2"/>
    <w:rsid w:val="00186B3D"/>
    <w:rsid w:val="00186BD0"/>
    <w:rsid w:val="00187451"/>
    <w:rsid w:val="001877CC"/>
    <w:rsid w:val="00187D71"/>
    <w:rsid w:val="00187E0D"/>
    <w:rsid w:val="00190251"/>
    <w:rsid w:val="0019162E"/>
    <w:rsid w:val="00191950"/>
    <w:rsid w:val="00191A41"/>
    <w:rsid w:val="00191B41"/>
    <w:rsid w:val="0019246C"/>
    <w:rsid w:val="00192D4E"/>
    <w:rsid w:val="001933B7"/>
    <w:rsid w:val="00193518"/>
    <w:rsid w:val="001946C2"/>
    <w:rsid w:val="001948EA"/>
    <w:rsid w:val="00195068"/>
    <w:rsid w:val="001A04FA"/>
    <w:rsid w:val="001A17DC"/>
    <w:rsid w:val="001A2A11"/>
    <w:rsid w:val="001A2FB5"/>
    <w:rsid w:val="001A4035"/>
    <w:rsid w:val="001A411C"/>
    <w:rsid w:val="001A5196"/>
    <w:rsid w:val="001A5B2A"/>
    <w:rsid w:val="001A5BC4"/>
    <w:rsid w:val="001A5BE0"/>
    <w:rsid w:val="001A646E"/>
    <w:rsid w:val="001A65A6"/>
    <w:rsid w:val="001A79D3"/>
    <w:rsid w:val="001A7B57"/>
    <w:rsid w:val="001A7CAB"/>
    <w:rsid w:val="001B03BA"/>
    <w:rsid w:val="001B077A"/>
    <w:rsid w:val="001B0CF6"/>
    <w:rsid w:val="001B0E0A"/>
    <w:rsid w:val="001B14DA"/>
    <w:rsid w:val="001B17D5"/>
    <w:rsid w:val="001B19C1"/>
    <w:rsid w:val="001B1CD4"/>
    <w:rsid w:val="001B2279"/>
    <w:rsid w:val="001B28E0"/>
    <w:rsid w:val="001B4039"/>
    <w:rsid w:val="001B5309"/>
    <w:rsid w:val="001B5D54"/>
    <w:rsid w:val="001B6159"/>
    <w:rsid w:val="001B6411"/>
    <w:rsid w:val="001B6B1D"/>
    <w:rsid w:val="001B7ED4"/>
    <w:rsid w:val="001C0931"/>
    <w:rsid w:val="001C1A79"/>
    <w:rsid w:val="001C22A9"/>
    <w:rsid w:val="001C29F4"/>
    <w:rsid w:val="001C32E2"/>
    <w:rsid w:val="001C40DA"/>
    <w:rsid w:val="001C4129"/>
    <w:rsid w:val="001C537E"/>
    <w:rsid w:val="001C548E"/>
    <w:rsid w:val="001C5A4B"/>
    <w:rsid w:val="001C74E1"/>
    <w:rsid w:val="001C754F"/>
    <w:rsid w:val="001C7B33"/>
    <w:rsid w:val="001D0A54"/>
    <w:rsid w:val="001D1430"/>
    <w:rsid w:val="001D1AF6"/>
    <w:rsid w:val="001D1DFE"/>
    <w:rsid w:val="001D2327"/>
    <w:rsid w:val="001D3BB2"/>
    <w:rsid w:val="001D4164"/>
    <w:rsid w:val="001D46B3"/>
    <w:rsid w:val="001D5847"/>
    <w:rsid w:val="001D627E"/>
    <w:rsid w:val="001D6CDC"/>
    <w:rsid w:val="001D7705"/>
    <w:rsid w:val="001E0BA6"/>
    <w:rsid w:val="001E0DE3"/>
    <w:rsid w:val="001E0EA0"/>
    <w:rsid w:val="001E13B8"/>
    <w:rsid w:val="001E13F8"/>
    <w:rsid w:val="001E1863"/>
    <w:rsid w:val="001E18A3"/>
    <w:rsid w:val="001E3C29"/>
    <w:rsid w:val="001E4B6C"/>
    <w:rsid w:val="001E5F88"/>
    <w:rsid w:val="001E785E"/>
    <w:rsid w:val="001E7EA9"/>
    <w:rsid w:val="001E7F8A"/>
    <w:rsid w:val="001F1D92"/>
    <w:rsid w:val="001F1E7D"/>
    <w:rsid w:val="001F309A"/>
    <w:rsid w:val="001F4247"/>
    <w:rsid w:val="001F4E1E"/>
    <w:rsid w:val="001F51FE"/>
    <w:rsid w:val="001F554E"/>
    <w:rsid w:val="001F5651"/>
    <w:rsid w:val="001F6A71"/>
    <w:rsid w:val="001F6AB5"/>
    <w:rsid w:val="001F6C05"/>
    <w:rsid w:val="001F6EB6"/>
    <w:rsid w:val="00200D3B"/>
    <w:rsid w:val="002021A7"/>
    <w:rsid w:val="0020242F"/>
    <w:rsid w:val="002024F7"/>
    <w:rsid w:val="00202726"/>
    <w:rsid w:val="002041C9"/>
    <w:rsid w:val="002044B5"/>
    <w:rsid w:val="00204A43"/>
    <w:rsid w:val="00204E25"/>
    <w:rsid w:val="00205578"/>
    <w:rsid w:val="002065B2"/>
    <w:rsid w:val="0020764A"/>
    <w:rsid w:val="002105F8"/>
    <w:rsid w:val="002115F3"/>
    <w:rsid w:val="002132ED"/>
    <w:rsid w:val="0021372C"/>
    <w:rsid w:val="0021510F"/>
    <w:rsid w:val="00216555"/>
    <w:rsid w:val="0021656C"/>
    <w:rsid w:val="00217063"/>
    <w:rsid w:val="00217990"/>
    <w:rsid w:val="00217C96"/>
    <w:rsid w:val="00220307"/>
    <w:rsid w:val="002204A4"/>
    <w:rsid w:val="00221A05"/>
    <w:rsid w:val="00221A5A"/>
    <w:rsid w:val="002225D0"/>
    <w:rsid w:val="002235CD"/>
    <w:rsid w:val="00223B9E"/>
    <w:rsid w:val="00223E2A"/>
    <w:rsid w:val="002242C1"/>
    <w:rsid w:val="00224637"/>
    <w:rsid w:val="00225551"/>
    <w:rsid w:val="00226A26"/>
    <w:rsid w:val="00227DD7"/>
    <w:rsid w:val="00230879"/>
    <w:rsid w:val="00231F8F"/>
    <w:rsid w:val="002322E6"/>
    <w:rsid w:val="002322F4"/>
    <w:rsid w:val="00232D52"/>
    <w:rsid w:val="00232DE2"/>
    <w:rsid w:val="0023304D"/>
    <w:rsid w:val="00234926"/>
    <w:rsid w:val="00234927"/>
    <w:rsid w:val="00235E9A"/>
    <w:rsid w:val="00237888"/>
    <w:rsid w:val="00237FFD"/>
    <w:rsid w:val="00241D60"/>
    <w:rsid w:val="0024286D"/>
    <w:rsid w:val="00242DB5"/>
    <w:rsid w:val="00243554"/>
    <w:rsid w:val="0024355D"/>
    <w:rsid w:val="00243D5B"/>
    <w:rsid w:val="0024427E"/>
    <w:rsid w:val="00244D67"/>
    <w:rsid w:val="002462F1"/>
    <w:rsid w:val="00246974"/>
    <w:rsid w:val="002502F9"/>
    <w:rsid w:val="00251E49"/>
    <w:rsid w:val="002526F1"/>
    <w:rsid w:val="00252CA3"/>
    <w:rsid w:val="0025361A"/>
    <w:rsid w:val="00254073"/>
    <w:rsid w:val="0025411E"/>
    <w:rsid w:val="0025440B"/>
    <w:rsid w:val="00255702"/>
    <w:rsid w:val="00255C9E"/>
    <w:rsid w:val="00255E8D"/>
    <w:rsid w:val="002575B5"/>
    <w:rsid w:val="00260ADF"/>
    <w:rsid w:val="00261256"/>
    <w:rsid w:val="0026153A"/>
    <w:rsid w:val="00262357"/>
    <w:rsid w:val="0026267F"/>
    <w:rsid w:val="00262F36"/>
    <w:rsid w:val="00262F80"/>
    <w:rsid w:val="0026426D"/>
    <w:rsid w:val="002644B8"/>
    <w:rsid w:val="0026586D"/>
    <w:rsid w:val="00265AC7"/>
    <w:rsid w:val="0026617B"/>
    <w:rsid w:val="002673A9"/>
    <w:rsid w:val="002677BF"/>
    <w:rsid w:val="00267948"/>
    <w:rsid w:val="00270C56"/>
    <w:rsid w:val="0027140B"/>
    <w:rsid w:val="00272938"/>
    <w:rsid w:val="00273246"/>
    <w:rsid w:val="002733E4"/>
    <w:rsid w:val="00273639"/>
    <w:rsid w:val="00273B08"/>
    <w:rsid w:val="00274F72"/>
    <w:rsid w:val="002774F5"/>
    <w:rsid w:val="00277BF3"/>
    <w:rsid w:val="002800DF"/>
    <w:rsid w:val="00280214"/>
    <w:rsid w:val="00280F67"/>
    <w:rsid w:val="00281295"/>
    <w:rsid w:val="0028155D"/>
    <w:rsid w:val="0028207E"/>
    <w:rsid w:val="002826A6"/>
    <w:rsid w:val="002831D0"/>
    <w:rsid w:val="0028328D"/>
    <w:rsid w:val="002846F8"/>
    <w:rsid w:val="002851CA"/>
    <w:rsid w:val="00285436"/>
    <w:rsid w:val="002854AE"/>
    <w:rsid w:val="0028573E"/>
    <w:rsid w:val="00285878"/>
    <w:rsid w:val="00285ADD"/>
    <w:rsid w:val="00286698"/>
    <w:rsid w:val="002871BB"/>
    <w:rsid w:val="002874F0"/>
    <w:rsid w:val="00287A45"/>
    <w:rsid w:val="00290364"/>
    <w:rsid w:val="002907C3"/>
    <w:rsid w:val="00290DCA"/>
    <w:rsid w:val="00291008"/>
    <w:rsid w:val="00291459"/>
    <w:rsid w:val="002917BC"/>
    <w:rsid w:val="0029290C"/>
    <w:rsid w:val="002930A1"/>
    <w:rsid w:val="002935F8"/>
    <w:rsid w:val="0029391E"/>
    <w:rsid w:val="00293D69"/>
    <w:rsid w:val="00294817"/>
    <w:rsid w:val="00294DBF"/>
    <w:rsid w:val="002950FD"/>
    <w:rsid w:val="002954CE"/>
    <w:rsid w:val="0029577E"/>
    <w:rsid w:val="00296273"/>
    <w:rsid w:val="002962CF"/>
    <w:rsid w:val="00296640"/>
    <w:rsid w:val="00296BCE"/>
    <w:rsid w:val="00296DC6"/>
    <w:rsid w:val="00297589"/>
    <w:rsid w:val="002975F1"/>
    <w:rsid w:val="0029769D"/>
    <w:rsid w:val="00297DB7"/>
    <w:rsid w:val="002A006B"/>
    <w:rsid w:val="002A1627"/>
    <w:rsid w:val="002A24DA"/>
    <w:rsid w:val="002A26D0"/>
    <w:rsid w:val="002A2768"/>
    <w:rsid w:val="002A2C21"/>
    <w:rsid w:val="002A2C63"/>
    <w:rsid w:val="002A41EA"/>
    <w:rsid w:val="002A45EF"/>
    <w:rsid w:val="002A6AC8"/>
    <w:rsid w:val="002A728D"/>
    <w:rsid w:val="002A75D9"/>
    <w:rsid w:val="002A7B12"/>
    <w:rsid w:val="002B0349"/>
    <w:rsid w:val="002B1D33"/>
    <w:rsid w:val="002B25B4"/>
    <w:rsid w:val="002B3797"/>
    <w:rsid w:val="002B3885"/>
    <w:rsid w:val="002B38E6"/>
    <w:rsid w:val="002B3C1E"/>
    <w:rsid w:val="002B4ECF"/>
    <w:rsid w:val="002B4FCF"/>
    <w:rsid w:val="002B5361"/>
    <w:rsid w:val="002B6091"/>
    <w:rsid w:val="002B7BFB"/>
    <w:rsid w:val="002B7FC6"/>
    <w:rsid w:val="002C120C"/>
    <w:rsid w:val="002C1543"/>
    <w:rsid w:val="002C258A"/>
    <w:rsid w:val="002C2FFB"/>
    <w:rsid w:val="002C3AE6"/>
    <w:rsid w:val="002C3DE4"/>
    <w:rsid w:val="002C4BEA"/>
    <w:rsid w:val="002C56F0"/>
    <w:rsid w:val="002C5987"/>
    <w:rsid w:val="002C7BFC"/>
    <w:rsid w:val="002D05B2"/>
    <w:rsid w:val="002D0E5E"/>
    <w:rsid w:val="002D1080"/>
    <w:rsid w:val="002D112F"/>
    <w:rsid w:val="002D1A7E"/>
    <w:rsid w:val="002D1B8F"/>
    <w:rsid w:val="002D1C9B"/>
    <w:rsid w:val="002D1D46"/>
    <w:rsid w:val="002D2120"/>
    <w:rsid w:val="002D2288"/>
    <w:rsid w:val="002D2290"/>
    <w:rsid w:val="002D4131"/>
    <w:rsid w:val="002D54CE"/>
    <w:rsid w:val="002D60F3"/>
    <w:rsid w:val="002D684B"/>
    <w:rsid w:val="002D688F"/>
    <w:rsid w:val="002D7037"/>
    <w:rsid w:val="002D72AA"/>
    <w:rsid w:val="002D7C27"/>
    <w:rsid w:val="002E0995"/>
    <w:rsid w:val="002E0D8E"/>
    <w:rsid w:val="002E14F9"/>
    <w:rsid w:val="002E176D"/>
    <w:rsid w:val="002E29FC"/>
    <w:rsid w:val="002E2D15"/>
    <w:rsid w:val="002E3322"/>
    <w:rsid w:val="002E3A7F"/>
    <w:rsid w:val="002E6482"/>
    <w:rsid w:val="002E6807"/>
    <w:rsid w:val="002E698E"/>
    <w:rsid w:val="002E6A39"/>
    <w:rsid w:val="002F038E"/>
    <w:rsid w:val="002F08F9"/>
    <w:rsid w:val="002F1EBE"/>
    <w:rsid w:val="002F2756"/>
    <w:rsid w:val="002F31A6"/>
    <w:rsid w:val="002F4539"/>
    <w:rsid w:val="002F4863"/>
    <w:rsid w:val="002F5890"/>
    <w:rsid w:val="002F58BC"/>
    <w:rsid w:val="002F5AF8"/>
    <w:rsid w:val="002F635E"/>
    <w:rsid w:val="002F64D8"/>
    <w:rsid w:val="00300414"/>
    <w:rsid w:val="00300BBB"/>
    <w:rsid w:val="00300F28"/>
    <w:rsid w:val="0030144D"/>
    <w:rsid w:val="0030158B"/>
    <w:rsid w:val="0030388A"/>
    <w:rsid w:val="00303E85"/>
    <w:rsid w:val="00306094"/>
    <w:rsid w:val="00306708"/>
    <w:rsid w:val="003101F7"/>
    <w:rsid w:val="00312534"/>
    <w:rsid w:val="00312AC1"/>
    <w:rsid w:val="00313DEA"/>
    <w:rsid w:val="0031408B"/>
    <w:rsid w:val="003140B6"/>
    <w:rsid w:val="00315914"/>
    <w:rsid w:val="00315940"/>
    <w:rsid w:val="003160A1"/>
    <w:rsid w:val="00316B58"/>
    <w:rsid w:val="00317338"/>
    <w:rsid w:val="003174D0"/>
    <w:rsid w:val="00317AEB"/>
    <w:rsid w:val="00320FDE"/>
    <w:rsid w:val="00321DC7"/>
    <w:rsid w:val="00321DFF"/>
    <w:rsid w:val="00322728"/>
    <w:rsid w:val="00323225"/>
    <w:rsid w:val="003248F7"/>
    <w:rsid w:val="00324A01"/>
    <w:rsid w:val="00325187"/>
    <w:rsid w:val="0032560A"/>
    <w:rsid w:val="00326B31"/>
    <w:rsid w:val="003277D9"/>
    <w:rsid w:val="003300B5"/>
    <w:rsid w:val="003302B8"/>
    <w:rsid w:val="00330A80"/>
    <w:rsid w:val="00331B86"/>
    <w:rsid w:val="00331C5F"/>
    <w:rsid w:val="0033231C"/>
    <w:rsid w:val="00332A55"/>
    <w:rsid w:val="00333C0D"/>
    <w:rsid w:val="00335546"/>
    <w:rsid w:val="00335AC7"/>
    <w:rsid w:val="00335E99"/>
    <w:rsid w:val="00337306"/>
    <w:rsid w:val="00337351"/>
    <w:rsid w:val="00337511"/>
    <w:rsid w:val="00340318"/>
    <w:rsid w:val="00340E75"/>
    <w:rsid w:val="00340EB8"/>
    <w:rsid w:val="00341607"/>
    <w:rsid w:val="0034160C"/>
    <w:rsid w:val="00341991"/>
    <w:rsid w:val="00342593"/>
    <w:rsid w:val="003435DF"/>
    <w:rsid w:val="00344259"/>
    <w:rsid w:val="00345BD8"/>
    <w:rsid w:val="003464A5"/>
    <w:rsid w:val="00346744"/>
    <w:rsid w:val="00347399"/>
    <w:rsid w:val="00347F40"/>
    <w:rsid w:val="00350B1A"/>
    <w:rsid w:val="0035282C"/>
    <w:rsid w:val="00352AEE"/>
    <w:rsid w:val="00352C1B"/>
    <w:rsid w:val="00352FB6"/>
    <w:rsid w:val="00353124"/>
    <w:rsid w:val="00353226"/>
    <w:rsid w:val="00353FF6"/>
    <w:rsid w:val="003551EF"/>
    <w:rsid w:val="00355FAC"/>
    <w:rsid w:val="003565B1"/>
    <w:rsid w:val="00356A95"/>
    <w:rsid w:val="00357306"/>
    <w:rsid w:val="00360EF3"/>
    <w:rsid w:val="0036160E"/>
    <w:rsid w:val="00361646"/>
    <w:rsid w:val="003617A2"/>
    <w:rsid w:val="00361BFC"/>
    <w:rsid w:val="003628BA"/>
    <w:rsid w:val="00363FEB"/>
    <w:rsid w:val="003641BD"/>
    <w:rsid w:val="0036591E"/>
    <w:rsid w:val="00365A59"/>
    <w:rsid w:val="00365E6C"/>
    <w:rsid w:val="00366037"/>
    <w:rsid w:val="003665C0"/>
    <w:rsid w:val="003700DC"/>
    <w:rsid w:val="00370463"/>
    <w:rsid w:val="00370E18"/>
    <w:rsid w:val="003734EB"/>
    <w:rsid w:val="00373C74"/>
    <w:rsid w:val="00373FE1"/>
    <w:rsid w:val="003744CA"/>
    <w:rsid w:val="00376177"/>
    <w:rsid w:val="00381530"/>
    <w:rsid w:val="003817E8"/>
    <w:rsid w:val="003821DE"/>
    <w:rsid w:val="00382350"/>
    <w:rsid w:val="00384039"/>
    <w:rsid w:val="0038418A"/>
    <w:rsid w:val="00384508"/>
    <w:rsid w:val="00386E15"/>
    <w:rsid w:val="00387595"/>
    <w:rsid w:val="00391251"/>
    <w:rsid w:val="00391ADF"/>
    <w:rsid w:val="003933CC"/>
    <w:rsid w:val="00393C79"/>
    <w:rsid w:val="00394C87"/>
    <w:rsid w:val="00394D9F"/>
    <w:rsid w:val="00395DBA"/>
    <w:rsid w:val="00397825"/>
    <w:rsid w:val="00397F01"/>
    <w:rsid w:val="003A011C"/>
    <w:rsid w:val="003A0340"/>
    <w:rsid w:val="003A09FE"/>
    <w:rsid w:val="003A169D"/>
    <w:rsid w:val="003A16D0"/>
    <w:rsid w:val="003A16F9"/>
    <w:rsid w:val="003A29DE"/>
    <w:rsid w:val="003A4A3D"/>
    <w:rsid w:val="003A57E5"/>
    <w:rsid w:val="003A6739"/>
    <w:rsid w:val="003A707B"/>
    <w:rsid w:val="003A7773"/>
    <w:rsid w:val="003A7994"/>
    <w:rsid w:val="003B1982"/>
    <w:rsid w:val="003B2EBD"/>
    <w:rsid w:val="003B340A"/>
    <w:rsid w:val="003B3DC6"/>
    <w:rsid w:val="003B42AC"/>
    <w:rsid w:val="003B6D0A"/>
    <w:rsid w:val="003C0426"/>
    <w:rsid w:val="003C1207"/>
    <w:rsid w:val="003C1433"/>
    <w:rsid w:val="003C1EE7"/>
    <w:rsid w:val="003C2964"/>
    <w:rsid w:val="003C2A24"/>
    <w:rsid w:val="003C2B2D"/>
    <w:rsid w:val="003C2D0C"/>
    <w:rsid w:val="003C452E"/>
    <w:rsid w:val="003C5832"/>
    <w:rsid w:val="003C5B76"/>
    <w:rsid w:val="003C5F4B"/>
    <w:rsid w:val="003C639B"/>
    <w:rsid w:val="003C6520"/>
    <w:rsid w:val="003C66CD"/>
    <w:rsid w:val="003C7019"/>
    <w:rsid w:val="003C79D2"/>
    <w:rsid w:val="003C7C60"/>
    <w:rsid w:val="003D0992"/>
    <w:rsid w:val="003D0C4B"/>
    <w:rsid w:val="003D194D"/>
    <w:rsid w:val="003D2855"/>
    <w:rsid w:val="003D3E64"/>
    <w:rsid w:val="003D445B"/>
    <w:rsid w:val="003D4975"/>
    <w:rsid w:val="003D4D22"/>
    <w:rsid w:val="003D536B"/>
    <w:rsid w:val="003D561A"/>
    <w:rsid w:val="003D5B46"/>
    <w:rsid w:val="003D5E00"/>
    <w:rsid w:val="003D6230"/>
    <w:rsid w:val="003D6773"/>
    <w:rsid w:val="003D7E11"/>
    <w:rsid w:val="003E045D"/>
    <w:rsid w:val="003E1B9C"/>
    <w:rsid w:val="003E2229"/>
    <w:rsid w:val="003E4162"/>
    <w:rsid w:val="003E59FC"/>
    <w:rsid w:val="003E6726"/>
    <w:rsid w:val="003E7859"/>
    <w:rsid w:val="003E7E87"/>
    <w:rsid w:val="003F042C"/>
    <w:rsid w:val="003F0E69"/>
    <w:rsid w:val="003F0FAC"/>
    <w:rsid w:val="003F1905"/>
    <w:rsid w:val="003F1ED8"/>
    <w:rsid w:val="003F2705"/>
    <w:rsid w:val="003F3468"/>
    <w:rsid w:val="003F68BC"/>
    <w:rsid w:val="003F7A6C"/>
    <w:rsid w:val="003F7ADF"/>
    <w:rsid w:val="003F7E55"/>
    <w:rsid w:val="003F7F7F"/>
    <w:rsid w:val="00401FE1"/>
    <w:rsid w:val="00402185"/>
    <w:rsid w:val="0040285B"/>
    <w:rsid w:val="00403D2A"/>
    <w:rsid w:val="00404009"/>
    <w:rsid w:val="004041D6"/>
    <w:rsid w:val="0040453F"/>
    <w:rsid w:val="004059F3"/>
    <w:rsid w:val="00405EAC"/>
    <w:rsid w:val="00410170"/>
    <w:rsid w:val="00410AFE"/>
    <w:rsid w:val="00410C2B"/>
    <w:rsid w:val="0041108C"/>
    <w:rsid w:val="00411D77"/>
    <w:rsid w:val="00413497"/>
    <w:rsid w:val="0041466C"/>
    <w:rsid w:val="00414706"/>
    <w:rsid w:val="004164CE"/>
    <w:rsid w:val="0041724A"/>
    <w:rsid w:val="004175D6"/>
    <w:rsid w:val="00417B19"/>
    <w:rsid w:val="00421774"/>
    <w:rsid w:val="004226E6"/>
    <w:rsid w:val="0042270D"/>
    <w:rsid w:val="00422B54"/>
    <w:rsid w:val="00422BC6"/>
    <w:rsid w:val="00422E1B"/>
    <w:rsid w:val="00422EF8"/>
    <w:rsid w:val="004238CE"/>
    <w:rsid w:val="00424FA4"/>
    <w:rsid w:val="00425577"/>
    <w:rsid w:val="00426291"/>
    <w:rsid w:val="004266B3"/>
    <w:rsid w:val="0042708E"/>
    <w:rsid w:val="004270EE"/>
    <w:rsid w:val="004274FF"/>
    <w:rsid w:val="00427587"/>
    <w:rsid w:val="00430E33"/>
    <w:rsid w:val="00431107"/>
    <w:rsid w:val="00432453"/>
    <w:rsid w:val="004334AD"/>
    <w:rsid w:val="00433533"/>
    <w:rsid w:val="0043466C"/>
    <w:rsid w:val="00434711"/>
    <w:rsid w:val="0043642B"/>
    <w:rsid w:val="004375F1"/>
    <w:rsid w:val="00437D57"/>
    <w:rsid w:val="0044089E"/>
    <w:rsid w:val="00441545"/>
    <w:rsid w:val="0044317E"/>
    <w:rsid w:val="004432DD"/>
    <w:rsid w:val="00443716"/>
    <w:rsid w:val="004452F6"/>
    <w:rsid w:val="0044779B"/>
    <w:rsid w:val="00447A3F"/>
    <w:rsid w:val="00450C17"/>
    <w:rsid w:val="00450D0D"/>
    <w:rsid w:val="00451662"/>
    <w:rsid w:val="0045234D"/>
    <w:rsid w:val="004526BA"/>
    <w:rsid w:val="00453AA5"/>
    <w:rsid w:val="00453B39"/>
    <w:rsid w:val="004540C0"/>
    <w:rsid w:val="0045436C"/>
    <w:rsid w:val="00454888"/>
    <w:rsid w:val="00454FE4"/>
    <w:rsid w:val="004562D8"/>
    <w:rsid w:val="00456DA6"/>
    <w:rsid w:val="00456E8E"/>
    <w:rsid w:val="0045721D"/>
    <w:rsid w:val="00457DC1"/>
    <w:rsid w:val="00461101"/>
    <w:rsid w:val="004611D3"/>
    <w:rsid w:val="004613F0"/>
    <w:rsid w:val="00461F8F"/>
    <w:rsid w:val="00463160"/>
    <w:rsid w:val="0046363D"/>
    <w:rsid w:val="00463F1C"/>
    <w:rsid w:val="00465431"/>
    <w:rsid w:val="004655D0"/>
    <w:rsid w:val="00466EF3"/>
    <w:rsid w:val="00467245"/>
    <w:rsid w:val="004675EF"/>
    <w:rsid w:val="00470620"/>
    <w:rsid w:val="00471B98"/>
    <w:rsid w:val="00471DCF"/>
    <w:rsid w:val="004737CF"/>
    <w:rsid w:val="00473882"/>
    <w:rsid w:val="004749EF"/>
    <w:rsid w:val="00474C6D"/>
    <w:rsid w:val="00474C7E"/>
    <w:rsid w:val="0047574A"/>
    <w:rsid w:val="00475F2F"/>
    <w:rsid w:val="0047688F"/>
    <w:rsid w:val="00477182"/>
    <w:rsid w:val="0047766D"/>
    <w:rsid w:val="00477CAC"/>
    <w:rsid w:val="0048006C"/>
    <w:rsid w:val="0048031D"/>
    <w:rsid w:val="00480857"/>
    <w:rsid w:val="00480988"/>
    <w:rsid w:val="00481986"/>
    <w:rsid w:val="00481A49"/>
    <w:rsid w:val="00484334"/>
    <w:rsid w:val="0048466B"/>
    <w:rsid w:val="00485153"/>
    <w:rsid w:val="0048576C"/>
    <w:rsid w:val="00485C30"/>
    <w:rsid w:val="0049059B"/>
    <w:rsid w:val="00491285"/>
    <w:rsid w:val="004918FF"/>
    <w:rsid w:val="00491C19"/>
    <w:rsid w:val="0049241B"/>
    <w:rsid w:val="0049257D"/>
    <w:rsid w:val="00492933"/>
    <w:rsid w:val="00492CA3"/>
    <w:rsid w:val="00494388"/>
    <w:rsid w:val="00495107"/>
    <w:rsid w:val="004952B4"/>
    <w:rsid w:val="0049566D"/>
    <w:rsid w:val="00495B2E"/>
    <w:rsid w:val="0049602E"/>
    <w:rsid w:val="0049639A"/>
    <w:rsid w:val="00496692"/>
    <w:rsid w:val="004968D2"/>
    <w:rsid w:val="004A1774"/>
    <w:rsid w:val="004A2D82"/>
    <w:rsid w:val="004A300D"/>
    <w:rsid w:val="004A31A6"/>
    <w:rsid w:val="004A365B"/>
    <w:rsid w:val="004A485D"/>
    <w:rsid w:val="004A5CA0"/>
    <w:rsid w:val="004A7BD3"/>
    <w:rsid w:val="004A7E09"/>
    <w:rsid w:val="004A7FAB"/>
    <w:rsid w:val="004B1008"/>
    <w:rsid w:val="004B185E"/>
    <w:rsid w:val="004B1893"/>
    <w:rsid w:val="004B1C1E"/>
    <w:rsid w:val="004B2489"/>
    <w:rsid w:val="004B362C"/>
    <w:rsid w:val="004B4119"/>
    <w:rsid w:val="004B4D08"/>
    <w:rsid w:val="004B4D98"/>
    <w:rsid w:val="004B524C"/>
    <w:rsid w:val="004B576B"/>
    <w:rsid w:val="004B58A3"/>
    <w:rsid w:val="004B58DC"/>
    <w:rsid w:val="004B6104"/>
    <w:rsid w:val="004B68BB"/>
    <w:rsid w:val="004B69ED"/>
    <w:rsid w:val="004B6CCE"/>
    <w:rsid w:val="004B6D21"/>
    <w:rsid w:val="004B7001"/>
    <w:rsid w:val="004B7187"/>
    <w:rsid w:val="004B7B0D"/>
    <w:rsid w:val="004B7C33"/>
    <w:rsid w:val="004C04E4"/>
    <w:rsid w:val="004C1303"/>
    <w:rsid w:val="004C157C"/>
    <w:rsid w:val="004C31FF"/>
    <w:rsid w:val="004C3784"/>
    <w:rsid w:val="004C4768"/>
    <w:rsid w:val="004C4E23"/>
    <w:rsid w:val="004C5853"/>
    <w:rsid w:val="004C5A68"/>
    <w:rsid w:val="004C5B39"/>
    <w:rsid w:val="004C6194"/>
    <w:rsid w:val="004C7400"/>
    <w:rsid w:val="004C7658"/>
    <w:rsid w:val="004D0E79"/>
    <w:rsid w:val="004D11A0"/>
    <w:rsid w:val="004D1735"/>
    <w:rsid w:val="004D17DD"/>
    <w:rsid w:val="004D19D7"/>
    <w:rsid w:val="004D234A"/>
    <w:rsid w:val="004D244A"/>
    <w:rsid w:val="004D2A40"/>
    <w:rsid w:val="004D337D"/>
    <w:rsid w:val="004D34F3"/>
    <w:rsid w:val="004D39C4"/>
    <w:rsid w:val="004D47FE"/>
    <w:rsid w:val="004D4D1F"/>
    <w:rsid w:val="004D5549"/>
    <w:rsid w:val="004D6301"/>
    <w:rsid w:val="004D6A99"/>
    <w:rsid w:val="004E0D05"/>
    <w:rsid w:val="004E1064"/>
    <w:rsid w:val="004E178F"/>
    <w:rsid w:val="004E293F"/>
    <w:rsid w:val="004E301A"/>
    <w:rsid w:val="004E41C2"/>
    <w:rsid w:val="004E47A4"/>
    <w:rsid w:val="004E5043"/>
    <w:rsid w:val="004E54BB"/>
    <w:rsid w:val="004E5837"/>
    <w:rsid w:val="004E656F"/>
    <w:rsid w:val="004E681C"/>
    <w:rsid w:val="004E70F1"/>
    <w:rsid w:val="004E7316"/>
    <w:rsid w:val="004F002E"/>
    <w:rsid w:val="004F0469"/>
    <w:rsid w:val="004F06D1"/>
    <w:rsid w:val="004F072F"/>
    <w:rsid w:val="004F1027"/>
    <w:rsid w:val="004F10E9"/>
    <w:rsid w:val="004F1495"/>
    <w:rsid w:val="004F2DA6"/>
    <w:rsid w:val="004F3D7B"/>
    <w:rsid w:val="004F4902"/>
    <w:rsid w:val="004F4A19"/>
    <w:rsid w:val="004F5605"/>
    <w:rsid w:val="004F6180"/>
    <w:rsid w:val="004F6B33"/>
    <w:rsid w:val="004F6B93"/>
    <w:rsid w:val="004F721E"/>
    <w:rsid w:val="004F7240"/>
    <w:rsid w:val="004F7B07"/>
    <w:rsid w:val="00500A7A"/>
    <w:rsid w:val="005012C8"/>
    <w:rsid w:val="00501319"/>
    <w:rsid w:val="00502738"/>
    <w:rsid w:val="0050296E"/>
    <w:rsid w:val="005031C3"/>
    <w:rsid w:val="00504A40"/>
    <w:rsid w:val="00504B85"/>
    <w:rsid w:val="00505C1A"/>
    <w:rsid w:val="00506D3F"/>
    <w:rsid w:val="00507161"/>
    <w:rsid w:val="00507882"/>
    <w:rsid w:val="00510AB0"/>
    <w:rsid w:val="00510CA4"/>
    <w:rsid w:val="0051197E"/>
    <w:rsid w:val="00512283"/>
    <w:rsid w:val="0051276D"/>
    <w:rsid w:val="00512968"/>
    <w:rsid w:val="00512F02"/>
    <w:rsid w:val="00513448"/>
    <w:rsid w:val="00513670"/>
    <w:rsid w:val="00513A9B"/>
    <w:rsid w:val="00513D14"/>
    <w:rsid w:val="00513E4A"/>
    <w:rsid w:val="00513E91"/>
    <w:rsid w:val="0051411D"/>
    <w:rsid w:val="005141F0"/>
    <w:rsid w:val="00515127"/>
    <w:rsid w:val="00515FC4"/>
    <w:rsid w:val="00516CE6"/>
    <w:rsid w:val="005204ED"/>
    <w:rsid w:val="005206BC"/>
    <w:rsid w:val="00520747"/>
    <w:rsid w:val="00520790"/>
    <w:rsid w:val="00520B37"/>
    <w:rsid w:val="00520B55"/>
    <w:rsid w:val="005217EB"/>
    <w:rsid w:val="0052182F"/>
    <w:rsid w:val="005230BE"/>
    <w:rsid w:val="00525A70"/>
    <w:rsid w:val="005266DD"/>
    <w:rsid w:val="0052683E"/>
    <w:rsid w:val="00527B4A"/>
    <w:rsid w:val="005306D4"/>
    <w:rsid w:val="0053073C"/>
    <w:rsid w:val="005308AC"/>
    <w:rsid w:val="00530A5C"/>
    <w:rsid w:val="00530C19"/>
    <w:rsid w:val="00530FD2"/>
    <w:rsid w:val="0053115F"/>
    <w:rsid w:val="005311A2"/>
    <w:rsid w:val="00532018"/>
    <w:rsid w:val="0053397B"/>
    <w:rsid w:val="00534601"/>
    <w:rsid w:val="00534853"/>
    <w:rsid w:val="00535347"/>
    <w:rsid w:val="00535C5F"/>
    <w:rsid w:val="005363F3"/>
    <w:rsid w:val="00536FAF"/>
    <w:rsid w:val="005378DF"/>
    <w:rsid w:val="00537D97"/>
    <w:rsid w:val="00537EB8"/>
    <w:rsid w:val="00540991"/>
    <w:rsid w:val="0054142F"/>
    <w:rsid w:val="005418A1"/>
    <w:rsid w:val="00541981"/>
    <w:rsid w:val="005420DF"/>
    <w:rsid w:val="00544578"/>
    <w:rsid w:val="00544A5F"/>
    <w:rsid w:val="0054543D"/>
    <w:rsid w:val="00545967"/>
    <w:rsid w:val="00546D66"/>
    <w:rsid w:val="0055001E"/>
    <w:rsid w:val="0055015D"/>
    <w:rsid w:val="0055063A"/>
    <w:rsid w:val="005509E5"/>
    <w:rsid w:val="005511AC"/>
    <w:rsid w:val="0055157B"/>
    <w:rsid w:val="00551653"/>
    <w:rsid w:val="005528C5"/>
    <w:rsid w:val="00552A9D"/>
    <w:rsid w:val="00552D15"/>
    <w:rsid w:val="005543FF"/>
    <w:rsid w:val="005549C2"/>
    <w:rsid w:val="00555157"/>
    <w:rsid w:val="0055518E"/>
    <w:rsid w:val="005554C1"/>
    <w:rsid w:val="00556FC3"/>
    <w:rsid w:val="00560C5E"/>
    <w:rsid w:val="005613EE"/>
    <w:rsid w:val="005615C9"/>
    <w:rsid w:val="00563472"/>
    <w:rsid w:val="00563CC0"/>
    <w:rsid w:val="00564BCF"/>
    <w:rsid w:val="00564F80"/>
    <w:rsid w:val="00565102"/>
    <w:rsid w:val="005657D5"/>
    <w:rsid w:val="005659B3"/>
    <w:rsid w:val="00566002"/>
    <w:rsid w:val="00566A5D"/>
    <w:rsid w:val="00570538"/>
    <w:rsid w:val="00570C2B"/>
    <w:rsid w:val="00571D36"/>
    <w:rsid w:val="00572173"/>
    <w:rsid w:val="00572372"/>
    <w:rsid w:val="00572428"/>
    <w:rsid w:val="00572B2D"/>
    <w:rsid w:val="0057327C"/>
    <w:rsid w:val="005742F2"/>
    <w:rsid w:val="0057435C"/>
    <w:rsid w:val="00574689"/>
    <w:rsid w:val="0057555C"/>
    <w:rsid w:val="005762C7"/>
    <w:rsid w:val="0057637A"/>
    <w:rsid w:val="00576529"/>
    <w:rsid w:val="00577BD9"/>
    <w:rsid w:val="00580381"/>
    <w:rsid w:val="00580705"/>
    <w:rsid w:val="00580BE6"/>
    <w:rsid w:val="00581BBF"/>
    <w:rsid w:val="00581C02"/>
    <w:rsid w:val="00582137"/>
    <w:rsid w:val="005827FA"/>
    <w:rsid w:val="00582AC7"/>
    <w:rsid w:val="00582BAE"/>
    <w:rsid w:val="00582EBB"/>
    <w:rsid w:val="0058367B"/>
    <w:rsid w:val="005837D7"/>
    <w:rsid w:val="005845DD"/>
    <w:rsid w:val="005847D0"/>
    <w:rsid w:val="00584D32"/>
    <w:rsid w:val="0058667D"/>
    <w:rsid w:val="005868FB"/>
    <w:rsid w:val="00586C17"/>
    <w:rsid w:val="0059120E"/>
    <w:rsid w:val="00591424"/>
    <w:rsid w:val="00591C9A"/>
    <w:rsid w:val="00592C34"/>
    <w:rsid w:val="00593DC6"/>
    <w:rsid w:val="00594694"/>
    <w:rsid w:val="005A0F52"/>
    <w:rsid w:val="005A111D"/>
    <w:rsid w:val="005A1146"/>
    <w:rsid w:val="005A18A7"/>
    <w:rsid w:val="005A1F74"/>
    <w:rsid w:val="005A2596"/>
    <w:rsid w:val="005A2B7C"/>
    <w:rsid w:val="005A327B"/>
    <w:rsid w:val="005A3B16"/>
    <w:rsid w:val="005A408F"/>
    <w:rsid w:val="005A5FD4"/>
    <w:rsid w:val="005A62AF"/>
    <w:rsid w:val="005A63F3"/>
    <w:rsid w:val="005A6750"/>
    <w:rsid w:val="005A6788"/>
    <w:rsid w:val="005A6939"/>
    <w:rsid w:val="005A74A1"/>
    <w:rsid w:val="005B09CD"/>
    <w:rsid w:val="005B0F02"/>
    <w:rsid w:val="005B1903"/>
    <w:rsid w:val="005B2060"/>
    <w:rsid w:val="005B216D"/>
    <w:rsid w:val="005B3423"/>
    <w:rsid w:val="005B3833"/>
    <w:rsid w:val="005B3F61"/>
    <w:rsid w:val="005B4CD9"/>
    <w:rsid w:val="005B4EEE"/>
    <w:rsid w:val="005B6138"/>
    <w:rsid w:val="005B6B10"/>
    <w:rsid w:val="005B6E42"/>
    <w:rsid w:val="005B6EE0"/>
    <w:rsid w:val="005B70C9"/>
    <w:rsid w:val="005B7CD3"/>
    <w:rsid w:val="005B7F9D"/>
    <w:rsid w:val="005C09C4"/>
    <w:rsid w:val="005C171D"/>
    <w:rsid w:val="005C1DD5"/>
    <w:rsid w:val="005C206D"/>
    <w:rsid w:val="005C2C10"/>
    <w:rsid w:val="005C3599"/>
    <w:rsid w:val="005C3CF7"/>
    <w:rsid w:val="005C42EB"/>
    <w:rsid w:val="005C4D3C"/>
    <w:rsid w:val="005C4E3F"/>
    <w:rsid w:val="005C507A"/>
    <w:rsid w:val="005C5D32"/>
    <w:rsid w:val="005C6051"/>
    <w:rsid w:val="005C6B1A"/>
    <w:rsid w:val="005C6CB6"/>
    <w:rsid w:val="005C7E57"/>
    <w:rsid w:val="005D1282"/>
    <w:rsid w:val="005D20AD"/>
    <w:rsid w:val="005D2250"/>
    <w:rsid w:val="005D2869"/>
    <w:rsid w:val="005D372E"/>
    <w:rsid w:val="005D3EA8"/>
    <w:rsid w:val="005D48D8"/>
    <w:rsid w:val="005D672C"/>
    <w:rsid w:val="005D73DC"/>
    <w:rsid w:val="005D7582"/>
    <w:rsid w:val="005E0093"/>
    <w:rsid w:val="005E1DAB"/>
    <w:rsid w:val="005E242F"/>
    <w:rsid w:val="005E260C"/>
    <w:rsid w:val="005E29EF"/>
    <w:rsid w:val="005E2E52"/>
    <w:rsid w:val="005E402F"/>
    <w:rsid w:val="005E40AA"/>
    <w:rsid w:val="005E62CB"/>
    <w:rsid w:val="005F04B8"/>
    <w:rsid w:val="005F0637"/>
    <w:rsid w:val="005F09CB"/>
    <w:rsid w:val="005F0A95"/>
    <w:rsid w:val="005F0E2E"/>
    <w:rsid w:val="005F1D37"/>
    <w:rsid w:val="005F29FD"/>
    <w:rsid w:val="005F341A"/>
    <w:rsid w:val="005F3450"/>
    <w:rsid w:val="005F46A1"/>
    <w:rsid w:val="005F5772"/>
    <w:rsid w:val="005F5C06"/>
    <w:rsid w:val="005F7176"/>
    <w:rsid w:val="005F757D"/>
    <w:rsid w:val="006007A5"/>
    <w:rsid w:val="00600CD9"/>
    <w:rsid w:val="00601563"/>
    <w:rsid w:val="00601F82"/>
    <w:rsid w:val="00602663"/>
    <w:rsid w:val="00602710"/>
    <w:rsid w:val="00602FC3"/>
    <w:rsid w:val="00603551"/>
    <w:rsid w:val="00603895"/>
    <w:rsid w:val="00603BEC"/>
    <w:rsid w:val="006041B4"/>
    <w:rsid w:val="00604374"/>
    <w:rsid w:val="006048EA"/>
    <w:rsid w:val="00604D62"/>
    <w:rsid w:val="00605103"/>
    <w:rsid w:val="006053D9"/>
    <w:rsid w:val="00605C8E"/>
    <w:rsid w:val="00606296"/>
    <w:rsid w:val="00606450"/>
    <w:rsid w:val="00606628"/>
    <w:rsid w:val="006074D3"/>
    <w:rsid w:val="00607797"/>
    <w:rsid w:val="00607C26"/>
    <w:rsid w:val="0061100C"/>
    <w:rsid w:val="006115CB"/>
    <w:rsid w:val="0061207A"/>
    <w:rsid w:val="00612511"/>
    <w:rsid w:val="006129AB"/>
    <w:rsid w:val="006143CD"/>
    <w:rsid w:val="006144B9"/>
    <w:rsid w:val="00614F2A"/>
    <w:rsid w:val="00615A18"/>
    <w:rsid w:val="006166E9"/>
    <w:rsid w:val="00616817"/>
    <w:rsid w:val="00616EAF"/>
    <w:rsid w:val="006170A5"/>
    <w:rsid w:val="00617370"/>
    <w:rsid w:val="0061765D"/>
    <w:rsid w:val="00617760"/>
    <w:rsid w:val="00617EBC"/>
    <w:rsid w:val="0062049C"/>
    <w:rsid w:val="0062212F"/>
    <w:rsid w:val="0062289F"/>
    <w:rsid w:val="00623261"/>
    <w:rsid w:val="00623415"/>
    <w:rsid w:val="00624D04"/>
    <w:rsid w:val="00625121"/>
    <w:rsid w:val="00626757"/>
    <w:rsid w:val="006268D5"/>
    <w:rsid w:val="00627855"/>
    <w:rsid w:val="006304A6"/>
    <w:rsid w:val="00630867"/>
    <w:rsid w:val="006324CA"/>
    <w:rsid w:val="00633BF2"/>
    <w:rsid w:val="00635488"/>
    <w:rsid w:val="006370E2"/>
    <w:rsid w:val="00640216"/>
    <w:rsid w:val="006409C5"/>
    <w:rsid w:val="00641135"/>
    <w:rsid w:val="006411CC"/>
    <w:rsid w:val="00642244"/>
    <w:rsid w:val="00644076"/>
    <w:rsid w:val="0064407C"/>
    <w:rsid w:val="006461B6"/>
    <w:rsid w:val="006462B8"/>
    <w:rsid w:val="006475F9"/>
    <w:rsid w:val="00652F75"/>
    <w:rsid w:val="006535C6"/>
    <w:rsid w:val="006544F9"/>
    <w:rsid w:val="00654E54"/>
    <w:rsid w:val="00655730"/>
    <w:rsid w:val="00655FCE"/>
    <w:rsid w:val="00656335"/>
    <w:rsid w:val="00662437"/>
    <w:rsid w:val="00662726"/>
    <w:rsid w:val="00662DCD"/>
    <w:rsid w:val="00663B0C"/>
    <w:rsid w:val="00664144"/>
    <w:rsid w:val="006642E4"/>
    <w:rsid w:val="00664BDE"/>
    <w:rsid w:val="00664C29"/>
    <w:rsid w:val="00664C94"/>
    <w:rsid w:val="00665466"/>
    <w:rsid w:val="0066570C"/>
    <w:rsid w:val="00666B8F"/>
    <w:rsid w:val="00666EFB"/>
    <w:rsid w:val="0066719A"/>
    <w:rsid w:val="006676D7"/>
    <w:rsid w:val="0067079A"/>
    <w:rsid w:val="00670A00"/>
    <w:rsid w:val="006724E3"/>
    <w:rsid w:val="00673FBF"/>
    <w:rsid w:val="00674E52"/>
    <w:rsid w:val="0067548D"/>
    <w:rsid w:val="00675B79"/>
    <w:rsid w:val="00676206"/>
    <w:rsid w:val="006763FC"/>
    <w:rsid w:val="00680BC1"/>
    <w:rsid w:val="00681877"/>
    <w:rsid w:val="00681A23"/>
    <w:rsid w:val="00681EEC"/>
    <w:rsid w:val="006825E2"/>
    <w:rsid w:val="0068273A"/>
    <w:rsid w:val="00683DBC"/>
    <w:rsid w:val="00685309"/>
    <w:rsid w:val="0068539E"/>
    <w:rsid w:val="00685429"/>
    <w:rsid w:val="00685EC3"/>
    <w:rsid w:val="00686ADD"/>
    <w:rsid w:val="00691DC5"/>
    <w:rsid w:val="006921D1"/>
    <w:rsid w:val="00692968"/>
    <w:rsid w:val="00693B06"/>
    <w:rsid w:val="00695E72"/>
    <w:rsid w:val="00696196"/>
    <w:rsid w:val="006971B0"/>
    <w:rsid w:val="00697922"/>
    <w:rsid w:val="006A05FA"/>
    <w:rsid w:val="006A0EDC"/>
    <w:rsid w:val="006A1316"/>
    <w:rsid w:val="006A2963"/>
    <w:rsid w:val="006A2DD8"/>
    <w:rsid w:val="006A37C5"/>
    <w:rsid w:val="006A3E55"/>
    <w:rsid w:val="006A46B4"/>
    <w:rsid w:val="006A47E6"/>
    <w:rsid w:val="006A4A7D"/>
    <w:rsid w:val="006A6E4B"/>
    <w:rsid w:val="006A7036"/>
    <w:rsid w:val="006B015E"/>
    <w:rsid w:val="006B06BE"/>
    <w:rsid w:val="006B1860"/>
    <w:rsid w:val="006B23C6"/>
    <w:rsid w:val="006B2747"/>
    <w:rsid w:val="006B44FE"/>
    <w:rsid w:val="006B483F"/>
    <w:rsid w:val="006B521F"/>
    <w:rsid w:val="006B5560"/>
    <w:rsid w:val="006B5F76"/>
    <w:rsid w:val="006C0797"/>
    <w:rsid w:val="006C1A28"/>
    <w:rsid w:val="006C2BA0"/>
    <w:rsid w:val="006C32F5"/>
    <w:rsid w:val="006C455D"/>
    <w:rsid w:val="006C469C"/>
    <w:rsid w:val="006C4A84"/>
    <w:rsid w:val="006C4D30"/>
    <w:rsid w:val="006C4FB1"/>
    <w:rsid w:val="006C5437"/>
    <w:rsid w:val="006C59CE"/>
    <w:rsid w:val="006C6187"/>
    <w:rsid w:val="006C6386"/>
    <w:rsid w:val="006C6758"/>
    <w:rsid w:val="006C6D3E"/>
    <w:rsid w:val="006C7298"/>
    <w:rsid w:val="006C73F0"/>
    <w:rsid w:val="006C7761"/>
    <w:rsid w:val="006C77E1"/>
    <w:rsid w:val="006C7D7E"/>
    <w:rsid w:val="006C7DFD"/>
    <w:rsid w:val="006D0076"/>
    <w:rsid w:val="006D231C"/>
    <w:rsid w:val="006D2D7A"/>
    <w:rsid w:val="006D3B2A"/>
    <w:rsid w:val="006D3E96"/>
    <w:rsid w:val="006D52E1"/>
    <w:rsid w:val="006D5726"/>
    <w:rsid w:val="006D61E9"/>
    <w:rsid w:val="006D66F1"/>
    <w:rsid w:val="006D7DC8"/>
    <w:rsid w:val="006D7E49"/>
    <w:rsid w:val="006E08C2"/>
    <w:rsid w:val="006E2030"/>
    <w:rsid w:val="006E24F3"/>
    <w:rsid w:val="006E2B04"/>
    <w:rsid w:val="006E2FE5"/>
    <w:rsid w:val="006E3ACC"/>
    <w:rsid w:val="006E5026"/>
    <w:rsid w:val="006E580E"/>
    <w:rsid w:val="006E5F5E"/>
    <w:rsid w:val="006E6D91"/>
    <w:rsid w:val="006E7C51"/>
    <w:rsid w:val="006F1183"/>
    <w:rsid w:val="006F19AF"/>
    <w:rsid w:val="006F2D4D"/>
    <w:rsid w:val="006F3FCE"/>
    <w:rsid w:val="006F5726"/>
    <w:rsid w:val="006F5979"/>
    <w:rsid w:val="006F62F9"/>
    <w:rsid w:val="006F67D9"/>
    <w:rsid w:val="006F6CDF"/>
    <w:rsid w:val="006F7A82"/>
    <w:rsid w:val="0070130A"/>
    <w:rsid w:val="0070172E"/>
    <w:rsid w:val="00702EC5"/>
    <w:rsid w:val="007050D6"/>
    <w:rsid w:val="00706177"/>
    <w:rsid w:val="00706678"/>
    <w:rsid w:val="00706AD1"/>
    <w:rsid w:val="007103CC"/>
    <w:rsid w:val="007128F8"/>
    <w:rsid w:val="00712A0C"/>
    <w:rsid w:val="00713CAD"/>
    <w:rsid w:val="00714CDE"/>
    <w:rsid w:val="00715502"/>
    <w:rsid w:val="00715F88"/>
    <w:rsid w:val="00715FF9"/>
    <w:rsid w:val="007160A7"/>
    <w:rsid w:val="0071624A"/>
    <w:rsid w:val="0071630B"/>
    <w:rsid w:val="007167B5"/>
    <w:rsid w:val="00716815"/>
    <w:rsid w:val="00716BD9"/>
    <w:rsid w:val="00716CD3"/>
    <w:rsid w:val="00716E75"/>
    <w:rsid w:val="00716F99"/>
    <w:rsid w:val="00716FF6"/>
    <w:rsid w:val="00717689"/>
    <w:rsid w:val="00717BAC"/>
    <w:rsid w:val="00717E61"/>
    <w:rsid w:val="00720F65"/>
    <w:rsid w:val="00723E54"/>
    <w:rsid w:val="0072438D"/>
    <w:rsid w:val="0072466E"/>
    <w:rsid w:val="00724D54"/>
    <w:rsid w:val="00725DA5"/>
    <w:rsid w:val="00726645"/>
    <w:rsid w:val="00726F4E"/>
    <w:rsid w:val="007304BC"/>
    <w:rsid w:val="00730848"/>
    <w:rsid w:val="00732670"/>
    <w:rsid w:val="007326F2"/>
    <w:rsid w:val="007337D7"/>
    <w:rsid w:val="00733E2F"/>
    <w:rsid w:val="00733FD7"/>
    <w:rsid w:val="0073497F"/>
    <w:rsid w:val="00734D7B"/>
    <w:rsid w:val="00734DD3"/>
    <w:rsid w:val="00734E30"/>
    <w:rsid w:val="00735409"/>
    <w:rsid w:val="00735EE8"/>
    <w:rsid w:val="00735F8B"/>
    <w:rsid w:val="00736818"/>
    <w:rsid w:val="0073710F"/>
    <w:rsid w:val="00737213"/>
    <w:rsid w:val="007379BE"/>
    <w:rsid w:val="00737D58"/>
    <w:rsid w:val="007403BE"/>
    <w:rsid w:val="007403F0"/>
    <w:rsid w:val="00741BBC"/>
    <w:rsid w:val="00742B03"/>
    <w:rsid w:val="00743328"/>
    <w:rsid w:val="0074339D"/>
    <w:rsid w:val="00744AE9"/>
    <w:rsid w:val="00745695"/>
    <w:rsid w:val="007457ED"/>
    <w:rsid w:val="0074635C"/>
    <w:rsid w:val="007464D1"/>
    <w:rsid w:val="0074728F"/>
    <w:rsid w:val="0074733A"/>
    <w:rsid w:val="00751DED"/>
    <w:rsid w:val="00752987"/>
    <w:rsid w:val="00753158"/>
    <w:rsid w:val="00753DF2"/>
    <w:rsid w:val="00753E46"/>
    <w:rsid w:val="00755671"/>
    <w:rsid w:val="0075589F"/>
    <w:rsid w:val="0076150C"/>
    <w:rsid w:val="00761606"/>
    <w:rsid w:val="0076177C"/>
    <w:rsid w:val="00761BD9"/>
    <w:rsid w:val="0076318C"/>
    <w:rsid w:val="00763365"/>
    <w:rsid w:val="007639E3"/>
    <w:rsid w:val="00764A5A"/>
    <w:rsid w:val="007664B7"/>
    <w:rsid w:val="00766676"/>
    <w:rsid w:val="007671B4"/>
    <w:rsid w:val="00771E9B"/>
    <w:rsid w:val="00772B9F"/>
    <w:rsid w:val="0077336E"/>
    <w:rsid w:val="00773548"/>
    <w:rsid w:val="007738A6"/>
    <w:rsid w:val="007739EA"/>
    <w:rsid w:val="0077534E"/>
    <w:rsid w:val="00776664"/>
    <w:rsid w:val="00776CD6"/>
    <w:rsid w:val="007778AB"/>
    <w:rsid w:val="00777B59"/>
    <w:rsid w:val="00777BD4"/>
    <w:rsid w:val="00777CB5"/>
    <w:rsid w:val="0078006D"/>
    <w:rsid w:val="007806AE"/>
    <w:rsid w:val="0078111C"/>
    <w:rsid w:val="00781FD2"/>
    <w:rsid w:val="007820ED"/>
    <w:rsid w:val="007827D6"/>
    <w:rsid w:val="00785CA8"/>
    <w:rsid w:val="0078638B"/>
    <w:rsid w:val="00786C26"/>
    <w:rsid w:val="0078777F"/>
    <w:rsid w:val="00787D00"/>
    <w:rsid w:val="00787F7C"/>
    <w:rsid w:val="007904FC"/>
    <w:rsid w:val="007905CF"/>
    <w:rsid w:val="00790DFA"/>
    <w:rsid w:val="0079178F"/>
    <w:rsid w:val="007918DB"/>
    <w:rsid w:val="00791BCE"/>
    <w:rsid w:val="007932A1"/>
    <w:rsid w:val="0079344D"/>
    <w:rsid w:val="00793C6A"/>
    <w:rsid w:val="0079410A"/>
    <w:rsid w:val="0079449E"/>
    <w:rsid w:val="0079457B"/>
    <w:rsid w:val="00794922"/>
    <w:rsid w:val="00795CDC"/>
    <w:rsid w:val="00795EE0"/>
    <w:rsid w:val="00796178"/>
    <w:rsid w:val="00797917"/>
    <w:rsid w:val="00797DB0"/>
    <w:rsid w:val="007A0348"/>
    <w:rsid w:val="007A0F65"/>
    <w:rsid w:val="007A12EE"/>
    <w:rsid w:val="007A1378"/>
    <w:rsid w:val="007A14A0"/>
    <w:rsid w:val="007A1A79"/>
    <w:rsid w:val="007A2A02"/>
    <w:rsid w:val="007A3706"/>
    <w:rsid w:val="007A38F2"/>
    <w:rsid w:val="007A3D98"/>
    <w:rsid w:val="007A419E"/>
    <w:rsid w:val="007A42D9"/>
    <w:rsid w:val="007A4333"/>
    <w:rsid w:val="007A524E"/>
    <w:rsid w:val="007A5709"/>
    <w:rsid w:val="007B0489"/>
    <w:rsid w:val="007B133E"/>
    <w:rsid w:val="007B1696"/>
    <w:rsid w:val="007B1EDD"/>
    <w:rsid w:val="007B1EEF"/>
    <w:rsid w:val="007B271D"/>
    <w:rsid w:val="007B3C5A"/>
    <w:rsid w:val="007B3DBA"/>
    <w:rsid w:val="007B4342"/>
    <w:rsid w:val="007B5B33"/>
    <w:rsid w:val="007B5C4B"/>
    <w:rsid w:val="007B6064"/>
    <w:rsid w:val="007B6186"/>
    <w:rsid w:val="007B7D87"/>
    <w:rsid w:val="007C07BB"/>
    <w:rsid w:val="007C0A77"/>
    <w:rsid w:val="007C185D"/>
    <w:rsid w:val="007C1920"/>
    <w:rsid w:val="007C1E0F"/>
    <w:rsid w:val="007C2664"/>
    <w:rsid w:val="007C2CC6"/>
    <w:rsid w:val="007C31A2"/>
    <w:rsid w:val="007C3484"/>
    <w:rsid w:val="007C3867"/>
    <w:rsid w:val="007C3A25"/>
    <w:rsid w:val="007C3B75"/>
    <w:rsid w:val="007C49E2"/>
    <w:rsid w:val="007C5408"/>
    <w:rsid w:val="007C59E1"/>
    <w:rsid w:val="007C5D01"/>
    <w:rsid w:val="007C6DEF"/>
    <w:rsid w:val="007D0204"/>
    <w:rsid w:val="007D0A8E"/>
    <w:rsid w:val="007D0FCD"/>
    <w:rsid w:val="007D1747"/>
    <w:rsid w:val="007D17CB"/>
    <w:rsid w:val="007D1BA6"/>
    <w:rsid w:val="007D3A8A"/>
    <w:rsid w:val="007D4B2C"/>
    <w:rsid w:val="007D4F76"/>
    <w:rsid w:val="007D5125"/>
    <w:rsid w:val="007D5CBC"/>
    <w:rsid w:val="007D6090"/>
    <w:rsid w:val="007E073E"/>
    <w:rsid w:val="007E0E6F"/>
    <w:rsid w:val="007E2138"/>
    <w:rsid w:val="007E21AD"/>
    <w:rsid w:val="007E2D1F"/>
    <w:rsid w:val="007E373F"/>
    <w:rsid w:val="007E435D"/>
    <w:rsid w:val="007E5386"/>
    <w:rsid w:val="007E65ED"/>
    <w:rsid w:val="007E76AA"/>
    <w:rsid w:val="007F1374"/>
    <w:rsid w:val="007F29AE"/>
    <w:rsid w:val="007F2CD3"/>
    <w:rsid w:val="007F2F49"/>
    <w:rsid w:val="007F453E"/>
    <w:rsid w:val="007F566D"/>
    <w:rsid w:val="007F5A5C"/>
    <w:rsid w:val="007F6352"/>
    <w:rsid w:val="007F7687"/>
    <w:rsid w:val="007F7AD3"/>
    <w:rsid w:val="00801202"/>
    <w:rsid w:val="008016DA"/>
    <w:rsid w:val="00802680"/>
    <w:rsid w:val="00803218"/>
    <w:rsid w:val="008037B1"/>
    <w:rsid w:val="00805BBD"/>
    <w:rsid w:val="008069AC"/>
    <w:rsid w:val="008069E9"/>
    <w:rsid w:val="0080737F"/>
    <w:rsid w:val="00807857"/>
    <w:rsid w:val="00810E16"/>
    <w:rsid w:val="0081119F"/>
    <w:rsid w:val="00811802"/>
    <w:rsid w:val="0081285B"/>
    <w:rsid w:val="00812A23"/>
    <w:rsid w:val="00813A1A"/>
    <w:rsid w:val="008146CE"/>
    <w:rsid w:val="00814C90"/>
    <w:rsid w:val="00814EAD"/>
    <w:rsid w:val="00815000"/>
    <w:rsid w:val="00816725"/>
    <w:rsid w:val="00816A7E"/>
    <w:rsid w:val="00816EF8"/>
    <w:rsid w:val="008200EC"/>
    <w:rsid w:val="008216CB"/>
    <w:rsid w:val="00822000"/>
    <w:rsid w:val="00822FB0"/>
    <w:rsid w:val="00825F7E"/>
    <w:rsid w:val="00826892"/>
    <w:rsid w:val="00826CBC"/>
    <w:rsid w:val="0082795C"/>
    <w:rsid w:val="00827B35"/>
    <w:rsid w:val="00830ABB"/>
    <w:rsid w:val="008311CC"/>
    <w:rsid w:val="00832309"/>
    <w:rsid w:val="00832CA3"/>
    <w:rsid w:val="00832E8F"/>
    <w:rsid w:val="00833CF8"/>
    <w:rsid w:val="00833E29"/>
    <w:rsid w:val="00833E79"/>
    <w:rsid w:val="008343F4"/>
    <w:rsid w:val="00834BF4"/>
    <w:rsid w:val="008350F0"/>
    <w:rsid w:val="008368D2"/>
    <w:rsid w:val="00836F38"/>
    <w:rsid w:val="00837531"/>
    <w:rsid w:val="00840274"/>
    <w:rsid w:val="008402B8"/>
    <w:rsid w:val="00840C90"/>
    <w:rsid w:val="00840F2E"/>
    <w:rsid w:val="00841549"/>
    <w:rsid w:val="0084230A"/>
    <w:rsid w:val="00842E27"/>
    <w:rsid w:val="008436E8"/>
    <w:rsid w:val="008442B4"/>
    <w:rsid w:val="0084576E"/>
    <w:rsid w:val="00845CBF"/>
    <w:rsid w:val="008463FF"/>
    <w:rsid w:val="00846D76"/>
    <w:rsid w:val="00847D7F"/>
    <w:rsid w:val="00850411"/>
    <w:rsid w:val="008506CB"/>
    <w:rsid w:val="00851141"/>
    <w:rsid w:val="0085123A"/>
    <w:rsid w:val="008513B0"/>
    <w:rsid w:val="00851D30"/>
    <w:rsid w:val="00851F2C"/>
    <w:rsid w:val="008548C5"/>
    <w:rsid w:val="00854C65"/>
    <w:rsid w:val="0085586B"/>
    <w:rsid w:val="00855F0D"/>
    <w:rsid w:val="00856247"/>
    <w:rsid w:val="0085646F"/>
    <w:rsid w:val="008568F5"/>
    <w:rsid w:val="00856CD9"/>
    <w:rsid w:val="00856E63"/>
    <w:rsid w:val="0085716D"/>
    <w:rsid w:val="00857356"/>
    <w:rsid w:val="008573CE"/>
    <w:rsid w:val="00857B14"/>
    <w:rsid w:val="00857DD5"/>
    <w:rsid w:val="00860724"/>
    <w:rsid w:val="00860ACD"/>
    <w:rsid w:val="008623B8"/>
    <w:rsid w:val="00862822"/>
    <w:rsid w:val="00863B4F"/>
    <w:rsid w:val="008647BA"/>
    <w:rsid w:val="00864FFF"/>
    <w:rsid w:val="0086630E"/>
    <w:rsid w:val="008666B3"/>
    <w:rsid w:val="0086682E"/>
    <w:rsid w:val="00866B8C"/>
    <w:rsid w:val="00866F00"/>
    <w:rsid w:val="00867607"/>
    <w:rsid w:val="0087038C"/>
    <w:rsid w:val="00870C84"/>
    <w:rsid w:val="008724D2"/>
    <w:rsid w:val="00872823"/>
    <w:rsid w:val="00872830"/>
    <w:rsid w:val="00873694"/>
    <w:rsid w:val="008738AB"/>
    <w:rsid w:val="00874ABD"/>
    <w:rsid w:val="0087534F"/>
    <w:rsid w:val="00875A96"/>
    <w:rsid w:val="00875C50"/>
    <w:rsid w:val="00876431"/>
    <w:rsid w:val="008764A2"/>
    <w:rsid w:val="00877FEE"/>
    <w:rsid w:val="00880464"/>
    <w:rsid w:val="00880760"/>
    <w:rsid w:val="0088089A"/>
    <w:rsid w:val="00880959"/>
    <w:rsid w:val="008835AC"/>
    <w:rsid w:val="00884D2F"/>
    <w:rsid w:val="00884E3A"/>
    <w:rsid w:val="008851FD"/>
    <w:rsid w:val="00886278"/>
    <w:rsid w:val="0088627E"/>
    <w:rsid w:val="00886D8D"/>
    <w:rsid w:val="0088758F"/>
    <w:rsid w:val="00887D1A"/>
    <w:rsid w:val="008903F9"/>
    <w:rsid w:val="00891840"/>
    <w:rsid w:val="008927D9"/>
    <w:rsid w:val="00894988"/>
    <w:rsid w:val="00894C8F"/>
    <w:rsid w:val="0089518A"/>
    <w:rsid w:val="008956C9"/>
    <w:rsid w:val="008957DE"/>
    <w:rsid w:val="00895C8E"/>
    <w:rsid w:val="00895DD7"/>
    <w:rsid w:val="00896C9E"/>
    <w:rsid w:val="008A0669"/>
    <w:rsid w:val="008A08AB"/>
    <w:rsid w:val="008A263A"/>
    <w:rsid w:val="008A4A64"/>
    <w:rsid w:val="008A4FB4"/>
    <w:rsid w:val="008A5594"/>
    <w:rsid w:val="008A7D61"/>
    <w:rsid w:val="008A7FD6"/>
    <w:rsid w:val="008B11B4"/>
    <w:rsid w:val="008B272D"/>
    <w:rsid w:val="008B2D6D"/>
    <w:rsid w:val="008B3734"/>
    <w:rsid w:val="008B38CD"/>
    <w:rsid w:val="008B4814"/>
    <w:rsid w:val="008B4F9C"/>
    <w:rsid w:val="008B54FF"/>
    <w:rsid w:val="008B60F4"/>
    <w:rsid w:val="008B672D"/>
    <w:rsid w:val="008B6D70"/>
    <w:rsid w:val="008B6E80"/>
    <w:rsid w:val="008C0D8E"/>
    <w:rsid w:val="008C175A"/>
    <w:rsid w:val="008C291F"/>
    <w:rsid w:val="008C53DD"/>
    <w:rsid w:val="008C5D6A"/>
    <w:rsid w:val="008C79DE"/>
    <w:rsid w:val="008D291E"/>
    <w:rsid w:val="008D36B8"/>
    <w:rsid w:val="008D7852"/>
    <w:rsid w:val="008D7ECB"/>
    <w:rsid w:val="008E039B"/>
    <w:rsid w:val="008E182E"/>
    <w:rsid w:val="008E1E2F"/>
    <w:rsid w:val="008E24D2"/>
    <w:rsid w:val="008E263B"/>
    <w:rsid w:val="008E26E3"/>
    <w:rsid w:val="008E2F28"/>
    <w:rsid w:val="008E396C"/>
    <w:rsid w:val="008E3D5E"/>
    <w:rsid w:val="008E5F41"/>
    <w:rsid w:val="008E668C"/>
    <w:rsid w:val="008E7314"/>
    <w:rsid w:val="008E76E3"/>
    <w:rsid w:val="008E7BE3"/>
    <w:rsid w:val="008F01D0"/>
    <w:rsid w:val="008F1473"/>
    <w:rsid w:val="008F16D8"/>
    <w:rsid w:val="008F1984"/>
    <w:rsid w:val="008F1EF7"/>
    <w:rsid w:val="008F33ED"/>
    <w:rsid w:val="008F4016"/>
    <w:rsid w:val="008F4E04"/>
    <w:rsid w:val="008F52FF"/>
    <w:rsid w:val="008F587F"/>
    <w:rsid w:val="008F5CB7"/>
    <w:rsid w:val="008F63D5"/>
    <w:rsid w:val="008F6C76"/>
    <w:rsid w:val="008F7A8E"/>
    <w:rsid w:val="009009E5"/>
    <w:rsid w:val="00901488"/>
    <w:rsid w:val="00902265"/>
    <w:rsid w:val="009030B6"/>
    <w:rsid w:val="009031E0"/>
    <w:rsid w:val="00903C24"/>
    <w:rsid w:val="00904CD9"/>
    <w:rsid w:val="009053DC"/>
    <w:rsid w:val="009061BC"/>
    <w:rsid w:val="0090628E"/>
    <w:rsid w:val="0090633E"/>
    <w:rsid w:val="00907531"/>
    <w:rsid w:val="00907BEA"/>
    <w:rsid w:val="00910CF0"/>
    <w:rsid w:val="009111A9"/>
    <w:rsid w:val="00911871"/>
    <w:rsid w:val="0091285E"/>
    <w:rsid w:val="00912AAD"/>
    <w:rsid w:val="00914596"/>
    <w:rsid w:val="009146F8"/>
    <w:rsid w:val="00914E7D"/>
    <w:rsid w:val="00914E86"/>
    <w:rsid w:val="00915454"/>
    <w:rsid w:val="009160C1"/>
    <w:rsid w:val="009161A9"/>
    <w:rsid w:val="00916715"/>
    <w:rsid w:val="0091688D"/>
    <w:rsid w:val="00916FF0"/>
    <w:rsid w:val="009173C8"/>
    <w:rsid w:val="0091771B"/>
    <w:rsid w:val="00917D9C"/>
    <w:rsid w:val="00920486"/>
    <w:rsid w:val="00920678"/>
    <w:rsid w:val="009209F6"/>
    <w:rsid w:val="00920DA3"/>
    <w:rsid w:val="00921135"/>
    <w:rsid w:val="00922414"/>
    <w:rsid w:val="00922B1F"/>
    <w:rsid w:val="009230C6"/>
    <w:rsid w:val="00923636"/>
    <w:rsid w:val="00924153"/>
    <w:rsid w:val="00924F6C"/>
    <w:rsid w:val="009251E6"/>
    <w:rsid w:val="00925D89"/>
    <w:rsid w:val="009260D4"/>
    <w:rsid w:val="009263C3"/>
    <w:rsid w:val="009270B5"/>
    <w:rsid w:val="0093125F"/>
    <w:rsid w:val="00932D44"/>
    <w:rsid w:val="0093318E"/>
    <w:rsid w:val="00933C34"/>
    <w:rsid w:val="00934016"/>
    <w:rsid w:val="00935733"/>
    <w:rsid w:val="00935ACC"/>
    <w:rsid w:val="009360F6"/>
    <w:rsid w:val="00936148"/>
    <w:rsid w:val="00937472"/>
    <w:rsid w:val="00940698"/>
    <w:rsid w:val="0094094E"/>
    <w:rsid w:val="00941631"/>
    <w:rsid w:val="009418F0"/>
    <w:rsid w:val="00941E99"/>
    <w:rsid w:val="00941F95"/>
    <w:rsid w:val="00943D88"/>
    <w:rsid w:val="00944026"/>
    <w:rsid w:val="009445CA"/>
    <w:rsid w:val="00945025"/>
    <w:rsid w:val="00946E97"/>
    <w:rsid w:val="00946F35"/>
    <w:rsid w:val="00947205"/>
    <w:rsid w:val="0094766E"/>
    <w:rsid w:val="0094769F"/>
    <w:rsid w:val="00947844"/>
    <w:rsid w:val="009500AD"/>
    <w:rsid w:val="009519B0"/>
    <w:rsid w:val="009520C0"/>
    <w:rsid w:val="00952326"/>
    <w:rsid w:val="009535B9"/>
    <w:rsid w:val="00954036"/>
    <w:rsid w:val="0095716D"/>
    <w:rsid w:val="00957AED"/>
    <w:rsid w:val="00957BD1"/>
    <w:rsid w:val="00960161"/>
    <w:rsid w:val="009604E7"/>
    <w:rsid w:val="00962375"/>
    <w:rsid w:val="00962461"/>
    <w:rsid w:val="00962487"/>
    <w:rsid w:val="00962714"/>
    <w:rsid w:val="00963D3F"/>
    <w:rsid w:val="00964A11"/>
    <w:rsid w:val="009657AB"/>
    <w:rsid w:val="009667F5"/>
    <w:rsid w:val="009669D5"/>
    <w:rsid w:val="00966EB9"/>
    <w:rsid w:val="00966F66"/>
    <w:rsid w:val="009706FA"/>
    <w:rsid w:val="009717D6"/>
    <w:rsid w:val="009718FA"/>
    <w:rsid w:val="00971935"/>
    <w:rsid w:val="00971AC7"/>
    <w:rsid w:val="00971DF6"/>
    <w:rsid w:val="009725DA"/>
    <w:rsid w:val="00972F8E"/>
    <w:rsid w:val="009731B0"/>
    <w:rsid w:val="00973E18"/>
    <w:rsid w:val="00974397"/>
    <w:rsid w:val="00975E57"/>
    <w:rsid w:val="00975F04"/>
    <w:rsid w:val="00976A3B"/>
    <w:rsid w:val="00977AB3"/>
    <w:rsid w:val="009809CE"/>
    <w:rsid w:val="00981564"/>
    <w:rsid w:val="009837C5"/>
    <w:rsid w:val="00983A5D"/>
    <w:rsid w:val="00984423"/>
    <w:rsid w:val="009854B6"/>
    <w:rsid w:val="00985772"/>
    <w:rsid w:val="009860DE"/>
    <w:rsid w:val="00986E9A"/>
    <w:rsid w:val="0099047E"/>
    <w:rsid w:val="009908BF"/>
    <w:rsid w:val="00990F64"/>
    <w:rsid w:val="00991863"/>
    <w:rsid w:val="009919DB"/>
    <w:rsid w:val="00994268"/>
    <w:rsid w:val="00995176"/>
    <w:rsid w:val="0099526E"/>
    <w:rsid w:val="00995DD6"/>
    <w:rsid w:val="00995FF6"/>
    <w:rsid w:val="009A06D8"/>
    <w:rsid w:val="009A1BB3"/>
    <w:rsid w:val="009A1E49"/>
    <w:rsid w:val="009A23F8"/>
    <w:rsid w:val="009A322E"/>
    <w:rsid w:val="009A3796"/>
    <w:rsid w:val="009A41E0"/>
    <w:rsid w:val="009A5350"/>
    <w:rsid w:val="009A59C3"/>
    <w:rsid w:val="009A6407"/>
    <w:rsid w:val="009A67A2"/>
    <w:rsid w:val="009A7790"/>
    <w:rsid w:val="009A77B9"/>
    <w:rsid w:val="009A781C"/>
    <w:rsid w:val="009A7A76"/>
    <w:rsid w:val="009A7E1F"/>
    <w:rsid w:val="009B014C"/>
    <w:rsid w:val="009B0483"/>
    <w:rsid w:val="009B16F9"/>
    <w:rsid w:val="009B230F"/>
    <w:rsid w:val="009B25A4"/>
    <w:rsid w:val="009B2874"/>
    <w:rsid w:val="009B5142"/>
    <w:rsid w:val="009B52D3"/>
    <w:rsid w:val="009B57E2"/>
    <w:rsid w:val="009B5E6F"/>
    <w:rsid w:val="009B6156"/>
    <w:rsid w:val="009B6236"/>
    <w:rsid w:val="009C0118"/>
    <w:rsid w:val="009C1BFD"/>
    <w:rsid w:val="009C3558"/>
    <w:rsid w:val="009C5A6D"/>
    <w:rsid w:val="009C5D89"/>
    <w:rsid w:val="009C5E37"/>
    <w:rsid w:val="009C685F"/>
    <w:rsid w:val="009D051A"/>
    <w:rsid w:val="009D1155"/>
    <w:rsid w:val="009D2217"/>
    <w:rsid w:val="009D246F"/>
    <w:rsid w:val="009D2E10"/>
    <w:rsid w:val="009D42E7"/>
    <w:rsid w:val="009D4C81"/>
    <w:rsid w:val="009D4CDA"/>
    <w:rsid w:val="009D59A3"/>
    <w:rsid w:val="009D70D2"/>
    <w:rsid w:val="009D77E7"/>
    <w:rsid w:val="009D7B90"/>
    <w:rsid w:val="009E025C"/>
    <w:rsid w:val="009E05F1"/>
    <w:rsid w:val="009E0D22"/>
    <w:rsid w:val="009E1154"/>
    <w:rsid w:val="009E14E4"/>
    <w:rsid w:val="009E1D09"/>
    <w:rsid w:val="009E2A08"/>
    <w:rsid w:val="009E2E13"/>
    <w:rsid w:val="009E3863"/>
    <w:rsid w:val="009E389C"/>
    <w:rsid w:val="009E4B48"/>
    <w:rsid w:val="009E5032"/>
    <w:rsid w:val="009E637A"/>
    <w:rsid w:val="009E65EF"/>
    <w:rsid w:val="009E6C4C"/>
    <w:rsid w:val="009E6E26"/>
    <w:rsid w:val="009F047F"/>
    <w:rsid w:val="009F0BEA"/>
    <w:rsid w:val="009F10FD"/>
    <w:rsid w:val="009F119C"/>
    <w:rsid w:val="009F138B"/>
    <w:rsid w:val="009F2A59"/>
    <w:rsid w:val="009F2C47"/>
    <w:rsid w:val="009F2D23"/>
    <w:rsid w:val="009F31A0"/>
    <w:rsid w:val="009F32CB"/>
    <w:rsid w:val="009F4A15"/>
    <w:rsid w:val="009F4BC0"/>
    <w:rsid w:val="00A00925"/>
    <w:rsid w:val="00A02AA1"/>
    <w:rsid w:val="00A02CD9"/>
    <w:rsid w:val="00A02FBF"/>
    <w:rsid w:val="00A02FE0"/>
    <w:rsid w:val="00A0385F"/>
    <w:rsid w:val="00A03AA1"/>
    <w:rsid w:val="00A05BC3"/>
    <w:rsid w:val="00A069E8"/>
    <w:rsid w:val="00A06BBE"/>
    <w:rsid w:val="00A07C4B"/>
    <w:rsid w:val="00A07E70"/>
    <w:rsid w:val="00A108CB"/>
    <w:rsid w:val="00A10B25"/>
    <w:rsid w:val="00A10DA6"/>
    <w:rsid w:val="00A12FD0"/>
    <w:rsid w:val="00A13D8E"/>
    <w:rsid w:val="00A1563A"/>
    <w:rsid w:val="00A159B6"/>
    <w:rsid w:val="00A16A90"/>
    <w:rsid w:val="00A16EBF"/>
    <w:rsid w:val="00A17257"/>
    <w:rsid w:val="00A17BA0"/>
    <w:rsid w:val="00A20C4B"/>
    <w:rsid w:val="00A212DF"/>
    <w:rsid w:val="00A217E3"/>
    <w:rsid w:val="00A224B0"/>
    <w:rsid w:val="00A2253E"/>
    <w:rsid w:val="00A23207"/>
    <w:rsid w:val="00A240C5"/>
    <w:rsid w:val="00A24893"/>
    <w:rsid w:val="00A25038"/>
    <w:rsid w:val="00A25585"/>
    <w:rsid w:val="00A26321"/>
    <w:rsid w:val="00A275DE"/>
    <w:rsid w:val="00A27C9F"/>
    <w:rsid w:val="00A310C5"/>
    <w:rsid w:val="00A33B11"/>
    <w:rsid w:val="00A352F9"/>
    <w:rsid w:val="00A36754"/>
    <w:rsid w:val="00A37725"/>
    <w:rsid w:val="00A37CCF"/>
    <w:rsid w:val="00A40201"/>
    <w:rsid w:val="00A4035D"/>
    <w:rsid w:val="00A40797"/>
    <w:rsid w:val="00A40DFC"/>
    <w:rsid w:val="00A410FB"/>
    <w:rsid w:val="00A415B3"/>
    <w:rsid w:val="00A41828"/>
    <w:rsid w:val="00A41AA3"/>
    <w:rsid w:val="00A41B48"/>
    <w:rsid w:val="00A42530"/>
    <w:rsid w:val="00A427B2"/>
    <w:rsid w:val="00A43AAE"/>
    <w:rsid w:val="00A43B10"/>
    <w:rsid w:val="00A43C27"/>
    <w:rsid w:val="00A4495D"/>
    <w:rsid w:val="00A453F2"/>
    <w:rsid w:val="00A46372"/>
    <w:rsid w:val="00A467A2"/>
    <w:rsid w:val="00A46960"/>
    <w:rsid w:val="00A46E49"/>
    <w:rsid w:val="00A508CC"/>
    <w:rsid w:val="00A50DAB"/>
    <w:rsid w:val="00A518EA"/>
    <w:rsid w:val="00A5211E"/>
    <w:rsid w:val="00A524AC"/>
    <w:rsid w:val="00A52D3A"/>
    <w:rsid w:val="00A5350D"/>
    <w:rsid w:val="00A53D14"/>
    <w:rsid w:val="00A5402F"/>
    <w:rsid w:val="00A54DD7"/>
    <w:rsid w:val="00A55935"/>
    <w:rsid w:val="00A56A6D"/>
    <w:rsid w:val="00A572FF"/>
    <w:rsid w:val="00A60114"/>
    <w:rsid w:val="00A60F6B"/>
    <w:rsid w:val="00A61A27"/>
    <w:rsid w:val="00A6246E"/>
    <w:rsid w:val="00A62547"/>
    <w:rsid w:val="00A62DD0"/>
    <w:rsid w:val="00A63D9E"/>
    <w:rsid w:val="00A64680"/>
    <w:rsid w:val="00A64936"/>
    <w:rsid w:val="00A64BDF"/>
    <w:rsid w:val="00A64C42"/>
    <w:rsid w:val="00A65553"/>
    <w:rsid w:val="00A662C9"/>
    <w:rsid w:val="00A667D0"/>
    <w:rsid w:val="00A66857"/>
    <w:rsid w:val="00A66CD6"/>
    <w:rsid w:val="00A67969"/>
    <w:rsid w:val="00A67CC1"/>
    <w:rsid w:val="00A67D77"/>
    <w:rsid w:val="00A67EB2"/>
    <w:rsid w:val="00A71230"/>
    <w:rsid w:val="00A715C2"/>
    <w:rsid w:val="00A72918"/>
    <w:rsid w:val="00A72B8E"/>
    <w:rsid w:val="00A7366F"/>
    <w:rsid w:val="00A736CB"/>
    <w:rsid w:val="00A74133"/>
    <w:rsid w:val="00A754E9"/>
    <w:rsid w:val="00A756D5"/>
    <w:rsid w:val="00A759A2"/>
    <w:rsid w:val="00A76FCD"/>
    <w:rsid w:val="00A80267"/>
    <w:rsid w:val="00A80617"/>
    <w:rsid w:val="00A80EA5"/>
    <w:rsid w:val="00A810AC"/>
    <w:rsid w:val="00A81C8C"/>
    <w:rsid w:val="00A823E3"/>
    <w:rsid w:val="00A8310B"/>
    <w:rsid w:val="00A83A21"/>
    <w:rsid w:val="00A83E6E"/>
    <w:rsid w:val="00A859AF"/>
    <w:rsid w:val="00A872F1"/>
    <w:rsid w:val="00A8795C"/>
    <w:rsid w:val="00A90680"/>
    <w:rsid w:val="00A90CED"/>
    <w:rsid w:val="00A9290A"/>
    <w:rsid w:val="00A92D35"/>
    <w:rsid w:val="00A956BC"/>
    <w:rsid w:val="00A9759A"/>
    <w:rsid w:val="00AA09D6"/>
    <w:rsid w:val="00AA0C43"/>
    <w:rsid w:val="00AA0DBE"/>
    <w:rsid w:val="00AA19E2"/>
    <w:rsid w:val="00AA1D9C"/>
    <w:rsid w:val="00AA29C9"/>
    <w:rsid w:val="00AA2C9A"/>
    <w:rsid w:val="00AA31A3"/>
    <w:rsid w:val="00AA54A5"/>
    <w:rsid w:val="00AA5FD9"/>
    <w:rsid w:val="00AA7FAC"/>
    <w:rsid w:val="00AB005F"/>
    <w:rsid w:val="00AB2DAF"/>
    <w:rsid w:val="00AB2EBC"/>
    <w:rsid w:val="00AB2FB3"/>
    <w:rsid w:val="00AB3357"/>
    <w:rsid w:val="00AB3BB5"/>
    <w:rsid w:val="00AB3FE5"/>
    <w:rsid w:val="00AB47BC"/>
    <w:rsid w:val="00AB48F9"/>
    <w:rsid w:val="00AB4A1E"/>
    <w:rsid w:val="00AB4F75"/>
    <w:rsid w:val="00AB5186"/>
    <w:rsid w:val="00AB617A"/>
    <w:rsid w:val="00AB6DC8"/>
    <w:rsid w:val="00AB6DEB"/>
    <w:rsid w:val="00AB7169"/>
    <w:rsid w:val="00AB77C5"/>
    <w:rsid w:val="00AB798B"/>
    <w:rsid w:val="00AB7AB8"/>
    <w:rsid w:val="00AB7DD6"/>
    <w:rsid w:val="00AB7EAF"/>
    <w:rsid w:val="00AC0B9C"/>
    <w:rsid w:val="00AC1100"/>
    <w:rsid w:val="00AC150B"/>
    <w:rsid w:val="00AC2067"/>
    <w:rsid w:val="00AC2488"/>
    <w:rsid w:val="00AC28A1"/>
    <w:rsid w:val="00AC2A41"/>
    <w:rsid w:val="00AC36AB"/>
    <w:rsid w:val="00AC489D"/>
    <w:rsid w:val="00AC49A5"/>
    <w:rsid w:val="00AC50C0"/>
    <w:rsid w:val="00AC61E6"/>
    <w:rsid w:val="00AC66AD"/>
    <w:rsid w:val="00AC72C4"/>
    <w:rsid w:val="00AC72F2"/>
    <w:rsid w:val="00AC772C"/>
    <w:rsid w:val="00AC78DD"/>
    <w:rsid w:val="00AC7CE1"/>
    <w:rsid w:val="00AC7E88"/>
    <w:rsid w:val="00AD02FB"/>
    <w:rsid w:val="00AD06CE"/>
    <w:rsid w:val="00AD084A"/>
    <w:rsid w:val="00AD2091"/>
    <w:rsid w:val="00AD3935"/>
    <w:rsid w:val="00AD506A"/>
    <w:rsid w:val="00AD5F56"/>
    <w:rsid w:val="00AD68DA"/>
    <w:rsid w:val="00AD77AA"/>
    <w:rsid w:val="00AE1D4B"/>
    <w:rsid w:val="00AE233A"/>
    <w:rsid w:val="00AE42A8"/>
    <w:rsid w:val="00AE6570"/>
    <w:rsid w:val="00AE65E6"/>
    <w:rsid w:val="00AF00A9"/>
    <w:rsid w:val="00AF039C"/>
    <w:rsid w:val="00AF05A3"/>
    <w:rsid w:val="00AF0D19"/>
    <w:rsid w:val="00AF1D13"/>
    <w:rsid w:val="00AF2C2F"/>
    <w:rsid w:val="00AF2D62"/>
    <w:rsid w:val="00AF4815"/>
    <w:rsid w:val="00AF7C6A"/>
    <w:rsid w:val="00B02E80"/>
    <w:rsid w:val="00B045B5"/>
    <w:rsid w:val="00B0528F"/>
    <w:rsid w:val="00B055BC"/>
    <w:rsid w:val="00B058D1"/>
    <w:rsid w:val="00B05D9F"/>
    <w:rsid w:val="00B068FC"/>
    <w:rsid w:val="00B06CE3"/>
    <w:rsid w:val="00B07402"/>
    <w:rsid w:val="00B075AC"/>
    <w:rsid w:val="00B079AB"/>
    <w:rsid w:val="00B10074"/>
    <w:rsid w:val="00B10802"/>
    <w:rsid w:val="00B108C4"/>
    <w:rsid w:val="00B10B67"/>
    <w:rsid w:val="00B10EE2"/>
    <w:rsid w:val="00B11A26"/>
    <w:rsid w:val="00B11D52"/>
    <w:rsid w:val="00B13CE7"/>
    <w:rsid w:val="00B13D86"/>
    <w:rsid w:val="00B13E58"/>
    <w:rsid w:val="00B13F4A"/>
    <w:rsid w:val="00B14939"/>
    <w:rsid w:val="00B14A8B"/>
    <w:rsid w:val="00B14D5A"/>
    <w:rsid w:val="00B154A9"/>
    <w:rsid w:val="00B16280"/>
    <w:rsid w:val="00B16D97"/>
    <w:rsid w:val="00B16FD3"/>
    <w:rsid w:val="00B17055"/>
    <w:rsid w:val="00B208F2"/>
    <w:rsid w:val="00B231CB"/>
    <w:rsid w:val="00B23442"/>
    <w:rsid w:val="00B2354A"/>
    <w:rsid w:val="00B240B9"/>
    <w:rsid w:val="00B242A6"/>
    <w:rsid w:val="00B243BA"/>
    <w:rsid w:val="00B24992"/>
    <w:rsid w:val="00B24BBD"/>
    <w:rsid w:val="00B25F58"/>
    <w:rsid w:val="00B26576"/>
    <w:rsid w:val="00B273F0"/>
    <w:rsid w:val="00B276D3"/>
    <w:rsid w:val="00B3045A"/>
    <w:rsid w:val="00B30489"/>
    <w:rsid w:val="00B31751"/>
    <w:rsid w:val="00B31FF3"/>
    <w:rsid w:val="00B3215A"/>
    <w:rsid w:val="00B3274B"/>
    <w:rsid w:val="00B32A51"/>
    <w:rsid w:val="00B32B80"/>
    <w:rsid w:val="00B32F7F"/>
    <w:rsid w:val="00B33627"/>
    <w:rsid w:val="00B3384D"/>
    <w:rsid w:val="00B3517F"/>
    <w:rsid w:val="00B36D4A"/>
    <w:rsid w:val="00B37996"/>
    <w:rsid w:val="00B40056"/>
    <w:rsid w:val="00B40711"/>
    <w:rsid w:val="00B414BE"/>
    <w:rsid w:val="00B42717"/>
    <w:rsid w:val="00B427DD"/>
    <w:rsid w:val="00B4396C"/>
    <w:rsid w:val="00B45605"/>
    <w:rsid w:val="00B457D7"/>
    <w:rsid w:val="00B47F74"/>
    <w:rsid w:val="00B50008"/>
    <w:rsid w:val="00B510B4"/>
    <w:rsid w:val="00B51371"/>
    <w:rsid w:val="00B541F2"/>
    <w:rsid w:val="00B54D18"/>
    <w:rsid w:val="00B54E68"/>
    <w:rsid w:val="00B553E0"/>
    <w:rsid w:val="00B5595E"/>
    <w:rsid w:val="00B561E3"/>
    <w:rsid w:val="00B568E6"/>
    <w:rsid w:val="00B56B9C"/>
    <w:rsid w:val="00B57041"/>
    <w:rsid w:val="00B6016E"/>
    <w:rsid w:val="00B61D35"/>
    <w:rsid w:val="00B630A5"/>
    <w:rsid w:val="00B63E6C"/>
    <w:rsid w:val="00B642B1"/>
    <w:rsid w:val="00B64B56"/>
    <w:rsid w:val="00B64E7F"/>
    <w:rsid w:val="00B654F4"/>
    <w:rsid w:val="00B65783"/>
    <w:rsid w:val="00B6593F"/>
    <w:rsid w:val="00B6665D"/>
    <w:rsid w:val="00B66F4D"/>
    <w:rsid w:val="00B673CD"/>
    <w:rsid w:val="00B70D4C"/>
    <w:rsid w:val="00B71C67"/>
    <w:rsid w:val="00B72100"/>
    <w:rsid w:val="00B73E6A"/>
    <w:rsid w:val="00B743C0"/>
    <w:rsid w:val="00B747CD"/>
    <w:rsid w:val="00B76138"/>
    <w:rsid w:val="00B76C0A"/>
    <w:rsid w:val="00B77825"/>
    <w:rsid w:val="00B8165F"/>
    <w:rsid w:val="00B83293"/>
    <w:rsid w:val="00B84071"/>
    <w:rsid w:val="00B84103"/>
    <w:rsid w:val="00B85DD5"/>
    <w:rsid w:val="00B85E05"/>
    <w:rsid w:val="00B877BB"/>
    <w:rsid w:val="00B8793B"/>
    <w:rsid w:val="00B90167"/>
    <w:rsid w:val="00B90BD8"/>
    <w:rsid w:val="00B9238C"/>
    <w:rsid w:val="00B94388"/>
    <w:rsid w:val="00B9486A"/>
    <w:rsid w:val="00B9491C"/>
    <w:rsid w:val="00B94CB3"/>
    <w:rsid w:val="00B94FD0"/>
    <w:rsid w:val="00B95E8C"/>
    <w:rsid w:val="00B96480"/>
    <w:rsid w:val="00B968A5"/>
    <w:rsid w:val="00B969E4"/>
    <w:rsid w:val="00B976D2"/>
    <w:rsid w:val="00BA08FB"/>
    <w:rsid w:val="00BA0F64"/>
    <w:rsid w:val="00BA112D"/>
    <w:rsid w:val="00BA1EC0"/>
    <w:rsid w:val="00BA2017"/>
    <w:rsid w:val="00BA2547"/>
    <w:rsid w:val="00BA2AFA"/>
    <w:rsid w:val="00BA33ED"/>
    <w:rsid w:val="00BA3AD1"/>
    <w:rsid w:val="00BA3C88"/>
    <w:rsid w:val="00BA3CBE"/>
    <w:rsid w:val="00BA4359"/>
    <w:rsid w:val="00BA4364"/>
    <w:rsid w:val="00BA4E19"/>
    <w:rsid w:val="00BA5BB3"/>
    <w:rsid w:val="00BA5D12"/>
    <w:rsid w:val="00BA6169"/>
    <w:rsid w:val="00BA6370"/>
    <w:rsid w:val="00BA6581"/>
    <w:rsid w:val="00BA73F5"/>
    <w:rsid w:val="00BA7DA0"/>
    <w:rsid w:val="00BB003F"/>
    <w:rsid w:val="00BB0659"/>
    <w:rsid w:val="00BB0CBB"/>
    <w:rsid w:val="00BB190A"/>
    <w:rsid w:val="00BB1EEF"/>
    <w:rsid w:val="00BB1F95"/>
    <w:rsid w:val="00BB2583"/>
    <w:rsid w:val="00BB30D7"/>
    <w:rsid w:val="00BB332A"/>
    <w:rsid w:val="00BB38C8"/>
    <w:rsid w:val="00BB3EDC"/>
    <w:rsid w:val="00BB45C8"/>
    <w:rsid w:val="00BB736E"/>
    <w:rsid w:val="00BC05F7"/>
    <w:rsid w:val="00BC07A5"/>
    <w:rsid w:val="00BC175E"/>
    <w:rsid w:val="00BC1A07"/>
    <w:rsid w:val="00BC2B70"/>
    <w:rsid w:val="00BC3105"/>
    <w:rsid w:val="00BC57A2"/>
    <w:rsid w:val="00BC5A2F"/>
    <w:rsid w:val="00BC6AE3"/>
    <w:rsid w:val="00BC7DA7"/>
    <w:rsid w:val="00BD021C"/>
    <w:rsid w:val="00BD0711"/>
    <w:rsid w:val="00BD15BE"/>
    <w:rsid w:val="00BD1804"/>
    <w:rsid w:val="00BD1987"/>
    <w:rsid w:val="00BD229A"/>
    <w:rsid w:val="00BD371B"/>
    <w:rsid w:val="00BD595B"/>
    <w:rsid w:val="00BD625E"/>
    <w:rsid w:val="00BD6488"/>
    <w:rsid w:val="00BD7032"/>
    <w:rsid w:val="00BD7621"/>
    <w:rsid w:val="00BE04B0"/>
    <w:rsid w:val="00BE216C"/>
    <w:rsid w:val="00BE22B4"/>
    <w:rsid w:val="00BE2F03"/>
    <w:rsid w:val="00BE2FE8"/>
    <w:rsid w:val="00BE39DD"/>
    <w:rsid w:val="00BE486E"/>
    <w:rsid w:val="00BE5644"/>
    <w:rsid w:val="00BE6BE0"/>
    <w:rsid w:val="00BE7D8F"/>
    <w:rsid w:val="00BE7F04"/>
    <w:rsid w:val="00BF12B8"/>
    <w:rsid w:val="00BF1AAD"/>
    <w:rsid w:val="00BF24AC"/>
    <w:rsid w:val="00BF2677"/>
    <w:rsid w:val="00BF2D42"/>
    <w:rsid w:val="00BF46C3"/>
    <w:rsid w:val="00BF6480"/>
    <w:rsid w:val="00BF69C4"/>
    <w:rsid w:val="00BF6FB9"/>
    <w:rsid w:val="00BF7A05"/>
    <w:rsid w:val="00C01057"/>
    <w:rsid w:val="00C01454"/>
    <w:rsid w:val="00C01D0C"/>
    <w:rsid w:val="00C01F20"/>
    <w:rsid w:val="00C024DB"/>
    <w:rsid w:val="00C0497D"/>
    <w:rsid w:val="00C05025"/>
    <w:rsid w:val="00C05593"/>
    <w:rsid w:val="00C07C2F"/>
    <w:rsid w:val="00C1173D"/>
    <w:rsid w:val="00C118D6"/>
    <w:rsid w:val="00C12842"/>
    <w:rsid w:val="00C144BE"/>
    <w:rsid w:val="00C15FE5"/>
    <w:rsid w:val="00C20427"/>
    <w:rsid w:val="00C20615"/>
    <w:rsid w:val="00C20E25"/>
    <w:rsid w:val="00C20F36"/>
    <w:rsid w:val="00C21759"/>
    <w:rsid w:val="00C23757"/>
    <w:rsid w:val="00C23E05"/>
    <w:rsid w:val="00C23F3C"/>
    <w:rsid w:val="00C24009"/>
    <w:rsid w:val="00C24CC9"/>
    <w:rsid w:val="00C25B1D"/>
    <w:rsid w:val="00C25E5E"/>
    <w:rsid w:val="00C262C4"/>
    <w:rsid w:val="00C26893"/>
    <w:rsid w:val="00C26AE5"/>
    <w:rsid w:val="00C274B5"/>
    <w:rsid w:val="00C27D87"/>
    <w:rsid w:val="00C30B6E"/>
    <w:rsid w:val="00C319DB"/>
    <w:rsid w:val="00C31CFC"/>
    <w:rsid w:val="00C328DA"/>
    <w:rsid w:val="00C32EB3"/>
    <w:rsid w:val="00C3478A"/>
    <w:rsid w:val="00C349AB"/>
    <w:rsid w:val="00C34FD5"/>
    <w:rsid w:val="00C35074"/>
    <w:rsid w:val="00C37D94"/>
    <w:rsid w:val="00C37F88"/>
    <w:rsid w:val="00C408A3"/>
    <w:rsid w:val="00C41682"/>
    <w:rsid w:val="00C41E96"/>
    <w:rsid w:val="00C42AA7"/>
    <w:rsid w:val="00C42D09"/>
    <w:rsid w:val="00C43399"/>
    <w:rsid w:val="00C43A74"/>
    <w:rsid w:val="00C43C32"/>
    <w:rsid w:val="00C43CED"/>
    <w:rsid w:val="00C43E02"/>
    <w:rsid w:val="00C44533"/>
    <w:rsid w:val="00C44B1E"/>
    <w:rsid w:val="00C45474"/>
    <w:rsid w:val="00C45973"/>
    <w:rsid w:val="00C45B0D"/>
    <w:rsid w:val="00C45F6B"/>
    <w:rsid w:val="00C4688F"/>
    <w:rsid w:val="00C4759D"/>
    <w:rsid w:val="00C47A19"/>
    <w:rsid w:val="00C501B6"/>
    <w:rsid w:val="00C5047D"/>
    <w:rsid w:val="00C5055C"/>
    <w:rsid w:val="00C50C59"/>
    <w:rsid w:val="00C514C8"/>
    <w:rsid w:val="00C51709"/>
    <w:rsid w:val="00C53053"/>
    <w:rsid w:val="00C534D5"/>
    <w:rsid w:val="00C53862"/>
    <w:rsid w:val="00C5478A"/>
    <w:rsid w:val="00C55139"/>
    <w:rsid w:val="00C56657"/>
    <w:rsid w:val="00C56887"/>
    <w:rsid w:val="00C56A04"/>
    <w:rsid w:val="00C56DFB"/>
    <w:rsid w:val="00C56F2E"/>
    <w:rsid w:val="00C5774C"/>
    <w:rsid w:val="00C62241"/>
    <w:rsid w:val="00C6240B"/>
    <w:rsid w:val="00C6380E"/>
    <w:rsid w:val="00C63CE0"/>
    <w:rsid w:val="00C63FEF"/>
    <w:rsid w:val="00C641FD"/>
    <w:rsid w:val="00C64FBB"/>
    <w:rsid w:val="00C65D43"/>
    <w:rsid w:val="00C662D7"/>
    <w:rsid w:val="00C66F1C"/>
    <w:rsid w:val="00C67207"/>
    <w:rsid w:val="00C704FC"/>
    <w:rsid w:val="00C70670"/>
    <w:rsid w:val="00C7095C"/>
    <w:rsid w:val="00C71960"/>
    <w:rsid w:val="00C71C06"/>
    <w:rsid w:val="00C71DD5"/>
    <w:rsid w:val="00C72BB3"/>
    <w:rsid w:val="00C730F3"/>
    <w:rsid w:val="00C74FFD"/>
    <w:rsid w:val="00C7609B"/>
    <w:rsid w:val="00C76264"/>
    <w:rsid w:val="00C76C51"/>
    <w:rsid w:val="00C77030"/>
    <w:rsid w:val="00C778BE"/>
    <w:rsid w:val="00C77D49"/>
    <w:rsid w:val="00C80081"/>
    <w:rsid w:val="00C80844"/>
    <w:rsid w:val="00C80B00"/>
    <w:rsid w:val="00C817BA"/>
    <w:rsid w:val="00C81EBD"/>
    <w:rsid w:val="00C82729"/>
    <w:rsid w:val="00C833C4"/>
    <w:rsid w:val="00C84A8D"/>
    <w:rsid w:val="00C84DE0"/>
    <w:rsid w:val="00C85135"/>
    <w:rsid w:val="00C85DD8"/>
    <w:rsid w:val="00C86830"/>
    <w:rsid w:val="00C86B94"/>
    <w:rsid w:val="00C87D21"/>
    <w:rsid w:val="00C90283"/>
    <w:rsid w:val="00C91143"/>
    <w:rsid w:val="00C9215E"/>
    <w:rsid w:val="00C92519"/>
    <w:rsid w:val="00C92BF5"/>
    <w:rsid w:val="00C937E4"/>
    <w:rsid w:val="00C94105"/>
    <w:rsid w:val="00C94F38"/>
    <w:rsid w:val="00C95041"/>
    <w:rsid w:val="00C952F6"/>
    <w:rsid w:val="00C95EB4"/>
    <w:rsid w:val="00C9671A"/>
    <w:rsid w:val="00C96B38"/>
    <w:rsid w:val="00C97235"/>
    <w:rsid w:val="00C97521"/>
    <w:rsid w:val="00C975D3"/>
    <w:rsid w:val="00CA0759"/>
    <w:rsid w:val="00CA08E5"/>
    <w:rsid w:val="00CA1BC9"/>
    <w:rsid w:val="00CA2316"/>
    <w:rsid w:val="00CA2EF2"/>
    <w:rsid w:val="00CA3222"/>
    <w:rsid w:val="00CA3AE3"/>
    <w:rsid w:val="00CA4140"/>
    <w:rsid w:val="00CA421E"/>
    <w:rsid w:val="00CA49BE"/>
    <w:rsid w:val="00CA5619"/>
    <w:rsid w:val="00CA6370"/>
    <w:rsid w:val="00CA6B9F"/>
    <w:rsid w:val="00CA7266"/>
    <w:rsid w:val="00CA7A23"/>
    <w:rsid w:val="00CB35EE"/>
    <w:rsid w:val="00CB3686"/>
    <w:rsid w:val="00CB416F"/>
    <w:rsid w:val="00CB5A63"/>
    <w:rsid w:val="00CB5AFA"/>
    <w:rsid w:val="00CB69FF"/>
    <w:rsid w:val="00CB6BAC"/>
    <w:rsid w:val="00CC1034"/>
    <w:rsid w:val="00CC1D82"/>
    <w:rsid w:val="00CC2B49"/>
    <w:rsid w:val="00CC3AD3"/>
    <w:rsid w:val="00CC3FAB"/>
    <w:rsid w:val="00CC45B7"/>
    <w:rsid w:val="00CC4849"/>
    <w:rsid w:val="00CC4880"/>
    <w:rsid w:val="00CC4CA9"/>
    <w:rsid w:val="00CC7CFD"/>
    <w:rsid w:val="00CD006E"/>
    <w:rsid w:val="00CD0294"/>
    <w:rsid w:val="00CD0B88"/>
    <w:rsid w:val="00CD1633"/>
    <w:rsid w:val="00CD2BF2"/>
    <w:rsid w:val="00CD3DAC"/>
    <w:rsid w:val="00CD4361"/>
    <w:rsid w:val="00CD492F"/>
    <w:rsid w:val="00CD4E2B"/>
    <w:rsid w:val="00CD6C62"/>
    <w:rsid w:val="00CD7EA5"/>
    <w:rsid w:val="00CE291C"/>
    <w:rsid w:val="00CE3BC0"/>
    <w:rsid w:val="00CE3E28"/>
    <w:rsid w:val="00CE4668"/>
    <w:rsid w:val="00CE5112"/>
    <w:rsid w:val="00CE5306"/>
    <w:rsid w:val="00CE66A8"/>
    <w:rsid w:val="00CE6D23"/>
    <w:rsid w:val="00CE7361"/>
    <w:rsid w:val="00CE77D2"/>
    <w:rsid w:val="00CF000C"/>
    <w:rsid w:val="00CF02E5"/>
    <w:rsid w:val="00CF07E5"/>
    <w:rsid w:val="00CF086F"/>
    <w:rsid w:val="00CF0BAC"/>
    <w:rsid w:val="00CF2590"/>
    <w:rsid w:val="00CF2FD6"/>
    <w:rsid w:val="00CF34B5"/>
    <w:rsid w:val="00CF3F50"/>
    <w:rsid w:val="00CF4D8F"/>
    <w:rsid w:val="00CF4F4C"/>
    <w:rsid w:val="00CF735D"/>
    <w:rsid w:val="00CF7ADF"/>
    <w:rsid w:val="00D0011A"/>
    <w:rsid w:val="00D007AD"/>
    <w:rsid w:val="00D012D4"/>
    <w:rsid w:val="00D022B7"/>
    <w:rsid w:val="00D023DD"/>
    <w:rsid w:val="00D026A9"/>
    <w:rsid w:val="00D02AB0"/>
    <w:rsid w:val="00D02C01"/>
    <w:rsid w:val="00D03172"/>
    <w:rsid w:val="00D04618"/>
    <w:rsid w:val="00D06408"/>
    <w:rsid w:val="00D06B12"/>
    <w:rsid w:val="00D0790D"/>
    <w:rsid w:val="00D10C28"/>
    <w:rsid w:val="00D11B3C"/>
    <w:rsid w:val="00D11D6B"/>
    <w:rsid w:val="00D12BCF"/>
    <w:rsid w:val="00D12F6D"/>
    <w:rsid w:val="00D136F7"/>
    <w:rsid w:val="00D13916"/>
    <w:rsid w:val="00D1568D"/>
    <w:rsid w:val="00D1689A"/>
    <w:rsid w:val="00D16BBF"/>
    <w:rsid w:val="00D1700B"/>
    <w:rsid w:val="00D17A5C"/>
    <w:rsid w:val="00D22F8F"/>
    <w:rsid w:val="00D244FD"/>
    <w:rsid w:val="00D24F54"/>
    <w:rsid w:val="00D25E61"/>
    <w:rsid w:val="00D2659C"/>
    <w:rsid w:val="00D2696B"/>
    <w:rsid w:val="00D269F2"/>
    <w:rsid w:val="00D26E62"/>
    <w:rsid w:val="00D27D57"/>
    <w:rsid w:val="00D27ED1"/>
    <w:rsid w:val="00D310DC"/>
    <w:rsid w:val="00D316E1"/>
    <w:rsid w:val="00D31B4A"/>
    <w:rsid w:val="00D31E7E"/>
    <w:rsid w:val="00D3241A"/>
    <w:rsid w:val="00D32A0E"/>
    <w:rsid w:val="00D32FCF"/>
    <w:rsid w:val="00D33438"/>
    <w:rsid w:val="00D33CFA"/>
    <w:rsid w:val="00D34EAA"/>
    <w:rsid w:val="00D34F08"/>
    <w:rsid w:val="00D34FC3"/>
    <w:rsid w:val="00D35EC0"/>
    <w:rsid w:val="00D36BFB"/>
    <w:rsid w:val="00D37727"/>
    <w:rsid w:val="00D40955"/>
    <w:rsid w:val="00D41246"/>
    <w:rsid w:val="00D4197E"/>
    <w:rsid w:val="00D42A1F"/>
    <w:rsid w:val="00D4327D"/>
    <w:rsid w:val="00D4397E"/>
    <w:rsid w:val="00D43D2D"/>
    <w:rsid w:val="00D44164"/>
    <w:rsid w:val="00D449C3"/>
    <w:rsid w:val="00D44BC0"/>
    <w:rsid w:val="00D46481"/>
    <w:rsid w:val="00D464B2"/>
    <w:rsid w:val="00D479B8"/>
    <w:rsid w:val="00D5039A"/>
    <w:rsid w:val="00D52F04"/>
    <w:rsid w:val="00D54050"/>
    <w:rsid w:val="00D560DD"/>
    <w:rsid w:val="00D5677A"/>
    <w:rsid w:val="00D56C36"/>
    <w:rsid w:val="00D5782D"/>
    <w:rsid w:val="00D6035B"/>
    <w:rsid w:val="00D6068B"/>
    <w:rsid w:val="00D6168C"/>
    <w:rsid w:val="00D619D1"/>
    <w:rsid w:val="00D6301B"/>
    <w:rsid w:val="00D64A65"/>
    <w:rsid w:val="00D6544C"/>
    <w:rsid w:val="00D65B73"/>
    <w:rsid w:val="00D6624D"/>
    <w:rsid w:val="00D66871"/>
    <w:rsid w:val="00D70836"/>
    <w:rsid w:val="00D7141E"/>
    <w:rsid w:val="00D727E1"/>
    <w:rsid w:val="00D729EC"/>
    <w:rsid w:val="00D72A78"/>
    <w:rsid w:val="00D73387"/>
    <w:rsid w:val="00D74032"/>
    <w:rsid w:val="00D7461C"/>
    <w:rsid w:val="00D76C8F"/>
    <w:rsid w:val="00D801CC"/>
    <w:rsid w:val="00D80601"/>
    <w:rsid w:val="00D80DE1"/>
    <w:rsid w:val="00D82648"/>
    <w:rsid w:val="00D82DEA"/>
    <w:rsid w:val="00D83881"/>
    <w:rsid w:val="00D8591D"/>
    <w:rsid w:val="00D85BAD"/>
    <w:rsid w:val="00D85C5F"/>
    <w:rsid w:val="00D8676C"/>
    <w:rsid w:val="00D86C64"/>
    <w:rsid w:val="00D87565"/>
    <w:rsid w:val="00D90CE0"/>
    <w:rsid w:val="00D90F4A"/>
    <w:rsid w:val="00D9216C"/>
    <w:rsid w:val="00D94557"/>
    <w:rsid w:val="00D946B8"/>
    <w:rsid w:val="00D94EF8"/>
    <w:rsid w:val="00D955A7"/>
    <w:rsid w:val="00D95FE8"/>
    <w:rsid w:val="00D96127"/>
    <w:rsid w:val="00D964C4"/>
    <w:rsid w:val="00DA001F"/>
    <w:rsid w:val="00DA0189"/>
    <w:rsid w:val="00DA07CA"/>
    <w:rsid w:val="00DA0BEC"/>
    <w:rsid w:val="00DA107D"/>
    <w:rsid w:val="00DA12CD"/>
    <w:rsid w:val="00DA2751"/>
    <w:rsid w:val="00DA33CE"/>
    <w:rsid w:val="00DA33F6"/>
    <w:rsid w:val="00DA3E26"/>
    <w:rsid w:val="00DA3FC4"/>
    <w:rsid w:val="00DA5B12"/>
    <w:rsid w:val="00DA5BE9"/>
    <w:rsid w:val="00DA6AD5"/>
    <w:rsid w:val="00DA7CB5"/>
    <w:rsid w:val="00DB04E4"/>
    <w:rsid w:val="00DB13A7"/>
    <w:rsid w:val="00DB2046"/>
    <w:rsid w:val="00DB2303"/>
    <w:rsid w:val="00DB2DB7"/>
    <w:rsid w:val="00DB3037"/>
    <w:rsid w:val="00DB3B7A"/>
    <w:rsid w:val="00DB46E7"/>
    <w:rsid w:val="00DB5184"/>
    <w:rsid w:val="00DB56DD"/>
    <w:rsid w:val="00DB6198"/>
    <w:rsid w:val="00DB648E"/>
    <w:rsid w:val="00DB71DB"/>
    <w:rsid w:val="00DC0134"/>
    <w:rsid w:val="00DC0A18"/>
    <w:rsid w:val="00DC0B53"/>
    <w:rsid w:val="00DC20C9"/>
    <w:rsid w:val="00DC2907"/>
    <w:rsid w:val="00DC2DE2"/>
    <w:rsid w:val="00DC363D"/>
    <w:rsid w:val="00DC510C"/>
    <w:rsid w:val="00DC5F17"/>
    <w:rsid w:val="00DC6A1E"/>
    <w:rsid w:val="00DC709D"/>
    <w:rsid w:val="00DD1D27"/>
    <w:rsid w:val="00DD2B83"/>
    <w:rsid w:val="00DD3C43"/>
    <w:rsid w:val="00DD41DE"/>
    <w:rsid w:val="00DD553E"/>
    <w:rsid w:val="00DD56FA"/>
    <w:rsid w:val="00DD609E"/>
    <w:rsid w:val="00DD60B7"/>
    <w:rsid w:val="00DD6675"/>
    <w:rsid w:val="00DD712A"/>
    <w:rsid w:val="00DD746B"/>
    <w:rsid w:val="00DD7613"/>
    <w:rsid w:val="00DD7A1B"/>
    <w:rsid w:val="00DE0AFF"/>
    <w:rsid w:val="00DE0D5D"/>
    <w:rsid w:val="00DE2F1B"/>
    <w:rsid w:val="00DE39AC"/>
    <w:rsid w:val="00DE4544"/>
    <w:rsid w:val="00DE663F"/>
    <w:rsid w:val="00DE7D88"/>
    <w:rsid w:val="00DF0CB7"/>
    <w:rsid w:val="00DF1747"/>
    <w:rsid w:val="00DF1755"/>
    <w:rsid w:val="00DF2395"/>
    <w:rsid w:val="00DF259A"/>
    <w:rsid w:val="00DF25FE"/>
    <w:rsid w:val="00DF29C8"/>
    <w:rsid w:val="00DF2AF5"/>
    <w:rsid w:val="00DF38FE"/>
    <w:rsid w:val="00DF46B9"/>
    <w:rsid w:val="00DF4D3D"/>
    <w:rsid w:val="00DF5BF6"/>
    <w:rsid w:val="00DF71DB"/>
    <w:rsid w:val="00E0148F"/>
    <w:rsid w:val="00E01869"/>
    <w:rsid w:val="00E032C6"/>
    <w:rsid w:val="00E03576"/>
    <w:rsid w:val="00E03C20"/>
    <w:rsid w:val="00E04A49"/>
    <w:rsid w:val="00E059C5"/>
    <w:rsid w:val="00E05C2A"/>
    <w:rsid w:val="00E06425"/>
    <w:rsid w:val="00E06A44"/>
    <w:rsid w:val="00E07445"/>
    <w:rsid w:val="00E10200"/>
    <w:rsid w:val="00E119AF"/>
    <w:rsid w:val="00E12017"/>
    <w:rsid w:val="00E128CD"/>
    <w:rsid w:val="00E12F49"/>
    <w:rsid w:val="00E1300D"/>
    <w:rsid w:val="00E13578"/>
    <w:rsid w:val="00E13879"/>
    <w:rsid w:val="00E1443E"/>
    <w:rsid w:val="00E14A0E"/>
    <w:rsid w:val="00E153BB"/>
    <w:rsid w:val="00E161F3"/>
    <w:rsid w:val="00E168E4"/>
    <w:rsid w:val="00E16A00"/>
    <w:rsid w:val="00E20A76"/>
    <w:rsid w:val="00E21B8D"/>
    <w:rsid w:val="00E22019"/>
    <w:rsid w:val="00E22288"/>
    <w:rsid w:val="00E22778"/>
    <w:rsid w:val="00E228FE"/>
    <w:rsid w:val="00E2297D"/>
    <w:rsid w:val="00E22997"/>
    <w:rsid w:val="00E2299A"/>
    <w:rsid w:val="00E2374D"/>
    <w:rsid w:val="00E23C08"/>
    <w:rsid w:val="00E2409E"/>
    <w:rsid w:val="00E24CC5"/>
    <w:rsid w:val="00E24D55"/>
    <w:rsid w:val="00E25A7B"/>
    <w:rsid w:val="00E26370"/>
    <w:rsid w:val="00E26448"/>
    <w:rsid w:val="00E269D3"/>
    <w:rsid w:val="00E27D08"/>
    <w:rsid w:val="00E302EA"/>
    <w:rsid w:val="00E32801"/>
    <w:rsid w:val="00E328FA"/>
    <w:rsid w:val="00E33E01"/>
    <w:rsid w:val="00E33F74"/>
    <w:rsid w:val="00E34138"/>
    <w:rsid w:val="00E37CD3"/>
    <w:rsid w:val="00E402CC"/>
    <w:rsid w:val="00E40867"/>
    <w:rsid w:val="00E41BD1"/>
    <w:rsid w:val="00E420AE"/>
    <w:rsid w:val="00E42823"/>
    <w:rsid w:val="00E43002"/>
    <w:rsid w:val="00E430D7"/>
    <w:rsid w:val="00E45D96"/>
    <w:rsid w:val="00E45DEC"/>
    <w:rsid w:val="00E46808"/>
    <w:rsid w:val="00E51456"/>
    <w:rsid w:val="00E52A49"/>
    <w:rsid w:val="00E54DFE"/>
    <w:rsid w:val="00E54FB9"/>
    <w:rsid w:val="00E56190"/>
    <w:rsid w:val="00E5619E"/>
    <w:rsid w:val="00E563E9"/>
    <w:rsid w:val="00E60AE4"/>
    <w:rsid w:val="00E613AB"/>
    <w:rsid w:val="00E615E9"/>
    <w:rsid w:val="00E61B63"/>
    <w:rsid w:val="00E61C4E"/>
    <w:rsid w:val="00E61D58"/>
    <w:rsid w:val="00E620C5"/>
    <w:rsid w:val="00E621E7"/>
    <w:rsid w:val="00E62640"/>
    <w:rsid w:val="00E635DF"/>
    <w:rsid w:val="00E63C02"/>
    <w:rsid w:val="00E64A81"/>
    <w:rsid w:val="00E66516"/>
    <w:rsid w:val="00E66CBA"/>
    <w:rsid w:val="00E66CE8"/>
    <w:rsid w:val="00E67609"/>
    <w:rsid w:val="00E707CC"/>
    <w:rsid w:val="00E71265"/>
    <w:rsid w:val="00E73D4B"/>
    <w:rsid w:val="00E74595"/>
    <w:rsid w:val="00E756E1"/>
    <w:rsid w:val="00E75CD5"/>
    <w:rsid w:val="00E75E94"/>
    <w:rsid w:val="00E75F99"/>
    <w:rsid w:val="00E774E2"/>
    <w:rsid w:val="00E8073A"/>
    <w:rsid w:val="00E811CF"/>
    <w:rsid w:val="00E81436"/>
    <w:rsid w:val="00E82AE8"/>
    <w:rsid w:val="00E82EE1"/>
    <w:rsid w:val="00E835F4"/>
    <w:rsid w:val="00E84E83"/>
    <w:rsid w:val="00E855F3"/>
    <w:rsid w:val="00E85C17"/>
    <w:rsid w:val="00E863DB"/>
    <w:rsid w:val="00E87EC3"/>
    <w:rsid w:val="00E9110F"/>
    <w:rsid w:val="00E92AB4"/>
    <w:rsid w:val="00E92B09"/>
    <w:rsid w:val="00E93550"/>
    <w:rsid w:val="00E93E85"/>
    <w:rsid w:val="00E94CF5"/>
    <w:rsid w:val="00E94ECB"/>
    <w:rsid w:val="00E968F1"/>
    <w:rsid w:val="00E96A61"/>
    <w:rsid w:val="00E97D54"/>
    <w:rsid w:val="00EA0AB9"/>
    <w:rsid w:val="00EA0C44"/>
    <w:rsid w:val="00EA0E93"/>
    <w:rsid w:val="00EA0FEA"/>
    <w:rsid w:val="00EA2160"/>
    <w:rsid w:val="00EA25C3"/>
    <w:rsid w:val="00EA351D"/>
    <w:rsid w:val="00EA3D9C"/>
    <w:rsid w:val="00EA3E42"/>
    <w:rsid w:val="00EA46B2"/>
    <w:rsid w:val="00EA51F7"/>
    <w:rsid w:val="00EA546F"/>
    <w:rsid w:val="00EB234D"/>
    <w:rsid w:val="00EB247E"/>
    <w:rsid w:val="00EB2CE4"/>
    <w:rsid w:val="00EB5A45"/>
    <w:rsid w:val="00EB6ECD"/>
    <w:rsid w:val="00EB74E0"/>
    <w:rsid w:val="00EB7F00"/>
    <w:rsid w:val="00EC030A"/>
    <w:rsid w:val="00EC0CD6"/>
    <w:rsid w:val="00EC12AF"/>
    <w:rsid w:val="00EC1C03"/>
    <w:rsid w:val="00EC2025"/>
    <w:rsid w:val="00EC258B"/>
    <w:rsid w:val="00EC35B4"/>
    <w:rsid w:val="00EC37C6"/>
    <w:rsid w:val="00EC3BA6"/>
    <w:rsid w:val="00EC3E24"/>
    <w:rsid w:val="00EC405F"/>
    <w:rsid w:val="00EC4596"/>
    <w:rsid w:val="00EC49AF"/>
    <w:rsid w:val="00EC4C71"/>
    <w:rsid w:val="00EC6604"/>
    <w:rsid w:val="00EC6FC5"/>
    <w:rsid w:val="00EC7C25"/>
    <w:rsid w:val="00EC7F68"/>
    <w:rsid w:val="00ED0189"/>
    <w:rsid w:val="00ED0BC3"/>
    <w:rsid w:val="00ED0EC6"/>
    <w:rsid w:val="00ED12A8"/>
    <w:rsid w:val="00ED1818"/>
    <w:rsid w:val="00ED1D58"/>
    <w:rsid w:val="00ED1DC5"/>
    <w:rsid w:val="00ED1EE2"/>
    <w:rsid w:val="00ED2A39"/>
    <w:rsid w:val="00ED33B2"/>
    <w:rsid w:val="00ED4479"/>
    <w:rsid w:val="00ED466E"/>
    <w:rsid w:val="00ED5F7A"/>
    <w:rsid w:val="00ED694D"/>
    <w:rsid w:val="00ED70C1"/>
    <w:rsid w:val="00ED7178"/>
    <w:rsid w:val="00ED75B6"/>
    <w:rsid w:val="00ED7628"/>
    <w:rsid w:val="00ED7649"/>
    <w:rsid w:val="00ED78A4"/>
    <w:rsid w:val="00ED7ED0"/>
    <w:rsid w:val="00EE0587"/>
    <w:rsid w:val="00EE088C"/>
    <w:rsid w:val="00EE13AF"/>
    <w:rsid w:val="00EE1AC6"/>
    <w:rsid w:val="00EE2B7A"/>
    <w:rsid w:val="00EE2BDC"/>
    <w:rsid w:val="00EE3279"/>
    <w:rsid w:val="00EE34D4"/>
    <w:rsid w:val="00EE4BE4"/>
    <w:rsid w:val="00EE4BF9"/>
    <w:rsid w:val="00EE5DB5"/>
    <w:rsid w:val="00EE6007"/>
    <w:rsid w:val="00EE6579"/>
    <w:rsid w:val="00EE6AC0"/>
    <w:rsid w:val="00EE7BD7"/>
    <w:rsid w:val="00EE7EDF"/>
    <w:rsid w:val="00EE7FEB"/>
    <w:rsid w:val="00EF05FF"/>
    <w:rsid w:val="00EF07A2"/>
    <w:rsid w:val="00EF0D0F"/>
    <w:rsid w:val="00EF174F"/>
    <w:rsid w:val="00EF3685"/>
    <w:rsid w:val="00EF4548"/>
    <w:rsid w:val="00EF4BFF"/>
    <w:rsid w:val="00EF4D63"/>
    <w:rsid w:val="00EF5DE0"/>
    <w:rsid w:val="00EF6C8D"/>
    <w:rsid w:val="00EF6CC9"/>
    <w:rsid w:val="00EF78A6"/>
    <w:rsid w:val="00F0014E"/>
    <w:rsid w:val="00F009CB"/>
    <w:rsid w:val="00F009DB"/>
    <w:rsid w:val="00F00F40"/>
    <w:rsid w:val="00F014E6"/>
    <w:rsid w:val="00F02399"/>
    <w:rsid w:val="00F0326B"/>
    <w:rsid w:val="00F03399"/>
    <w:rsid w:val="00F0456E"/>
    <w:rsid w:val="00F0472F"/>
    <w:rsid w:val="00F047C7"/>
    <w:rsid w:val="00F04A0B"/>
    <w:rsid w:val="00F05C59"/>
    <w:rsid w:val="00F061E7"/>
    <w:rsid w:val="00F06252"/>
    <w:rsid w:val="00F07299"/>
    <w:rsid w:val="00F072B1"/>
    <w:rsid w:val="00F076BF"/>
    <w:rsid w:val="00F10354"/>
    <w:rsid w:val="00F11443"/>
    <w:rsid w:val="00F11741"/>
    <w:rsid w:val="00F12D76"/>
    <w:rsid w:val="00F13B87"/>
    <w:rsid w:val="00F1402D"/>
    <w:rsid w:val="00F15787"/>
    <w:rsid w:val="00F15C24"/>
    <w:rsid w:val="00F16050"/>
    <w:rsid w:val="00F16664"/>
    <w:rsid w:val="00F17BA0"/>
    <w:rsid w:val="00F2006D"/>
    <w:rsid w:val="00F20C92"/>
    <w:rsid w:val="00F20E76"/>
    <w:rsid w:val="00F212F5"/>
    <w:rsid w:val="00F24074"/>
    <w:rsid w:val="00F24E5F"/>
    <w:rsid w:val="00F25160"/>
    <w:rsid w:val="00F25C55"/>
    <w:rsid w:val="00F2680C"/>
    <w:rsid w:val="00F26FE3"/>
    <w:rsid w:val="00F30550"/>
    <w:rsid w:val="00F31923"/>
    <w:rsid w:val="00F31C72"/>
    <w:rsid w:val="00F32303"/>
    <w:rsid w:val="00F326D8"/>
    <w:rsid w:val="00F3384B"/>
    <w:rsid w:val="00F33C98"/>
    <w:rsid w:val="00F340D8"/>
    <w:rsid w:val="00F3438D"/>
    <w:rsid w:val="00F3516B"/>
    <w:rsid w:val="00F36852"/>
    <w:rsid w:val="00F36AE4"/>
    <w:rsid w:val="00F419DC"/>
    <w:rsid w:val="00F427D8"/>
    <w:rsid w:val="00F43B7D"/>
    <w:rsid w:val="00F43E56"/>
    <w:rsid w:val="00F44246"/>
    <w:rsid w:val="00F45A29"/>
    <w:rsid w:val="00F45A63"/>
    <w:rsid w:val="00F46483"/>
    <w:rsid w:val="00F46EA1"/>
    <w:rsid w:val="00F472B4"/>
    <w:rsid w:val="00F47A6A"/>
    <w:rsid w:val="00F47C75"/>
    <w:rsid w:val="00F51D31"/>
    <w:rsid w:val="00F51DED"/>
    <w:rsid w:val="00F528B6"/>
    <w:rsid w:val="00F53F0D"/>
    <w:rsid w:val="00F540DF"/>
    <w:rsid w:val="00F54C55"/>
    <w:rsid w:val="00F550C8"/>
    <w:rsid w:val="00F55BAB"/>
    <w:rsid w:val="00F5607C"/>
    <w:rsid w:val="00F56133"/>
    <w:rsid w:val="00F56CDE"/>
    <w:rsid w:val="00F56E44"/>
    <w:rsid w:val="00F5721F"/>
    <w:rsid w:val="00F57F40"/>
    <w:rsid w:val="00F60282"/>
    <w:rsid w:val="00F61000"/>
    <w:rsid w:val="00F613B9"/>
    <w:rsid w:val="00F614E5"/>
    <w:rsid w:val="00F619D6"/>
    <w:rsid w:val="00F619FB"/>
    <w:rsid w:val="00F6203D"/>
    <w:rsid w:val="00F633C0"/>
    <w:rsid w:val="00F63D42"/>
    <w:rsid w:val="00F64E94"/>
    <w:rsid w:val="00F656EF"/>
    <w:rsid w:val="00F66796"/>
    <w:rsid w:val="00F67B15"/>
    <w:rsid w:val="00F7061D"/>
    <w:rsid w:val="00F70C3C"/>
    <w:rsid w:val="00F71706"/>
    <w:rsid w:val="00F71812"/>
    <w:rsid w:val="00F7333A"/>
    <w:rsid w:val="00F7408B"/>
    <w:rsid w:val="00F74108"/>
    <w:rsid w:val="00F74338"/>
    <w:rsid w:val="00F747CB"/>
    <w:rsid w:val="00F74BC6"/>
    <w:rsid w:val="00F75A14"/>
    <w:rsid w:val="00F76050"/>
    <w:rsid w:val="00F76324"/>
    <w:rsid w:val="00F76C8B"/>
    <w:rsid w:val="00F76D55"/>
    <w:rsid w:val="00F770D4"/>
    <w:rsid w:val="00F77831"/>
    <w:rsid w:val="00F77D8F"/>
    <w:rsid w:val="00F8065C"/>
    <w:rsid w:val="00F80D5B"/>
    <w:rsid w:val="00F818DF"/>
    <w:rsid w:val="00F81FBA"/>
    <w:rsid w:val="00F82490"/>
    <w:rsid w:val="00F8342A"/>
    <w:rsid w:val="00F83B0F"/>
    <w:rsid w:val="00F83D5F"/>
    <w:rsid w:val="00F84084"/>
    <w:rsid w:val="00F85248"/>
    <w:rsid w:val="00F85BBB"/>
    <w:rsid w:val="00F8602B"/>
    <w:rsid w:val="00F86874"/>
    <w:rsid w:val="00F87125"/>
    <w:rsid w:val="00F874C7"/>
    <w:rsid w:val="00F90272"/>
    <w:rsid w:val="00F9051B"/>
    <w:rsid w:val="00F9055B"/>
    <w:rsid w:val="00F90AB1"/>
    <w:rsid w:val="00F90C1B"/>
    <w:rsid w:val="00F9188F"/>
    <w:rsid w:val="00F91C54"/>
    <w:rsid w:val="00F91DBA"/>
    <w:rsid w:val="00F92565"/>
    <w:rsid w:val="00F92818"/>
    <w:rsid w:val="00F93070"/>
    <w:rsid w:val="00F93DC6"/>
    <w:rsid w:val="00F94604"/>
    <w:rsid w:val="00F9463B"/>
    <w:rsid w:val="00F9738F"/>
    <w:rsid w:val="00F973E4"/>
    <w:rsid w:val="00F97419"/>
    <w:rsid w:val="00FA1772"/>
    <w:rsid w:val="00FA17C6"/>
    <w:rsid w:val="00FA2ED6"/>
    <w:rsid w:val="00FA3EA7"/>
    <w:rsid w:val="00FA5228"/>
    <w:rsid w:val="00FA5525"/>
    <w:rsid w:val="00FA5AE5"/>
    <w:rsid w:val="00FA60B8"/>
    <w:rsid w:val="00FA6F80"/>
    <w:rsid w:val="00FA7470"/>
    <w:rsid w:val="00FA7BFE"/>
    <w:rsid w:val="00FA7C85"/>
    <w:rsid w:val="00FB0731"/>
    <w:rsid w:val="00FB14D3"/>
    <w:rsid w:val="00FB1583"/>
    <w:rsid w:val="00FB296C"/>
    <w:rsid w:val="00FB34FD"/>
    <w:rsid w:val="00FB35B7"/>
    <w:rsid w:val="00FB4D08"/>
    <w:rsid w:val="00FB61A7"/>
    <w:rsid w:val="00FB622F"/>
    <w:rsid w:val="00FC01D0"/>
    <w:rsid w:val="00FC0405"/>
    <w:rsid w:val="00FC1156"/>
    <w:rsid w:val="00FC16BD"/>
    <w:rsid w:val="00FC17BD"/>
    <w:rsid w:val="00FC27DA"/>
    <w:rsid w:val="00FC33F9"/>
    <w:rsid w:val="00FC36C0"/>
    <w:rsid w:val="00FC384C"/>
    <w:rsid w:val="00FC3B3D"/>
    <w:rsid w:val="00FC464C"/>
    <w:rsid w:val="00FC4F9E"/>
    <w:rsid w:val="00FC55D6"/>
    <w:rsid w:val="00FC63C4"/>
    <w:rsid w:val="00FC72A9"/>
    <w:rsid w:val="00FC74E2"/>
    <w:rsid w:val="00FC7D4E"/>
    <w:rsid w:val="00FD04BE"/>
    <w:rsid w:val="00FD0728"/>
    <w:rsid w:val="00FD098D"/>
    <w:rsid w:val="00FD1792"/>
    <w:rsid w:val="00FD243C"/>
    <w:rsid w:val="00FD2822"/>
    <w:rsid w:val="00FD2AB4"/>
    <w:rsid w:val="00FD2FD1"/>
    <w:rsid w:val="00FD3304"/>
    <w:rsid w:val="00FD36D7"/>
    <w:rsid w:val="00FD4052"/>
    <w:rsid w:val="00FD4487"/>
    <w:rsid w:val="00FD4C5E"/>
    <w:rsid w:val="00FD537F"/>
    <w:rsid w:val="00FD5741"/>
    <w:rsid w:val="00FD5AB7"/>
    <w:rsid w:val="00FD6FB8"/>
    <w:rsid w:val="00FD75E7"/>
    <w:rsid w:val="00FD7710"/>
    <w:rsid w:val="00FE01E8"/>
    <w:rsid w:val="00FE0EFC"/>
    <w:rsid w:val="00FE1020"/>
    <w:rsid w:val="00FE10B2"/>
    <w:rsid w:val="00FE18AF"/>
    <w:rsid w:val="00FE1F3B"/>
    <w:rsid w:val="00FE20FE"/>
    <w:rsid w:val="00FE34A3"/>
    <w:rsid w:val="00FE3E99"/>
    <w:rsid w:val="00FE4ACE"/>
    <w:rsid w:val="00FE6B96"/>
    <w:rsid w:val="00FE6E4A"/>
    <w:rsid w:val="00FE72E5"/>
    <w:rsid w:val="00FE7D5F"/>
    <w:rsid w:val="00FF088B"/>
    <w:rsid w:val="00FF10FC"/>
    <w:rsid w:val="00FF15BE"/>
    <w:rsid w:val="00FF18AB"/>
    <w:rsid w:val="00FF1A8B"/>
    <w:rsid w:val="00FF2291"/>
    <w:rsid w:val="00FF2460"/>
    <w:rsid w:val="00FF293A"/>
    <w:rsid w:val="00FF3012"/>
    <w:rsid w:val="00FF3335"/>
    <w:rsid w:val="00FF3767"/>
    <w:rsid w:val="00FF3BB9"/>
    <w:rsid w:val="00FF595C"/>
    <w:rsid w:val="00FF5C3F"/>
    <w:rsid w:val="00FF6324"/>
    <w:rsid w:val="00FF69F8"/>
    <w:rsid w:val="00FF6DD7"/>
    <w:rsid w:val="00FF6F6C"/>
    <w:rsid w:val="00FF798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285436"/>
    <w:pPr>
      <w:suppressAutoHyphens/>
      <w:spacing w:after="120"/>
      <w:jc w:val="both"/>
    </w:pPr>
    <w:rPr>
      <w:rFonts w:ascii="Calibri" w:hAnsi="Calibri" w:cs="Calibri"/>
      <w:szCs w:val="24"/>
      <w:lang w:val="en-GB" w:eastAsia="zh-CN"/>
    </w:rPr>
  </w:style>
  <w:style w:type="paragraph" w:styleId="1">
    <w:name w:val="heading 1"/>
    <w:basedOn w:val="a"/>
    <w:next w:val="a"/>
    <w:link w:val="1Char"/>
    <w:qFormat/>
    <w:rsid w:val="00021937"/>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aliases w:val="h2,Chapter Title"/>
    <w:basedOn w:val="1"/>
    <w:next w:val="a"/>
    <w:link w:val="2Char"/>
    <w:qFormat/>
    <w:rsid w:val="00021937"/>
    <w:pPr>
      <w:pageBreakBefore w:val="0"/>
      <w:pBdr>
        <w:bottom w:val="single" w:sz="12" w:space="1" w:color="000080"/>
      </w:pBdr>
      <w:tabs>
        <w:tab w:val="left" w:pos="567"/>
      </w:tabs>
      <w:spacing w:before="240" w:after="80"/>
      <w:ind w:left="567" w:hanging="567"/>
      <w:outlineLvl w:val="1"/>
    </w:pPr>
    <w:rPr>
      <w:rFonts w:cs="Times New Roman"/>
      <w:bCs w:val="0"/>
      <w:color w:val="002060"/>
      <w:sz w:val="22"/>
      <w:szCs w:val="20"/>
      <w:lang w:val="en-GB"/>
    </w:rPr>
  </w:style>
  <w:style w:type="paragraph" w:styleId="3">
    <w:name w:val="heading 3"/>
    <w:basedOn w:val="a"/>
    <w:next w:val="a"/>
    <w:link w:val="3Char"/>
    <w:qFormat/>
    <w:rsid w:val="00021937"/>
    <w:pPr>
      <w:keepNext/>
      <w:spacing w:before="240" w:after="60"/>
      <w:ind w:left="567" w:hanging="567"/>
      <w:outlineLvl w:val="2"/>
    </w:pPr>
    <w:rPr>
      <w:rFonts w:ascii="Arial" w:hAnsi="Arial" w:cs="Times New Roman"/>
      <w:b/>
      <w:bCs/>
      <w:szCs w:val="26"/>
    </w:rPr>
  </w:style>
  <w:style w:type="paragraph" w:styleId="4">
    <w:name w:val="heading 4"/>
    <w:basedOn w:val="a"/>
    <w:next w:val="a"/>
    <w:link w:val="4Char"/>
    <w:qFormat/>
    <w:rsid w:val="00021937"/>
    <w:pPr>
      <w:keepNext/>
      <w:spacing w:before="240" w:after="60"/>
      <w:outlineLvl w:val="3"/>
    </w:pPr>
    <w:rPr>
      <w:rFonts w:ascii="Arial" w:hAnsi="Arial" w:cs="Times New Roman"/>
      <w:b/>
      <w:bCs/>
      <w:szCs w:val="28"/>
    </w:rPr>
  </w:style>
  <w:style w:type="paragraph" w:styleId="5">
    <w:name w:val="heading 5"/>
    <w:basedOn w:val="a"/>
    <w:next w:val="a"/>
    <w:link w:val="5Char"/>
    <w:uiPriority w:val="99"/>
    <w:qFormat/>
    <w:rsid w:val="00021937"/>
    <w:pPr>
      <w:tabs>
        <w:tab w:val="num" w:pos="3050"/>
      </w:tabs>
      <w:spacing w:before="200" w:after="200" w:line="280" w:lineRule="exact"/>
      <w:ind w:left="3050" w:hanging="850"/>
      <w:outlineLvl w:val="4"/>
    </w:pPr>
    <w:rPr>
      <w:rFonts w:ascii="Lucida Sans" w:hAnsi="Lucida Sans" w:cs="Lucida Sans"/>
      <w:b/>
      <w:szCs w:val="20"/>
      <w:lang w:val="en-US"/>
    </w:rPr>
  </w:style>
  <w:style w:type="paragraph" w:styleId="6">
    <w:name w:val="heading 6"/>
    <w:basedOn w:val="a"/>
    <w:next w:val="a"/>
    <w:link w:val="6Char"/>
    <w:uiPriority w:val="99"/>
    <w:qFormat/>
    <w:rsid w:val="009270B5"/>
    <w:pPr>
      <w:keepNext/>
      <w:tabs>
        <w:tab w:val="num" w:pos="1152"/>
      </w:tabs>
      <w:spacing w:after="0"/>
      <w:ind w:right="368" w:firstLine="709"/>
      <w:outlineLvl w:val="5"/>
    </w:pPr>
    <w:rPr>
      <w:rFonts w:ascii="Times New Roman" w:hAnsi="Times New Roman" w:cs="Times New Roman"/>
      <w:b/>
      <w:bCs/>
      <w:sz w:val="24"/>
      <w:u w:val="single"/>
      <w:lang w:val="el-GR" w:eastAsia="ar-SA"/>
    </w:rPr>
  </w:style>
  <w:style w:type="paragraph" w:styleId="7">
    <w:name w:val="heading 7"/>
    <w:basedOn w:val="a"/>
    <w:next w:val="a"/>
    <w:link w:val="7Char"/>
    <w:uiPriority w:val="99"/>
    <w:qFormat/>
    <w:rsid w:val="009270B5"/>
    <w:pPr>
      <w:keepNext/>
      <w:tabs>
        <w:tab w:val="num" w:pos="1296"/>
      </w:tabs>
      <w:spacing w:after="0"/>
      <w:ind w:left="709" w:right="368"/>
      <w:jc w:val="center"/>
      <w:outlineLvl w:val="6"/>
    </w:pPr>
    <w:rPr>
      <w:rFonts w:ascii="Times New Roman" w:hAnsi="Times New Roman" w:cs="Times New Roman"/>
      <w:b/>
      <w:bCs/>
      <w:sz w:val="24"/>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locked/>
    <w:rsid w:val="00021937"/>
    <w:rPr>
      <w:rFonts w:ascii="Arial" w:hAnsi="Arial" w:cs="Times New Roman"/>
      <w:b/>
      <w:color w:val="333399"/>
      <w:sz w:val="32"/>
      <w:lang w:val="en-US"/>
    </w:rPr>
  </w:style>
  <w:style w:type="character" w:customStyle="1" w:styleId="2Char">
    <w:name w:val="Επικεφαλίδα 2 Char"/>
    <w:aliases w:val="h2 Char,Chapter Title Char"/>
    <w:link w:val="2"/>
    <w:locked/>
    <w:rsid w:val="00102DAD"/>
    <w:rPr>
      <w:rFonts w:ascii="Arial" w:hAnsi="Arial"/>
      <w:b/>
      <w:color w:val="002060"/>
      <w:sz w:val="22"/>
      <w:lang w:val="en-GB" w:eastAsia="zh-CN"/>
    </w:rPr>
  </w:style>
  <w:style w:type="character" w:customStyle="1" w:styleId="3Char">
    <w:name w:val="Επικεφαλίδα 3 Char"/>
    <w:basedOn w:val="a0"/>
    <w:link w:val="3"/>
    <w:locked/>
    <w:rsid w:val="00021937"/>
    <w:rPr>
      <w:rFonts w:ascii="Arial" w:hAnsi="Arial" w:cs="Times New Roman"/>
      <w:b/>
      <w:sz w:val="26"/>
      <w:lang w:val="en-GB"/>
    </w:rPr>
  </w:style>
  <w:style w:type="character" w:customStyle="1" w:styleId="4Char">
    <w:name w:val="Επικεφαλίδα 4 Char"/>
    <w:basedOn w:val="a0"/>
    <w:link w:val="4"/>
    <w:locked/>
    <w:rsid w:val="00021937"/>
    <w:rPr>
      <w:rFonts w:ascii="Arial" w:hAnsi="Arial" w:cs="Times New Roman"/>
      <w:b/>
      <w:sz w:val="28"/>
      <w:lang w:val="en-GB"/>
    </w:rPr>
  </w:style>
  <w:style w:type="character" w:customStyle="1" w:styleId="5Char">
    <w:name w:val="Επικεφαλίδα 5 Char"/>
    <w:basedOn w:val="a0"/>
    <w:link w:val="5"/>
    <w:uiPriority w:val="99"/>
    <w:locked/>
    <w:rsid w:val="00021937"/>
    <w:rPr>
      <w:rFonts w:ascii="Calibri" w:hAnsi="Calibri" w:cs="Times New Roman"/>
      <w:b/>
      <w:i/>
      <w:sz w:val="26"/>
      <w:lang w:val="en-GB"/>
    </w:rPr>
  </w:style>
  <w:style w:type="character" w:customStyle="1" w:styleId="6Char">
    <w:name w:val="Επικεφαλίδα 6 Char"/>
    <w:basedOn w:val="a0"/>
    <w:link w:val="6"/>
    <w:uiPriority w:val="99"/>
    <w:locked/>
    <w:rsid w:val="009270B5"/>
    <w:rPr>
      <w:rFonts w:cs="Times New Roman"/>
      <w:b/>
      <w:bCs/>
      <w:sz w:val="24"/>
      <w:szCs w:val="24"/>
      <w:u w:val="single"/>
      <w:lang w:eastAsia="ar-SA" w:bidi="ar-SA"/>
    </w:rPr>
  </w:style>
  <w:style w:type="character" w:customStyle="1" w:styleId="7Char">
    <w:name w:val="Επικεφαλίδα 7 Char"/>
    <w:basedOn w:val="a0"/>
    <w:link w:val="7"/>
    <w:uiPriority w:val="99"/>
    <w:locked/>
    <w:rsid w:val="009270B5"/>
    <w:rPr>
      <w:rFonts w:cs="Times New Roman"/>
      <w:b/>
      <w:bCs/>
      <w:sz w:val="24"/>
      <w:szCs w:val="24"/>
      <w:lang w:eastAsia="ar-SA" w:bidi="ar-SA"/>
    </w:rPr>
  </w:style>
  <w:style w:type="character" w:customStyle="1" w:styleId="Heading2Char">
    <w:name w:val="Heading 2 Char"/>
    <w:basedOn w:val="a0"/>
    <w:uiPriority w:val="99"/>
    <w:locked/>
    <w:rsid w:val="00021937"/>
    <w:rPr>
      <w:rFonts w:ascii="Arial" w:hAnsi="Arial" w:cs="Times New Roman"/>
      <w:b/>
      <w:color w:val="002060"/>
      <w:sz w:val="22"/>
      <w:lang w:val="en-GB"/>
    </w:rPr>
  </w:style>
  <w:style w:type="character" w:customStyle="1" w:styleId="WW8Num1z0">
    <w:name w:val="WW8Num1z0"/>
    <w:uiPriority w:val="99"/>
    <w:rsid w:val="00021937"/>
  </w:style>
  <w:style w:type="character" w:customStyle="1" w:styleId="WW8Num1z1">
    <w:name w:val="WW8Num1z1"/>
    <w:uiPriority w:val="99"/>
    <w:rsid w:val="00021937"/>
  </w:style>
  <w:style w:type="character" w:customStyle="1" w:styleId="WW8Num1z2">
    <w:name w:val="WW8Num1z2"/>
    <w:uiPriority w:val="99"/>
    <w:rsid w:val="00021937"/>
  </w:style>
  <w:style w:type="character" w:customStyle="1" w:styleId="WW8Num1z3">
    <w:name w:val="WW8Num1z3"/>
    <w:uiPriority w:val="99"/>
    <w:rsid w:val="00021937"/>
  </w:style>
  <w:style w:type="character" w:customStyle="1" w:styleId="WW8Num1z4">
    <w:name w:val="WW8Num1z4"/>
    <w:uiPriority w:val="99"/>
    <w:rsid w:val="00021937"/>
    <w:rPr>
      <w:rFonts w:ascii="Arial" w:hAnsi="Arial"/>
      <w:sz w:val="20"/>
    </w:rPr>
  </w:style>
  <w:style w:type="character" w:customStyle="1" w:styleId="WW8Num1z5">
    <w:name w:val="WW8Num1z5"/>
    <w:uiPriority w:val="99"/>
    <w:rsid w:val="00021937"/>
  </w:style>
  <w:style w:type="character" w:customStyle="1" w:styleId="WW8Num1z6">
    <w:name w:val="WW8Num1z6"/>
    <w:uiPriority w:val="99"/>
    <w:rsid w:val="00021937"/>
  </w:style>
  <w:style w:type="character" w:customStyle="1" w:styleId="WW8Num1z7">
    <w:name w:val="WW8Num1z7"/>
    <w:uiPriority w:val="99"/>
    <w:rsid w:val="00021937"/>
  </w:style>
  <w:style w:type="character" w:customStyle="1" w:styleId="WW8Num1z8">
    <w:name w:val="WW8Num1z8"/>
    <w:uiPriority w:val="99"/>
    <w:rsid w:val="00021937"/>
  </w:style>
  <w:style w:type="character" w:customStyle="1" w:styleId="WW8Num2z0">
    <w:name w:val="WW8Num2z0"/>
    <w:uiPriority w:val="99"/>
    <w:rsid w:val="00021937"/>
    <w:rPr>
      <w:rFonts w:ascii="Symbol" w:hAnsi="Symbol"/>
      <w:lang w:val="el-GR"/>
    </w:rPr>
  </w:style>
  <w:style w:type="character" w:customStyle="1" w:styleId="WW8Num3z0">
    <w:name w:val="WW8Num3z0"/>
    <w:uiPriority w:val="99"/>
    <w:rsid w:val="00021937"/>
    <w:rPr>
      <w:lang w:val="el-GR"/>
    </w:rPr>
  </w:style>
  <w:style w:type="character" w:customStyle="1" w:styleId="WW8Num4z0">
    <w:name w:val="WW8Num4z0"/>
    <w:uiPriority w:val="99"/>
    <w:rsid w:val="00021937"/>
    <w:rPr>
      <w:rFonts w:ascii="Webdings" w:hAnsi="Webdings"/>
      <w:color w:val="333399"/>
      <w:sz w:val="16"/>
    </w:rPr>
  </w:style>
  <w:style w:type="character" w:customStyle="1" w:styleId="WW8Num5z0">
    <w:name w:val="WW8Num5z0"/>
    <w:uiPriority w:val="99"/>
    <w:rsid w:val="00021937"/>
    <w:rPr>
      <w:rFonts w:ascii="Symbol" w:hAnsi="Symbol"/>
      <w:strike/>
      <w:color w:val="0070C0"/>
      <w:kern w:val="1"/>
      <w:position w:val="0"/>
      <w:sz w:val="24"/>
      <w:vertAlign w:val="baseline"/>
      <w:lang w:val="el-GR"/>
    </w:rPr>
  </w:style>
  <w:style w:type="character" w:customStyle="1" w:styleId="WW8Num6z0">
    <w:name w:val="WW8Num6z0"/>
    <w:uiPriority w:val="99"/>
    <w:rsid w:val="00021937"/>
    <w:rPr>
      <w:rFonts w:ascii="Symbol" w:hAnsi="Symbol"/>
      <w:shd w:val="clear" w:color="auto" w:fill="C0C0C0"/>
      <w:lang w:val="el-GR"/>
    </w:rPr>
  </w:style>
  <w:style w:type="character" w:customStyle="1" w:styleId="WW8Num7z0">
    <w:name w:val="WW8Num7z0"/>
    <w:uiPriority w:val="99"/>
    <w:rsid w:val="00021937"/>
    <w:rPr>
      <w:b/>
      <w:sz w:val="22"/>
      <w:lang w:val="el-GR"/>
    </w:rPr>
  </w:style>
  <w:style w:type="character" w:customStyle="1" w:styleId="WW8Num7z1">
    <w:name w:val="WW8Num7z1"/>
    <w:uiPriority w:val="99"/>
    <w:rsid w:val="00021937"/>
  </w:style>
  <w:style w:type="character" w:customStyle="1" w:styleId="WW8Num7z2">
    <w:name w:val="WW8Num7z2"/>
    <w:uiPriority w:val="99"/>
    <w:rsid w:val="00021937"/>
  </w:style>
  <w:style w:type="character" w:customStyle="1" w:styleId="WW8Num7z3">
    <w:name w:val="WW8Num7z3"/>
    <w:uiPriority w:val="99"/>
    <w:rsid w:val="00021937"/>
  </w:style>
  <w:style w:type="character" w:customStyle="1" w:styleId="WW8Num7z4">
    <w:name w:val="WW8Num7z4"/>
    <w:uiPriority w:val="99"/>
    <w:rsid w:val="00021937"/>
  </w:style>
  <w:style w:type="character" w:customStyle="1" w:styleId="WW8Num7z5">
    <w:name w:val="WW8Num7z5"/>
    <w:uiPriority w:val="99"/>
    <w:rsid w:val="00021937"/>
  </w:style>
  <w:style w:type="character" w:customStyle="1" w:styleId="WW8Num7z6">
    <w:name w:val="WW8Num7z6"/>
    <w:uiPriority w:val="99"/>
    <w:rsid w:val="00021937"/>
  </w:style>
  <w:style w:type="character" w:customStyle="1" w:styleId="WW8Num7z7">
    <w:name w:val="WW8Num7z7"/>
    <w:uiPriority w:val="99"/>
    <w:rsid w:val="00021937"/>
  </w:style>
  <w:style w:type="character" w:customStyle="1" w:styleId="WW8Num7z8">
    <w:name w:val="WW8Num7z8"/>
    <w:uiPriority w:val="99"/>
    <w:rsid w:val="00021937"/>
  </w:style>
  <w:style w:type="character" w:customStyle="1" w:styleId="WW8Num8z0">
    <w:name w:val="WW8Num8z0"/>
    <w:uiPriority w:val="99"/>
    <w:rsid w:val="00021937"/>
    <w:rPr>
      <w:b/>
      <w:sz w:val="22"/>
      <w:lang w:val="el-GR"/>
    </w:rPr>
  </w:style>
  <w:style w:type="character" w:customStyle="1" w:styleId="WW8Num8z1">
    <w:name w:val="WW8Num8z1"/>
    <w:uiPriority w:val="99"/>
    <w:rsid w:val="00021937"/>
    <w:rPr>
      <w:rFonts w:eastAsia="Times New Roman"/>
      <w:lang w:val="el-GR"/>
    </w:rPr>
  </w:style>
  <w:style w:type="character" w:customStyle="1" w:styleId="WW8Num8z2">
    <w:name w:val="WW8Num8z2"/>
    <w:uiPriority w:val="99"/>
    <w:rsid w:val="00021937"/>
  </w:style>
  <w:style w:type="character" w:customStyle="1" w:styleId="WW8Num8z3">
    <w:name w:val="WW8Num8z3"/>
    <w:uiPriority w:val="99"/>
    <w:rsid w:val="00021937"/>
  </w:style>
  <w:style w:type="character" w:customStyle="1" w:styleId="WW8Num8z4">
    <w:name w:val="WW8Num8z4"/>
    <w:uiPriority w:val="99"/>
    <w:rsid w:val="00021937"/>
  </w:style>
  <w:style w:type="character" w:customStyle="1" w:styleId="WW8Num8z5">
    <w:name w:val="WW8Num8z5"/>
    <w:uiPriority w:val="99"/>
    <w:rsid w:val="00021937"/>
  </w:style>
  <w:style w:type="character" w:customStyle="1" w:styleId="WW8Num8z6">
    <w:name w:val="WW8Num8z6"/>
    <w:uiPriority w:val="99"/>
    <w:rsid w:val="00021937"/>
  </w:style>
  <w:style w:type="character" w:customStyle="1" w:styleId="WW8Num8z7">
    <w:name w:val="WW8Num8z7"/>
    <w:uiPriority w:val="99"/>
    <w:rsid w:val="00021937"/>
  </w:style>
  <w:style w:type="character" w:customStyle="1" w:styleId="WW8Num8z8">
    <w:name w:val="WW8Num8z8"/>
    <w:uiPriority w:val="99"/>
    <w:rsid w:val="00021937"/>
  </w:style>
  <w:style w:type="character" w:customStyle="1" w:styleId="WW8Num9z0">
    <w:name w:val="WW8Num9z0"/>
    <w:uiPriority w:val="99"/>
    <w:rsid w:val="00021937"/>
    <w:rPr>
      <w:rFonts w:ascii="Symbol" w:hAnsi="Symbol"/>
      <w:color w:val="5B9BD5"/>
    </w:rPr>
  </w:style>
  <w:style w:type="character" w:customStyle="1" w:styleId="WW8Num10z0">
    <w:name w:val="WW8Num10z0"/>
    <w:uiPriority w:val="99"/>
    <w:rsid w:val="00021937"/>
    <w:rPr>
      <w:rFonts w:ascii="Angsana New" w:hAnsi="Angsana New"/>
      <w:color w:val="000000"/>
      <w:kern w:val="1"/>
      <w:sz w:val="22"/>
      <w:shd w:val="clear" w:color="auto" w:fill="FFFFFF"/>
      <w:lang w:val="el-GR"/>
    </w:rPr>
  </w:style>
  <w:style w:type="character" w:customStyle="1" w:styleId="WW8Num2z1">
    <w:name w:val="WW8Num2z1"/>
    <w:uiPriority w:val="99"/>
    <w:rsid w:val="00021937"/>
  </w:style>
  <w:style w:type="character" w:customStyle="1" w:styleId="WW8Num2z2">
    <w:name w:val="WW8Num2z2"/>
    <w:uiPriority w:val="99"/>
    <w:rsid w:val="00021937"/>
  </w:style>
  <w:style w:type="character" w:customStyle="1" w:styleId="WW8Num2z3">
    <w:name w:val="WW8Num2z3"/>
    <w:uiPriority w:val="99"/>
    <w:rsid w:val="00021937"/>
  </w:style>
  <w:style w:type="character" w:customStyle="1" w:styleId="WW8Num2z4">
    <w:name w:val="WW8Num2z4"/>
    <w:uiPriority w:val="99"/>
    <w:rsid w:val="00021937"/>
    <w:rPr>
      <w:rFonts w:ascii="Arial" w:hAnsi="Arial"/>
      <w:sz w:val="20"/>
    </w:rPr>
  </w:style>
  <w:style w:type="character" w:customStyle="1" w:styleId="WW8Num2z5">
    <w:name w:val="WW8Num2z5"/>
    <w:uiPriority w:val="99"/>
    <w:rsid w:val="00021937"/>
  </w:style>
  <w:style w:type="character" w:customStyle="1" w:styleId="WW8Num2z6">
    <w:name w:val="WW8Num2z6"/>
    <w:uiPriority w:val="99"/>
    <w:rsid w:val="00021937"/>
  </w:style>
  <w:style w:type="character" w:customStyle="1" w:styleId="WW8Num2z7">
    <w:name w:val="WW8Num2z7"/>
    <w:uiPriority w:val="99"/>
    <w:rsid w:val="00021937"/>
  </w:style>
  <w:style w:type="character" w:customStyle="1" w:styleId="WW8Num2z8">
    <w:name w:val="WW8Num2z8"/>
    <w:uiPriority w:val="99"/>
    <w:rsid w:val="00021937"/>
  </w:style>
  <w:style w:type="character" w:customStyle="1" w:styleId="WW8Num9z1">
    <w:name w:val="WW8Num9z1"/>
    <w:uiPriority w:val="99"/>
    <w:rsid w:val="00021937"/>
    <w:rPr>
      <w:rFonts w:eastAsia="Times New Roman"/>
      <w:lang w:val="el-GR"/>
    </w:rPr>
  </w:style>
  <w:style w:type="character" w:customStyle="1" w:styleId="WW8Num9z2">
    <w:name w:val="WW8Num9z2"/>
    <w:uiPriority w:val="99"/>
    <w:rsid w:val="00021937"/>
  </w:style>
  <w:style w:type="character" w:customStyle="1" w:styleId="WW8Num9z3">
    <w:name w:val="WW8Num9z3"/>
    <w:uiPriority w:val="99"/>
    <w:rsid w:val="00021937"/>
  </w:style>
  <w:style w:type="character" w:customStyle="1" w:styleId="WW8Num9z4">
    <w:name w:val="WW8Num9z4"/>
    <w:uiPriority w:val="99"/>
    <w:rsid w:val="00021937"/>
  </w:style>
  <w:style w:type="character" w:customStyle="1" w:styleId="WW8Num9z5">
    <w:name w:val="WW8Num9z5"/>
    <w:uiPriority w:val="99"/>
    <w:rsid w:val="00021937"/>
  </w:style>
  <w:style w:type="character" w:customStyle="1" w:styleId="WW8Num9z6">
    <w:name w:val="WW8Num9z6"/>
    <w:uiPriority w:val="99"/>
    <w:rsid w:val="00021937"/>
  </w:style>
  <w:style w:type="character" w:customStyle="1" w:styleId="WW8Num9z7">
    <w:name w:val="WW8Num9z7"/>
    <w:uiPriority w:val="99"/>
    <w:rsid w:val="00021937"/>
  </w:style>
  <w:style w:type="character" w:customStyle="1" w:styleId="WW8Num9z8">
    <w:name w:val="WW8Num9z8"/>
    <w:uiPriority w:val="99"/>
    <w:rsid w:val="00021937"/>
  </w:style>
  <w:style w:type="character" w:customStyle="1" w:styleId="WW8Num11z0">
    <w:name w:val="WW8Num11z0"/>
    <w:uiPriority w:val="99"/>
    <w:rsid w:val="00021937"/>
    <w:rPr>
      <w:rFonts w:ascii="Angsana New" w:hAnsi="Angsana New"/>
      <w:color w:val="000000"/>
      <w:kern w:val="1"/>
      <w:sz w:val="22"/>
      <w:shd w:val="clear" w:color="auto" w:fill="FFFFFF"/>
      <w:lang w:val="el-GR"/>
    </w:rPr>
  </w:style>
  <w:style w:type="character" w:customStyle="1" w:styleId="WW8Num10z1">
    <w:name w:val="WW8Num10z1"/>
    <w:uiPriority w:val="99"/>
    <w:rsid w:val="00021937"/>
    <w:rPr>
      <w:rFonts w:ascii="Courier New" w:hAnsi="Courier New"/>
    </w:rPr>
  </w:style>
  <w:style w:type="character" w:customStyle="1" w:styleId="WW8Num10z3">
    <w:name w:val="WW8Num10z3"/>
    <w:uiPriority w:val="99"/>
    <w:rsid w:val="00021937"/>
    <w:rPr>
      <w:rFonts w:ascii="Symbol" w:hAnsi="Symbol"/>
    </w:rPr>
  </w:style>
  <w:style w:type="character" w:customStyle="1" w:styleId="WW8Num11z1">
    <w:name w:val="WW8Num11z1"/>
    <w:uiPriority w:val="99"/>
    <w:rsid w:val="00021937"/>
    <w:rPr>
      <w:rFonts w:ascii="Courier New" w:hAnsi="Courier New"/>
    </w:rPr>
  </w:style>
  <w:style w:type="character" w:customStyle="1" w:styleId="WW8Num11z3">
    <w:name w:val="WW8Num11z3"/>
    <w:uiPriority w:val="99"/>
    <w:rsid w:val="00021937"/>
    <w:rPr>
      <w:rFonts w:ascii="Symbol" w:hAnsi="Symbol"/>
    </w:rPr>
  </w:style>
  <w:style w:type="character" w:customStyle="1" w:styleId="WW8Num12z0">
    <w:name w:val="WW8Num12z0"/>
    <w:uiPriority w:val="99"/>
    <w:rsid w:val="00021937"/>
    <w:rPr>
      <w:rFonts w:ascii="Angsana New" w:hAnsi="Angsana New"/>
      <w:color w:val="000000"/>
      <w:kern w:val="1"/>
      <w:sz w:val="22"/>
      <w:shd w:val="clear" w:color="auto" w:fill="FFFFFF"/>
      <w:lang w:val="el-GR"/>
    </w:rPr>
  </w:style>
  <w:style w:type="character" w:customStyle="1" w:styleId="WW8Num12z1">
    <w:name w:val="WW8Num12z1"/>
    <w:uiPriority w:val="99"/>
    <w:rsid w:val="00021937"/>
    <w:rPr>
      <w:rFonts w:ascii="Courier New" w:hAnsi="Courier New"/>
    </w:rPr>
  </w:style>
  <w:style w:type="character" w:customStyle="1" w:styleId="WW8Num12z2">
    <w:name w:val="WW8Num12z2"/>
    <w:uiPriority w:val="99"/>
    <w:rsid w:val="00021937"/>
    <w:rPr>
      <w:rFonts w:ascii="Wingdings" w:hAnsi="Wingdings"/>
    </w:rPr>
  </w:style>
  <w:style w:type="character" w:customStyle="1" w:styleId="WW8Num12z3">
    <w:name w:val="WW8Num12z3"/>
    <w:uiPriority w:val="99"/>
    <w:rsid w:val="00021937"/>
    <w:rPr>
      <w:rFonts w:ascii="Symbol" w:hAnsi="Symbol"/>
    </w:rPr>
  </w:style>
  <w:style w:type="character" w:customStyle="1" w:styleId="10">
    <w:name w:val="Προεπιλεγμένη γραμματοσειρά1"/>
    <w:uiPriority w:val="99"/>
    <w:rsid w:val="00021937"/>
  </w:style>
  <w:style w:type="character" w:customStyle="1" w:styleId="30">
    <w:name w:val="Προεπιλεγμένη γραμματοσειρά3"/>
    <w:uiPriority w:val="99"/>
    <w:rsid w:val="00021937"/>
  </w:style>
  <w:style w:type="character" w:customStyle="1" w:styleId="WW-DefaultParagraphFont">
    <w:name w:val="WW-Default Paragraph Font"/>
    <w:uiPriority w:val="99"/>
    <w:rsid w:val="00021937"/>
  </w:style>
  <w:style w:type="character" w:customStyle="1" w:styleId="WW8Num10z2">
    <w:name w:val="WW8Num10z2"/>
    <w:uiPriority w:val="99"/>
    <w:rsid w:val="00021937"/>
  </w:style>
  <w:style w:type="character" w:customStyle="1" w:styleId="WW8Num10z4">
    <w:name w:val="WW8Num10z4"/>
    <w:uiPriority w:val="99"/>
    <w:rsid w:val="00021937"/>
  </w:style>
  <w:style w:type="character" w:customStyle="1" w:styleId="WW8Num10z5">
    <w:name w:val="WW8Num10z5"/>
    <w:uiPriority w:val="99"/>
    <w:rsid w:val="00021937"/>
  </w:style>
  <w:style w:type="character" w:customStyle="1" w:styleId="WW8Num10z6">
    <w:name w:val="WW8Num10z6"/>
    <w:uiPriority w:val="99"/>
    <w:rsid w:val="00021937"/>
  </w:style>
  <w:style w:type="character" w:customStyle="1" w:styleId="WW8Num10z7">
    <w:name w:val="WW8Num10z7"/>
    <w:uiPriority w:val="99"/>
    <w:rsid w:val="00021937"/>
  </w:style>
  <w:style w:type="character" w:customStyle="1" w:styleId="WW8Num10z8">
    <w:name w:val="WW8Num10z8"/>
    <w:uiPriority w:val="99"/>
    <w:rsid w:val="00021937"/>
  </w:style>
  <w:style w:type="character" w:customStyle="1" w:styleId="DefaultParagraphFont2">
    <w:name w:val="Default Paragraph Font2"/>
    <w:uiPriority w:val="99"/>
    <w:rsid w:val="00021937"/>
  </w:style>
  <w:style w:type="character" w:customStyle="1" w:styleId="WW8Num11z2">
    <w:name w:val="WW8Num11z2"/>
    <w:uiPriority w:val="99"/>
    <w:rsid w:val="00021937"/>
  </w:style>
  <w:style w:type="character" w:customStyle="1" w:styleId="WW8Num11z4">
    <w:name w:val="WW8Num11z4"/>
    <w:uiPriority w:val="99"/>
    <w:rsid w:val="00021937"/>
  </w:style>
  <w:style w:type="character" w:customStyle="1" w:styleId="WW8Num11z5">
    <w:name w:val="WW8Num11z5"/>
    <w:uiPriority w:val="99"/>
    <w:rsid w:val="00021937"/>
  </w:style>
  <w:style w:type="character" w:customStyle="1" w:styleId="WW8Num11z6">
    <w:name w:val="WW8Num11z6"/>
    <w:uiPriority w:val="99"/>
    <w:rsid w:val="00021937"/>
  </w:style>
  <w:style w:type="character" w:customStyle="1" w:styleId="WW8Num11z7">
    <w:name w:val="WW8Num11z7"/>
    <w:uiPriority w:val="99"/>
    <w:rsid w:val="00021937"/>
  </w:style>
  <w:style w:type="character" w:customStyle="1" w:styleId="WW8Num11z8">
    <w:name w:val="WW8Num11z8"/>
    <w:uiPriority w:val="99"/>
    <w:rsid w:val="00021937"/>
  </w:style>
  <w:style w:type="character" w:customStyle="1" w:styleId="WW8Num12z4">
    <w:name w:val="WW8Num12z4"/>
    <w:uiPriority w:val="99"/>
    <w:rsid w:val="00021937"/>
  </w:style>
  <w:style w:type="character" w:customStyle="1" w:styleId="WW8Num12z5">
    <w:name w:val="WW8Num12z5"/>
    <w:uiPriority w:val="99"/>
    <w:rsid w:val="00021937"/>
  </w:style>
  <w:style w:type="character" w:customStyle="1" w:styleId="WW8Num12z6">
    <w:name w:val="WW8Num12z6"/>
    <w:uiPriority w:val="99"/>
    <w:rsid w:val="00021937"/>
  </w:style>
  <w:style w:type="character" w:customStyle="1" w:styleId="WW8Num12z7">
    <w:name w:val="WW8Num12z7"/>
    <w:uiPriority w:val="99"/>
    <w:rsid w:val="00021937"/>
  </w:style>
  <w:style w:type="character" w:customStyle="1" w:styleId="WW8Num12z8">
    <w:name w:val="WW8Num12z8"/>
    <w:uiPriority w:val="99"/>
    <w:rsid w:val="00021937"/>
  </w:style>
  <w:style w:type="character" w:customStyle="1" w:styleId="WW8Num13z0">
    <w:name w:val="WW8Num13z0"/>
    <w:uiPriority w:val="99"/>
    <w:rsid w:val="00021937"/>
    <w:rPr>
      <w:rFonts w:ascii="Symbol" w:hAnsi="Symbol"/>
    </w:rPr>
  </w:style>
  <w:style w:type="character" w:customStyle="1" w:styleId="WW-DefaultParagraphFont1">
    <w:name w:val="WW-Default Paragraph Font1"/>
    <w:uiPriority w:val="99"/>
    <w:rsid w:val="00021937"/>
  </w:style>
  <w:style w:type="character" w:customStyle="1" w:styleId="WW8Num13z1">
    <w:name w:val="WW8Num13z1"/>
    <w:uiPriority w:val="99"/>
    <w:rsid w:val="00021937"/>
    <w:rPr>
      <w:rFonts w:eastAsia="Times New Roman"/>
      <w:lang w:val="el-GR"/>
    </w:rPr>
  </w:style>
  <w:style w:type="character" w:customStyle="1" w:styleId="WW8Num13z2">
    <w:name w:val="WW8Num13z2"/>
    <w:uiPriority w:val="99"/>
    <w:rsid w:val="00021937"/>
  </w:style>
  <w:style w:type="character" w:customStyle="1" w:styleId="WW8Num13z3">
    <w:name w:val="WW8Num13z3"/>
    <w:uiPriority w:val="99"/>
    <w:rsid w:val="00021937"/>
  </w:style>
  <w:style w:type="character" w:customStyle="1" w:styleId="WW8Num13z4">
    <w:name w:val="WW8Num13z4"/>
    <w:uiPriority w:val="99"/>
    <w:rsid w:val="00021937"/>
  </w:style>
  <w:style w:type="character" w:customStyle="1" w:styleId="WW8Num13z5">
    <w:name w:val="WW8Num13z5"/>
    <w:uiPriority w:val="99"/>
    <w:rsid w:val="00021937"/>
  </w:style>
  <w:style w:type="character" w:customStyle="1" w:styleId="WW8Num13z6">
    <w:name w:val="WW8Num13z6"/>
    <w:uiPriority w:val="99"/>
    <w:rsid w:val="00021937"/>
  </w:style>
  <w:style w:type="character" w:customStyle="1" w:styleId="WW8Num13z7">
    <w:name w:val="WW8Num13z7"/>
    <w:uiPriority w:val="99"/>
    <w:rsid w:val="00021937"/>
  </w:style>
  <w:style w:type="character" w:customStyle="1" w:styleId="WW8Num13z8">
    <w:name w:val="WW8Num13z8"/>
    <w:uiPriority w:val="99"/>
    <w:rsid w:val="00021937"/>
  </w:style>
  <w:style w:type="character" w:customStyle="1" w:styleId="WW8Num14z0">
    <w:name w:val="WW8Num14z0"/>
    <w:rsid w:val="00021937"/>
    <w:rPr>
      <w:rFonts w:ascii="Symbol" w:hAnsi="Symbol"/>
    </w:rPr>
  </w:style>
  <w:style w:type="character" w:customStyle="1" w:styleId="WW8Num14z1">
    <w:name w:val="WW8Num14z1"/>
    <w:rsid w:val="00021937"/>
  </w:style>
  <w:style w:type="character" w:customStyle="1" w:styleId="WW8Num14z2">
    <w:name w:val="WW8Num14z2"/>
    <w:rsid w:val="00021937"/>
  </w:style>
  <w:style w:type="character" w:customStyle="1" w:styleId="WW8Num14z3">
    <w:name w:val="WW8Num14z3"/>
    <w:rsid w:val="00021937"/>
  </w:style>
  <w:style w:type="character" w:customStyle="1" w:styleId="WW8Num14z4">
    <w:name w:val="WW8Num14z4"/>
    <w:uiPriority w:val="99"/>
    <w:rsid w:val="00021937"/>
  </w:style>
  <w:style w:type="character" w:customStyle="1" w:styleId="WW8Num14z5">
    <w:name w:val="WW8Num14z5"/>
    <w:uiPriority w:val="99"/>
    <w:rsid w:val="00021937"/>
  </w:style>
  <w:style w:type="character" w:customStyle="1" w:styleId="WW8Num14z6">
    <w:name w:val="WW8Num14z6"/>
    <w:uiPriority w:val="99"/>
    <w:rsid w:val="00021937"/>
  </w:style>
  <w:style w:type="character" w:customStyle="1" w:styleId="WW8Num14z7">
    <w:name w:val="WW8Num14z7"/>
    <w:uiPriority w:val="99"/>
    <w:rsid w:val="00021937"/>
  </w:style>
  <w:style w:type="character" w:customStyle="1" w:styleId="WW8Num14z8">
    <w:name w:val="WW8Num14z8"/>
    <w:uiPriority w:val="99"/>
    <w:rsid w:val="00021937"/>
  </w:style>
  <w:style w:type="character" w:customStyle="1" w:styleId="WW8Num15z0">
    <w:name w:val="WW8Num15z0"/>
    <w:uiPriority w:val="99"/>
    <w:rsid w:val="00021937"/>
  </w:style>
  <w:style w:type="character" w:customStyle="1" w:styleId="WW8Num15z1">
    <w:name w:val="WW8Num15z1"/>
    <w:uiPriority w:val="99"/>
    <w:rsid w:val="00021937"/>
  </w:style>
  <w:style w:type="character" w:customStyle="1" w:styleId="WW8Num15z2">
    <w:name w:val="WW8Num15z2"/>
    <w:uiPriority w:val="99"/>
    <w:rsid w:val="00021937"/>
  </w:style>
  <w:style w:type="character" w:customStyle="1" w:styleId="WW8Num15z3">
    <w:name w:val="WW8Num15z3"/>
    <w:uiPriority w:val="99"/>
    <w:rsid w:val="00021937"/>
  </w:style>
  <w:style w:type="character" w:customStyle="1" w:styleId="WW8Num15z4">
    <w:name w:val="WW8Num15z4"/>
    <w:uiPriority w:val="99"/>
    <w:rsid w:val="00021937"/>
  </w:style>
  <w:style w:type="character" w:customStyle="1" w:styleId="WW8Num15z5">
    <w:name w:val="WW8Num15z5"/>
    <w:uiPriority w:val="99"/>
    <w:rsid w:val="00021937"/>
  </w:style>
  <w:style w:type="character" w:customStyle="1" w:styleId="WW8Num15z6">
    <w:name w:val="WW8Num15z6"/>
    <w:uiPriority w:val="99"/>
    <w:rsid w:val="00021937"/>
  </w:style>
  <w:style w:type="character" w:customStyle="1" w:styleId="WW8Num15z7">
    <w:name w:val="WW8Num15z7"/>
    <w:uiPriority w:val="99"/>
    <w:rsid w:val="00021937"/>
  </w:style>
  <w:style w:type="character" w:customStyle="1" w:styleId="WW8Num15z8">
    <w:name w:val="WW8Num15z8"/>
    <w:uiPriority w:val="99"/>
    <w:rsid w:val="00021937"/>
  </w:style>
  <w:style w:type="character" w:customStyle="1" w:styleId="WW8Num16z0">
    <w:name w:val="WW8Num16z0"/>
    <w:uiPriority w:val="99"/>
    <w:rsid w:val="00021937"/>
  </w:style>
  <w:style w:type="character" w:customStyle="1" w:styleId="WW8Num16z1">
    <w:name w:val="WW8Num16z1"/>
    <w:uiPriority w:val="99"/>
    <w:rsid w:val="00021937"/>
  </w:style>
  <w:style w:type="character" w:customStyle="1" w:styleId="WW8Num16z2">
    <w:name w:val="WW8Num16z2"/>
    <w:uiPriority w:val="99"/>
    <w:rsid w:val="00021937"/>
  </w:style>
  <w:style w:type="character" w:customStyle="1" w:styleId="WW8Num16z3">
    <w:name w:val="WW8Num16z3"/>
    <w:uiPriority w:val="99"/>
    <w:rsid w:val="00021937"/>
  </w:style>
  <w:style w:type="character" w:customStyle="1" w:styleId="WW8Num16z4">
    <w:name w:val="WW8Num16z4"/>
    <w:uiPriority w:val="99"/>
    <w:rsid w:val="00021937"/>
  </w:style>
  <w:style w:type="character" w:customStyle="1" w:styleId="WW8Num16z5">
    <w:name w:val="WW8Num16z5"/>
    <w:uiPriority w:val="99"/>
    <w:rsid w:val="00021937"/>
  </w:style>
  <w:style w:type="character" w:customStyle="1" w:styleId="WW8Num16z6">
    <w:name w:val="WW8Num16z6"/>
    <w:uiPriority w:val="99"/>
    <w:rsid w:val="00021937"/>
  </w:style>
  <w:style w:type="character" w:customStyle="1" w:styleId="WW8Num16z7">
    <w:name w:val="WW8Num16z7"/>
    <w:uiPriority w:val="99"/>
    <w:rsid w:val="00021937"/>
  </w:style>
  <w:style w:type="character" w:customStyle="1" w:styleId="WW8Num16z8">
    <w:name w:val="WW8Num16z8"/>
    <w:uiPriority w:val="99"/>
    <w:rsid w:val="00021937"/>
  </w:style>
  <w:style w:type="character" w:customStyle="1" w:styleId="WW-DefaultParagraphFont11">
    <w:name w:val="WW-Default Paragraph Font11"/>
    <w:uiPriority w:val="99"/>
    <w:rsid w:val="00021937"/>
  </w:style>
  <w:style w:type="character" w:customStyle="1" w:styleId="WW-DefaultParagraphFont111">
    <w:name w:val="WW-Default Paragraph Font111"/>
    <w:uiPriority w:val="99"/>
    <w:rsid w:val="00021937"/>
  </w:style>
  <w:style w:type="character" w:customStyle="1" w:styleId="WW-DefaultParagraphFont1111">
    <w:name w:val="WW-Default Paragraph Font1111"/>
    <w:uiPriority w:val="99"/>
    <w:rsid w:val="00021937"/>
  </w:style>
  <w:style w:type="character" w:customStyle="1" w:styleId="WW-DefaultParagraphFont11111">
    <w:name w:val="WW-Default Paragraph Font11111"/>
    <w:uiPriority w:val="99"/>
    <w:rsid w:val="00021937"/>
  </w:style>
  <w:style w:type="character" w:customStyle="1" w:styleId="WW-DefaultParagraphFont111111">
    <w:name w:val="WW-Default Paragraph Font111111"/>
    <w:uiPriority w:val="99"/>
    <w:rsid w:val="00021937"/>
  </w:style>
  <w:style w:type="character" w:customStyle="1" w:styleId="WW8Num17z0">
    <w:name w:val="WW8Num17z0"/>
    <w:uiPriority w:val="99"/>
    <w:rsid w:val="00021937"/>
  </w:style>
  <w:style w:type="character" w:customStyle="1" w:styleId="WW8Num17z1">
    <w:name w:val="WW8Num17z1"/>
    <w:uiPriority w:val="99"/>
    <w:rsid w:val="00021937"/>
  </w:style>
  <w:style w:type="character" w:customStyle="1" w:styleId="WW8Num17z2">
    <w:name w:val="WW8Num17z2"/>
    <w:uiPriority w:val="99"/>
    <w:rsid w:val="00021937"/>
  </w:style>
  <w:style w:type="character" w:customStyle="1" w:styleId="WW8Num17z3">
    <w:name w:val="WW8Num17z3"/>
    <w:uiPriority w:val="99"/>
    <w:rsid w:val="00021937"/>
  </w:style>
  <w:style w:type="character" w:customStyle="1" w:styleId="WW8Num17z4">
    <w:name w:val="WW8Num17z4"/>
    <w:uiPriority w:val="99"/>
    <w:rsid w:val="00021937"/>
  </w:style>
  <w:style w:type="character" w:customStyle="1" w:styleId="WW8Num17z5">
    <w:name w:val="WW8Num17z5"/>
    <w:uiPriority w:val="99"/>
    <w:rsid w:val="00021937"/>
  </w:style>
  <w:style w:type="character" w:customStyle="1" w:styleId="WW8Num17z6">
    <w:name w:val="WW8Num17z6"/>
    <w:uiPriority w:val="99"/>
    <w:rsid w:val="00021937"/>
  </w:style>
  <w:style w:type="character" w:customStyle="1" w:styleId="WW8Num17z7">
    <w:name w:val="WW8Num17z7"/>
    <w:uiPriority w:val="99"/>
    <w:rsid w:val="00021937"/>
  </w:style>
  <w:style w:type="character" w:customStyle="1" w:styleId="WW8Num17z8">
    <w:name w:val="WW8Num17z8"/>
    <w:uiPriority w:val="99"/>
    <w:rsid w:val="00021937"/>
  </w:style>
  <w:style w:type="character" w:customStyle="1" w:styleId="WW8Num18z0">
    <w:name w:val="WW8Num18z0"/>
    <w:uiPriority w:val="99"/>
    <w:rsid w:val="00021937"/>
  </w:style>
  <w:style w:type="character" w:customStyle="1" w:styleId="WW8Num18z1">
    <w:name w:val="WW8Num18z1"/>
    <w:uiPriority w:val="99"/>
    <w:rsid w:val="00021937"/>
  </w:style>
  <w:style w:type="character" w:customStyle="1" w:styleId="WW8Num18z2">
    <w:name w:val="WW8Num18z2"/>
    <w:uiPriority w:val="99"/>
    <w:rsid w:val="00021937"/>
  </w:style>
  <w:style w:type="character" w:customStyle="1" w:styleId="WW8Num18z3">
    <w:name w:val="WW8Num18z3"/>
    <w:uiPriority w:val="99"/>
    <w:rsid w:val="00021937"/>
  </w:style>
  <w:style w:type="character" w:customStyle="1" w:styleId="WW8Num18z4">
    <w:name w:val="WW8Num18z4"/>
    <w:uiPriority w:val="99"/>
    <w:rsid w:val="00021937"/>
  </w:style>
  <w:style w:type="character" w:customStyle="1" w:styleId="WW8Num18z5">
    <w:name w:val="WW8Num18z5"/>
    <w:uiPriority w:val="99"/>
    <w:rsid w:val="00021937"/>
  </w:style>
  <w:style w:type="character" w:customStyle="1" w:styleId="WW8Num18z6">
    <w:name w:val="WW8Num18z6"/>
    <w:uiPriority w:val="99"/>
    <w:rsid w:val="00021937"/>
  </w:style>
  <w:style w:type="character" w:customStyle="1" w:styleId="WW8Num18z7">
    <w:name w:val="WW8Num18z7"/>
    <w:uiPriority w:val="99"/>
    <w:rsid w:val="00021937"/>
  </w:style>
  <w:style w:type="character" w:customStyle="1" w:styleId="WW8Num18z8">
    <w:name w:val="WW8Num18z8"/>
    <w:uiPriority w:val="99"/>
    <w:rsid w:val="00021937"/>
  </w:style>
  <w:style w:type="character" w:customStyle="1" w:styleId="WW8Num3z1">
    <w:name w:val="WW8Num3z1"/>
    <w:uiPriority w:val="99"/>
    <w:rsid w:val="00021937"/>
  </w:style>
  <w:style w:type="character" w:customStyle="1" w:styleId="WW8Num3z2">
    <w:name w:val="WW8Num3z2"/>
    <w:uiPriority w:val="99"/>
    <w:rsid w:val="00021937"/>
  </w:style>
  <w:style w:type="character" w:customStyle="1" w:styleId="WW8Num3z3">
    <w:name w:val="WW8Num3z3"/>
    <w:uiPriority w:val="99"/>
    <w:rsid w:val="00021937"/>
  </w:style>
  <w:style w:type="character" w:customStyle="1" w:styleId="WW8Num3z4">
    <w:name w:val="WW8Num3z4"/>
    <w:uiPriority w:val="99"/>
    <w:rsid w:val="00021937"/>
    <w:rPr>
      <w:rFonts w:ascii="Arial" w:hAnsi="Arial"/>
      <w:sz w:val="20"/>
    </w:rPr>
  </w:style>
  <w:style w:type="character" w:customStyle="1" w:styleId="WW8Num3z5">
    <w:name w:val="WW8Num3z5"/>
    <w:uiPriority w:val="99"/>
    <w:rsid w:val="00021937"/>
  </w:style>
  <w:style w:type="character" w:customStyle="1" w:styleId="WW8Num3z6">
    <w:name w:val="WW8Num3z6"/>
    <w:uiPriority w:val="99"/>
    <w:rsid w:val="00021937"/>
  </w:style>
  <w:style w:type="character" w:customStyle="1" w:styleId="WW8Num3z7">
    <w:name w:val="WW8Num3z7"/>
    <w:uiPriority w:val="99"/>
    <w:rsid w:val="00021937"/>
  </w:style>
  <w:style w:type="character" w:customStyle="1" w:styleId="WW8Num3z8">
    <w:name w:val="WW8Num3z8"/>
    <w:uiPriority w:val="99"/>
    <w:rsid w:val="00021937"/>
  </w:style>
  <w:style w:type="character" w:customStyle="1" w:styleId="WW-DefaultParagraphFont1111111">
    <w:name w:val="WW-Default Paragraph Font1111111"/>
    <w:uiPriority w:val="99"/>
    <w:rsid w:val="00021937"/>
  </w:style>
  <w:style w:type="character" w:customStyle="1" w:styleId="WW-DefaultParagraphFont11111111">
    <w:name w:val="WW-Default Paragraph Font11111111"/>
    <w:uiPriority w:val="99"/>
    <w:rsid w:val="00021937"/>
  </w:style>
  <w:style w:type="character" w:customStyle="1" w:styleId="WW-DefaultParagraphFont111111111">
    <w:name w:val="WW-Default Paragraph Font111111111"/>
    <w:uiPriority w:val="99"/>
    <w:rsid w:val="00021937"/>
  </w:style>
  <w:style w:type="character" w:customStyle="1" w:styleId="WW-DefaultParagraphFont1111111111">
    <w:name w:val="WW-Default Paragraph Font1111111111"/>
    <w:uiPriority w:val="99"/>
    <w:rsid w:val="00021937"/>
  </w:style>
  <w:style w:type="character" w:customStyle="1" w:styleId="20">
    <w:name w:val="Προεπιλεγμένη γραμματοσειρά2"/>
    <w:uiPriority w:val="99"/>
    <w:rsid w:val="00021937"/>
  </w:style>
  <w:style w:type="character" w:customStyle="1" w:styleId="WW8Num19z0">
    <w:name w:val="WW8Num19z0"/>
    <w:uiPriority w:val="99"/>
    <w:rsid w:val="00021937"/>
    <w:rPr>
      <w:rFonts w:ascii="Calibri" w:hAnsi="Calibri"/>
    </w:rPr>
  </w:style>
  <w:style w:type="character" w:customStyle="1" w:styleId="WW8Num19z1">
    <w:name w:val="WW8Num19z1"/>
    <w:uiPriority w:val="99"/>
    <w:rsid w:val="00021937"/>
  </w:style>
  <w:style w:type="character" w:customStyle="1" w:styleId="WW8Num20z0">
    <w:name w:val="WW8Num20z0"/>
    <w:uiPriority w:val="99"/>
    <w:rsid w:val="00021937"/>
    <w:rPr>
      <w:rFonts w:ascii="Calibri" w:hAnsi="Calibri"/>
    </w:rPr>
  </w:style>
  <w:style w:type="character" w:customStyle="1" w:styleId="WW8Num20z1">
    <w:name w:val="WW8Num20z1"/>
    <w:uiPriority w:val="99"/>
    <w:rsid w:val="00021937"/>
    <w:rPr>
      <w:rFonts w:ascii="Courier New" w:hAnsi="Courier New"/>
    </w:rPr>
  </w:style>
  <w:style w:type="character" w:customStyle="1" w:styleId="WW8Num20z2">
    <w:name w:val="WW8Num20z2"/>
    <w:uiPriority w:val="99"/>
    <w:rsid w:val="00021937"/>
    <w:rPr>
      <w:rFonts w:ascii="Wingdings" w:hAnsi="Wingdings"/>
    </w:rPr>
  </w:style>
  <w:style w:type="character" w:customStyle="1" w:styleId="WW8Num20z3">
    <w:name w:val="WW8Num20z3"/>
    <w:uiPriority w:val="99"/>
    <w:rsid w:val="00021937"/>
    <w:rPr>
      <w:rFonts w:ascii="Symbol" w:hAnsi="Symbol"/>
    </w:rPr>
  </w:style>
  <w:style w:type="character" w:customStyle="1" w:styleId="WW-DefaultParagraphFont11111111111">
    <w:name w:val="WW-Default Paragraph Font11111111111"/>
    <w:uiPriority w:val="99"/>
    <w:rsid w:val="00021937"/>
  </w:style>
  <w:style w:type="character" w:customStyle="1" w:styleId="WW8Num19z2">
    <w:name w:val="WW8Num19z2"/>
    <w:uiPriority w:val="99"/>
    <w:rsid w:val="00021937"/>
  </w:style>
  <w:style w:type="character" w:customStyle="1" w:styleId="WW8Num19z3">
    <w:name w:val="WW8Num19z3"/>
    <w:uiPriority w:val="99"/>
    <w:rsid w:val="00021937"/>
  </w:style>
  <w:style w:type="character" w:customStyle="1" w:styleId="WW8Num19z4">
    <w:name w:val="WW8Num19z4"/>
    <w:uiPriority w:val="99"/>
    <w:rsid w:val="00021937"/>
  </w:style>
  <w:style w:type="character" w:customStyle="1" w:styleId="WW8Num19z5">
    <w:name w:val="WW8Num19z5"/>
    <w:uiPriority w:val="99"/>
    <w:rsid w:val="00021937"/>
  </w:style>
  <w:style w:type="character" w:customStyle="1" w:styleId="WW8Num19z6">
    <w:name w:val="WW8Num19z6"/>
    <w:uiPriority w:val="99"/>
    <w:rsid w:val="00021937"/>
  </w:style>
  <w:style w:type="character" w:customStyle="1" w:styleId="WW8Num19z7">
    <w:name w:val="WW8Num19z7"/>
    <w:uiPriority w:val="99"/>
    <w:rsid w:val="00021937"/>
  </w:style>
  <w:style w:type="character" w:customStyle="1" w:styleId="WW8Num19z8">
    <w:name w:val="WW8Num19z8"/>
    <w:uiPriority w:val="99"/>
    <w:rsid w:val="00021937"/>
  </w:style>
  <w:style w:type="character" w:customStyle="1" w:styleId="WW8Num20z4">
    <w:name w:val="WW8Num20z4"/>
    <w:uiPriority w:val="99"/>
    <w:rsid w:val="00021937"/>
  </w:style>
  <w:style w:type="character" w:customStyle="1" w:styleId="WW8Num20z5">
    <w:name w:val="WW8Num20z5"/>
    <w:uiPriority w:val="99"/>
    <w:rsid w:val="00021937"/>
  </w:style>
  <w:style w:type="character" w:customStyle="1" w:styleId="WW8Num20z6">
    <w:name w:val="WW8Num20z6"/>
    <w:uiPriority w:val="99"/>
    <w:rsid w:val="00021937"/>
  </w:style>
  <w:style w:type="character" w:customStyle="1" w:styleId="WW8Num20z7">
    <w:name w:val="WW8Num20z7"/>
    <w:uiPriority w:val="99"/>
    <w:rsid w:val="00021937"/>
  </w:style>
  <w:style w:type="character" w:customStyle="1" w:styleId="WW8Num20z8">
    <w:name w:val="WW8Num20z8"/>
    <w:uiPriority w:val="99"/>
    <w:rsid w:val="00021937"/>
  </w:style>
  <w:style w:type="character" w:customStyle="1" w:styleId="WW-DefaultParagraphFont111111111111">
    <w:name w:val="WW-Default Paragraph Font111111111111"/>
    <w:uiPriority w:val="99"/>
    <w:rsid w:val="00021937"/>
  </w:style>
  <w:style w:type="character" w:customStyle="1" w:styleId="WW-DefaultParagraphFont1111111111111">
    <w:name w:val="WW-Default Paragraph Font1111111111111"/>
    <w:uiPriority w:val="99"/>
    <w:rsid w:val="00021937"/>
  </w:style>
  <w:style w:type="character" w:customStyle="1" w:styleId="WW8Num21z0">
    <w:name w:val="WW8Num21z0"/>
    <w:uiPriority w:val="99"/>
    <w:rsid w:val="00021937"/>
    <w:rPr>
      <w:rFonts w:ascii="Calibri" w:hAnsi="Calibri"/>
    </w:rPr>
  </w:style>
  <w:style w:type="character" w:customStyle="1" w:styleId="WW8Num21z1">
    <w:name w:val="WW8Num21z1"/>
    <w:uiPriority w:val="99"/>
    <w:rsid w:val="00021937"/>
    <w:rPr>
      <w:rFonts w:ascii="Courier New" w:hAnsi="Courier New"/>
    </w:rPr>
  </w:style>
  <w:style w:type="character" w:customStyle="1" w:styleId="WW8Num21z2">
    <w:name w:val="WW8Num21z2"/>
    <w:uiPriority w:val="99"/>
    <w:rsid w:val="00021937"/>
    <w:rPr>
      <w:rFonts w:ascii="Wingdings" w:hAnsi="Wingdings"/>
    </w:rPr>
  </w:style>
  <w:style w:type="character" w:customStyle="1" w:styleId="WW8Num21z3">
    <w:name w:val="WW8Num21z3"/>
    <w:uiPriority w:val="99"/>
    <w:rsid w:val="00021937"/>
    <w:rPr>
      <w:rFonts w:ascii="Symbol" w:hAnsi="Symbol"/>
    </w:rPr>
  </w:style>
  <w:style w:type="character" w:customStyle="1" w:styleId="WW8Num22z0">
    <w:name w:val="WW8Num22z0"/>
    <w:uiPriority w:val="99"/>
    <w:rsid w:val="00021937"/>
    <w:rPr>
      <w:rFonts w:ascii="Symbol" w:hAnsi="Symbol"/>
    </w:rPr>
  </w:style>
  <w:style w:type="character" w:customStyle="1" w:styleId="WW8Num22z1">
    <w:name w:val="WW8Num22z1"/>
    <w:uiPriority w:val="99"/>
    <w:rsid w:val="00021937"/>
    <w:rPr>
      <w:rFonts w:ascii="Courier New" w:hAnsi="Courier New"/>
    </w:rPr>
  </w:style>
  <w:style w:type="character" w:customStyle="1" w:styleId="WW8Num22z2">
    <w:name w:val="WW8Num22z2"/>
    <w:uiPriority w:val="99"/>
    <w:rsid w:val="00021937"/>
    <w:rPr>
      <w:rFonts w:ascii="Wingdings" w:hAnsi="Wingdings"/>
    </w:rPr>
  </w:style>
  <w:style w:type="character" w:customStyle="1" w:styleId="WW8Num23z0">
    <w:name w:val="WW8Num23z0"/>
    <w:uiPriority w:val="99"/>
    <w:rsid w:val="00021937"/>
    <w:rPr>
      <w:rFonts w:ascii="Calibri" w:hAnsi="Calibri"/>
    </w:rPr>
  </w:style>
  <w:style w:type="character" w:customStyle="1" w:styleId="WW8Num23z1">
    <w:name w:val="WW8Num23z1"/>
    <w:uiPriority w:val="99"/>
    <w:rsid w:val="00021937"/>
    <w:rPr>
      <w:rFonts w:ascii="Courier New" w:hAnsi="Courier New"/>
    </w:rPr>
  </w:style>
  <w:style w:type="character" w:customStyle="1" w:styleId="WW8Num23z2">
    <w:name w:val="WW8Num23z2"/>
    <w:uiPriority w:val="99"/>
    <w:rsid w:val="00021937"/>
    <w:rPr>
      <w:rFonts w:ascii="Wingdings" w:hAnsi="Wingdings"/>
    </w:rPr>
  </w:style>
  <w:style w:type="character" w:customStyle="1" w:styleId="WW8Num23z3">
    <w:name w:val="WW8Num23z3"/>
    <w:uiPriority w:val="99"/>
    <w:rsid w:val="00021937"/>
    <w:rPr>
      <w:rFonts w:ascii="Symbol" w:hAnsi="Symbol"/>
    </w:rPr>
  </w:style>
  <w:style w:type="character" w:customStyle="1" w:styleId="WW8Num24z0">
    <w:name w:val="WW8Num24z0"/>
    <w:uiPriority w:val="99"/>
    <w:rsid w:val="00021937"/>
    <w:rPr>
      <w:rFonts w:ascii="Symbol" w:hAnsi="Symbol"/>
      <w:strike/>
      <w:color w:val="0070C0"/>
      <w:position w:val="0"/>
      <w:sz w:val="24"/>
      <w:vertAlign w:val="baseline"/>
      <w:lang w:val="el-GR"/>
    </w:rPr>
  </w:style>
  <w:style w:type="character" w:customStyle="1" w:styleId="WW8Num24z1">
    <w:name w:val="WW8Num24z1"/>
    <w:uiPriority w:val="99"/>
    <w:rsid w:val="00021937"/>
    <w:rPr>
      <w:rFonts w:ascii="Courier New" w:hAnsi="Courier New"/>
    </w:rPr>
  </w:style>
  <w:style w:type="character" w:customStyle="1" w:styleId="WW8Num24z2">
    <w:name w:val="WW8Num24z2"/>
    <w:uiPriority w:val="99"/>
    <w:rsid w:val="00021937"/>
    <w:rPr>
      <w:rFonts w:ascii="Wingdings" w:hAnsi="Wingdings"/>
    </w:rPr>
  </w:style>
  <w:style w:type="character" w:customStyle="1" w:styleId="WW8Num25z0">
    <w:name w:val="WW8Num25z0"/>
    <w:uiPriority w:val="99"/>
    <w:rsid w:val="00021937"/>
    <w:rPr>
      <w:rFonts w:ascii="Symbol" w:hAnsi="Symbol"/>
    </w:rPr>
  </w:style>
  <w:style w:type="character" w:customStyle="1" w:styleId="WW8Num25z1">
    <w:name w:val="WW8Num25z1"/>
    <w:uiPriority w:val="99"/>
    <w:rsid w:val="00021937"/>
    <w:rPr>
      <w:rFonts w:ascii="Courier New" w:hAnsi="Courier New"/>
    </w:rPr>
  </w:style>
  <w:style w:type="character" w:customStyle="1" w:styleId="WW8Num25z2">
    <w:name w:val="WW8Num25z2"/>
    <w:uiPriority w:val="99"/>
    <w:rsid w:val="00021937"/>
    <w:rPr>
      <w:rFonts w:ascii="Wingdings" w:hAnsi="Wingdings"/>
    </w:rPr>
  </w:style>
  <w:style w:type="character" w:customStyle="1" w:styleId="WW8Num26z0">
    <w:name w:val="WW8Num26z0"/>
    <w:uiPriority w:val="99"/>
    <w:rsid w:val="00021937"/>
    <w:rPr>
      <w:rFonts w:ascii="Symbol" w:hAnsi="Symbol"/>
    </w:rPr>
  </w:style>
  <w:style w:type="character" w:customStyle="1" w:styleId="WW8Num26z1">
    <w:name w:val="WW8Num26z1"/>
    <w:uiPriority w:val="99"/>
    <w:rsid w:val="00021937"/>
    <w:rPr>
      <w:rFonts w:ascii="Courier New" w:hAnsi="Courier New"/>
    </w:rPr>
  </w:style>
  <w:style w:type="character" w:customStyle="1" w:styleId="WW8Num26z2">
    <w:name w:val="WW8Num26z2"/>
    <w:uiPriority w:val="99"/>
    <w:rsid w:val="00021937"/>
    <w:rPr>
      <w:rFonts w:ascii="Wingdings" w:hAnsi="Wingdings"/>
    </w:rPr>
  </w:style>
  <w:style w:type="character" w:customStyle="1" w:styleId="WW8Num27z0">
    <w:name w:val="WW8Num27z0"/>
    <w:uiPriority w:val="99"/>
    <w:rsid w:val="00021937"/>
    <w:rPr>
      <w:rFonts w:ascii="Calibri" w:hAnsi="Calibri"/>
    </w:rPr>
  </w:style>
  <w:style w:type="character" w:customStyle="1" w:styleId="WW8Num27z1">
    <w:name w:val="WW8Num27z1"/>
    <w:uiPriority w:val="99"/>
    <w:rsid w:val="00021937"/>
    <w:rPr>
      <w:rFonts w:ascii="Courier New" w:hAnsi="Courier New"/>
    </w:rPr>
  </w:style>
  <w:style w:type="character" w:customStyle="1" w:styleId="WW8Num27z2">
    <w:name w:val="WW8Num27z2"/>
    <w:uiPriority w:val="99"/>
    <w:rsid w:val="00021937"/>
    <w:rPr>
      <w:rFonts w:ascii="Wingdings" w:hAnsi="Wingdings"/>
    </w:rPr>
  </w:style>
  <w:style w:type="character" w:customStyle="1" w:styleId="WW8Num27z3">
    <w:name w:val="WW8Num27z3"/>
    <w:uiPriority w:val="99"/>
    <w:rsid w:val="00021937"/>
    <w:rPr>
      <w:rFonts w:ascii="Symbol" w:hAnsi="Symbol"/>
    </w:rPr>
  </w:style>
  <w:style w:type="character" w:customStyle="1" w:styleId="WW8Num28z0">
    <w:name w:val="WW8Num28z0"/>
    <w:uiPriority w:val="99"/>
    <w:rsid w:val="00021937"/>
    <w:rPr>
      <w:rFonts w:ascii="Symbol" w:hAnsi="Symbol"/>
    </w:rPr>
  </w:style>
  <w:style w:type="character" w:customStyle="1" w:styleId="WW8Num28z1">
    <w:name w:val="WW8Num28z1"/>
    <w:uiPriority w:val="99"/>
    <w:rsid w:val="00021937"/>
    <w:rPr>
      <w:rFonts w:ascii="Courier New" w:hAnsi="Courier New"/>
    </w:rPr>
  </w:style>
  <w:style w:type="character" w:customStyle="1" w:styleId="WW8Num28z2">
    <w:name w:val="WW8Num28z2"/>
    <w:uiPriority w:val="99"/>
    <w:rsid w:val="00021937"/>
    <w:rPr>
      <w:rFonts w:ascii="Wingdings" w:hAnsi="Wingdings"/>
    </w:rPr>
  </w:style>
  <w:style w:type="character" w:customStyle="1" w:styleId="WW8Num29z0">
    <w:name w:val="WW8Num29z0"/>
    <w:uiPriority w:val="99"/>
    <w:rsid w:val="00021937"/>
    <w:rPr>
      <w:rFonts w:ascii="Calibri" w:hAnsi="Calibri"/>
    </w:rPr>
  </w:style>
  <w:style w:type="character" w:customStyle="1" w:styleId="WW8Num29z1">
    <w:name w:val="WW8Num29z1"/>
    <w:uiPriority w:val="99"/>
    <w:rsid w:val="00021937"/>
    <w:rPr>
      <w:rFonts w:ascii="Courier New" w:hAnsi="Courier New"/>
    </w:rPr>
  </w:style>
  <w:style w:type="character" w:customStyle="1" w:styleId="WW8Num29z2">
    <w:name w:val="WW8Num29z2"/>
    <w:uiPriority w:val="99"/>
    <w:rsid w:val="00021937"/>
    <w:rPr>
      <w:rFonts w:ascii="Wingdings" w:hAnsi="Wingdings"/>
    </w:rPr>
  </w:style>
  <w:style w:type="character" w:customStyle="1" w:styleId="WW8Num29z3">
    <w:name w:val="WW8Num29z3"/>
    <w:uiPriority w:val="99"/>
    <w:rsid w:val="00021937"/>
    <w:rPr>
      <w:rFonts w:ascii="Symbol" w:hAnsi="Symbol"/>
    </w:rPr>
  </w:style>
  <w:style w:type="character" w:customStyle="1" w:styleId="WW8Num30z0">
    <w:name w:val="WW8Num30z0"/>
    <w:uiPriority w:val="99"/>
    <w:rsid w:val="00021937"/>
    <w:rPr>
      <w:rFonts w:ascii="Symbol" w:hAnsi="Symbol"/>
      <w:shd w:val="clear" w:color="auto" w:fill="FFFF00"/>
    </w:rPr>
  </w:style>
  <w:style w:type="character" w:customStyle="1" w:styleId="WW8Num30z1">
    <w:name w:val="WW8Num30z1"/>
    <w:uiPriority w:val="99"/>
    <w:rsid w:val="00021937"/>
    <w:rPr>
      <w:rFonts w:ascii="Courier New" w:hAnsi="Courier New"/>
    </w:rPr>
  </w:style>
  <w:style w:type="character" w:customStyle="1" w:styleId="WW8Num30z2">
    <w:name w:val="WW8Num30z2"/>
    <w:uiPriority w:val="99"/>
    <w:rsid w:val="00021937"/>
    <w:rPr>
      <w:rFonts w:ascii="Wingdings" w:hAnsi="Wingdings"/>
    </w:rPr>
  </w:style>
  <w:style w:type="character" w:customStyle="1" w:styleId="WW8Num31z0">
    <w:name w:val="WW8Num31z0"/>
    <w:uiPriority w:val="99"/>
    <w:rsid w:val="00021937"/>
  </w:style>
  <w:style w:type="character" w:customStyle="1" w:styleId="WW8Num32z0">
    <w:name w:val="WW8Num32z0"/>
    <w:uiPriority w:val="99"/>
    <w:rsid w:val="00021937"/>
  </w:style>
  <w:style w:type="character" w:customStyle="1" w:styleId="WW8Num32z1">
    <w:name w:val="WW8Num32z1"/>
    <w:uiPriority w:val="99"/>
    <w:rsid w:val="00021937"/>
  </w:style>
  <w:style w:type="character" w:customStyle="1" w:styleId="WW8Num32z2">
    <w:name w:val="WW8Num32z2"/>
    <w:uiPriority w:val="99"/>
    <w:rsid w:val="00021937"/>
  </w:style>
  <w:style w:type="character" w:customStyle="1" w:styleId="WW8Num32z3">
    <w:name w:val="WW8Num32z3"/>
    <w:uiPriority w:val="99"/>
    <w:rsid w:val="00021937"/>
  </w:style>
  <w:style w:type="character" w:customStyle="1" w:styleId="WW8Num32z4">
    <w:name w:val="WW8Num32z4"/>
    <w:uiPriority w:val="99"/>
    <w:rsid w:val="00021937"/>
  </w:style>
  <w:style w:type="character" w:customStyle="1" w:styleId="WW8Num32z5">
    <w:name w:val="WW8Num32z5"/>
    <w:uiPriority w:val="99"/>
    <w:rsid w:val="00021937"/>
  </w:style>
  <w:style w:type="character" w:customStyle="1" w:styleId="WW8Num32z6">
    <w:name w:val="WW8Num32z6"/>
    <w:uiPriority w:val="99"/>
    <w:rsid w:val="00021937"/>
  </w:style>
  <w:style w:type="character" w:customStyle="1" w:styleId="WW8Num32z7">
    <w:name w:val="WW8Num32z7"/>
    <w:uiPriority w:val="99"/>
    <w:rsid w:val="00021937"/>
  </w:style>
  <w:style w:type="character" w:customStyle="1" w:styleId="WW8Num32z8">
    <w:name w:val="WW8Num32z8"/>
    <w:uiPriority w:val="99"/>
    <w:rsid w:val="00021937"/>
  </w:style>
  <w:style w:type="character" w:customStyle="1" w:styleId="WW8Num33z0">
    <w:name w:val="WW8Num33z0"/>
    <w:uiPriority w:val="99"/>
    <w:rsid w:val="00021937"/>
    <w:rPr>
      <w:rFonts w:ascii="Symbol" w:hAnsi="Symbol"/>
    </w:rPr>
  </w:style>
  <w:style w:type="character" w:customStyle="1" w:styleId="WW8Num33z1">
    <w:name w:val="WW8Num33z1"/>
    <w:uiPriority w:val="99"/>
    <w:rsid w:val="00021937"/>
    <w:rPr>
      <w:rFonts w:ascii="Courier New" w:hAnsi="Courier New"/>
    </w:rPr>
  </w:style>
  <w:style w:type="character" w:customStyle="1" w:styleId="WW8Num33z2">
    <w:name w:val="WW8Num33z2"/>
    <w:uiPriority w:val="99"/>
    <w:rsid w:val="00021937"/>
    <w:rPr>
      <w:rFonts w:ascii="Wingdings" w:hAnsi="Wingdings"/>
    </w:rPr>
  </w:style>
  <w:style w:type="character" w:customStyle="1" w:styleId="WW8Num34z0">
    <w:name w:val="WW8Num34z0"/>
    <w:uiPriority w:val="99"/>
    <w:rsid w:val="00021937"/>
    <w:rPr>
      <w:rFonts w:ascii="Symbol" w:hAnsi="Symbol"/>
    </w:rPr>
  </w:style>
  <w:style w:type="character" w:customStyle="1" w:styleId="WW8Num34z1">
    <w:name w:val="WW8Num34z1"/>
    <w:uiPriority w:val="99"/>
    <w:rsid w:val="00021937"/>
    <w:rPr>
      <w:rFonts w:ascii="Courier New" w:hAnsi="Courier New"/>
    </w:rPr>
  </w:style>
  <w:style w:type="character" w:customStyle="1" w:styleId="WW8Num34z2">
    <w:name w:val="WW8Num34z2"/>
    <w:uiPriority w:val="99"/>
    <w:rsid w:val="00021937"/>
    <w:rPr>
      <w:rFonts w:ascii="Wingdings" w:hAnsi="Wingdings"/>
    </w:rPr>
  </w:style>
  <w:style w:type="character" w:customStyle="1" w:styleId="WW8Num35z0">
    <w:name w:val="WW8Num35z0"/>
    <w:uiPriority w:val="99"/>
    <w:rsid w:val="00021937"/>
    <w:rPr>
      <w:rFonts w:ascii="Calibri" w:hAnsi="Calibri"/>
    </w:rPr>
  </w:style>
  <w:style w:type="character" w:customStyle="1" w:styleId="WW8Num35z1">
    <w:name w:val="WW8Num35z1"/>
    <w:uiPriority w:val="99"/>
    <w:rsid w:val="00021937"/>
    <w:rPr>
      <w:rFonts w:ascii="Courier New" w:hAnsi="Courier New"/>
    </w:rPr>
  </w:style>
  <w:style w:type="character" w:customStyle="1" w:styleId="WW8Num35z2">
    <w:name w:val="WW8Num35z2"/>
    <w:uiPriority w:val="99"/>
    <w:rsid w:val="00021937"/>
    <w:rPr>
      <w:rFonts w:ascii="Wingdings" w:hAnsi="Wingdings"/>
    </w:rPr>
  </w:style>
  <w:style w:type="character" w:customStyle="1" w:styleId="WW8Num35z3">
    <w:name w:val="WW8Num35z3"/>
    <w:uiPriority w:val="99"/>
    <w:rsid w:val="00021937"/>
    <w:rPr>
      <w:rFonts w:ascii="Symbol" w:hAnsi="Symbol"/>
    </w:rPr>
  </w:style>
  <w:style w:type="character" w:customStyle="1" w:styleId="WW8Num36z0">
    <w:name w:val="WW8Num36z0"/>
    <w:uiPriority w:val="99"/>
    <w:rsid w:val="00021937"/>
    <w:rPr>
      <w:lang w:val="el-GR"/>
    </w:rPr>
  </w:style>
  <w:style w:type="character" w:customStyle="1" w:styleId="WW8Num36z1">
    <w:name w:val="WW8Num36z1"/>
    <w:uiPriority w:val="99"/>
    <w:rsid w:val="00021937"/>
  </w:style>
  <w:style w:type="character" w:customStyle="1" w:styleId="WW8Num36z2">
    <w:name w:val="WW8Num36z2"/>
    <w:uiPriority w:val="99"/>
    <w:rsid w:val="00021937"/>
  </w:style>
  <w:style w:type="character" w:customStyle="1" w:styleId="WW8Num36z3">
    <w:name w:val="WW8Num36z3"/>
    <w:uiPriority w:val="99"/>
    <w:rsid w:val="00021937"/>
  </w:style>
  <w:style w:type="character" w:customStyle="1" w:styleId="WW8Num36z4">
    <w:name w:val="WW8Num36z4"/>
    <w:uiPriority w:val="99"/>
    <w:rsid w:val="00021937"/>
  </w:style>
  <w:style w:type="character" w:customStyle="1" w:styleId="WW8Num36z5">
    <w:name w:val="WW8Num36z5"/>
    <w:uiPriority w:val="99"/>
    <w:rsid w:val="00021937"/>
  </w:style>
  <w:style w:type="character" w:customStyle="1" w:styleId="WW8Num36z6">
    <w:name w:val="WW8Num36z6"/>
    <w:uiPriority w:val="99"/>
    <w:rsid w:val="00021937"/>
  </w:style>
  <w:style w:type="character" w:customStyle="1" w:styleId="WW8Num36z7">
    <w:name w:val="WW8Num36z7"/>
    <w:uiPriority w:val="99"/>
    <w:rsid w:val="00021937"/>
  </w:style>
  <w:style w:type="character" w:customStyle="1" w:styleId="WW8Num36z8">
    <w:name w:val="WW8Num36z8"/>
    <w:uiPriority w:val="99"/>
    <w:rsid w:val="00021937"/>
  </w:style>
  <w:style w:type="character" w:customStyle="1" w:styleId="WW8Num37z0">
    <w:name w:val="WW8Num37z0"/>
    <w:uiPriority w:val="99"/>
    <w:rsid w:val="00021937"/>
    <w:rPr>
      <w:rFonts w:ascii="Calibri" w:hAnsi="Calibri"/>
    </w:rPr>
  </w:style>
  <w:style w:type="character" w:customStyle="1" w:styleId="WW8Num37z1">
    <w:name w:val="WW8Num37z1"/>
    <w:uiPriority w:val="99"/>
    <w:rsid w:val="00021937"/>
    <w:rPr>
      <w:rFonts w:ascii="Courier New" w:hAnsi="Courier New"/>
    </w:rPr>
  </w:style>
  <w:style w:type="character" w:customStyle="1" w:styleId="WW8Num37z2">
    <w:name w:val="WW8Num37z2"/>
    <w:uiPriority w:val="99"/>
    <w:rsid w:val="00021937"/>
    <w:rPr>
      <w:rFonts w:ascii="Wingdings" w:hAnsi="Wingdings"/>
    </w:rPr>
  </w:style>
  <w:style w:type="character" w:customStyle="1" w:styleId="WW8Num37z3">
    <w:name w:val="WW8Num37z3"/>
    <w:uiPriority w:val="99"/>
    <w:rsid w:val="00021937"/>
    <w:rPr>
      <w:rFonts w:ascii="Symbol" w:hAnsi="Symbol"/>
    </w:rPr>
  </w:style>
  <w:style w:type="character" w:customStyle="1" w:styleId="WW8Num38z0">
    <w:name w:val="WW8Num38z0"/>
    <w:uiPriority w:val="99"/>
    <w:rsid w:val="00021937"/>
  </w:style>
  <w:style w:type="character" w:customStyle="1" w:styleId="WW8Num38z1">
    <w:name w:val="WW8Num38z1"/>
    <w:uiPriority w:val="99"/>
    <w:rsid w:val="00021937"/>
  </w:style>
  <w:style w:type="character" w:customStyle="1" w:styleId="WW8Num38z2">
    <w:name w:val="WW8Num38z2"/>
    <w:uiPriority w:val="99"/>
    <w:rsid w:val="00021937"/>
  </w:style>
  <w:style w:type="character" w:customStyle="1" w:styleId="WW8Num38z3">
    <w:name w:val="WW8Num38z3"/>
    <w:uiPriority w:val="99"/>
    <w:rsid w:val="00021937"/>
  </w:style>
  <w:style w:type="character" w:customStyle="1" w:styleId="WW8Num38z4">
    <w:name w:val="WW8Num38z4"/>
    <w:uiPriority w:val="99"/>
    <w:rsid w:val="00021937"/>
  </w:style>
  <w:style w:type="character" w:customStyle="1" w:styleId="WW8Num38z5">
    <w:name w:val="WW8Num38z5"/>
    <w:uiPriority w:val="99"/>
    <w:rsid w:val="00021937"/>
  </w:style>
  <w:style w:type="character" w:customStyle="1" w:styleId="WW8Num38z6">
    <w:name w:val="WW8Num38z6"/>
    <w:uiPriority w:val="99"/>
    <w:rsid w:val="00021937"/>
  </w:style>
  <w:style w:type="character" w:customStyle="1" w:styleId="WW8Num38z7">
    <w:name w:val="WW8Num38z7"/>
    <w:uiPriority w:val="99"/>
    <w:rsid w:val="00021937"/>
  </w:style>
  <w:style w:type="character" w:customStyle="1" w:styleId="WW8Num38z8">
    <w:name w:val="WW8Num38z8"/>
    <w:uiPriority w:val="99"/>
    <w:rsid w:val="00021937"/>
  </w:style>
  <w:style w:type="character" w:customStyle="1" w:styleId="WW-DefaultParagraphFont11111111111111">
    <w:name w:val="WW-Default Paragraph Font11111111111111"/>
    <w:uiPriority w:val="99"/>
    <w:rsid w:val="00021937"/>
  </w:style>
  <w:style w:type="character" w:customStyle="1" w:styleId="WW8Num4z1">
    <w:name w:val="WW8Num4z1"/>
    <w:uiPriority w:val="99"/>
    <w:rsid w:val="00021937"/>
  </w:style>
  <w:style w:type="character" w:customStyle="1" w:styleId="WW8Num5z1">
    <w:name w:val="WW8Num5z1"/>
    <w:uiPriority w:val="99"/>
    <w:rsid w:val="00021937"/>
  </w:style>
  <w:style w:type="character" w:customStyle="1" w:styleId="WW8Num6z1">
    <w:name w:val="WW8Num6z1"/>
    <w:uiPriority w:val="99"/>
    <w:rsid w:val="00021937"/>
    <w:rPr>
      <w:rFonts w:ascii="Times New Roman" w:hAnsi="Times New Roman"/>
      <w:color w:val="000000"/>
      <w:position w:val="0"/>
      <w:sz w:val="21"/>
      <w:u w:val="none" w:color="000000"/>
      <w:vertAlign w:val="baseline"/>
    </w:rPr>
  </w:style>
  <w:style w:type="character" w:customStyle="1" w:styleId="WW8Num29z4">
    <w:name w:val="WW8Num29z4"/>
    <w:uiPriority w:val="99"/>
    <w:rsid w:val="00021937"/>
  </w:style>
  <w:style w:type="character" w:customStyle="1" w:styleId="WW8Num29z5">
    <w:name w:val="WW8Num29z5"/>
    <w:uiPriority w:val="99"/>
    <w:rsid w:val="00021937"/>
  </w:style>
  <w:style w:type="character" w:customStyle="1" w:styleId="WW8Num29z6">
    <w:name w:val="WW8Num29z6"/>
    <w:uiPriority w:val="99"/>
    <w:rsid w:val="00021937"/>
  </w:style>
  <w:style w:type="character" w:customStyle="1" w:styleId="WW8Num29z7">
    <w:name w:val="WW8Num29z7"/>
    <w:uiPriority w:val="99"/>
    <w:rsid w:val="00021937"/>
  </w:style>
  <w:style w:type="character" w:customStyle="1" w:styleId="WW8Num29z8">
    <w:name w:val="WW8Num29z8"/>
    <w:uiPriority w:val="99"/>
    <w:rsid w:val="00021937"/>
  </w:style>
  <w:style w:type="character" w:customStyle="1" w:styleId="WW8Num30z3">
    <w:name w:val="WW8Num30z3"/>
    <w:uiPriority w:val="99"/>
    <w:rsid w:val="00021937"/>
    <w:rPr>
      <w:rFonts w:ascii="Symbol" w:hAnsi="Symbol"/>
    </w:rPr>
  </w:style>
  <w:style w:type="character" w:customStyle="1" w:styleId="WW8Num31z1">
    <w:name w:val="WW8Num31z1"/>
    <w:uiPriority w:val="99"/>
    <w:rsid w:val="00021937"/>
  </w:style>
  <w:style w:type="character" w:customStyle="1" w:styleId="WW8Num31z2">
    <w:name w:val="WW8Num31z2"/>
    <w:uiPriority w:val="99"/>
    <w:rsid w:val="00021937"/>
  </w:style>
  <w:style w:type="character" w:customStyle="1" w:styleId="WW8Num31z3">
    <w:name w:val="WW8Num31z3"/>
    <w:uiPriority w:val="99"/>
    <w:rsid w:val="00021937"/>
  </w:style>
  <w:style w:type="character" w:customStyle="1" w:styleId="WW8Num31z4">
    <w:name w:val="WW8Num31z4"/>
    <w:uiPriority w:val="99"/>
    <w:rsid w:val="00021937"/>
  </w:style>
  <w:style w:type="character" w:customStyle="1" w:styleId="WW8Num31z5">
    <w:name w:val="WW8Num31z5"/>
    <w:uiPriority w:val="99"/>
    <w:rsid w:val="00021937"/>
  </w:style>
  <w:style w:type="character" w:customStyle="1" w:styleId="WW8Num31z6">
    <w:name w:val="WW8Num31z6"/>
    <w:uiPriority w:val="99"/>
    <w:rsid w:val="00021937"/>
  </w:style>
  <w:style w:type="character" w:customStyle="1" w:styleId="WW8Num31z7">
    <w:name w:val="WW8Num31z7"/>
    <w:uiPriority w:val="99"/>
    <w:rsid w:val="00021937"/>
  </w:style>
  <w:style w:type="character" w:customStyle="1" w:styleId="WW8Num31z8">
    <w:name w:val="WW8Num31z8"/>
    <w:uiPriority w:val="99"/>
    <w:rsid w:val="00021937"/>
  </w:style>
  <w:style w:type="character" w:customStyle="1" w:styleId="WW8Num39z0">
    <w:name w:val="WW8Num39z0"/>
    <w:uiPriority w:val="99"/>
    <w:rsid w:val="00021937"/>
    <w:rPr>
      <w:rFonts w:ascii="Calibri" w:hAnsi="Calibri"/>
    </w:rPr>
  </w:style>
  <w:style w:type="character" w:customStyle="1" w:styleId="WW8Num39z1">
    <w:name w:val="WW8Num39z1"/>
    <w:uiPriority w:val="99"/>
    <w:rsid w:val="00021937"/>
    <w:rPr>
      <w:rFonts w:ascii="Courier New" w:hAnsi="Courier New"/>
    </w:rPr>
  </w:style>
  <w:style w:type="character" w:customStyle="1" w:styleId="WW8Num39z2">
    <w:name w:val="WW8Num39z2"/>
    <w:uiPriority w:val="99"/>
    <w:rsid w:val="00021937"/>
    <w:rPr>
      <w:rFonts w:ascii="Wingdings" w:hAnsi="Wingdings"/>
    </w:rPr>
  </w:style>
  <w:style w:type="character" w:customStyle="1" w:styleId="WW8Num39z3">
    <w:name w:val="WW8Num39z3"/>
    <w:uiPriority w:val="99"/>
    <w:rsid w:val="00021937"/>
    <w:rPr>
      <w:rFonts w:ascii="Symbol" w:hAnsi="Symbol"/>
    </w:rPr>
  </w:style>
  <w:style w:type="character" w:customStyle="1" w:styleId="WW8Num40z0">
    <w:name w:val="WW8Num40z0"/>
    <w:uiPriority w:val="99"/>
    <w:rsid w:val="00021937"/>
    <w:rPr>
      <w:rFonts w:ascii="Symbol" w:hAnsi="Symbol"/>
    </w:rPr>
  </w:style>
  <w:style w:type="character" w:customStyle="1" w:styleId="WW8Num40z1">
    <w:name w:val="WW8Num40z1"/>
    <w:uiPriority w:val="99"/>
    <w:rsid w:val="00021937"/>
    <w:rPr>
      <w:rFonts w:ascii="Courier New" w:hAnsi="Courier New"/>
    </w:rPr>
  </w:style>
  <w:style w:type="character" w:customStyle="1" w:styleId="WW8Num40z2">
    <w:name w:val="WW8Num40z2"/>
    <w:uiPriority w:val="99"/>
    <w:rsid w:val="00021937"/>
    <w:rPr>
      <w:rFonts w:ascii="Wingdings" w:hAnsi="Wingdings"/>
    </w:rPr>
  </w:style>
  <w:style w:type="character" w:customStyle="1" w:styleId="WW8Num41z0">
    <w:name w:val="WW8Num41z0"/>
    <w:uiPriority w:val="99"/>
    <w:rsid w:val="00021937"/>
    <w:rPr>
      <w:rFonts w:ascii="Arial" w:hAnsi="Arial"/>
      <w:b/>
      <w:sz w:val="20"/>
    </w:rPr>
  </w:style>
  <w:style w:type="character" w:customStyle="1" w:styleId="WW8Num41z1">
    <w:name w:val="WW8Num41z1"/>
    <w:uiPriority w:val="99"/>
    <w:rsid w:val="00021937"/>
  </w:style>
  <w:style w:type="character" w:customStyle="1" w:styleId="WW8Num41z2">
    <w:name w:val="WW8Num41z2"/>
    <w:uiPriority w:val="99"/>
    <w:rsid w:val="00021937"/>
    <w:rPr>
      <w:rFonts w:ascii="Arial" w:hAnsi="Arial"/>
    </w:rPr>
  </w:style>
  <w:style w:type="character" w:customStyle="1" w:styleId="WW8Num41z3">
    <w:name w:val="WW8Num41z3"/>
    <w:uiPriority w:val="99"/>
    <w:rsid w:val="00021937"/>
    <w:rPr>
      <w:rFonts w:ascii="Arial" w:hAnsi="Arial"/>
      <w:sz w:val="20"/>
    </w:rPr>
  </w:style>
  <w:style w:type="character" w:customStyle="1" w:styleId="DefaultParagraphFont1">
    <w:name w:val="Default Paragraph Font1"/>
    <w:uiPriority w:val="99"/>
    <w:rsid w:val="00021937"/>
  </w:style>
  <w:style w:type="character" w:customStyle="1" w:styleId="DateChar">
    <w:name w:val="Date Char"/>
    <w:uiPriority w:val="99"/>
    <w:rsid w:val="00021937"/>
    <w:rPr>
      <w:sz w:val="24"/>
      <w:lang w:val="en-GB"/>
    </w:rPr>
  </w:style>
  <w:style w:type="character" w:customStyle="1" w:styleId="FooterChar">
    <w:name w:val="Footer Char"/>
    <w:uiPriority w:val="99"/>
    <w:rsid w:val="00021937"/>
    <w:rPr>
      <w:rFonts w:eastAsia="MS Mincho"/>
      <w:sz w:val="24"/>
      <w:lang w:val="en-US" w:eastAsia="ja-JP"/>
    </w:rPr>
  </w:style>
  <w:style w:type="character" w:customStyle="1" w:styleId="CommentReference1">
    <w:name w:val="Comment Reference1"/>
    <w:uiPriority w:val="99"/>
    <w:rsid w:val="00021937"/>
    <w:rPr>
      <w:sz w:val="16"/>
    </w:rPr>
  </w:style>
  <w:style w:type="character" w:styleId="-">
    <w:name w:val="Hyperlink"/>
    <w:basedOn w:val="a0"/>
    <w:uiPriority w:val="99"/>
    <w:rsid w:val="00021937"/>
    <w:rPr>
      <w:rFonts w:cs="Times New Roman"/>
      <w:color w:val="0000FF"/>
      <w:u w:val="single"/>
    </w:rPr>
  </w:style>
  <w:style w:type="character" w:customStyle="1" w:styleId="HeaderChar">
    <w:name w:val="Header Char"/>
    <w:uiPriority w:val="99"/>
    <w:rsid w:val="00021937"/>
    <w:rPr>
      <w:sz w:val="24"/>
      <w:lang w:val="en-GB"/>
    </w:rPr>
  </w:style>
  <w:style w:type="character" w:styleId="a3">
    <w:name w:val="page number"/>
    <w:basedOn w:val="a0"/>
    <w:rsid w:val="00021937"/>
    <w:rPr>
      <w:rFonts w:cs="Times New Roman"/>
    </w:rPr>
  </w:style>
  <w:style w:type="character" w:customStyle="1" w:styleId="BalloonTextChar">
    <w:name w:val="Balloon Text Char"/>
    <w:uiPriority w:val="99"/>
    <w:rsid w:val="00021937"/>
    <w:rPr>
      <w:rFonts w:ascii="Tahoma" w:hAnsi="Tahoma"/>
      <w:sz w:val="16"/>
      <w:lang w:val="en-GB"/>
    </w:rPr>
  </w:style>
  <w:style w:type="character" w:customStyle="1" w:styleId="CommentTextChar">
    <w:name w:val="Comment Text Char"/>
    <w:uiPriority w:val="99"/>
    <w:rsid w:val="00021937"/>
    <w:rPr>
      <w:lang w:val="en-GB"/>
    </w:rPr>
  </w:style>
  <w:style w:type="character" w:customStyle="1" w:styleId="CommentSubjectChar">
    <w:name w:val="Comment Subject Char"/>
    <w:uiPriority w:val="99"/>
    <w:rsid w:val="00021937"/>
    <w:rPr>
      <w:b/>
      <w:lang w:val="en-GB"/>
    </w:rPr>
  </w:style>
  <w:style w:type="character" w:customStyle="1" w:styleId="BodyTextChar">
    <w:name w:val="Body Text Char"/>
    <w:uiPriority w:val="99"/>
    <w:rsid w:val="00021937"/>
    <w:rPr>
      <w:sz w:val="24"/>
      <w:lang w:val="en-GB"/>
    </w:rPr>
  </w:style>
  <w:style w:type="character" w:customStyle="1" w:styleId="11">
    <w:name w:val="Κείμενο κράτησης θέσης1"/>
    <w:uiPriority w:val="99"/>
    <w:rsid w:val="00021937"/>
    <w:rPr>
      <w:color w:val="808080"/>
    </w:rPr>
  </w:style>
  <w:style w:type="character" w:customStyle="1" w:styleId="a4">
    <w:name w:val="Χαρακτήρες υποσημείωσης"/>
    <w:rsid w:val="00021937"/>
    <w:rPr>
      <w:vertAlign w:val="superscript"/>
    </w:rPr>
  </w:style>
  <w:style w:type="character" w:customStyle="1" w:styleId="FootnoteTextChar">
    <w:name w:val="Footnote Text Char"/>
    <w:uiPriority w:val="99"/>
    <w:rsid w:val="00021937"/>
    <w:rPr>
      <w:rFonts w:ascii="Calibri" w:hAnsi="Calibri"/>
    </w:rPr>
  </w:style>
  <w:style w:type="character" w:customStyle="1" w:styleId="DocTitleChar">
    <w:name w:val="Doc Title Char"/>
    <w:basedOn w:val="1Char"/>
    <w:uiPriority w:val="99"/>
    <w:rsid w:val="00021937"/>
    <w:rPr>
      <w:rFonts w:ascii="Arial" w:hAnsi="Arial" w:cs="Arial"/>
      <w:b/>
      <w:bCs/>
      <w:color w:val="333399"/>
      <w:sz w:val="32"/>
      <w:szCs w:val="32"/>
      <w:lang w:val="en-US"/>
    </w:rPr>
  </w:style>
  <w:style w:type="character" w:customStyle="1" w:styleId="Style1Char">
    <w:name w:val="Style1 Char"/>
    <w:uiPriority w:val="99"/>
    <w:rsid w:val="00021937"/>
    <w:rPr>
      <w:rFonts w:ascii="Calibri" w:hAnsi="Calibri"/>
      <w:b/>
      <w:color w:val="333399"/>
      <w:sz w:val="40"/>
      <w:lang w:val="en-US"/>
    </w:rPr>
  </w:style>
  <w:style w:type="character" w:customStyle="1" w:styleId="ContentsChar">
    <w:name w:val="Contents Char"/>
    <w:uiPriority w:val="99"/>
    <w:rsid w:val="00021937"/>
    <w:rPr>
      <w:rFonts w:ascii="Calibri" w:hAnsi="Calibri"/>
      <w:b/>
      <w:color w:val="333399"/>
      <w:sz w:val="32"/>
      <w:lang w:val="en-US"/>
    </w:rPr>
  </w:style>
  <w:style w:type="character" w:customStyle="1" w:styleId="EndnoteTextChar">
    <w:name w:val="Endnote Text Char"/>
    <w:uiPriority w:val="99"/>
    <w:rsid w:val="00021937"/>
    <w:rPr>
      <w:rFonts w:ascii="Calibri" w:hAnsi="Calibri"/>
      <w:lang w:val="en-GB"/>
    </w:rPr>
  </w:style>
  <w:style w:type="character" w:customStyle="1" w:styleId="a5">
    <w:name w:val="Χαρακτήρες σημείωσης τέλους"/>
    <w:uiPriority w:val="99"/>
    <w:rsid w:val="00021937"/>
    <w:rPr>
      <w:vertAlign w:val="superscript"/>
    </w:rPr>
  </w:style>
  <w:style w:type="character" w:customStyle="1" w:styleId="FootnoteReference2">
    <w:name w:val="Footnote Reference2"/>
    <w:rsid w:val="00021937"/>
    <w:rPr>
      <w:vertAlign w:val="superscript"/>
    </w:rPr>
  </w:style>
  <w:style w:type="character" w:customStyle="1" w:styleId="EndnoteReference1">
    <w:name w:val="Endnote Reference1"/>
    <w:uiPriority w:val="99"/>
    <w:rsid w:val="00021937"/>
    <w:rPr>
      <w:vertAlign w:val="superscript"/>
    </w:rPr>
  </w:style>
  <w:style w:type="character" w:customStyle="1" w:styleId="a6">
    <w:name w:val="Κουκκίδες"/>
    <w:uiPriority w:val="99"/>
    <w:rsid w:val="00021937"/>
    <w:rPr>
      <w:rFonts w:ascii="OpenSymbol" w:hAnsi="OpenSymbol"/>
    </w:rPr>
  </w:style>
  <w:style w:type="character" w:styleId="a7">
    <w:name w:val="Strong"/>
    <w:basedOn w:val="a0"/>
    <w:uiPriority w:val="99"/>
    <w:qFormat/>
    <w:rsid w:val="00021937"/>
    <w:rPr>
      <w:rFonts w:cs="Times New Roman"/>
      <w:b/>
    </w:rPr>
  </w:style>
  <w:style w:type="character" w:customStyle="1" w:styleId="110">
    <w:name w:val="Προεπιλεγμένη γραμματοσειρά11"/>
    <w:uiPriority w:val="99"/>
    <w:rsid w:val="00021937"/>
  </w:style>
  <w:style w:type="character" w:customStyle="1" w:styleId="a8">
    <w:name w:val="Σύμβολο υποσημείωσης"/>
    <w:uiPriority w:val="99"/>
    <w:rsid w:val="00021937"/>
    <w:rPr>
      <w:vertAlign w:val="superscript"/>
    </w:rPr>
  </w:style>
  <w:style w:type="character" w:styleId="a9">
    <w:name w:val="Emphasis"/>
    <w:basedOn w:val="a0"/>
    <w:uiPriority w:val="99"/>
    <w:qFormat/>
    <w:rsid w:val="00021937"/>
    <w:rPr>
      <w:rFonts w:cs="Times New Roman"/>
      <w:i/>
    </w:rPr>
  </w:style>
  <w:style w:type="character" w:customStyle="1" w:styleId="aa">
    <w:name w:val="Χαρακτήρες αρίθμησης"/>
    <w:uiPriority w:val="99"/>
    <w:rsid w:val="00021937"/>
  </w:style>
  <w:style w:type="character" w:customStyle="1" w:styleId="normalwithoutspacingChar">
    <w:name w:val="normal_without_spacing Char"/>
    <w:uiPriority w:val="99"/>
    <w:rsid w:val="00021937"/>
    <w:rPr>
      <w:rFonts w:ascii="Calibri" w:hAnsi="Calibri"/>
      <w:sz w:val="24"/>
    </w:rPr>
  </w:style>
  <w:style w:type="character" w:customStyle="1" w:styleId="FootnoteTextChar1">
    <w:name w:val="Footnote Text Char1"/>
    <w:uiPriority w:val="99"/>
    <w:rsid w:val="00021937"/>
    <w:rPr>
      <w:rFonts w:ascii="Calibri" w:hAnsi="Calibri"/>
      <w:lang w:val="en-IE" w:eastAsia="zh-CN"/>
    </w:rPr>
  </w:style>
  <w:style w:type="character" w:customStyle="1" w:styleId="foothangingChar">
    <w:name w:val="foot_hanging Char"/>
    <w:uiPriority w:val="99"/>
    <w:rsid w:val="00021937"/>
    <w:rPr>
      <w:rFonts w:ascii="Calibri" w:hAnsi="Calibri"/>
      <w:sz w:val="18"/>
      <w:lang w:val="en-IE" w:eastAsia="zh-CN"/>
    </w:rPr>
  </w:style>
  <w:style w:type="character" w:customStyle="1" w:styleId="HTMLPreformattedChar">
    <w:name w:val="HTML Preformatted Char"/>
    <w:uiPriority w:val="99"/>
    <w:rsid w:val="00021937"/>
    <w:rPr>
      <w:rFonts w:ascii="Courier New" w:hAnsi="Courier New"/>
    </w:rPr>
  </w:style>
  <w:style w:type="character" w:customStyle="1" w:styleId="apple-converted-space">
    <w:name w:val="apple-converted-space"/>
    <w:basedOn w:val="WW-DefaultParagraphFont11111111111111"/>
    <w:uiPriority w:val="99"/>
    <w:rsid w:val="00021937"/>
    <w:rPr>
      <w:rFonts w:cs="Times New Roman"/>
    </w:rPr>
  </w:style>
  <w:style w:type="character" w:customStyle="1" w:styleId="BodyTextIndent3Char">
    <w:name w:val="Body Text Indent 3 Char"/>
    <w:uiPriority w:val="99"/>
    <w:rsid w:val="00021937"/>
    <w:rPr>
      <w:rFonts w:ascii="Calibri" w:hAnsi="Calibri"/>
      <w:sz w:val="16"/>
      <w:lang w:val="en-GB"/>
    </w:rPr>
  </w:style>
  <w:style w:type="character" w:customStyle="1" w:styleId="WW-FootnoteReference">
    <w:name w:val="WW-Footnote Reference"/>
    <w:uiPriority w:val="99"/>
    <w:rsid w:val="00021937"/>
    <w:rPr>
      <w:vertAlign w:val="superscript"/>
    </w:rPr>
  </w:style>
  <w:style w:type="character" w:customStyle="1" w:styleId="WW-EndnoteReference">
    <w:name w:val="WW-Endnote Reference"/>
    <w:uiPriority w:val="99"/>
    <w:rsid w:val="00021937"/>
    <w:rPr>
      <w:vertAlign w:val="superscript"/>
    </w:rPr>
  </w:style>
  <w:style w:type="character" w:customStyle="1" w:styleId="FootnoteReference1">
    <w:name w:val="Footnote Reference1"/>
    <w:uiPriority w:val="99"/>
    <w:rsid w:val="00021937"/>
    <w:rPr>
      <w:vertAlign w:val="superscript"/>
    </w:rPr>
  </w:style>
  <w:style w:type="character" w:customStyle="1" w:styleId="FootnoteTextChar2">
    <w:name w:val="Footnote Text Char2"/>
    <w:uiPriority w:val="99"/>
    <w:rsid w:val="00021937"/>
    <w:rPr>
      <w:rFonts w:ascii="Calibri" w:hAnsi="Calibri"/>
      <w:sz w:val="18"/>
      <w:lang w:val="en-IE" w:eastAsia="zh-CN"/>
    </w:rPr>
  </w:style>
  <w:style w:type="character" w:customStyle="1" w:styleId="foothangingChar1">
    <w:name w:val="foot_hanging Char1"/>
    <w:uiPriority w:val="99"/>
    <w:rsid w:val="00021937"/>
    <w:rPr>
      <w:rFonts w:ascii="Calibri" w:hAnsi="Calibri"/>
      <w:sz w:val="18"/>
      <w:lang w:val="en-IE" w:eastAsia="zh-CN"/>
    </w:rPr>
  </w:style>
  <w:style w:type="character" w:customStyle="1" w:styleId="footersChar">
    <w:name w:val="footers Char"/>
    <w:basedOn w:val="foothangingChar1"/>
    <w:uiPriority w:val="99"/>
    <w:rsid w:val="00021937"/>
    <w:rPr>
      <w:rFonts w:ascii="Calibri" w:hAnsi="Calibri" w:cs="Calibri"/>
      <w:sz w:val="18"/>
      <w:szCs w:val="18"/>
      <w:lang w:val="en-IE" w:eastAsia="zh-CN"/>
    </w:rPr>
  </w:style>
  <w:style w:type="character" w:customStyle="1" w:styleId="CommentTextChar1">
    <w:name w:val="Comment Text Char1"/>
    <w:uiPriority w:val="99"/>
    <w:rsid w:val="00021937"/>
    <w:rPr>
      <w:rFonts w:ascii="Calibri" w:hAnsi="Calibri"/>
      <w:lang w:val="en-GB" w:eastAsia="zh-CN"/>
    </w:rPr>
  </w:style>
  <w:style w:type="character" w:customStyle="1" w:styleId="HTMLPreformattedChar1">
    <w:name w:val="HTML Preformatted Char1"/>
    <w:uiPriority w:val="99"/>
    <w:rsid w:val="00021937"/>
    <w:rPr>
      <w:rFonts w:ascii="Courier New" w:hAnsi="Courier New"/>
      <w:lang w:eastAsia="zh-CN"/>
    </w:rPr>
  </w:style>
  <w:style w:type="character" w:customStyle="1" w:styleId="BodyText3Char">
    <w:name w:val="Body Text 3 Char"/>
    <w:uiPriority w:val="99"/>
    <w:rsid w:val="00021937"/>
    <w:rPr>
      <w:rFonts w:ascii="Calibri" w:hAnsi="Calibri"/>
      <w:sz w:val="16"/>
      <w:lang w:val="en-GB" w:eastAsia="zh-CN"/>
    </w:rPr>
  </w:style>
  <w:style w:type="character" w:customStyle="1" w:styleId="WW-FootnoteReference1">
    <w:name w:val="WW-Footnote Reference1"/>
    <w:uiPriority w:val="99"/>
    <w:rsid w:val="00021937"/>
    <w:rPr>
      <w:vertAlign w:val="superscript"/>
    </w:rPr>
  </w:style>
  <w:style w:type="character" w:customStyle="1" w:styleId="WW-EndnoteReference1">
    <w:name w:val="WW-Endnote Reference1"/>
    <w:uiPriority w:val="99"/>
    <w:rsid w:val="00021937"/>
    <w:rPr>
      <w:vertAlign w:val="superscript"/>
    </w:rPr>
  </w:style>
  <w:style w:type="character" w:customStyle="1" w:styleId="WW-FootnoteReference2">
    <w:name w:val="WW-Footnote Reference2"/>
    <w:uiPriority w:val="99"/>
    <w:rsid w:val="00021937"/>
    <w:rPr>
      <w:vertAlign w:val="superscript"/>
    </w:rPr>
  </w:style>
  <w:style w:type="character" w:customStyle="1" w:styleId="WW-EndnoteReference2">
    <w:name w:val="WW-Endnote Reference2"/>
    <w:uiPriority w:val="99"/>
    <w:rsid w:val="00021937"/>
    <w:rPr>
      <w:vertAlign w:val="superscript"/>
    </w:rPr>
  </w:style>
  <w:style w:type="character" w:customStyle="1" w:styleId="FootnoteTextChar3">
    <w:name w:val="Footnote Text Char3"/>
    <w:uiPriority w:val="99"/>
    <w:rsid w:val="00021937"/>
    <w:rPr>
      <w:rFonts w:ascii="Calibri" w:hAnsi="Calibri"/>
      <w:sz w:val="18"/>
      <w:lang w:val="en-IE" w:eastAsia="zh-CN"/>
    </w:rPr>
  </w:style>
  <w:style w:type="character" w:customStyle="1" w:styleId="foothangingChar2">
    <w:name w:val="foot_hanging Char2"/>
    <w:uiPriority w:val="99"/>
    <w:rsid w:val="00021937"/>
    <w:rPr>
      <w:rFonts w:ascii="Calibri" w:hAnsi="Calibri"/>
      <w:sz w:val="18"/>
      <w:lang w:val="en-IE" w:eastAsia="zh-CN"/>
    </w:rPr>
  </w:style>
  <w:style w:type="character" w:customStyle="1" w:styleId="footersChar1">
    <w:name w:val="footers Char1"/>
    <w:basedOn w:val="foothangingChar2"/>
    <w:uiPriority w:val="99"/>
    <w:rsid w:val="00021937"/>
    <w:rPr>
      <w:rFonts w:ascii="Calibri" w:hAnsi="Calibri" w:cs="Calibri"/>
      <w:sz w:val="18"/>
      <w:szCs w:val="18"/>
      <w:lang w:val="en-IE" w:eastAsia="zh-CN"/>
    </w:rPr>
  </w:style>
  <w:style w:type="character" w:customStyle="1" w:styleId="foootChar">
    <w:name w:val="fooot Char"/>
    <w:basedOn w:val="footersChar1"/>
    <w:uiPriority w:val="99"/>
    <w:rsid w:val="00021937"/>
    <w:rPr>
      <w:rFonts w:ascii="Calibri" w:hAnsi="Calibri" w:cs="Calibri"/>
      <w:sz w:val="18"/>
      <w:szCs w:val="18"/>
      <w:lang w:val="en-IE" w:eastAsia="zh-CN"/>
    </w:rPr>
  </w:style>
  <w:style w:type="character" w:customStyle="1" w:styleId="12">
    <w:name w:val="Παραπομπή υποσημείωσης1"/>
    <w:uiPriority w:val="99"/>
    <w:rsid w:val="00021937"/>
    <w:rPr>
      <w:vertAlign w:val="superscript"/>
    </w:rPr>
  </w:style>
  <w:style w:type="character" w:customStyle="1" w:styleId="13">
    <w:name w:val="Παραπομπή σημείωσης τέλους1"/>
    <w:uiPriority w:val="99"/>
    <w:rsid w:val="00021937"/>
    <w:rPr>
      <w:vertAlign w:val="superscript"/>
    </w:rPr>
  </w:style>
  <w:style w:type="character" w:customStyle="1" w:styleId="Char">
    <w:name w:val="Κείμενο πλαισίου Char"/>
    <w:rsid w:val="00021937"/>
    <w:rPr>
      <w:rFonts w:ascii="Tahoma" w:hAnsi="Tahoma"/>
      <w:sz w:val="16"/>
      <w:lang w:val="en-GB"/>
    </w:rPr>
  </w:style>
  <w:style w:type="character" w:customStyle="1" w:styleId="14">
    <w:name w:val="Παραπομπή σχολίου1"/>
    <w:uiPriority w:val="99"/>
    <w:rsid w:val="00021937"/>
    <w:rPr>
      <w:sz w:val="16"/>
    </w:rPr>
  </w:style>
  <w:style w:type="character" w:customStyle="1" w:styleId="Char0">
    <w:name w:val="Κείμενο σχολίου Char"/>
    <w:uiPriority w:val="99"/>
    <w:rsid w:val="00021937"/>
    <w:rPr>
      <w:rFonts w:ascii="Calibri" w:hAnsi="Calibri"/>
      <w:lang w:val="en-GB"/>
    </w:rPr>
  </w:style>
  <w:style w:type="character" w:customStyle="1" w:styleId="Char1">
    <w:name w:val="Θέμα σχολίου Char"/>
    <w:uiPriority w:val="99"/>
    <w:rsid w:val="00021937"/>
    <w:rPr>
      <w:rFonts w:ascii="Calibri" w:hAnsi="Calibri"/>
      <w:b/>
      <w:lang w:val="en-GB"/>
    </w:rPr>
  </w:style>
  <w:style w:type="character" w:customStyle="1" w:styleId="-HTMLChar">
    <w:name w:val="Προ-διαμορφωμένο HTML Char"/>
    <w:uiPriority w:val="99"/>
    <w:rsid w:val="00021937"/>
    <w:rPr>
      <w:rFonts w:ascii="Courier New" w:hAnsi="Courier New"/>
    </w:rPr>
  </w:style>
  <w:style w:type="character" w:customStyle="1" w:styleId="WW-FootnoteReference3">
    <w:name w:val="WW-Footnote Reference3"/>
    <w:uiPriority w:val="99"/>
    <w:rsid w:val="00021937"/>
    <w:rPr>
      <w:vertAlign w:val="superscript"/>
    </w:rPr>
  </w:style>
  <w:style w:type="character" w:customStyle="1" w:styleId="WW-EndnoteReference3">
    <w:name w:val="WW-Endnote Reference3"/>
    <w:uiPriority w:val="99"/>
    <w:rsid w:val="00021937"/>
    <w:rPr>
      <w:vertAlign w:val="superscript"/>
    </w:rPr>
  </w:style>
  <w:style w:type="character" w:customStyle="1" w:styleId="WW-FootnoteReference4">
    <w:name w:val="WW-Footnote Reference4"/>
    <w:uiPriority w:val="99"/>
    <w:rsid w:val="00021937"/>
    <w:rPr>
      <w:vertAlign w:val="superscript"/>
    </w:rPr>
  </w:style>
  <w:style w:type="character" w:customStyle="1" w:styleId="WW-EndnoteReference4">
    <w:name w:val="WW-Endnote Reference4"/>
    <w:uiPriority w:val="99"/>
    <w:rsid w:val="00021937"/>
    <w:rPr>
      <w:vertAlign w:val="superscript"/>
    </w:rPr>
  </w:style>
  <w:style w:type="character" w:customStyle="1" w:styleId="WW-FootnoteReference5">
    <w:name w:val="WW-Footnote Reference5"/>
    <w:uiPriority w:val="99"/>
    <w:rsid w:val="00021937"/>
    <w:rPr>
      <w:vertAlign w:val="superscript"/>
    </w:rPr>
  </w:style>
  <w:style w:type="character" w:customStyle="1" w:styleId="WW-EndnoteReference5">
    <w:name w:val="WW-Endnote Reference5"/>
    <w:uiPriority w:val="99"/>
    <w:rsid w:val="00021937"/>
    <w:rPr>
      <w:vertAlign w:val="superscript"/>
    </w:rPr>
  </w:style>
  <w:style w:type="character" w:customStyle="1" w:styleId="WW-FootnoteReference6">
    <w:name w:val="WW-Footnote Reference6"/>
    <w:uiPriority w:val="99"/>
    <w:rsid w:val="00021937"/>
    <w:rPr>
      <w:vertAlign w:val="superscript"/>
    </w:rPr>
  </w:style>
  <w:style w:type="character" w:styleId="-0">
    <w:name w:val="FollowedHyperlink"/>
    <w:basedOn w:val="a0"/>
    <w:uiPriority w:val="99"/>
    <w:rsid w:val="00021937"/>
    <w:rPr>
      <w:rFonts w:cs="Times New Roman"/>
      <w:color w:val="800000"/>
      <w:u w:val="single"/>
    </w:rPr>
  </w:style>
  <w:style w:type="character" w:customStyle="1" w:styleId="WW-EndnoteReference6">
    <w:name w:val="WW-Endnote Reference6"/>
    <w:uiPriority w:val="99"/>
    <w:rsid w:val="00021937"/>
    <w:rPr>
      <w:vertAlign w:val="superscript"/>
    </w:rPr>
  </w:style>
  <w:style w:type="character" w:customStyle="1" w:styleId="WW-FootnoteReference7">
    <w:name w:val="WW-Footnote Reference7"/>
    <w:uiPriority w:val="99"/>
    <w:rsid w:val="00021937"/>
    <w:rPr>
      <w:vertAlign w:val="superscript"/>
    </w:rPr>
  </w:style>
  <w:style w:type="character" w:customStyle="1" w:styleId="WW-EndnoteReference7">
    <w:name w:val="WW-Endnote Reference7"/>
    <w:uiPriority w:val="99"/>
    <w:rsid w:val="00021937"/>
    <w:rPr>
      <w:vertAlign w:val="superscript"/>
    </w:rPr>
  </w:style>
  <w:style w:type="character" w:customStyle="1" w:styleId="WW-FootnoteReference8">
    <w:name w:val="WW-Footnote Reference8"/>
    <w:uiPriority w:val="99"/>
    <w:rsid w:val="00021937"/>
    <w:rPr>
      <w:vertAlign w:val="superscript"/>
    </w:rPr>
  </w:style>
  <w:style w:type="character" w:customStyle="1" w:styleId="WW-EndnoteReference8">
    <w:name w:val="WW-Endnote Reference8"/>
    <w:uiPriority w:val="99"/>
    <w:rsid w:val="00021937"/>
    <w:rPr>
      <w:vertAlign w:val="superscript"/>
    </w:rPr>
  </w:style>
  <w:style w:type="character" w:customStyle="1" w:styleId="WW-FootnoteReference9">
    <w:name w:val="WW-Footnote Reference9"/>
    <w:uiPriority w:val="99"/>
    <w:rsid w:val="00021937"/>
    <w:rPr>
      <w:vertAlign w:val="superscript"/>
    </w:rPr>
  </w:style>
  <w:style w:type="character" w:customStyle="1" w:styleId="WW-EndnoteReference9">
    <w:name w:val="WW-Endnote Reference9"/>
    <w:uiPriority w:val="99"/>
    <w:rsid w:val="00021937"/>
    <w:rPr>
      <w:vertAlign w:val="superscript"/>
    </w:rPr>
  </w:style>
  <w:style w:type="character" w:customStyle="1" w:styleId="WW-FootnoteReference10">
    <w:name w:val="WW-Footnote Reference10"/>
    <w:rsid w:val="00021937"/>
    <w:rPr>
      <w:vertAlign w:val="superscript"/>
    </w:rPr>
  </w:style>
  <w:style w:type="character" w:customStyle="1" w:styleId="WW-EndnoteReference10">
    <w:name w:val="WW-Endnote Reference10"/>
    <w:uiPriority w:val="99"/>
    <w:rsid w:val="00021937"/>
    <w:rPr>
      <w:vertAlign w:val="superscript"/>
    </w:rPr>
  </w:style>
  <w:style w:type="character" w:customStyle="1" w:styleId="WW-FootnoteReference11">
    <w:name w:val="WW-Footnote Reference11"/>
    <w:uiPriority w:val="99"/>
    <w:rsid w:val="00021937"/>
    <w:rPr>
      <w:vertAlign w:val="superscript"/>
    </w:rPr>
  </w:style>
  <w:style w:type="character" w:customStyle="1" w:styleId="WW-EndnoteReference11">
    <w:name w:val="WW-Endnote Reference11"/>
    <w:uiPriority w:val="99"/>
    <w:rsid w:val="00021937"/>
    <w:rPr>
      <w:vertAlign w:val="superscript"/>
    </w:rPr>
  </w:style>
  <w:style w:type="character" w:customStyle="1" w:styleId="WW-FootnoteReference12">
    <w:name w:val="WW-Footnote Reference12"/>
    <w:rsid w:val="00021937"/>
    <w:rPr>
      <w:vertAlign w:val="superscript"/>
    </w:rPr>
  </w:style>
  <w:style w:type="character" w:customStyle="1" w:styleId="WW-EndnoteReference12">
    <w:name w:val="WW-Endnote Reference12"/>
    <w:uiPriority w:val="99"/>
    <w:rsid w:val="00021937"/>
    <w:rPr>
      <w:vertAlign w:val="superscript"/>
    </w:rPr>
  </w:style>
  <w:style w:type="character" w:customStyle="1" w:styleId="WW-FootnoteReference13">
    <w:name w:val="WW-Footnote Reference13"/>
    <w:uiPriority w:val="99"/>
    <w:rsid w:val="00021937"/>
    <w:rPr>
      <w:vertAlign w:val="superscript"/>
    </w:rPr>
  </w:style>
  <w:style w:type="character" w:customStyle="1" w:styleId="WW-EndnoteReference13">
    <w:name w:val="WW-Endnote Reference13"/>
    <w:uiPriority w:val="99"/>
    <w:rsid w:val="00021937"/>
    <w:rPr>
      <w:vertAlign w:val="superscript"/>
    </w:rPr>
  </w:style>
  <w:style w:type="character" w:customStyle="1" w:styleId="FootnoteReference3">
    <w:name w:val="Footnote Reference3"/>
    <w:uiPriority w:val="99"/>
    <w:rsid w:val="00021937"/>
    <w:rPr>
      <w:vertAlign w:val="superscript"/>
    </w:rPr>
  </w:style>
  <w:style w:type="character" w:customStyle="1" w:styleId="EndnoteReference2">
    <w:name w:val="Endnote Reference2"/>
    <w:uiPriority w:val="99"/>
    <w:rsid w:val="00021937"/>
    <w:rPr>
      <w:vertAlign w:val="superscript"/>
    </w:rPr>
  </w:style>
  <w:style w:type="character" w:customStyle="1" w:styleId="21">
    <w:name w:val="Παραπομπή υποσημείωσης2"/>
    <w:uiPriority w:val="99"/>
    <w:rsid w:val="00021937"/>
    <w:rPr>
      <w:vertAlign w:val="superscript"/>
    </w:rPr>
  </w:style>
  <w:style w:type="character" w:customStyle="1" w:styleId="22">
    <w:name w:val="Παραπομπή σημείωσης τέλους2"/>
    <w:uiPriority w:val="99"/>
    <w:rsid w:val="00021937"/>
    <w:rPr>
      <w:vertAlign w:val="superscript"/>
    </w:rPr>
  </w:style>
  <w:style w:type="character" w:customStyle="1" w:styleId="WW-FootnoteReference14">
    <w:name w:val="WW-Footnote Reference14"/>
    <w:rsid w:val="00021937"/>
    <w:rPr>
      <w:vertAlign w:val="superscript"/>
    </w:rPr>
  </w:style>
  <w:style w:type="character" w:customStyle="1" w:styleId="WW-EndnoteReference14">
    <w:name w:val="WW-Endnote Reference14"/>
    <w:uiPriority w:val="99"/>
    <w:rsid w:val="00021937"/>
    <w:rPr>
      <w:vertAlign w:val="superscript"/>
    </w:rPr>
  </w:style>
  <w:style w:type="character" w:styleId="ab">
    <w:name w:val="footnote reference"/>
    <w:aliases w:val="Footnote symbol,Footnote reference number,note TESI,Footnote Reference Superscript,BVI fnr,SUPERS,EN Footnote Reference,Times 10 Point,Exposant 3 Point,Footnote Reference_LVL6"/>
    <w:basedOn w:val="a0"/>
    <w:link w:val="FootnotesymbolCarZchn"/>
    <w:rsid w:val="00021937"/>
    <w:rPr>
      <w:rFonts w:cs="Times New Roman"/>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a"/>
    <w:link w:val="ab"/>
    <w:rsid w:val="006F5726"/>
    <w:pPr>
      <w:suppressAutoHyphens w:val="0"/>
      <w:spacing w:after="160" w:line="240" w:lineRule="exact"/>
    </w:pPr>
    <w:rPr>
      <w:rFonts w:ascii="Times New Roman" w:hAnsi="Times New Roman" w:cs="Times New Roman"/>
      <w:szCs w:val="22"/>
      <w:vertAlign w:val="superscript"/>
      <w:lang w:val="el-GR" w:eastAsia="el-GR"/>
    </w:rPr>
  </w:style>
  <w:style w:type="character" w:styleId="ac">
    <w:name w:val="endnote reference"/>
    <w:basedOn w:val="a0"/>
    <w:uiPriority w:val="99"/>
    <w:rsid w:val="00021937"/>
    <w:rPr>
      <w:rFonts w:cs="Times New Roman"/>
      <w:vertAlign w:val="superscript"/>
    </w:rPr>
  </w:style>
  <w:style w:type="paragraph" w:customStyle="1" w:styleId="ad">
    <w:name w:val="Επικεφαλίδα"/>
    <w:basedOn w:val="a"/>
    <w:next w:val="ae"/>
    <w:uiPriority w:val="99"/>
    <w:rsid w:val="00021937"/>
    <w:pPr>
      <w:keepNext/>
      <w:spacing w:before="240"/>
    </w:pPr>
    <w:rPr>
      <w:rFonts w:ascii="Liberation Sans" w:eastAsia="Microsoft YaHei" w:hAnsi="Liberation Sans" w:cs="Mangal"/>
      <w:sz w:val="28"/>
      <w:szCs w:val="28"/>
    </w:rPr>
  </w:style>
  <w:style w:type="paragraph" w:styleId="ae">
    <w:name w:val="Body Text"/>
    <w:basedOn w:val="a"/>
    <w:link w:val="Char2"/>
    <w:rsid w:val="00021937"/>
    <w:pPr>
      <w:spacing w:after="240"/>
    </w:pPr>
  </w:style>
  <w:style w:type="character" w:customStyle="1" w:styleId="Char2">
    <w:name w:val="Σώμα κειμένου Char"/>
    <w:basedOn w:val="a0"/>
    <w:link w:val="ae"/>
    <w:locked/>
    <w:rsid w:val="005C5D32"/>
    <w:rPr>
      <w:rFonts w:ascii="Calibri" w:hAnsi="Calibri" w:cs="Calibri"/>
      <w:sz w:val="24"/>
      <w:szCs w:val="24"/>
      <w:lang w:val="en-GB" w:eastAsia="zh-CN"/>
    </w:rPr>
  </w:style>
  <w:style w:type="paragraph" w:styleId="af">
    <w:name w:val="List"/>
    <w:basedOn w:val="ae"/>
    <w:rsid w:val="00021937"/>
    <w:rPr>
      <w:rFonts w:cs="Mangal"/>
    </w:rPr>
  </w:style>
  <w:style w:type="paragraph" w:styleId="af0">
    <w:name w:val="caption"/>
    <w:basedOn w:val="a"/>
    <w:qFormat/>
    <w:rsid w:val="00021937"/>
    <w:pPr>
      <w:suppressLineNumbers/>
      <w:spacing w:before="120"/>
    </w:pPr>
    <w:rPr>
      <w:rFonts w:cs="Mangal"/>
      <w:i/>
      <w:iCs/>
      <w:sz w:val="24"/>
    </w:rPr>
  </w:style>
  <w:style w:type="paragraph" w:customStyle="1" w:styleId="af1">
    <w:name w:val="Ευρετήριο"/>
    <w:basedOn w:val="a"/>
    <w:uiPriority w:val="99"/>
    <w:rsid w:val="00021937"/>
    <w:pPr>
      <w:suppressLineNumbers/>
    </w:pPr>
    <w:rPr>
      <w:rFonts w:cs="Mangal"/>
    </w:rPr>
  </w:style>
  <w:style w:type="paragraph" w:customStyle="1" w:styleId="Caption1">
    <w:name w:val="Caption1"/>
    <w:basedOn w:val="a"/>
    <w:uiPriority w:val="99"/>
    <w:rsid w:val="00021937"/>
    <w:pPr>
      <w:suppressLineNumbers/>
      <w:spacing w:before="120"/>
    </w:pPr>
    <w:rPr>
      <w:rFonts w:cs="Mangal"/>
      <w:i/>
      <w:iCs/>
      <w:sz w:val="24"/>
    </w:rPr>
  </w:style>
  <w:style w:type="paragraph" w:customStyle="1" w:styleId="23">
    <w:name w:val="Λεζάντα2"/>
    <w:basedOn w:val="a"/>
    <w:uiPriority w:val="99"/>
    <w:rsid w:val="00021937"/>
    <w:pPr>
      <w:suppressLineNumbers/>
      <w:spacing w:before="120"/>
    </w:pPr>
    <w:rPr>
      <w:rFonts w:cs="Mangal"/>
      <w:i/>
      <w:iCs/>
      <w:sz w:val="24"/>
    </w:rPr>
  </w:style>
  <w:style w:type="paragraph" w:customStyle="1" w:styleId="Caption11">
    <w:name w:val="Caption11"/>
    <w:basedOn w:val="a"/>
    <w:uiPriority w:val="99"/>
    <w:rsid w:val="00021937"/>
    <w:pPr>
      <w:suppressLineNumbers/>
      <w:spacing w:before="120"/>
    </w:pPr>
    <w:rPr>
      <w:rFonts w:cs="Mangal"/>
      <w:i/>
      <w:iCs/>
      <w:sz w:val="24"/>
    </w:rPr>
  </w:style>
  <w:style w:type="paragraph" w:customStyle="1" w:styleId="WW-Caption">
    <w:name w:val="WW-Caption"/>
    <w:basedOn w:val="a"/>
    <w:uiPriority w:val="99"/>
    <w:rsid w:val="00021937"/>
    <w:pPr>
      <w:suppressLineNumbers/>
      <w:spacing w:before="120"/>
    </w:pPr>
    <w:rPr>
      <w:rFonts w:cs="Mangal"/>
      <w:i/>
      <w:iCs/>
      <w:sz w:val="24"/>
    </w:rPr>
  </w:style>
  <w:style w:type="paragraph" w:customStyle="1" w:styleId="WW-Caption1">
    <w:name w:val="WW-Caption1"/>
    <w:basedOn w:val="a"/>
    <w:uiPriority w:val="99"/>
    <w:rsid w:val="00021937"/>
    <w:pPr>
      <w:suppressLineNumbers/>
      <w:spacing w:before="120"/>
    </w:pPr>
    <w:rPr>
      <w:rFonts w:cs="Mangal"/>
      <w:i/>
      <w:iCs/>
      <w:sz w:val="24"/>
    </w:rPr>
  </w:style>
  <w:style w:type="paragraph" w:customStyle="1" w:styleId="WW-Caption11">
    <w:name w:val="WW-Caption11"/>
    <w:basedOn w:val="a"/>
    <w:uiPriority w:val="99"/>
    <w:rsid w:val="00021937"/>
    <w:pPr>
      <w:suppressLineNumbers/>
      <w:spacing w:before="120"/>
    </w:pPr>
    <w:rPr>
      <w:rFonts w:cs="Mangal"/>
      <w:i/>
      <w:iCs/>
      <w:sz w:val="24"/>
    </w:rPr>
  </w:style>
  <w:style w:type="paragraph" w:customStyle="1" w:styleId="WW-Caption111">
    <w:name w:val="WW-Caption111"/>
    <w:basedOn w:val="a"/>
    <w:uiPriority w:val="99"/>
    <w:rsid w:val="00021937"/>
    <w:pPr>
      <w:suppressLineNumbers/>
      <w:spacing w:before="120"/>
    </w:pPr>
    <w:rPr>
      <w:rFonts w:cs="Mangal"/>
      <w:i/>
      <w:iCs/>
      <w:sz w:val="24"/>
    </w:rPr>
  </w:style>
  <w:style w:type="paragraph" w:customStyle="1" w:styleId="WW-Caption1111">
    <w:name w:val="WW-Caption1111"/>
    <w:basedOn w:val="a"/>
    <w:uiPriority w:val="99"/>
    <w:rsid w:val="00021937"/>
    <w:pPr>
      <w:suppressLineNumbers/>
      <w:spacing w:before="120"/>
    </w:pPr>
    <w:rPr>
      <w:rFonts w:cs="Mangal"/>
      <w:i/>
      <w:iCs/>
      <w:sz w:val="24"/>
    </w:rPr>
  </w:style>
  <w:style w:type="paragraph" w:customStyle="1" w:styleId="WW-Caption11111">
    <w:name w:val="WW-Caption11111"/>
    <w:basedOn w:val="a"/>
    <w:uiPriority w:val="99"/>
    <w:rsid w:val="00021937"/>
    <w:pPr>
      <w:suppressLineNumbers/>
      <w:spacing w:before="120"/>
    </w:pPr>
    <w:rPr>
      <w:rFonts w:cs="Mangal"/>
      <w:i/>
      <w:iCs/>
      <w:sz w:val="24"/>
    </w:rPr>
  </w:style>
  <w:style w:type="paragraph" w:customStyle="1" w:styleId="WW-Caption111111">
    <w:name w:val="WW-Caption111111"/>
    <w:basedOn w:val="a"/>
    <w:uiPriority w:val="99"/>
    <w:rsid w:val="00021937"/>
    <w:pPr>
      <w:suppressLineNumbers/>
      <w:spacing w:before="120"/>
    </w:pPr>
    <w:rPr>
      <w:rFonts w:cs="Mangal"/>
      <w:i/>
      <w:iCs/>
      <w:sz w:val="24"/>
    </w:rPr>
  </w:style>
  <w:style w:type="paragraph" w:customStyle="1" w:styleId="WW-Caption1111111">
    <w:name w:val="WW-Caption1111111"/>
    <w:basedOn w:val="a"/>
    <w:uiPriority w:val="99"/>
    <w:rsid w:val="00021937"/>
    <w:pPr>
      <w:suppressLineNumbers/>
      <w:spacing w:before="120"/>
    </w:pPr>
    <w:rPr>
      <w:rFonts w:cs="Mangal"/>
      <w:i/>
      <w:iCs/>
      <w:sz w:val="24"/>
    </w:rPr>
  </w:style>
  <w:style w:type="paragraph" w:customStyle="1" w:styleId="WW-Caption11111111">
    <w:name w:val="WW-Caption11111111"/>
    <w:basedOn w:val="a"/>
    <w:uiPriority w:val="99"/>
    <w:rsid w:val="00021937"/>
    <w:pPr>
      <w:suppressLineNumbers/>
      <w:spacing w:before="120"/>
    </w:pPr>
    <w:rPr>
      <w:rFonts w:cs="Mangal"/>
      <w:i/>
      <w:iCs/>
      <w:sz w:val="24"/>
    </w:rPr>
  </w:style>
  <w:style w:type="paragraph" w:customStyle="1" w:styleId="WW-Caption111111111">
    <w:name w:val="WW-Caption111111111"/>
    <w:basedOn w:val="a"/>
    <w:uiPriority w:val="99"/>
    <w:rsid w:val="00021937"/>
    <w:pPr>
      <w:suppressLineNumbers/>
      <w:spacing w:before="120"/>
    </w:pPr>
    <w:rPr>
      <w:rFonts w:cs="Mangal"/>
      <w:i/>
      <w:iCs/>
      <w:sz w:val="24"/>
    </w:rPr>
  </w:style>
  <w:style w:type="paragraph" w:customStyle="1" w:styleId="WW-Caption1111111111">
    <w:name w:val="WW-Caption1111111111"/>
    <w:basedOn w:val="a"/>
    <w:uiPriority w:val="99"/>
    <w:rsid w:val="00021937"/>
    <w:pPr>
      <w:suppressLineNumbers/>
      <w:spacing w:before="120"/>
    </w:pPr>
    <w:rPr>
      <w:rFonts w:cs="Mangal"/>
      <w:i/>
      <w:iCs/>
      <w:sz w:val="24"/>
    </w:rPr>
  </w:style>
  <w:style w:type="paragraph" w:customStyle="1" w:styleId="15">
    <w:name w:val="Λεζάντα1"/>
    <w:basedOn w:val="a"/>
    <w:uiPriority w:val="99"/>
    <w:rsid w:val="00021937"/>
    <w:pPr>
      <w:suppressLineNumbers/>
      <w:spacing w:before="120"/>
    </w:pPr>
    <w:rPr>
      <w:rFonts w:cs="Mangal"/>
      <w:i/>
      <w:iCs/>
      <w:sz w:val="24"/>
    </w:rPr>
  </w:style>
  <w:style w:type="paragraph" w:customStyle="1" w:styleId="WW-Caption11111111111">
    <w:name w:val="WW-Caption11111111111"/>
    <w:basedOn w:val="a"/>
    <w:uiPriority w:val="99"/>
    <w:rsid w:val="00021937"/>
    <w:pPr>
      <w:suppressLineNumbers/>
      <w:spacing w:before="120"/>
    </w:pPr>
    <w:rPr>
      <w:rFonts w:cs="Mangal"/>
      <w:i/>
      <w:iCs/>
      <w:sz w:val="24"/>
    </w:rPr>
  </w:style>
  <w:style w:type="paragraph" w:customStyle="1" w:styleId="WW-Caption111111111111">
    <w:name w:val="WW-Caption111111111111"/>
    <w:basedOn w:val="a"/>
    <w:uiPriority w:val="99"/>
    <w:rsid w:val="00021937"/>
    <w:pPr>
      <w:suppressLineNumbers/>
      <w:spacing w:before="120"/>
    </w:pPr>
    <w:rPr>
      <w:rFonts w:cs="Mangal"/>
      <w:i/>
      <w:iCs/>
      <w:sz w:val="24"/>
    </w:rPr>
  </w:style>
  <w:style w:type="paragraph" w:customStyle="1" w:styleId="WW-Caption1111111111111">
    <w:name w:val="WW-Caption1111111111111"/>
    <w:basedOn w:val="a"/>
    <w:uiPriority w:val="99"/>
    <w:rsid w:val="00021937"/>
    <w:pPr>
      <w:suppressLineNumbers/>
      <w:spacing w:before="120"/>
    </w:pPr>
    <w:rPr>
      <w:rFonts w:cs="Mangal"/>
      <w:i/>
      <w:iCs/>
      <w:sz w:val="24"/>
    </w:rPr>
  </w:style>
  <w:style w:type="paragraph" w:customStyle="1" w:styleId="WW-Caption11111111111111">
    <w:name w:val="WW-Caption11111111111111"/>
    <w:basedOn w:val="a"/>
    <w:uiPriority w:val="99"/>
    <w:rsid w:val="00021937"/>
    <w:pPr>
      <w:suppressLineNumbers/>
      <w:spacing w:before="120"/>
    </w:pPr>
    <w:rPr>
      <w:rFonts w:cs="Mangal"/>
      <w:i/>
      <w:iCs/>
      <w:sz w:val="24"/>
    </w:rPr>
  </w:style>
  <w:style w:type="paragraph" w:customStyle="1" w:styleId="Bullet">
    <w:name w:val="Bullet"/>
    <w:basedOn w:val="a"/>
    <w:uiPriority w:val="99"/>
    <w:rsid w:val="00021937"/>
    <w:pPr>
      <w:tabs>
        <w:tab w:val="num" w:pos="397"/>
      </w:tabs>
      <w:spacing w:after="100"/>
      <w:ind w:left="397" w:hanging="397"/>
    </w:pPr>
    <w:rPr>
      <w:rFonts w:eastAsia="MS Mincho"/>
      <w:lang w:val="en-US" w:eastAsia="ja-JP"/>
    </w:rPr>
  </w:style>
  <w:style w:type="paragraph" w:customStyle="1" w:styleId="16">
    <w:name w:val="Ημερομηνία1"/>
    <w:basedOn w:val="a"/>
    <w:next w:val="a"/>
    <w:uiPriority w:val="99"/>
    <w:rsid w:val="00021937"/>
    <w:pPr>
      <w:spacing w:after="100"/>
    </w:pPr>
    <w:rPr>
      <w:rFonts w:eastAsia="MS Mincho"/>
      <w:lang w:val="en-US" w:eastAsia="ja-JP"/>
    </w:rPr>
  </w:style>
  <w:style w:type="paragraph" w:customStyle="1" w:styleId="DocTitle">
    <w:name w:val="Doc Title"/>
    <w:basedOn w:val="1"/>
    <w:uiPriority w:val="99"/>
    <w:rsid w:val="00021937"/>
  </w:style>
  <w:style w:type="paragraph" w:customStyle="1" w:styleId="inserttext">
    <w:name w:val="insert text"/>
    <w:basedOn w:val="a"/>
    <w:uiPriority w:val="99"/>
    <w:rsid w:val="00021937"/>
    <w:pPr>
      <w:spacing w:after="100"/>
      <w:ind w:left="794"/>
    </w:pPr>
    <w:rPr>
      <w:rFonts w:eastAsia="MS Mincho"/>
      <w:lang w:val="en-US" w:eastAsia="ja-JP"/>
    </w:rPr>
  </w:style>
  <w:style w:type="paragraph" w:styleId="af2">
    <w:name w:val="footer"/>
    <w:basedOn w:val="a"/>
    <w:link w:val="Char3"/>
    <w:rsid w:val="00021937"/>
    <w:pPr>
      <w:spacing w:after="100"/>
    </w:pPr>
    <w:rPr>
      <w:rFonts w:eastAsia="MS Mincho"/>
      <w:lang w:val="en-US" w:eastAsia="ja-JP"/>
    </w:rPr>
  </w:style>
  <w:style w:type="character" w:customStyle="1" w:styleId="Char3">
    <w:name w:val="Υποσέλιδο Char"/>
    <w:basedOn w:val="a0"/>
    <w:link w:val="af2"/>
    <w:locked/>
    <w:rsid w:val="005C5D32"/>
    <w:rPr>
      <w:rFonts w:ascii="Calibri" w:hAnsi="Calibri" w:cs="Calibri"/>
      <w:sz w:val="24"/>
      <w:szCs w:val="24"/>
      <w:lang w:val="en-GB" w:eastAsia="zh-CN"/>
    </w:rPr>
  </w:style>
  <w:style w:type="paragraph" w:styleId="af3">
    <w:name w:val="header"/>
    <w:basedOn w:val="a"/>
    <w:link w:val="Char4"/>
    <w:rsid w:val="00021937"/>
  </w:style>
  <w:style w:type="character" w:customStyle="1" w:styleId="Char4">
    <w:name w:val="Κεφαλίδα Char"/>
    <w:basedOn w:val="a0"/>
    <w:link w:val="af3"/>
    <w:locked/>
    <w:rsid w:val="005C5D32"/>
    <w:rPr>
      <w:rFonts w:ascii="Calibri" w:hAnsi="Calibri" w:cs="Calibri"/>
      <w:sz w:val="24"/>
      <w:szCs w:val="24"/>
      <w:lang w:val="en-GB" w:eastAsia="zh-CN"/>
    </w:rPr>
  </w:style>
  <w:style w:type="paragraph" w:customStyle="1" w:styleId="17">
    <w:name w:val="Κείμενο πλαισίου1"/>
    <w:basedOn w:val="a"/>
    <w:uiPriority w:val="99"/>
    <w:rsid w:val="00021937"/>
    <w:rPr>
      <w:rFonts w:ascii="Tahoma" w:hAnsi="Tahoma" w:cs="Tahoma"/>
      <w:sz w:val="16"/>
      <w:szCs w:val="16"/>
    </w:rPr>
  </w:style>
  <w:style w:type="paragraph" w:customStyle="1" w:styleId="CommentText1">
    <w:name w:val="Comment Text1"/>
    <w:basedOn w:val="a"/>
    <w:uiPriority w:val="99"/>
    <w:rsid w:val="00021937"/>
    <w:rPr>
      <w:sz w:val="20"/>
      <w:szCs w:val="20"/>
    </w:rPr>
  </w:style>
  <w:style w:type="paragraph" w:customStyle="1" w:styleId="CommentSubject1">
    <w:name w:val="Comment Subject1"/>
    <w:basedOn w:val="CommentText1"/>
    <w:next w:val="CommentText1"/>
    <w:uiPriority w:val="99"/>
    <w:rsid w:val="00021937"/>
    <w:rPr>
      <w:b/>
      <w:bCs/>
    </w:rPr>
  </w:style>
  <w:style w:type="paragraph" w:customStyle="1" w:styleId="18">
    <w:name w:val="Αναθεώρηση1"/>
    <w:uiPriority w:val="99"/>
    <w:rsid w:val="00021937"/>
    <w:pPr>
      <w:suppressAutoHyphens/>
    </w:pPr>
    <w:rPr>
      <w:sz w:val="24"/>
      <w:szCs w:val="24"/>
      <w:lang w:val="en-GB" w:eastAsia="zh-CN"/>
    </w:rPr>
  </w:style>
  <w:style w:type="paragraph" w:customStyle="1" w:styleId="western">
    <w:name w:val="western"/>
    <w:basedOn w:val="a"/>
    <w:uiPriority w:val="99"/>
    <w:rsid w:val="00021937"/>
    <w:pPr>
      <w:spacing w:before="280" w:after="200"/>
    </w:pPr>
    <w:rPr>
      <w:rFonts w:ascii="Arial Unicode MS" w:hAnsi="Arial Unicode MS" w:cs="Arial Unicode MS"/>
    </w:rPr>
  </w:style>
  <w:style w:type="paragraph" w:customStyle="1" w:styleId="19">
    <w:name w:val="Παράγραφος λίστας1"/>
    <w:basedOn w:val="a"/>
    <w:uiPriority w:val="99"/>
    <w:rsid w:val="00021937"/>
    <w:pPr>
      <w:spacing w:after="200"/>
      <w:ind w:left="720"/>
      <w:contextualSpacing/>
    </w:pPr>
  </w:style>
  <w:style w:type="paragraph" w:styleId="af4">
    <w:name w:val="footnote text"/>
    <w:aliases w:val="Fußnotentextf,Fußnote,ALTS FOOTNOTE,Footnote Text Char2 Char,Footnote Text Char Char Char1 Char,Footnote Text Char1 Char1 Char,Footnote Text Char Char Char2,Podrozdział,Footnote Text Char1 Char"/>
    <w:basedOn w:val="a"/>
    <w:link w:val="Char5"/>
    <w:rsid w:val="00021937"/>
    <w:pPr>
      <w:spacing w:after="0"/>
      <w:ind w:left="425" w:hanging="425"/>
    </w:pPr>
    <w:rPr>
      <w:sz w:val="18"/>
      <w:szCs w:val="20"/>
      <w:lang w:val="en-IE"/>
    </w:rPr>
  </w:style>
  <w:style w:type="character" w:customStyle="1" w:styleId="Char5">
    <w:name w:val="Κείμενο υποσημείωσης Char"/>
    <w:aliases w:val="Fußnotentextf Char,Fußnote Char,ALTS FOOTNOTE Char,Footnote Text Char2 Char Char,Footnote Text Char Char Char1 Char Char,Footnote Text Char1 Char1 Char Char,Footnote Text Char Char Char2 Char,Podrozdział Char"/>
    <w:basedOn w:val="a0"/>
    <w:link w:val="af4"/>
    <w:locked/>
    <w:rsid w:val="005C5D32"/>
    <w:rPr>
      <w:rFonts w:ascii="Calibri" w:hAnsi="Calibri" w:cs="Calibri"/>
      <w:sz w:val="20"/>
      <w:szCs w:val="20"/>
      <w:lang w:val="en-GB" w:eastAsia="zh-CN"/>
    </w:rPr>
  </w:style>
  <w:style w:type="paragraph" w:styleId="1a">
    <w:name w:val="toc 1"/>
    <w:basedOn w:val="a"/>
    <w:next w:val="a"/>
    <w:uiPriority w:val="39"/>
    <w:rsid w:val="00021937"/>
    <w:pPr>
      <w:spacing w:before="120"/>
      <w:jc w:val="left"/>
    </w:pPr>
    <w:rPr>
      <w:b/>
      <w:bCs/>
      <w:caps/>
      <w:sz w:val="20"/>
      <w:szCs w:val="20"/>
    </w:rPr>
  </w:style>
  <w:style w:type="paragraph" w:styleId="24">
    <w:name w:val="toc 2"/>
    <w:basedOn w:val="a"/>
    <w:next w:val="a"/>
    <w:uiPriority w:val="39"/>
    <w:rsid w:val="00021937"/>
    <w:pPr>
      <w:spacing w:after="0"/>
      <w:ind w:left="220"/>
      <w:jc w:val="left"/>
    </w:pPr>
    <w:rPr>
      <w:smallCaps/>
      <w:sz w:val="20"/>
      <w:szCs w:val="20"/>
    </w:rPr>
  </w:style>
  <w:style w:type="paragraph" w:styleId="31">
    <w:name w:val="toc 3"/>
    <w:basedOn w:val="a"/>
    <w:next w:val="a"/>
    <w:uiPriority w:val="39"/>
    <w:rsid w:val="00021937"/>
    <w:pPr>
      <w:spacing w:after="0"/>
      <w:ind w:left="440"/>
      <w:jc w:val="left"/>
    </w:pPr>
    <w:rPr>
      <w:i/>
      <w:iCs/>
      <w:sz w:val="20"/>
      <w:szCs w:val="20"/>
    </w:rPr>
  </w:style>
  <w:style w:type="paragraph" w:styleId="40">
    <w:name w:val="toc 4"/>
    <w:basedOn w:val="a"/>
    <w:next w:val="a"/>
    <w:uiPriority w:val="99"/>
    <w:rsid w:val="00021937"/>
    <w:pPr>
      <w:spacing w:after="0"/>
      <w:ind w:left="660"/>
      <w:jc w:val="left"/>
    </w:pPr>
    <w:rPr>
      <w:sz w:val="18"/>
      <w:szCs w:val="18"/>
    </w:rPr>
  </w:style>
  <w:style w:type="paragraph" w:styleId="50">
    <w:name w:val="toc 5"/>
    <w:basedOn w:val="a"/>
    <w:next w:val="a"/>
    <w:uiPriority w:val="99"/>
    <w:rsid w:val="00021937"/>
    <w:pPr>
      <w:spacing w:after="0"/>
      <w:ind w:left="880"/>
      <w:jc w:val="left"/>
    </w:pPr>
    <w:rPr>
      <w:sz w:val="18"/>
      <w:szCs w:val="18"/>
    </w:rPr>
  </w:style>
  <w:style w:type="paragraph" w:styleId="60">
    <w:name w:val="toc 6"/>
    <w:basedOn w:val="a"/>
    <w:next w:val="a"/>
    <w:uiPriority w:val="99"/>
    <w:rsid w:val="00021937"/>
    <w:pPr>
      <w:spacing w:after="0"/>
      <w:ind w:left="1100"/>
      <w:jc w:val="left"/>
    </w:pPr>
    <w:rPr>
      <w:sz w:val="18"/>
      <w:szCs w:val="18"/>
    </w:rPr>
  </w:style>
  <w:style w:type="paragraph" w:styleId="70">
    <w:name w:val="toc 7"/>
    <w:basedOn w:val="a"/>
    <w:next w:val="a"/>
    <w:uiPriority w:val="99"/>
    <w:rsid w:val="00021937"/>
    <w:pPr>
      <w:spacing w:after="0"/>
      <w:ind w:left="1320"/>
      <w:jc w:val="left"/>
    </w:pPr>
    <w:rPr>
      <w:sz w:val="18"/>
      <w:szCs w:val="18"/>
    </w:rPr>
  </w:style>
  <w:style w:type="paragraph" w:styleId="8">
    <w:name w:val="toc 8"/>
    <w:basedOn w:val="a"/>
    <w:next w:val="a"/>
    <w:uiPriority w:val="99"/>
    <w:rsid w:val="00021937"/>
    <w:pPr>
      <w:spacing w:after="0"/>
      <w:ind w:left="1540"/>
      <w:jc w:val="left"/>
    </w:pPr>
    <w:rPr>
      <w:sz w:val="18"/>
      <w:szCs w:val="18"/>
    </w:rPr>
  </w:style>
  <w:style w:type="paragraph" w:styleId="9">
    <w:name w:val="toc 9"/>
    <w:basedOn w:val="a"/>
    <w:next w:val="a"/>
    <w:uiPriority w:val="99"/>
    <w:rsid w:val="00021937"/>
    <w:pPr>
      <w:spacing w:after="0"/>
      <w:ind w:left="1760"/>
      <w:jc w:val="left"/>
    </w:pPr>
    <w:rPr>
      <w:sz w:val="18"/>
      <w:szCs w:val="18"/>
    </w:rPr>
  </w:style>
  <w:style w:type="paragraph" w:customStyle="1" w:styleId="Style1">
    <w:name w:val="Style1"/>
    <w:basedOn w:val="DocTitle"/>
    <w:uiPriority w:val="99"/>
    <w:rsid w:val="00021937"/>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uiPriority w:val="99"/>
    <w:rsid w:val="00021937"/>
    <w:rPr>
      <w:rFonts w:ascii="Calibri" w:hAnsi="Calibri" w:cs="Calibri"/>
      <w:lang w:val="el-GR"/>
    </w:rPr>
  </w:style>
  <w:style w:type="paragraph" w:styleId="af5">
    <w:name w:val="endnote text"/>
    <w:basedOn w:val="a"/>
    <w:link w:val="Char6"/>
    <w:uiPriority w:val="99"/>
    <w:rsid w:val="00021937"/>
    <w:rPr>
      <w:sz w:val="20"/>
      <w:szCs w:val="20"/>
    </w:rPr>
  </w:style>
  <w:style w:type="character" w:customStyle="1" w:styleId="Char6">
    <w:name w:val="Κείμενο σημείωσης τέλους Char"/>
    <w:basedOn w:val="a0"/>
    <w:link w:val="af5"/>
    <w:uiPriority w:val="99"/>
    <w:semiHidden/>
    <w:locked/>
    <w:rsid w:val="005C5D32"/>
    <w:rPr>
      <w:rFonts w:ascii="Calibri" w:hAnsi="Calibri" w:cs="Calibri"/>
      <w:sz w:val="20"/>
      <w:szCs w:val="20"/>
      <w:lang w:val="en-GB" w:eastAsia="zh-CN"/>
    </w:rPr>
  </w:style>
  <w:style w:type="paragraph" w:customStyle="1" w:styleId="Default">
    <w:name w:val="Default"/>
    <w:rsid w:val="00021937"/>
    <w:pPr>
      <w:widowControl w:val="0"/>
      <w:suppressAutoHyphens/>
    </w:pPr>
    <w:rPr>
      <w:rFonts w:ascii="Cambria" w:eastAsia="SimSun" w:hAnsi="Cambria" w:cs="Mangal"/>
      <w:color w:val="000000"/>
      <w:sz w:val="24"/>
      <w:szCs w:val="24"/>
      <w:lang w:eastAsia="zh-CN" w:bidi="hi-IN"/>
    </w:rPr>
  </w:style>
  <w:style w:type="paragraph" w:customStyle="1" w:styleId="af6">
    <w:name w:val="Προμορφοποιημένο κείμενο"/>
    <w:basedOn w:val="a"/>
    <w:uiPriority w:val="99"/>
    <w:rsid w:val="00021937"/>
  </w:style>
  <w:style w:type="paragraph" w:styleId="af7">
    <w:name w:val="Body Text Indent"/>
    <w:basedOn w:val="a"/>
    <w:link w:val="Char7"/>
    <w:rsid w:val="00021937"/>
    <w:pPr>
      <w:ind w:firstLine="1134"/>
    </w:pPr>
    <w:rPr>
      <w:rFonts w:ascii="Arial" w:hAnsi="Arial" w:cs="Arial"/>
    </w:rPr>
  </w:style>
  <w:style w:type="character" w:customStyle="1" w:styleId="Char7">
    <w:name w:val="Σώμα κείμενου με εσοχή Char"/>
    <w:basedOn w:val="a0"/>
    <w:link w:val="af7"/>
    <w:semiHidden/>
    <w:locked/>
    <w:rsid w:val="005C5D32"/>
    <w:rPr>
      <w:rFonts w:ascii="Calibri" w:hAnsi="Calibri" w:cs="Calibri"/>
      <w:sz w:val="24"/>
      <w:szCs w:val="24"/>
      <w:lang w:val="en-GB" w:eastAsia="zh-CN"/>
    </w:rPr>
  </w:style>
  <w:style w:type="paragraph" w:customStyle="1" w:styleId="normalwithoutspacing">
    <w:name w:val="normal_without_spacing"/>
    <w:basedOn w:val="a"/>
    <w:rsid w:val="00021937"/>
    <w:pPr>
      <w:spacing w:after="60"/>
    </w:pPr>
    <w:rPr>
      <w:lang w:val="el-GR"/>
    </w:rPr>
  </w:style>
  <w:style w:type="paragraph" w:customStyle="1" w:styleId="foothanging">
    <w:name w:val="foot_hanging"/>
    <w:basedOn w:val="af4"/>
    <w:uiPriority w:val="99"/>
    <w:rsid w:val="00021937"/>
    <w:pPr>
      <w:ind w:left="426" w:hanging="426"/>
    </w:pPr>
    <w:rPr>
      <w:szCs w:val="18"/>
    </w:rPr>
  </w:style>
  <w:style w:type="paragraph" w:customStyle="1" w:styleId="-HTML1">
    <w:name w:val="Προ-διαμορφωμένο HTML1"/>
    <w:basedOn w:val="a"/>
    <w:uiPriority w:val="99"/>
    <w:rsid w:val="0002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uiPriority w:val="99"/>
    <w:rsid w:val="00021937"/>
    <w:pPr>
      <w:suppressAutoHyphens/>
      <w:spacing w:line="276" w:lineRule="auto"/>
    </w:pPr>
    <w:rPr>
      <w:rFonts w:ascii="Arial" w:hAnsi="Arial" w:cs="Arial"/>
      <w:color w:val="000000"/>
      <w:lang w:eastAsia="zh-CN"/>
    </w:rPr>
  </w:style>
  <w:style w:type="paragraph" w:customStyle="1" w:styleId="310">
    <w:name w:val="Σώμα κείμενου με εσοχή 31"/>
    <w:basedOn w:val="a"/>
    <w:uiPriority w:val="99"/>
    <w:rsid w:val="00021937"/>
    <w:pPr>
      <w:suppressAutoHyphens w:val="0"/>
      <w:spacing w:line="312" w:lineRule="auto"/>
      <w:ind w:left="283"/>
    </w:pPr>
    <w:rPr>
      <w:rFonts w:cs="Times New Roman"/>
      <w:sz w:val="16"/>
      <w:szCs w:val="16"/>
    </w:rPr>
  </w:style>
  <w:style w:type="paragraph" w:customStyle="1" w:styleId="1b">
    <w:name w:val="Χωρίς διάστιχο1"/>
    <w:uiPriority w:val="99"/>
    <w:rsid w:val="00021937"/>
    <w:pPr>
      <w:suppressAutoHyphens/>
      <w:jc w:val="both"/>
    </w:pPr>
    <w:rPr>
      <w:rFonts w:ascii="Calibri" w:hAnsi="Calibri" w:cs="Calibri"/>
      <w:szCs w:val="24"/>
      <w:lang w:val="en-GB" w:eastAsia="zh-CN"/>
    </w:rPr>
  </w:style>
  <w:style w:type="paragraph" w:customStyle="1" w:styleId="af8">
    <w:name w:val="Περιεχόμενα πίνακα"/>
    <w:basedOn w:val="a"/>
    <w:uiPriority w:val="99"/>
    <w:rsid w:val="00021937"/>
    <w:pPr>
      <w:suppressLineNumbers/>
    </w:pPr>
  </w:style>
  <w:style w:type="paragraph" w:customStyle="1" w:styleId="af9">
    <w:name w:val="Επικεφαλίδα πίνακα"/>
    <w:basedOn w:val="af8"/>
    <w:uiPriority w:val="99"/>
    <w:rsid w:val="00021937"/>
    <w:pPr>
      <w:jc w:val="center"/>
    </w:pPr>
    <w:rPr>
      <w:b/>
      <w:bCs/>
    </w:rPr>
  </w:style>
  <w:style w:type="paragraph" w:customStyle="1" w:styleId="footers">
    <w:name w:val="footers"/>
    <w:basedOn w:val="foothanging"/>
    <w:uiPriority w:val="99"/>
    <w:rsid w:val="00021937"/>
  </w:style>
  <w:style w:type="paragraph" w:customStyle="1" w:styleId="Standard">
    <w:name w:val="Standard"/>
    <w:rsid w:val="00021937"/>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021937"/>
    <w:pPr>
      <w:spacing w:after="120"/>
    </w:pPr>
  </w:style>
  <w:style w:type="paragraph" w:customStyle="1" w:styleId="Footnote">
    <w:name w:val="Footnote"/>
    <w:basedOn w:val="Standard"/>
    <w:uiPriority w:val="99"/>
    <w:rsid w:val="00021937"/>
    <w:pPr>
      <w:suppressLineNumbers/>
      <w:ind w:left="283" w:hanging="283"/>
    </w:pPr>
    <w:rPr>
      <w:sz w:val="20"/>
      <w:szCs w:val="20"/>
    </w:rPr>
  </w:style>
  <w:style w:type="paragraph" w:customStyle="1" w:styleId="311">
    <w:name w:val="Σώμα κείμενου 31"/>
    <w:basedOn w:val="a"/>
    <w:uiPriority w:val="99"/>
    <w:rsid w:val="00021937"/>
    <w:rPr>
      <w:sz w:val="16"/>
      <w:szCs w:val="16"/>
    </w:rPr>
  </w:style>
  <w:style w:type="paragraph" w:customStyle="1" w:styleId="fooot">
    <w:name w:val="fooot"/>
    <w:basedOn w:val="footers"/>
    <w:uiPriority w:val="99"/>
    <w:rsid w:val="00021937"/>
  </w:style>
  <w:style w:type="paragraph" w:styleId="afa">
    <w:name w:val="Balloon Text"/>
    <w:basedOn w:val="a"/>
    <w:link w:val="Char10"/>
    <w:rsid w:val="00021937"/>
    <w:pPr>
      <w:spacing w:after="0"/>
    </w:pPr>
    <w:rPr>
      <w:rFonts w:ascii="Tahoma" w:hAnsi="Tahoma" w:cs="Tahoma"/>
      <w:sz w:val="16"/>
      <w:szCs w:val="16"/>
    </w:rPr>
  </w:style>
  <w:style w:type="character" w:customStyle="1" w:styleId="Char10">
    <w:name w:val="Κείμενο πλαισίου Char1"/>
    <w:basedOn w:val="a0"/>
    <w:link w:val="afa"/>
    <w:uiPriority w:val="99"/>
    <w:semiHidden/>
    <w:locked/>
    <w:rsid w:val="005C5D32"/>
    <w:rPr>
      <w:rFonts w:cs="Calibri"/>
      <w:sz w:val="2"/>
      <w:lang w:val="en-GB" w:eastAsia="zh-CN"/>
    </w:rPr>
  </w:style>
  <w:style w:type="paragraph" w:customStyle="1" w:styleId="1c">
    <w:name w:val="Κείμενο σχολίου1"/>
    <w:basedOn w:val="a"/>
    <w:uiPriority w:val="99"/>
    <w:rsid w:val="00021937"/>
    <w:rPr>
      <w:sz w:val="20"/>
      <w:szCs w:val="20"/>
    </w:rPr>
  </w:style>
  <w:style w:type="paragraph" w:styleId="afb">
    <w:name w:val="annotation text"/>
    <w:basedOn w:val="a"/>
    <w:link w:val="Char11"/>
    <w:uiPriority w:val="99"/>
    <w:rsid w:val="005554C1"/>
    <w:rPr>
      <w:sz w:val="20"/>
      <w:szCs w:val="20"/>
    </w:rPr>
  </w:style>
  <w:style w:type="character" w:customStyle="1" w:styleId="Char11">
    <w:name w:val="Κείμενο σχολίου Char1"/>
    <w:basedOn w:val="a0"/>
    <w:link w:val="afb"/>
    <w:uiPriority w:val="99"/>
    <w:locked/>
    <w:rsid w:val="005554C1"/>
    <w:rPr>
      <w:rFonts w:ascii="Calibri" w:hAnsi="Calibri" w:cs="Calibri"/>
      <w:lang w:val="en-GB" w:eastAsia="zh-CN"/>
    </w:rPr>
  </w:style>
  <w:style w:type="paragraph" w:styleId="afc">
    <w:name w:val="annotation subject"/>
    <w:basedOn w:val="1c"/>
    <w:next w:val="1c"/>
    <w:link w:val="Char12"/>
    <w:uiPriority w:val="99"/>
    <w:rsid w:val="00021937"/>
    <w:rPr>
      <w:b/>
      <w:bCs/>
    </w:rPr>
  </w:style>
  <w:style w:type="character" w:customStyle="1" w:styleId="Char12">
    <w:name w:val="Θέμα σχολίου Char1"/>
    <w:basedOn w:val="Char11"/>
    <w:link w:val="afc"/>
    <w:uiPriority w:val="99"/>
    <w:semiHidden/>
    <w:locked/>
    <w:rsid w:val="005C5D32"/>
    <w:rPr>
      <w:rFonts w:ascii="Calibri" w:hAnsi="Calibri" w:cs="Calibri"/>
      <w:b/>
      <w:bCs/>
      <w:sz w:val="20"/>
      <w:szCs w:val="20"/>
      <w:lang w:val="en-GB" w:eastAsia="zh-CN"/>
    </w:rPr>
  </w:style>
  <w:style w:type="paragraph" w:styleId="-HTML">
    <w:name w:val="HTML Preformatted"/>
    <w:basedOn w:val="a"/>
    <w:link w:val="-HTMLChar1"/>
    <w:uiPriority w:val="99"/>
    <w:rsid w:val="0002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0"/>
    <w:link w:val="-HTML"/>
    <w:uiPriority w:val="99"/>
    <w:semiHidden/>
    <w:locked/>
    <w:rsid w:val="005C5D32"/>
    <w:rPr>
      <w:rFonts w:ascii="Courier New" w:hAnsi="Courier New" w:cs="Courier New"/>
      <w:sz w:val="20"/>
      <w:szCs w:val="20"/>
      <w:lang w:val="en-GB" w:eastAsia="zh-CN"/>
    </w:rPr>
  </w:style>
  <w:style w:type="paragraph" w:styleId="afd">
    <w:name w:val="Revision"/>
    <w:uiPriority w:val="99"/>
    <w:rsid w:val="00021937"/>
    <w:pPr>
      <w:suppressAutoHyphens/>
    </w:pPr>
    <w:rPr>
      <w:rFonts w:ascii="Calibri" w:hAnsi="Calibri" w:cs="Calibri"/>
      <w:szCs w:val="24"/>
      <w:lang w:val="en-GB" w:eastAsia="zh-CN"/>
    </w:rPr>
  </w:style>
  <w:style w:type="paragraph" w:customStyle="1" w:styleId="210">
    <w:name w:val="Λίστα με κουκκίδες 21"/>
    <w:basedOn w:val="a"/>
    <w:uiPriority w:val="99"/>
    <w:rsid w:val="00021937"/>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1"/>
    <w:uiPriority w:val="99"/>
    <w:rsid w:val="00021937"/>
    <w:pPr>
      <w:tabs>
        <w:tab w:val="right" w:leader="dot" w:pos="7091"/>
      </w:tabs>
      <w:ind w:left="2547"/>
    </w:pPr>
  </w:style>
  <w:style w:type="table" w:styleId="afe">
    <w:name w:val="Table Grid"/>
    <w:basedOn w:val="a1"/>
    <w:rsid w:val="001748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CharCharCharCharCharChar">
    <w:name w:val="Char Char2 Char Char Char Char Char Char Char Char Char Char"/>
    <w:basedOn w:val="a"/>
    <w:rsid w:val="00535C5F"/>
    <w:pPr>
      <w:suppressAutoHyphens w:val="0"/>
      <w:spacing w:after="160" w:line="240" w:lineRule="exact"/>
      <w:jc w:val="left"/>
    </w:pPr>
    <w:rPr>
      <w:rFonts w:ascii="Arial" w:hAnsi="Arial" w:cs="Times New Roman"/>
      <w:sz w:val="20"/>
      <w:szCs w:val="20"/>
      <w:lang w:val="en-US" w:eastAsia="en-US"/>
    </w:rPr>
  </w:style>
  <w:style w:type="paragraph" w:customStyle="1" w:styleId="Style5">
    <w:name w:val="Style5"/>
    <w:basedOn w:val="a"/>
    <w:uiPriority w:val="99"/>
    <w:rsid w:val="00C24009"/>
    <w:pPr>
      <w:widowControl w:val="0"/>
      <w:suppressAutoHyphens w:val="0"/>
      <w:autoSpaceDE w:val="0"/>
      <w:autoSpaceDN w:val="0"/>
      <w:adjustRightInd w:val="0"/>
      <w:spacing w:after="0"/>
    </w:pPr>
    <w:rPr>
      <w:rFonts w:cs="Times New Roman"/>
      <w:sz w:val="24"/>
      <w:lang w:val="el-GR" w:eastAsia="el-GR"/>
    </w:rPr>
  </w:style>
  <w:style w:type="character" w:customStyle="1" w:styleId="FontStyle12">
    <w:name w:val="Font Style12"/>
    <w:basedOn w:val="a0"/>
    <w:uiPriority w:val="99"/>
    <w:rsid w:val="00C24009"/>
    <w:rPr>
      <w:rFonts w:ascii="Calibri" w:hAnsi="Calibri" w:cs="Calibri"/>
      <w:sz w:val="22"/>
      <w:szCs w:val="22"/>
    </w:rPr>
  </w:style>
  <w:style w:type="paragraph" w:customStyle="1" w:styleId="font5">
    <w:name w:val="font5"/>
    <w:basedOn w:val="a"/>
    <w:rsid w:val="006D2D7A"/>
    <w:pPr>
      <w:suppressAutoHyphens w:val="0"/>
      <w:spacing w:before="100" w:beforeAutospacing="1" w:after="100" w:afterAutospacing="1"/>
      <w:jc w:val="left"/>
    </w:pPr>
    <w:rPr>
      <w:rFonts w:ascii="Tahoma" w:hAnsi="Tahoma" w:cs="Tahoma"/>
      <w:b/>
      <w:bCs/>
      <w:color w:val="000000"/>
      <w:sz w:val="18"/>
      <w:szCs w:val="18"/>
      <w:lang w:val="en-US" w:eastAsia="en-US"/>
    </w:rPr>
  </w:style>
  <w:style w:type="paragraph" w:customStyle="1" w:styleId="font6">
    <w:name w:val="font6"/>
    <w:basedOn w:val="a"/>
    <w:uiPriority w:val="99"/>
    <w:rsid w:val="006D2D7A"/>
    <w:pPr>
      <w:suppressAutoHyphens w:val="0"/>
      <w:spacing w:before="100" w:beforeAutospacing="1" w:after="100" w:afterAutospacing="1"/>
      <w:jc w:val="left"/>
    </w:pPr>
    <w:rPr>
      <w:rFonts w:ascii="Tahoma" w:hAnsi="Tahoma" w:cs="Tahoma"/>
      <w:color w:val="000000"/>
      <w:sz w:val="18"/>
      <w:szCs w:val="18"/>
      <w:lang w:val="en-US" w:eastAsia="en-US"/>
    </w:rPr>
  </w:style>
  <w:style w:type="paragraph" w:customStyle="1" w:styleId="xl72">
    <w:name w:val="xl72"/>
    <w:basedOn w:val="a"/>
    <w:rsid w:val="006D2D7A"/>
    <w:pPr>
      <w:suppressAutoHyphens w:val="0"/>
      <w:spacing w:before="100" w:beforeAutospacing="1" w:after="100" w:afterAutospacing="1"/>
      <w:jc w:val="center"/>
      <w:textAlignment w:val="center"/>
    </w:pPr>
    <w:rPr>
      <w:rFonts w:ascii="Arial" w:hAnsi="Arial" w:cs="Arial"/>
      <w:color w:val="000000"/>
      <w:sz w:val="24"/>
      <w:lang w:val="en-US" w:eastAsia="en-US"/>
    </w:rPr>
  </w:style>
  <w:style w:type="paragraph" w:customStyle="1" w:styleId="xl73">
    <w:name w:val="xl73"/>
    <w:basedOn w:val="a"/>
    <w:rsid w:val="006D2D7A"/>
    <w:pPr>
      <w:suppressAutoHyphens w:val="0"/>
      <w:spacing w:before="100" w:beforeAutospacing="1" w:after="100" w:afterAutospacing="1"/>
      <w:jc w:val="center"/>
      <w:textAlignment w:val="center"/>
    </w:pPr>
    <w:rPr>
      <w:rFonts w:ascii="Arial" w:hAnsi="Arial" w:cs="Arial"/>
      <w:color w:val="000000"/>
      <w:sz w:val="24"/>
      <w:lang w:val="en-US" w:eastAsia="en-US"/>
    </w:rPr>
  </w:style>
  <w:style w:type="paragraph" w:customStyle="1" w:styleId="xl74">
    <w:name w:val="xl74"/>
    <w:basedOn w:val="a"/>
    <w:rsid w:val="006D2D7A"/>
    <w:pPr>
      <w:suppressAutoHyphens w:val="0"/>
      <w:spacing w:before="100" w:beforeAutospacing="1" w:after="100" w:afterAutospacing="1"/>
      <w:jc w:val="left"/>
    </w:pPr>
    <w:rPr>
      <w:rFonts w:ascii="Arial" w:hAnsi="Arial" w:cs="Arial"/>
      <w:b/>
      <w:bCs/>
      <w:sz w:val="24"/>
      <w:lang w:val="en-US" w:eastAsia="en-US"/>
    </w:rPr>
  </w:style>
  <w:style w:type="paragraph" w:customStyle="1" w:styleId="xl75">
    <w:name w:val="xl75"/>
    <w:basedOn w:val="a"/>
    <w:rsid w:val="006D2D7A"/>
    <w:pP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76">
    <w:name w:val="xl76"/>
    <w:basedOn w:val="a"/>
    <w:rsid w:val="006D2D7A"/>
    <w:pPr>
      <w:suppressAutoHyphens w:val="0"/>
      <w:spacing w:before="100" w:beforeAutospacing="1" w:after="100" w:afterAutospacing="1"/>
      <w:jc w:val="left"/>
    </w:pPr>
    <w:rPr>
      <w:rFonts w:ascii="Arial" w:hAnsi="Arial" w:cs="Arial"/>
      <w:sz w:val="24"/>
      <w:lang w:val="en-US" w:eastAsia="en-US"/>
    </w:rPr>
  </w:style>
  <w:style w:type="paragraph" w:customStyle="1" w:styleId="xl77">
    <w:name w:val="xl77"/>
    <w:basedOn w:val="a"/>
    <w:rsid w:val="006D2D7A"/>
    <w:pPr>
      <w:suppressAutoHyphens w:val="0"/>
      <w:spacing w:before="100" w:beforeAutospacing="1" w:after="100" w:afterAutospacing="1"/>
      <w:jc w:val="left"/>
    </w:pPr>
    <w:rPr>
      <w:rFonts w:ascii="Arial" w:hAnsi="Arial" w:cs="Arial"/>
      <w:sz w:val="24"/>
      <w:lang w:val="en-US" w:eastAsia="en-US"/>
    </w:rPr>
  </w:style>
  <w:style w:type="paragraph" w:customStyle="1" w:styleId="xl78">
    <w:name w:val="xl78"/>
    <w:basedOn w:val="a"/>
    <w:rsid w:val="006D2D7A"/>
    <w:pP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79">
    <w:name w:val="xl79"/>
    <w:basedOn w:val="a"/>
    <w:rsid w:val="006D2D7A"/>
    <w:pPr>
      <w:suppressAutoHyphens w:val="0"/>
      <w:spacing w:before="100" w:beforeAutospacing="1" w:after="100" w:afterAutospacing="1"/>
      <w:jc w:val="center"/>
      <w:textAlignment w:val="center"/>
    </w:pPr>
    <w:rPr>
      <w:rFonts w:ascii="Arial" w:hAnsi="Arial" w:cs="Arial"/>
      <w:b/>
      <w:bCs/>
      <w:color w:val="000000"/>
      <w:sz w:val="24"/>
      <w:lang w:val="en-US" w:eastAsia="en-US"/>
    </w:rPr>
  </w:style>
  <w:style w:type="paragraph" w:customStyle="1" w:styleId="xl80">
    <w:name w:val="xl80"/>
    <w:basedOn w:val="a"/>
    <w:rsid w:val="006D2D7A"/>
    <w:pP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81">
    <w:name w:val="xl81"/>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82">
    <w:name w:val="xl82"/>
    <w:basedOn w:val="a"/>
    <w:rsid w:val="006D2D7A"/>
    <w:pPr>
      <w:pBdr>
        <w:top w:val="single" w:sz="4" w:space="0" w:color="FFFFFF"/>
        <w:left w:val="single" w:sz="4" w:space="0" w:color="FFFFFF"/>
        <w:right w:val="single" w:sz="4" w:space="0" w:color="FFFFFF"/>
      </w:pBdr>
      <w:shd w:val="clear" w:color="000000" w:fill="0066CC"/>
      <w:suppressAutoHyphens w:val="0"/>
      <w:spacing w:before="100" w:beforeAutospacing="1" w:after="100" w:afterAutospacing="1"/>
      <w:jc w:val="center"/>
      <w:textAlignment w:val="center"/>
    </w:pPr>
    <w:rPr>
      <w:rFonts w:ascii="Arial" w:hAnsi="Arial" w:cs="Arial"/>
      <w:b/>
      <w:bCs/>
      <w:color w:val="FFFFFF"/>
      <w:sz w:val="24"/>
      <w:lang w:val="en-US" w:eastAsia="en-US"/>
    </w:rPr>
  </w:style>
  <w:style w:type="paragraph" w:customStyle="1" w:styleId="xl83">
    <w:name w:val="xl83"/>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4">
    <w:name w:val="xl8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5">
    <w:name w:val="xl8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86">
    <w:name w:val="xl86"/>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87">
    <w:name w:val="xl87"/>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8">
    <w:name w:val="xl88"/>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89">
    <w:name w:val="xl89"/>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0">
    <w:name w:val="xl90"/>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91">
    <w:name w:val="xl91"/>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2">
    <w:name w:val="xl92"/>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93">
    <w:name w:val="xl93"/>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94">
    <w:name w:val="xl9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5">
    <w:name w:val="xl9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6">
    <w:name w:val="xl96"/>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7">
    <w:name w:val="xl97"/>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98">
    <w:name w:val="xl98"/>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99">
    <w:name w:val="xl99"/>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0">
    <w:name w:val="xl100"/>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1">
    <w:name w:val="xl101"/>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102">
    <w:name w:val="xl102"/>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3">
    <w:name w:val="xl103"/>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4">
    <w:name w:val="xl10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5">
    <w:name w:val="xl10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6">
    <w:name w:val="xl106"/>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7">
    <w:name w:val="xl107"/>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8">
    <w:name w:val="xl108"/>
    <w:basedOn w:val="a"/>
    <w:rsid w:val="006D2D7A"/>
    <w:pPr>
      <w:suppressAutoHyphens w:val="0"/>
      <w:spacing w:before="100" w:beforeAutospacing="1" w:after="100" w:afterAutospacing="1"/>
      <w:jc w:val="center"/>
      <w:textAlignment w:val="center"/>
    </w:pPr>
    <w:rPr>
      <w:rFonts w:ascii="Arial" w:hAnsi="Arial" w:cs="Arial"/>
      <w:b/>
      <w:bCs/>
      <w:color w:val="000000"/>
      <w:sz w:val="24"/>
      <w:lang w:val="en-US" w:eastAsia="en-US"/>
    </w:rPr>
  </w:style>
  <w:style w:type="paragraph" w:customStyle="1" w:styleId="xl109">
    <w:name w:val="xl109"/>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110">
    <w:name w:val="xl110"/>
    <w:basedOn w:val="a"/>
    <w:rsid w:val="006D2D7A"/>
    <w:pPr>
      <w:pBdr>
        <w:top w:val="single" w:sz="4" w:space="0" w:color="808080"/>
        <w:left w:val="single" w:sz="4" w:space="0" w:color="808080"/>
        <w:bottom w:val="single" w:sz="4" w:space="0" w:color="808080"/>
        <w:right w:val="single" w:sz="4" w:space="0" w:color="808080"/>
      </w:pBdr>
      <w:shd w:val="clear" w:color="000000" w:fill="00FF00"/>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11">
    <w:name w:val="xl111"/>
    <w:basedOn w:val="a"/>
    <w:rsid w:val="006D2D7A"/>
    <w:pPr>
      <w:pBdr>
        <w:top w:val="single" w:sz="4" w:space="0" w:color="808080"/>
        <w:left w:val="single" w:sz="4" w:space="0" w:color="808080"/>
        <w:bottom w:val="single" w:sz="4" w:space="0" w:color="808080"/>
        <w:right w:val="single" w:sz="4" w:space="0" w:color="808080"/>
      </w:pBdr>
      <w:shd w:val="clear" w:color="000000" w:fill="00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2">
    <w:name w:val="xl112"/>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3">
    <w:name w:val="xl113"/>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4">
    <w:name w:val="xl11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center"/>
      <w:textAlignment w:val="top"/>
    </w:pPr>
    <w:rPr>
      <w:rFonts w:ascii="Arial" w:hAnsi="Arial" w:cs="Arial"/>
      <w:sz w:val="24"/>
      <w:lang w:val="en-US" w:eastAsia="en-US"/>
    </w:rPr>
  </w:style>
  <w:style w:type="paragraph" w:customStyle="1" w:styleId="xl115">
    <w:name w:val="xl11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6">
    <w:name w:val="xl116"/>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7">
    <w:name w:val="xl117"/>
    <w:basedOn w:val="a"/>
    <w:rsid w:val="006D2D7A"/>
    <w:pPr>
      <w:suppressAutoHyphens w:val="0"/>
      <w:spacing w:before="100" w:beforeAutospacing="1" w:after="100" w:afterAutospacing="1"/>
      <w:jc w:val="center"/>
      <w:textAlignment w:val="top"/>
    </w:pPr>
    <w:rPr>
      <w:rFonts w:ascii="Arial" w:hAnsi="Arial" w:cs="Arial"/>
      <w:color w:val="000000"/>
      <w:sz w:val="24"/>
      <w:lang w:val="en-US" w:eastAsia="en-US"/>
    </w:rPr>
  </w:style>
  <w:style w:type="paragraph" w:customStyle="1" w:styleId="xl118">
    <w:name w:val="xl118"/>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9">
    <w:name w:val="xl119"/>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0">
    <w:name w:val="xl120"/>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21">
    <w:name w:val="xl121"/>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2">
    <w:name w:val="xl122"/>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3">
    <w:name w:val="xl123"/>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24">
    <w:name w:val="xl124"/>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sz w:val="24"/>
      <w:lang w:val="en-US" w:eastAsia="en-US"/>
    </w:rPr>
  </w:style>
  <w:style w:type="character" w:styleId="aff">
    <w:name w:val="annotation reference"/>
    <w:basedOn w:val="a0"/>
    <w:uiPriority w:val="99"/>
    <w:rsid w:val="005554C1"/>
    <w:rPr>
      <w:rFonts w:cs="Times New Roman"/>
      <w:sz w:val="16"/>
      <w:szCs w:val="16"/>
    </w:rPr>
  </w:style>
  <w:style w:type="paragraph" w:styleId="aff0">
    <w:name w:val="TOC Heading"/>
    <w:basedOn w:val="1"/>
    <w:next w:val="a"/>
    <w:uiPriority w:val="99"/>
    <w:qFormat/>
    <w:rsid w:val="00744AE9"/>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Cambria" w:hAnsi="Cambria" w:cs="Times New Roman"/>
      <w:color w:val="365F91"/>
      <w:szCs w:val="28"/>
      <w:lang w:val="el-GR" w:eastAsia="en-US"/>
    </w:rPr>
  </w:style>
  <w:style w:type="paragraph" w:styleId="aff1">
    <w:name w:val="List Paragraph"/>
    <w:basedOn w:val="a"/>
    <w:uiPriority w:val="34"/>
    <w:qFormat/>
    <w:rsid w:val="00886278"/>
    <w:pPr>
      <w:suppressAutoHyphens w:val="0"/>
      <w:spacing w:after="200" w:line="276" w:lineRule="auto"/>
      <w:ind w:left="720"/>
      <w:jc w:val="left"/>
    </w:pPr>
    <w:rPr>
      <w:rFonts w:cs="Times New Roman"/>
      <w:szCs w:val="22"/>
      <w:lang w:val="el-GR" w:eastAsia="el-GR"/>
    </w:rPr>
  </w:style>
  <w:style w:type="paragraph" w:styleId="25">
    <w:name w:val="Body Text 2"/>
    <w:basedOn w:val="a"/>
    <w:link w:val="2Char0"/>
    <w:rsid w:val="00356A95"/>
    <w:pPr>
      <w:spacing w:line="480" w:lineRule="auto"/>
    </w:pPr>
  </w:style>
  <w:style w:type="character" w:customStyle="1" w:styleId="2Char0">
    <w:name w:val="Σώμα κείμενου 2 Char"/>
    <w:basedOn w:val="a0"/>
    <w:link w:val="25"/>
    <w:locked/>
    <w:rsid w:val="00356A95"/>
    <w:rPr>
      <w:rFonts w:ascii="Calibri" w:hAnsi="Calibri" w:cs="Calibri"/>
      <w:sz w:val="24"/>
      <w:szCs w:val="24"/>
      <w:lang w:val="en-GB" w:eastAsia="zh-CN"/>
    </w:rPr>
  </w:style>
  <w:style w:type="paragraph" w:styleId="aff2">
    <w:name w:val="Title"/>
    <w:basedOn w:val="a"/>
    <w:next w:val="a"/>
    <w:link w:val="Char8"/>
    <w:qFormat/>
    <w:rsid w:val="009270B5"/>
    <w:pPr>
      <w:spacing w:after="0"/>
      <w:jc w:val="center"/>
    </w:pPr>
    <w:rPr>
      <w:rFonts w:ascii="Times New Roman" w:hAnsi="Times New Roman" w:cs="Times New Roman"/>
      <w:b/>
      <w:bCs/>
      <w:sz w:val="24"/>
      <w:lang w:val="el-GR" w:eastAsia="ar-SA"/>
    </w:rPr>
  </w:style>
  <w:style w:type="character" w:customStyle="1" w:styleId="Char8">
    <w:name w:val="Τίτλος Char"/>
    <w:basedOn w:val="a0"/>
    <w:link w:val="aff2"/>
    <w:locked/>
    <w:rsid w:val="009270B5"/>
    <w:rPr>
      <w:rFonts w:cs="Times New Roman"/>
      <w:b/>
      <w:bCs/>
      <w:sz w:val="24"/>
      <w:szCs w:val="24"/>
      <w:lang w:eastAsia="ar-SA" w:bidi="ar-SA"/>
    </w:rPr>
  </w:style>
  <w:style w:type="paragraph" w:customStyle="1" w:styleId="Clause2">
    <w:name w:val="Clause 2"/>
    <w:basedOn w:val="a"/>
    <w:uiPriority w:val="99"/>
    <w:rsid w:val="009270B5"/>
    <w:pPr>
      <w:ind w:left="1440" w:hanging="360"/>
    </w:pPr>
    <w:rPr>
      <w:rFonts w:ascii="Times New Roman" w:hAnsi="Times New Roman" w:cs="Times New Roman"/>
      <w:sz w:val="24"/>
      <w:szCs w:val="20"/>
      <w:lang w:val="el-GR" w:eastAsia="ar-SA"/>
    </w:rPr>
  </w:style>
  <w:style w:type="paragraph" w:customStyle="1" w:styleId="Alpha">
    <w:name w:val="Alpha"/>
    <w:basedOn w:val="a"/>
    <w:uiPriority w:val="99"/>
    <w:rsid w:val="009270B5"/>
    <w:pPr>
      <w:ind w:left="1702" w:hanging="851"/>
    </w:pPr>
    <w:rPr>
      <w:rFonts w:ascii="Times New Roman" w:hAnsi="Times New Roman" w:cs="Times New Roman"/>
      <w:sz w:val="24"/>
      <w:szCs w:val="20"/>
      <w:lang w:val="el-GR" w:eastAsia="ar-SA"/>
    </w:rPr>
  </w:style>
  <w:style w:type="paragraph" w:customStyle="1" w:styleId="Body">
    <w:name w:val="Body"/>
    <w:basedOn w:val="a"/>
    <w:uiPriority w:val="99"/>
    <w:rsid w:val="009270B5"/>
    <w:pPr>
      <w:ind w:left="851"/>
    </w:pPr>
    <w:rPr>
      <w:rFonts w:ascii="Times New Roman" w:hAnsi="Times New Roman" w:cs="Times New Roman"/>
      <w:sz w:val="24"/>
      <w:szCs w:val="20"/>
      <w:lang w:val="el-GR" w:eastAsia="ar-SA"/>
    </w:rPr>
  </w:style>
  <w:style w:type="paragraph" w:styleId="aff3">
    <w:name w:val="Subtitle"/>
    <w:basedOn w:val="a"/>
    <w:next w:val="a"/>
    <w:link w:val="Char9"/>
    <w:qFormat/>
    <w:rsid w:val="009270B5"/>
    <w:pPr>
      <w:numPr>
        <w:ilvl w:val="1"/>
      </w:numPr>
    </w:pPr>
    <w:rPr>
      <w:rFonts w:ascii="Cambria" w:hAnsi="Cambria" w:cs="Times New Roman"/>
      <w:i/>
      <w:iCs/>
      <w:color w:val="4F81BD"/>
      <w:spacing w:val="15"/>
      <w:sz w:val="24"/>
    </w:rPr>
  </w:style>
  <w:style w:type="character" w:customStyle="1" w:styleId="Char9">
    <w:name w:val="Υπότιτλος Char"/>
    <w:basedOn w:val="a0"/>
    <w:link w:val="aff3"/>
    <w:locked/>
    <w:rsid w:val="009270B5"/>
    <w:rPr>
      <w:rFonts w:ascii="Cambria" w:hAnsi="Cambria" w:cs="Times New Roman"/>
      <w:i/>
      <w:iCs/>
      <w:color w:val="4F81BD"/>
      <w:spacing w:val="15"/>
      <w:sz w:val="24"/>
      <w:szCs w:val="24"/>
      <w:lang w:val="en-GB" w:eastAsia="zh-CN"/>
    </w:rPr>
  </w:style>
  <w:style w:type="paragraph" w:customStyle="1" w:styleId="CharChar2CharCharCharCharCharCharCharCharCharChar2">
    <w:name w:val="Char Char2 Char Char Char Char Char Char Char Char Char Char2"/>
    <w:basedOn w:val="a"/>
    <w:uiPriority w:val="99"/>
    <w:rsid w:val="00807857"/>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1">
    <w:name w:val="Char Char2 Char Char Char Char Char Char Char Char Char Char1"/>
    <w:basedOn w:val="a"/>
    <w:uiPriority w:val="99"/>
    <w:rsid w:val="009009E5"/>
    <w:pPr>
      <w:suppressAutoHyphens w:val="0"/>
      <w:spacing w:after="160" w:line="240" w:lineRule="exact"/>
      <w:jc w:val="left"/>
    </w:pPr>
    <w:rPr>
      <w:rFonts w:ascii="Arial" w:hAnsi="Arial" w:cs="Times New Roman"/>
      <w:sz w:val="20"/>
      <w:szCs w:val="20"/>
      <w:lang w:val="en-US" w:eastAsia="en-US"/>
    </w:rPr>
  </w:style>
  <w:style w:type="paragraph" w:styleId="Web">
    <w:name w:val="Normal (Web)"/>
    <w:basedOn w:val="a"/>
    <w:rsid w:val="00695E72"/>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Normal2">
    <w:name w:val="Normal 2"/>
    <w:basedOn w:val="a"/>
    <w:uiPriority w:val="99"/>
    <w:rsid w:val="000E57EF"/>
    <w:pPr>
      <w:suppressAutoHyphens w:val="0"/>
      <w:overflowPunct w:val="0"/>
      <w:autoSpaceDE w:val="0"/>
      <w:autoSpaceDN w:val="0"/>
      <w:adjustRightInd w:val="0"/>
      <w:spacing w:before="120" w:after="0"/>
    </w:pPr>
    <w:rPr>
      <w:rFonts w:ascii="CG Times (W1)" w:hAnsi="CG Times (W1)" w:cs="Times New Roman"/>
      <w:sz w:val="24"/>
      <w:szCs w:val="20"/>
      <w:lang w:eastAsia="en-US"/>
    </w:rPr>
  </w:style>
  <w:style w:type="paragraph" w:customStyle="1" w:styleId="2bullet">
    <w:name w:val="Σώμα κειμένου_εσοχή2 &amp; bullet"/>
    <w:basedOn w:val="a"/>
    <w:autoRedefine/>
    <w:rsid w:val="00717E61"/>
    <w:pPr>
      <w:shd w:val="clear" w:color="auto" w:fill="FFFFFF"/>
      <w:suppressAutoHyphens w:val="0"/>
      <w:spacing w:after="0"/>
    </w:pPr>
    <w:rPr>
      <w:rFonts w:ascii="Arial Unicode MS" w:hAnsi="Arial Unicode MS" w:cs="Arial Unicode MS"/>
      <w:bCs/>
      <w:szCs w:val="22"/>
      <w:lang w:val="el-GR" w:eastAsia="el-GR"/>
    </w:rPr>
  </w:style>
  <w:style w:type="paragraph" w:customStyle="1" w:styleId="2bullet0">
    <w:name w:val="2bullet"/>
    <w:basedOn w:val="a"/>
    <w:uiPriority w:val="99"/>
    <w:rsid w:val="006D52E1"/>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WW-FootnoteReference16">
    <w:name w:val="WW-Footnote Reference16"/>
    <w:rsid w:val="00E93E85"/>
    <w:rPr>
      <w:vertAlign w:val="superscript"/>
    </w:rPr>
  </w:style>
  <w:style w:type="paragraph" w:customStyle="1" w:styleId="para-1">
    <w:name w:val="para-1"/>
    <w:basedOn w:val="a"/>
    <w:rsid w:val="00E93E85"/>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CharChar2CharCharCharCharCharCharCharCharCharChar6">
    <w:name w:val="Char Char2 Char Char Char Char Char Char Char Char Char Char6"/>
    <w:basedOn w:val="a"/>
    <w:rsid w:val="008647BA"/>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5">
    <w:name w:val="Char Char2 Char Char Char Char Char Char Char Char Char Char5"/>
    <w:basedOn w:val="a"/>
    <w:rsid w:val="00B94FD0"/>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4">
    <w:name w:val="Char Char2 Char Char Char Char Char Char Char Char Char Char4"/>
    <w:basedOn w:val="a"/>
    <w:rsid w:val="002F4863"/>
    <w:pPr>
      <w:suppressAutoHyphens w:val="0"/>
      <w:spacing w:after="160" w:line="240" w:lineRule="exact"/>
      <w:jc w:val="left"/>
    </w:pPr>
    <w:rPr>
      <w:rFonts w:ascii="Arial" w:hAnsi="Arial" w:cs="Times New Roman"/>
      <w:sz w:val="20"/>
      <w:szCs w:val="20"/>
      <w:lang w:val="en-US" w:eastAsia="en-US"/>
    </w:rPr>
  </w:style>
  <w:style w:type="numbering" w:customStyle="1" w:styleId="1d">
    <w:name w:val="Χωρίς λίστα1"/>
    <w:next w:val="a2"/>
    <w:uiPriority w:val="99"/>
    <w:semiHidden/>
    <w:unhideWhenUsed/>
    <w:rsid w:val="00BA3CBE"/>
  </w:style>
  <w:style w:type="paragraph" w:customStyle="1" w:styleId="CharChar2CharCharCharCharCharCharCharCharCharChar3">
    <w:name w:val="Char Char2 Char Char Char Char Char Char Char Char Char Char3"/>
    <w:basedOn w:val="a"/>
    <w:rsid w:val="00BA3CBE"/>
    <w:pPr>
      <w:suppressAutoHyphens w:val="0"/>
      <w:spacing w:after="160" w:line="240" w:lineRule="exact"/>
      <w:jc w:val="left"/>
    </w:pPr>
    <w:rPr>
      <w:rFonts w:ascii="Arial" w:hAnsi="Arial" w:cs="Times New Roman"/>
      <w:sz w:val="20"/>
      <w:szCs w:val="20"/>
      <w:lang w:val="en-US" w:eastAsia="en-US"/>
    </w:rPr>
  </w:style>
  <w:style w:type="paragraph" w:customStyle="1" w:styleId="xl65">
    <w:name w:val="xl65"/>
    <w:basedOn w:val="a"/>
    <w:rsid w:val="00BA3CBE"/>
    <w:pP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66">
    <w:name w:val="xl66"/>
    <w:basedOn w:val="a"/>
    <w:rsid w:val="00BA3CBE"/>
    <w:pPr>
      <w:suppressAutoHyphens w:val="0"/>
      <w:spacing w:before="100" w:beforeAutospacing="1" w:after="100" w:afterAutospacing="1"/>
      <w:jc w:val="center"/>
      <w:textAlignment w:val="center"/>
    </w:pPr>
    <w:rPr>
      <w:rFonts w:ascii="Times New Roman" w:hAnsi="Times New Roman" w:cs="Times New Roman"/>
      <w:sz w:val="16"/>
      <w:szCs w:val="16"/>
      <w:lang w:val="el-GR" w:eastAsia="el-GR"/>
    </w:rPr>
  </w:style>
  <w:style w:type="paragraph" w:customStyle="1" w:styleId="xl67">
    <w:name w:val="xl67"/>
    <w:basedOn w:val="a"/>
    <w:rsid w:val="00BA3CBE"/>
    <w:pP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68">
    <w:name w:val="xl68"/>
    <w:basedOn w:val="a"/>
    <w:rsid w:val="00BA3CBE"/>
    <w:pPr>
      <w:pBdr>
        <w:top w:val="single" w:sz="4" w:space="0" w:color="auto"/>
        <w:left w:val="single" w:sz="4" w:space="0" w:color="auto"/>
        <w:bottom w:val="single" w:sz="4" w:space="0" w:color="auto"/>
        <w:right w:val="single" w:sz="4" w:space="0" w:color="auto"/>
      </w:pBdr>
      <w:shd w:val="clear" w:color="008080" w:fill="538DD5"/>
      <w:suppressAutoHyphens w:val="0"/>
      <w:spacing w:before="100" w:beforeAutospacing="1" w:after="100" w:afterAutospacing="1"/>
      <w:jc w:val="center"/>
      <w:textAlignment w:val="center"/>
    </w:pPr>
    <w:rPr>
      <w:rFonts w:ascii="Times New Roman" w:hAnsi="Times New Roman" w:cs="Times New Roman"/>
      <w:b/>
      <w:bCs/>
      <w:color w:val="FFFFFF"/>
      <w:sz w:val="16"/>
      <w:szCs w:val="16"/>
      <w:lang w:val="el-GR" w:eastAsia="el-GR"/>
    </w:rPr>
  </w:style>
  <w:style w:type="paragraph" w:customStyle="1" w:styleId="xl69">
    <w:name w:val="xl69"/>
    <w:basedOn w:val="a"/>
    <w:rsid w:val="00BA3CBE"/>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rFonts w:ascii="Times New Roman" w:hAnsi="Times New Roman" w:cs="Times New Roman"/>
      <w:b/>
      <w:bCs/>
      <w:color w:val="000000"/>
      <w:sz w:val="16"/>
      <w:szCs w:val="16"/>
      <w:lang w:val="el-GR" w:eastAsia="el-GR"/>
    </w:rPr>
  </w:style>
  <w:style w:type="paragraph" w:customStyle="1" w:styleId="xl70">
    <w:name w:val="xl70"/>
    <w:basedOn w:val="a"/>
    <w:rsid w:val="00BA3CBE"/>
    <w:pPr>
      <w:pBdr>
        <w:top w:val="single" w:sz="4" w:space="0" w:color="auto"/>
        <w:left w:val="single" w:sz="4" w:space="0" w:color="auto"/>
        <w:bottom w:val="single" w:sz="4" w:space="0" w:color="auto"/>
        <w:right w:val="single" w:sz="4" w:space="0" w:color="auto"/>
      </w:pBdr>
      <w:shd w:val="clear" w:color="008080" w:fill="F2F2F2"/>
      <w:suppressAutoHyphens w:val="0"/>
      <w:spacing w:before="100" w:beforeAutospacing="1" w:after="100" w:afterAutospacing="1"/>
      <w:jc w:val="center"/>
      <w:textAlignment w:val="center"/>
    </w:pPr>
    <w:rPr>
      <w:rFonts w:ascii="Times New Roman" w:hAnsi="Times New Roman" w:cs="Times New Roman"/>
      <w:b/>
      <w:bCs/>
      <w:sz w:val="16"/>
      <w:szCs w:val="16"/>
      <w:lang w:val="el-GR" w:eastAsia="el-GR"/>
    </w:rPr>
  </w:style>
  <w:style w:type="paragraph" w:customStyle="1" w:styleId="xl71">
    <w:name w:val="xl71"/>
    <w:basedOn w:val="a"/>
    <w:rsid w:val="00BA3CBE"/>
    <w:pPr>
      <w:pBdr>
        <w:top w:val="single" w:sz="4" w:space="0" w:color="auto"/>
        <w:left w:val="single" w:sz="4" w:space="0" w:color="auto"/>
        <w:bottom w:val="single" w:sz="4" w:space="0" w:color="auto"/>
        <w:right w:val="single" w:sz="4" w:space="0" w:color="auto"/>
      </w:pBdr>
      <w:shd w:val="clear" w:color="008080" w:fill="F2F2F2"/>
      <w:suppressAutoHyphens w:val="0"/>
      <w:spacing w:before="100" w:beforeAutospacing="1" w:after="100" w:afterAutospacing="1"/>
      <w:jc w:val="center"/>
      <w:textAlignment w:val="center"/>
    </w:pPr>
    <w:rPr>
      <w:rFonts w:ascii="Times New Roman" w:hAnsi="Times New Roman" w:cs="Times New Roman"/>
      <w:b/>
      <w:bCs/>
      <w:color w:val="FFFFFF"/>
      <w:sz w:val="16"/>
      <w:szCs w:val="16"/>
      <w:lang w:val="el-GR" w:eastAsia="el-GR"/>
    </w:rPr>
  </w:style>
  <w:style w:type="paragraph" w:customStyle="1" w:styleId="xl125">
    <w:name w:val="xl125"/>
    <w:basedOn w:val="a"/>
    <w:rsid w:val="00BA3C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16"/>
      <w:szCs w:val="16"/>
      <w:lang w:val="el-GR" w:eastAsia="el-GR"/>
    </w:rPr>
  </w:style>
  <w:style w:type="paragraph" w:customStyle="1" w:styleId="xl126">
    <w:name w:val="xl126"/>
    <w:basedOn w:val="a"/>
    <w:rsid w:val="00BA3C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16"/>
      <w:szCs w:val="16"/>
      <w:lang w:val="el-GR" w:eastAsia="el-GR"/>
    </w:rPr>
  </w:style>
  <w:style w:type="paragraph" w:customStyle="1" w:styleId="xl127">
    <w:name w:val="xl127"/>
    <w:basedOn w:val="a"/>
    <w:rsid w:val="00BA3C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16"/>
      <w:szCs w:val="16"/>
      <w:lang w:val="el-GR" w:eastAsia="el-GR"/>
    </w:rPr>
  </w:style>
  <w:style w:type="paragraph" w:customStyle="1" w:styleId="xl128">
    <w:name w:val="xl128"/>
    <w:basedOn w:val="a"/>
    <w:rsid w:val="00BA3C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16"/>
      <w:szCs w:val="16"/>
      <w:lang w:val="el-GR" w:eastAsia="el-GR"/>
    </w:rPr>
  </w:style>
  <w:style w:type="paragraph" w:customStyle="1" w:styleId="xl129">
    <w:name w:val="xl129"/>
    <w:basedOn w:val="a"/>
    <w:rsid w:val="00BA3C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16"/>
      <w:szCs w:val="16"/>
      <w:lang w:val="el-GR" w:eastAsia="el-GR"/>
    </w:rPr>
  </w:style>
  <w:style w:type="paragraph" w:customStyle="1" w:styleId="xl130">
    <w:name w:val="xl130"/>
    <w:basedOn w:val="a"/>
    <w:rsid w:val="00BA3C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16"/>
      <w:szCs w:val="16"/>
      <w:lang w:val="el-GR" w:eastAsia="el-GR"/>
    </w:rPr>
  </w:style>
  <w:style w:type="paragraph" w:customStyle="1" w:styleId="xl131">
    <w:name w:val="xl131"/>
    <w:basedOn w:val="a"/>
    <w:rsid w:val="00BA3C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132">
    <w:name w:val="xl132"/>
    <w:basedOn w:val="a"/>
    <w:rsid w:val="00BA3CBE"/>
    <w:pP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133">
    <w:name w:val="xl133"/>
    <w:basedOn w:val="a"/>
    <w:rsid w:val="00BA3CBE"/>
    <w:pPr>
      <w:suppressAutoHyphens w:val="0"/>
      <w:spacing w:before="100" w:beforeAutospacing="1" w:after="100" w:afterAutospacing="1"/>
      <w:jc w:val="left"/>
    </w:pPr>
    <w:rPr>
      <w:rFonts w:ascii="Times New Roman" w:hAnsi="Times New Roman" w:cs="Times New Roman"/>
      <w:color w:val="FF0000"/>
      <w:sz w:val="16"/>
      <w:szCs w:val="16"/>
      <w:lang w:val="el-GR" w:eastAsia="el-GR"/>
    </w:rPr>
  </w:style>
  <w:style w:type="paragraph" w:customStyle="1" w:styleId="xl134">
    <w:name w:val="xl134"/>
    <w:basedOn w:val="a"/>
    <w:rsid w:val="00BA3CBE"/>
    <w:pPr>
      <w:shd w:val="clear" w:color="000000" w:fill="FFFFFF"/>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135">
    <w:name w:val="xl135"/>
    <w:basedOn w:val="a"/>
    <w:rsid w:val="00BA3C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136">
    <w:name w:val="xl136"/>
    <w:basedOn w:val="a"/>
    <w:rsid w:val="00BA3CBE"/>
    <w:pPr>
      <w:suppressAutoHyphens w:val="0"/>
      <w:spacing w:before="100" w:beforeAutospacing="1" w:after="100" w:afterAutospacing="1"/>
      <w:jc w:val="left"/>
      <w:textAlignment w:val="center"/>
    </w:pPr>
    <w:rPr>
      <w:rFonts w:ascii="Times New Roman" w:hAnsi="Times New Roman" w:cs="Times New Roman"/>
      <w:b/>
      <w:bCs/>
      <w:sz w:val="16"/>
      <w:szCs w:val="16"/>
      <w:lang w:val="el-GR" w:eastAsia="el-GR"/>
    </w:rPr>
  </w:style>
  <w:style w:type="paragraph" w:customStyle="1" w:styleId="xl137">
    <w:name w:val="xl137"/>
    <w:basedOn w:val="a"/>
    <w:rsid w:val="00BA3CBE"/>
    <w:pPr>
      <w:suppressAutoHyphens w:val="0"/>
      <w:spacing w:before="100" w:beforeAutospacing="1" w:after="100" w:afterAutospacing="1"/>
      <w:jc w:val="left"/>
      <w:textAlignment w:val="center"/>
    </w:pPr>
    <w:rPr>
      <w:rFonts w:ascii="Times New Roman" w:hAnsi="Times New Roman" w:cs="Times New Roman"/>
      <w:b/>
      <w:bCs/>
      <w:sz w:val="16"/>
      <w:szCs w:val="16"/>
      <w:lang w:val="el-GR" w:eastAsia="el-GR"/>
    </w:rPr>
  </w:style>
  <w:style w:type="paragraph" w:customStyle="1" w:styleId="xl138">
    <w:name w:val="xl138"/>
    <w:basedOn w:val="a"/>
    <w:rsid w:val="00BA3CBE"/>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16"/>
      <w:szCs w:val="16"/>
      <w:lang w:val="el-GR" w:eastAsia="el-GR"/>
    </w:rPr>
  </w:style>
  <w:style w:type="paragraph" w:customStyle="1" w:styleId="xl139">
    <w:name w:val="xl139"/>
    <w:basedOn w:val="a"/>
    <w:rsid w:val="00BA3CBE"/>
    <w:pPr>
      <w:pBdr>
        <w:left w:val="single" w:sz="4" w:space="0" w:color="auto"/>
        <w:bottom w:val="single" w:sz="4" w:space="0" w:color="auto"/>
        <w:right w:val="single" w:sz="4" w:space="0" w:color="auto"/>
      </w:pBdr>
      <w:shd w:val="clear" w:color="FFFF00" w:fill="FFFFFF"/>
      <w:suppressAutoHyphens w:val="0"/>
      <w:spacing w:before="100" w:beforeAutospacing="1" w:after="100" w:afterAutospacing="1"/>
      <w:jc w:val="center"/>
      <w:textAlignment w:val="center"/>
    </w:pPr>
    <w:rPr>
      <w:rFonts w:ascii="Times New Roman" w:hAnsi="Times New Roman" w:cs="Times New Roman"/>
      <w:sz w:val="16"/>
      <w:szCs w:val="16"/>
      <w:lang w:val="el-GR" w:eastAsia="el-GR"/>
    </w:rPr>
  </w:style>
  <w:style w:type="paragraph" w:customStyle="1" w:styleId="xl140">
    <w:name w:val="xl140"/>
    <w:basedOn w:val="a"/>
    <w:rsid w:val="00BA3CBE"/>
    <w:pP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141">
    <w:name w:val="xl141"/>
    <w:basedOn w:val="a"/>
    <w:rsid w:val="00BA3C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142">
    <w:name w:val="xl142"/>
    <w:basedOn w:val="a"/>
    <w:rsid w:val="00BA3CBE"/>
    <w:pPr>
      <w:pBdr>
        <w:top w:val="single" w:sz="4" w:space="0" w:color="auto"/>
        <w:left w:val="single" w:sz="4" w:space="0" w:color="auto"/>
        <w:bottom w:val="single" w:sz="4" w:space="0" w:color="auto"/>
      </w:pBdr>
      <w:shd w:val="clear" w:color="000000" w:fill="F2F2F2"/>
      <w:suppressAutoHyphens w:val="0"/>
      <w:spacing w:before="100" w:beforeAutospacing="1" w:after="100" w:afterAutospacing="1"/>
      <w:jc w:val="center"/>
      <w:textAlignment w:val="center"/>
    </w:pPr>
    <w:rPr>
      <w:rFonts w:ascii="Times New Roman" w:hAnsi="Times New Roman" w:cs="Times New Roman"/>
      <w:sz w:val="16"/>
      <w:szCs w:val="16"/>
      <w:lang w:val="el-GR" w:eastAsia="el-GR"/>
    </w:rPr>
  </w:style>
  <w:style w:type="paragraph" w:customStyle="1" w:styleId="xl143">
    <w:name w:val="xl143"/>
    <w:basedOn w:val="a"/>
    <w:rsid w:val="00BA3CBE"/>
    <w:pPr>
      <w:pBdr>
        <w:top w:val="single" w:sz="4" w:space="0" w:color="auto"/>
        <w:left w:val="single" w:sz="4" w:space="0" w:color="auto"/>
        <w:bottom w:val="single" w:sz="4" w:space="0" w:color="auto"/>
      </w:pBd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144">
    <w:name w:val="xl144"/>
    <w:basedOn w:val="a"/>
    <w:rsid w:val="00BA3CBE"/>
    <w:pP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145">
    <w:name w:val="xl145"/>
    <w:basedOn w:val="a"/>
    <w:rsid w:val="00BA3CBE"/>
    <w:pPr>
      <w:suppressAutoHyphens w:val="0"/>
      <w:spacing w:before="100" w:beforeAutospacing="1" w:after="100" w:afterAutospacing="1"/>
      <w:jc w:val="left"/>
    </w:pPr>
    <w:rPr>
      <w:rFonts w:ascii="Times New Roman" w:hAnsi="Times New Roman" w:cs="Times New Roman"/>
      <w:b/>
      <w:bCs/>
      <w:sz w:val="16"/>
      <w:szCs w:val="16"/>
      <w:lang w:val="el-GR" w:eastAsia="el-GR"/>
    </w:rPr>
  </w:style>
  <w:style w:type="paragraph" w:customStyle="1" w:styleId="xl146">
    <w:name w:val="xl146"/>
    <w:basedOn w:val="a"/>
    <w:rsid w:val="00BA3CBE"/>
    <w:pPr>
      <w:pBdr>
        <w:left w:val="single" w:sz="4" w:space="0" w:color="auto"/>
        <w:bottom w:val="single" w:sz="4" w:space="0" w:color="auto"/>
        <w:right w:val="single" w:sz="4" w:space="0" w:color="auto"/>
      </w:pBdr>
      <w:shd w:val="clear" w:color="FFFF00" w:fill="FFFFFF"/>
      <w:suppressAutoHyphens w:val="0"/>
      <w:spacing w:before="100" w:beforeAutospacing="1" w:after="100" w:afterAutospacing="1"/>
      <w:jc w:val="center"/>
      <w:textAlignment w:val="center"/>
    </w:pPr>
    <w:rPr>
      <w:rFonts w:ascii="Times New Roman" w:hAnsi="Times New Roman" w:cs="Times New Roman"/>
      <w:sz w:val="16"/>
      <w:szCs w:val="16"/>
      <w:lang w:val="el-GR" w:eastAsia="el-GR"/>
    </w:rPr>
  </w:style>
  <w:style w:type="paragraph" w:customStyle="1" w:styleId="xl147">
    <w:name w:val="xl147"/>
    <w:basedOn w:val="a"/>
    <w:rsid w:val="00BA3CB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Heading">
    <w:name w:val="Heading"/>
    <w:basedOn w:val="Standard"/>
    <w:next w:val="Textbody"/>
    <w:rsid w:val="00C71960"/>
    <w:pPr>
      <w:keepNext/>
      <w:widowControl/>
      <w:autoSpaceDN w:val="0"/>
      <w:spacing w:before="240" w:after="120" w:line="276" w:lineRule="auto"/>
    </w:pPr>
    <w:rPr>
      <w:rFonts w:ascii="Arial" w:eastAsia="MS Mincho" w:hAnsi="Arial" w:cs="Tahoma"/>
      <w:kern w:val="3"/>
      <w:sz w:val="28"/>
      <w:szCs w:val="28"/>
      <w:lang w:eastAsia="en-US" w:bidi="ar-SA"/>
    </w:rPr>
  </w:style>
  <w:style w:type="paragraph" w:customStyle="1" w:styleId="Index">
    <w:name w:val="Index"/>
    <w:basedOn w:val="Standard"/>
    <w:rsid w:val="00C71960"/>
    <w:pPr>
      <w:widowControl/>
      <w:suppressLineNumbers/>
      <w:autoSpaceDN w:val="0"/>
      <w:spacing w:after="200" w:line="276" w:lineRule="auto"/>
    </w:pPr>
    <w:rPr>
      <w:rFonts w:ascii="Calibri" w:eastAsia="Arial" w:hAnsi="Calibri" w:cs="Tahoma"/>
      <w:kern w:val="3"/>
      <w:sz w:val="22"/>
      <w:szCs w:val="22"/>
      <w:lang w:eastAsia="en-US" w:bidi="ar-SA"/>
    </w:rPr>
  </w:style>
  <w:style w:type="paragraph" w:customStyle="1" w:styleId="HeaderandFooter">
    <w:name w:val="Header and Footer"/>
    <w:basedOn w:val="Standard"/>
    <w:rsid w:val="00C71960"/>
    <w:pPr>
      <w:widowControl/>
      <w:suppressLineNumbers/>
      <w:tabs>
        <w:tab w:val="center" w:pos="4819"/>
        <w:tab w:val="right" w:pos="9638"/>
      </w:tabs>
      <w:autoSpaceDN w:val="0"/>
      <w:spacing w:after="200" w:line="276" w:lineRule="auto"/>
    </w:pPr>
    <w:rPr>
      <w:rFonts w:ascii="Calibri" w:eastAsia="Arial" w:hAnsi="Calibri" w:cs="Tahoma"/>
      <w:kern w:val="3"/>
      <w:sz w:val="22"/>
      <w:szCs w:val="22"/>
      <w:lang w:eastAsia="en-US" w:bidi="ar-SA"/>
    </w:rPr>
  </w:style>
  <w:style w:type="paragraph" w:customStyle="1" w:styleId="TableContents">
    <w:name w:val="Table Contents"/>
    <w:basedOn w:val="Standard"/>
    <w:rsid w:val="00C71960"/>
    <w:pPr>
      <w:widowControl/>
      <w:suppressLineNumbers/>
      <w:autoSpaceDN w:val="0"/>
      <w:spacing w:after="200" w:line="276" w:lineRule="auto"/>
    </w:pPr>
    <w:rPr>
      <w:rFonts w:ascii="Calibri" w:eastAsia="Arial" w:hAnsi="Calibri" w:cs="Tahoma"/>
      <w:kern w:val="3"/>
      <w:sz w:val="22"/>
      <w:szCs w:val="22"/>
      <w:lang w:eastAsia="en-US" w:bidi="ar-SA"/>
    </w:rPr>
  </w:style>
  <w:style w:type="paragraph" w:customStyle="1" w:styleId="TableHeading">
    <w:name w:val="Table Heading"/>
    <w:rsid w:val="00C71960"/>
    <w:pPr>
      <w:suppressLineNumbers/>
      <w:suppressAutoHyphens/>
      <w:autoSpaceDN w:val="0"/>
      <w:spacing w:after="200" w:line="276" w:lineRule="auto"/>
      <w:jc w:val="center"/>
      <w:textAlignment w:val="baseline"/>
    </w:pPr>
    <w:rPr>
      <w:rFonts w:ascii="Calibri" w:eastAsia="Arial" w:hAnsi="Calibri" w:cs="Tahoma"/>
      <w:b/>
      <w:bCs/>
      <w:kern w:val="3"/>
      <w:lang w:eastAsia="en-US"/>
    </w:rPr>
  </w:style>
  <w:style w:type="character" w:customStyle="1" w:styleId="Chara">
    <w:name w:val="Παράγραφος λίστας Char"/>
    <w:rsid w:val="00C71960"/>
  </w:style>
  <w:style w:type="character" w:customStyle="1" w:styleId="Internetlink">
    <w:name w:val="Internet link"/>
    <w:rsid w:val="00C71960"/>
    <w:rPr>
      <w:color w:val="000080"/>
      <w:u w:val="single"/>
    </w:rPr>
  </w:style>
  <w:style w:type="character" w:customStyle="1" w:styleId="ListLabel1">
    <w:name w:val="ListLabel 1"/>
    <w:rsid w:val="00C71960"/>
    <w:rPr>
      <w:rFonts w:eastAsia="Calibri" w:cs="Tahoma"/>
    </w:rPr>
  </w:style>
  <w:style w:type="character" w:customStyle="1" w:styleId="ListLabel2">
    <w:name w:val="ListLabel 2"/>
    <w:rsid w:val="00C71960"/>
    <w:rPr>
      <w:rFonts w:cs="Courier New"/>
    </w:rPr>
  </w:style>
  <w:style w:type="character" w:customStyle="1" w:styleId="ListLabel3">
    <w:name w:val="ListLabel 3"/>
    <w:rsid w:val="00C71960"/>
    <w:rPr>
      <w:color w:val="00000A"/>
    </w:rPr>
  </w:style>
  <w:style w:type="character" w:customStyle="1" w:styleId="BulletSymbols">
    <w:name w:val="Bullet Symbols"/>
    <w:rsid w:val="00C71960"/>
    <w:rPr>
      <w:rFonts w:ascii="OpenSymbol" w:eastAsia="OpenSymbol" w:hAnsi="OpenSymbol" w:cs="OpenSymbol"/>
    </w:rPr>
  </w:style>
  <w:style w:type="character" w:customStyle="1" w:styleId="ListLabel4">
    <w:name w:val="ListLabel 4"/>
    <w:rsid w:val="00C71960"/>
    <w:rPr>
      <w:rFonts w:cs="Courier New"/>
    </w:rPr>
  </w:style>
  <w:style w:type="character" w:customStyle="1" w:styleId="ListLabel5">
    <w:name w:val="ListLabel 5"/>
    <w:rsid w:val="00C71960"/>
    <w:rPr>
      <w:color w:val="00000A"/>
    </w:rPr>
  </w:style>
  <w:style w:type="character" w:customStyle="1" w:styleId="NumberingSymbols">
    <w:name w:val="Numbering Symbols"/>
    <w:rsid w:val="00C7196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a">
    <w:name w:val="Normal"/>
    <w:qFormat/>
    <w:rsid w:val="00285436"/>
    <w:pPr>
      <w:suppressAutoHyphens/>
      <w:spacing w:after="120"/>
      <w:jc w:val="both"/>
    </w:pPr>
    <w:rPr>
      <w:rFonts w:ascii="Calibri" w:hAnsi="Calibri" w:cs="Calibri"/>
      <w:szCs w:val="24"/>
      <w:lang w:val="en-GB" w:eastAsia="zh-CN"/>
    </w:rPr>
  </w:style>
  <w:style w:type="paragraph" w:styleId="1">
    <w:name w:val="heading 1"/>
    <w:basedOn w:val="a"/>
    <w:next w:val="a"/>
    <w:link w:val="1Char"/>
    <w:qFormat/>
    <w:rsid w:val="00021937"/>
    <w:pPr>
      <w:keepNext/>
      <w:pageBreakBefore/>
      <w:pBdr>
        <w:top w:val="none" w:sz="0" w:space="0" w:color="000000"/>
        <w:left w:val="none" w:sz="0" w:space="0" w:color="000000"/>
        <w:bottom w:val="single" w:sz="18" w:space="1" w:color="000080"/>
        <w:right w:val="none" w:sz="0" w:space="0" w:color="000000"/>
      </w:pBdr>
      <w:spacing w:before="320" w:after="160"/>
      <w:outlineLvl w:val="0"/>
    </w:pPr>
    <w:rPr>
      <w:rFonts w:ascii="Arial" w:hAnsi="Arial" w:cs="Arial"/>
      <w:b/>
      <w:bCs/>
      <w:color w:val="333399"/>
      <w:sz w:val="28"/>
      <w:szCs w:val="32"/>
      <w:lang w:val="en-US"/>
    </w:rPr>
  </w:style>
  <w:style w:type="paragraph" w:styleId="2">
    <w:name w:val="heading 2"/>
    <w:aliases w:val="h2,Chapter Title"/>
    <w:basedOn w:val="1"/>
    <w:next w:val="a"/>
    <w:link w:val="2Char"/>
    <w:qFormat/>
    <w:rsid w:val="00021937"/>
    <w:pPr>
      <w:pageBreakBefore w:val="0"/>
      <w:pBdr>
        <w:bottom w:val="single" w:sz="12" w:space="1" w:color="000080"/>
      </w:pBdr>
      <w:tabs>
        <w:tab w:val="left" w:pos="567"/>
      </w:tabs>
      <w:spacing w:before="240" w:after="80"/>
      <w:ind w:left="567" w:hanging="567"/>
      <w:outlineLvl w:val="1"/>
    </w:pPr>
    <w:rPr>
      <w:rFonts w:cs="Times New Roman"/>
      <w:bCs w:val="0"/>
      <w:color w:val="002060"/>
      <w:sz w:val="22"/>
      <w:szCs w:val="20"/>
      <w:lang w:val="en-GB"/>
    </w:rPr>
  </w:style>
  <w:style w:type="paragraph" w:styleId="3">
    <w:name w:val="heading 3"/>
    <w:basedOn w:val="a"/>
    <w:next w:val="a"/>
    <w:link w:val="3Char"/>
    <w:qFormat/>
    <w:rsid w:val="00021937"/>
    <w:pPr>
      <w:keepNext/>
      <w:spacing w:before="240" w:after="60"/>
      <w:ind w:left="567" w:hanging="567"/>
      <w:outlineLvl w:val="2"/>
    </w:pPr>
    <w:rPr>
      <w:rFonts w:ascii="Arial" w:hAnsi="Arial" w:cs="Times New Roman"/>
      <w:b/>
      <w:bCs/>
      <w:szCs w:val="26"/>
    </w:rPr>
  </w:style>
  <w:style w:type="paragraph" w:styleId="4">
    <w:name w:val="heading 4"/>
    <w:basedOn w:val="a"/>
    <w:next w:val="a"/>
    <w:link w:val="4Char"/>
    <w:qFormat/>
    <w:rsid w:val="00021937"/>
    <w:pPr>
      <w:keepNext/>
      <w:spacing w:before="240" w:after="60"/>
      <w:outlineLvl w:val="3"/>
    </w:pPr>
    <w:rPr>
      <w:rFonts w:ascii="Arial" w:hAnsi="Arial" w:cs="Times New Roman"/>
      <w:b/>
      <w:bCs/>
      <w:szCs w:val="28"/>
    </w:rPr>
  </w:style>
  <w:style w:type="paragraph" w:styleId="5">
    <w:name w:val="heading 5"/>
    <w:basedOn w:val="a"/>
    <w:next w:val="a"/>
    <w:link w:val="5Char"/>
    <w:uiPriority w:val="99"/>
    <w:qFormat/>
    <w:rsid w:val="00021937"/>
    <w:pPr>
      <w:tabs>
        <w:tab w:val="num" w:pos="3050"/>
      </w:tabs>
      <w:spacing w:before="200" w:after="200" w:line="280" w:lineRule="exact"/>
      <w:ind w:left="3050" w:hanging="850"/>
      <w:outlineLvl w:val="4"/>
    </w:pPr>
    <w:rPr>
      <w:rFonts w:ascii="Lucida Sans" w:hAnsi="Lucida Sans" w:cs="Lucida Sans"/>
      <w:b/>
      <w:szCs w:val="20"/>
      <w:lang w:val="en-US"/>
    </w:rPr>
  </w:style>
  <w:style w:type="paragraph" w:styleId="6">
    <w:name w:val="heading 6"/>
    <w:basedOn w:val="a"/>
    <w:next w:val="a"/>
    <w:link w:val="6Char"/>
    <w:uiPriority w:val="99"/>
    <w:qFormat/>
    <w:rsid w:val="009270B5"/>
    <w:pPr>
      <w:keepNext/>
      <w:tabs>
        <w:tab w:val="num" w:pos="1152"/>
      </w:tabs>
      <w:spacing w:after="0"/>
      <w:ind w:right="368" w:firstLine="709"/>
      <w:outlineLvl w:val="5"/>
    </w:pPr>
    <w:rPr>
      <w:rFonts w:ascii="Times New Roman" w:hAnsi="Times New Roman" w:cs="Times New Roman"/>
      <w:b/>
      <w:bCs/>
      <w:sz w:val="24"/>
      <w:u w:val="single"/>
      <w:lang w:val="el-GR" w:eastAsia="ar-SA"/>
    </w:rPr>
  </w:style>
  <w:style w:type="paragraph" w:styleId="7">
    <w:name w:val="heading 7"/>
    <w:basedOn w:val="a"/>
    <w:next w:val="a"/>
    <w:link w:val="7Char"/>
    <w:uiPriority w:val="99"/>
    <w:qFormat/>
    <w:rsid w:val="009270B5"/>
    <w:pPr>
      <w:keepNext/>
      <w:tabs>
        <w:tab w:val="num" w:pos="1296"/>
      </w:tabs>
      <w:spacing w:after="0"/>
      <w:ind w:left="709" w:right="368"/>
      <w:jc w:val="center"/>
      <w:outlineLvl w:val="6"/>
    </w:pPr>
    <w:rPr>
      <w:rFonts w:ascii="Times New Roman" w:hAnsi="Times New Roman" w:cs="Times New Roman"/>
      <w:b/>
      <w:bCs/>
      <w:sz w:val="24"/>
      <w:lang w:val="el-GR"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locked/>
    <w:rsid w:val="00021937"/>
    <w:rPr>
      <w:rFonts w:ascii="Arial" w:hAnsi="Arial" w:cs="Times New Roman"/>
      <w:b/>
      <w:color w:val="333399"/>
      <w:sz w:val="32"/>
      <w:lang w:val="en-US"/>
    </w:rPr>
  </w:style>
  <w:style w:type="character" w:customStyle="1" w:styleId="2Char">
    <w:name w:val="Επικεφαλίδα 2 Char"/>
    <w:aliases w:val="h2 Char,Chapter Title Char"/>
    <w:link w:val="2"/>
    <w:locked/>
    <w:rsid w:val="00102DAD"/>
    <w:rPr>
      <w:rFonts w:ascii="Arial" w:hAnsi="Arial"/>
      <w:b/>
      <w:color w:val="002060"/>
      <w:sz w:val="22"/>
      <w:lang w:val="en-GB" w:eastAsia="zh-CN"/>
    </w:rPr>
  </w:style>
  <w:style w:type="character" w:customStyle="1" w:styleId="3Char">
    <w:name w:val="Επικεφαλίδα 3 Char"/>
    <w:basedOn w:val="a0"/>
    <w:link w:val="3"/>
    <w:locked/>
    <w:rsid w:val="00021937"/>
    <w:rPr>
      <w:rFonts w:ascii="Arial" w:hAnsi="Arial" w:cs="Times New Roman"/>
      <w:b/>
      <w:sz w:val="26"/>
      <w:lang w:val="en-GB"/>
    </w:rPr>
  </w:style>
  <w:style w:type="character" w:customStyle="1" w:styleId="4Char">
    <w:name w:val="Επικεφαλίδα 4 Char"/>
    <w:basedOn w:val="a0"/>
    <w:link w:val="4"/>
    <w:locked/>
    <w:rsid w:val="00021937"/>
    <w:rPr>
      <w:rFonts w:ascii="Arial" w:hAnsi="Arial" w:cs="Times New Roman"/>
      <w:b/>
      <w:sz w:val="28"/>
      <w:lang w:val="en-GB"/>
    </w:rPr>
  </w:style>
  <w:style w:type="character" w:customStyle="1" w:styleId="5Char">
    <w:name w:val="Επικεφαλίδα 5 Char"/>
    <w:basedOn w:val="a0"/>
    <w:link w:val="5"/>
    <w:uiPriority w:val="99"/>
    <w:locked/>
    <w:rsid w:val="00021937"/>
    <w:rPr>
      <w:rFonts w:ascii="Calibri" w:hAnsi="Calibri" w:cs="Times New Roman"/>
      <w:b/>
      <w:i/>
      <w:sz w:val="26"/>
      <w:lang w:val="en-GB"/>
    </w:rPr>
  </w:style>
  <w:style w:type="character" w:customStyle="1" w:styleId="6Char">
    <w:name w:val="Επικεφαλίδα 6 Char"/>
    <w:basedOn w:val="a0"/>
    <w:link w:val="6"/>
    <w:uiPriority w:val="99"/>
    <w:locked/>
    <w:rsid w:val="009270B5"/>
    <w:rPr>
      <w:rFonts w:cs="Times New Roman"/>
      <w:b/>
      <w:bCs/>
      <w:sz w:val="24"/>
      <w:szCs w:val="24"/>
      <w:u w:val="single"/>
      <w:lang w:eastAsia="ar-SA" w:bidi="ar-SA"/>
    </w:rPr>
  </w:style>
  <w:style w:type="character" w:customStyle="1" w:styleId="7Char">
    <w:name w:val="Επικεφαλίδα 7 Char"/>
    <w:basedOn w:val="a0"/>
    <w:link w:val="7"/>
    <w:uiPriority w:val="99"/>
    <w:locked/>
    <w:rsid w:val="009270B5"/>
    <w:rPr>
      <w:rFonts w:cs="Times New Roman"/>
      <w:b/>
      <w:bCs/>
      <w:sz w:val="24"/>
      <w:szCs w:val="24"/>
      <w:lang w:eastAsia="ar-SA" w:bidi="ar-SA"/>
    </w:rPr>
  </w:style>
  <w:style w:type="character" w:customStyle="1" w:styleId="Heading2Char">
    <w:name w:val="Heading 2 Char"/>
    <w:basedOn w:val="a0"/>
    <w:uiPriority w:val="99"/>
    <w:locked/>
    <w:rsid w:val="00021937"/>
    <w:rPr>
      <w:rFonts w:ascii="Arial" w:hAnsi="Arial" w:cs="Times New Roman"/>
      <w:b/>
      <w:color w:val="002060"/>
      <w:sz w:val="22"/>
      <w:lang w:val="en-GB"/>
    </w:rPr>
  </w:style>
  <w:style w:type="character" w:customStyle="1" w:styleId="WW8Num1z0">
    <w:name w:val="WW8Num1z0"/>
    <w:uiPriority w:val="99"/>
    <w:rsid w:val="00021937"/>
  </w:style>
  <w:style w:type="character" w:customStyle="1" w:styleId="WW8Num1z1">
    <w:name w:val="WW8Num1z1"/>
    <w:uiPriority w:val="99"/>
    <w:rsid w:val="00021937"/>
  </w:style>
  <w:style w:type="character" w:customStyle="1" w:styleId="WW8Num1z2">
    <w:name w:val="WW8Num1z2"/>
    <w:uiPriority w:val="99"/>
    <w:rsid w:val="00021937"/>
  </w:style>
  <w:style w:type="character" w:customStyle="1" w:styleId="WW8Num1z3">
    <w:name w:val="WW8Num1z3"/>
    <w:uiPriority w:val="99"/>
    <w:rsid w:val="00021937"/>
  </w:style>
  <w:style w:type="character" w:customStyle="1" w:styleId="WW8Num1z4">
    <w:name w:val="WW8Num1z4"/>
    <w:uiPriority w:val="99"/>
    <w:rsid w:val="00021937"/>
    <w:rPr>
      <w:rFonts w:ascii="Arial" w:hAnsi="Arial"/>
      <w:sz w:val="20"/>
    </w:rPr>
  </w:style>
  <w:style w:type="character" w:customStyle="1" w:styleId="WW8Num1z5">
    <w:name w:val="WW8Num1z5"/>
    <w:uiPriority w:val="99"/>
    <w:rsid w:val="00021937"/>
  </w:style>
  <w:style w:type="character" w:customStyle="1" w:styleId="WW8Num1z6">
    <w:name w:val="WW8Num1z6"/>
    <w:uiPriority w:val="99"/>
    <w:rsid w:val="00021937"/>
  </w:style>
  <w:style w:type="character" w:customStyle="1" w:styleId="WW8Num1z7">
    <w:name w:val="WW8Num1z7"/>
    <w:uiPriority w:val="99"/>
    <w:rsid w:val="00021937"/>
  </w:style>
  <w:style w:type="character" w:customStyle="1" w:styleId="WW8Num1z8">
    <w:name w:val="WW8Num1z8"/>
    <w:uiPriority w:val="99"/>
    <w:rsid w:val="00021937"/>
  </w:style>
  <w:style w:type="character" w:customStyle="1" w:styleId="WW8Num2z0">
    <w:name w:val="WW8Num2z0"/>
    <w:uiPriority w:val="99"/>
    <w:rsid w:val="00021937"/>
    <w:rPr>
      <w:rFonts w:ascii="Symbol" w:hAnsi="Symbol"/>
      <w:lang w:val="el-GR"/>
    </w:rPr>
  </w:style>
  <w:style w:type="character" w:customStyle="1" w:styleId="WW8Num3z0">
    <w:name w:val="WW8Num3z0"/>
    <w:uiPriority w:val="99"/>
    <w:rsid w:val="00021937"/>
    <w:rPr>
      <w:lang w:val="el-GR"/>
    </w:rPr>
  </w:style>
  <w:style w:type="character" w:customStyle="1" w:styleId="WW8Num4z0">
    <w:name w:val="WW8Num4z0"/>
    <w:uiPriority w:val="99"/>
    <w:rsid w:val="00021937"/>
    <w:rPr>
      <w:rFonts w:ascii="Webdings" w:hAnsi="Webdings"/>
      <w:color w:val="333399"/>
      <w:sz w:val="16"/>
    </w:rPr>
  </w:style>
  <w:style w:type="character" w:customStyle="1" w:styleId="WW8Num5z0">
    <w:name w:val="WW8Num5z0"/>
    <w:uiPriority w:val="99"/>
    <w:rsid w:val="00021937"/>
    <w:rPr>
      <w:rFonts w:ascii="Symbol" w:hAnsi="Symbol"/>
      <w:strike/>
      <w:color w:val="0070C0"/>
      <w:kern w:val="1"/>
      <w:position w:val="0"/>
      <w:sz w:val="24"/>
      <w:vertAlign w:val="baseline"/>
      <w:lang w:val="el-GR"/>
    </w:rPr>
  </w:style>
  <w:style w:type="character" w:customStyle="1" w:styleId="WW8Num6z0">
    <w:name w:val="WW8Num6z0"/>
    <w:uiPriority w:val="99"/>
    <w:rsid w:val="00021937"/>
    <w:rPr>
      <w:rFonts w:ascii="Symbol" w:hAnsi="Symbol"/>
      <w:shd w:val="clear" w:color="auto" w:fill="C0C0C0"/>
      <w:lang w:val="el-GR"/>
    </w:rPr>
  </w:style>
  <w:style w:type="character" w:customStyle="1" w:styleId="WW8Num7z0">
    <w:name w:val="WW8Num7z0"/>
    <w:uiPriority w:val="99"/>
    <w:rsid w:val="00021937"/>
    <w:rPr>
      <w:b/>
      <w:sz w:val="22"/>
      <w:lang w:val="el-GR"/>
    </w:rPr>
  </w:style>
  <w:style w:type="character" w:customStyle="1" w:styleId="WW8Num7z1">
    <w:name w:val="WW8Num7z1"/>
    <w:uiPriority w:val="99"/>
    <w:rsid w:val="00021937"/>
  </w:style>
  <w:style w:type="character" w:customStyle="1" w:styleId="WW8Num7z2">
    <w:name w:val="WW8Num7z2"/>
    <w:uiPriority w:val="99"/>
    <w:rsid w:val="00021937"/>
  </w:style>
  <w:style w:type="character" w:customStyle="1" w:styleId="WW8Num7z3">
    <w:name w:val="WW8Num7z3"/>
    <w:uiPriority w:val="99"/>
    <w:rsid w:val="00021937"/>
  </w:style>
  <w:style w:type="character" w:customStyle="1" w:styleId="WW8Num7z4">
    <w:name w:val="WW8Num7z4"/>
    <w:uiPriority w:val="99"/>
    <w:rsid w:val="00021937"/>
  </w:style>
  <w:style w:type="character" w:customStyle="1" w:styleId="WW8Num7z5">
    <w:name w:val="WW8Num7z5"/>
    <w:uiPriority w:val="99"/>
    <w:rsid w:val="00021937"/>
  </w:style>
  <w:style w:type="character" w:customStyle="1" w:styleId="WW8Num7z6">
    <w:name w:val="WW8Num7z6"/>
    <w:uiPriority w:val="99"/>
    <w:rsid w:val="00021937"/>
  </w:style>
  <w:style w:type="character" w:customStyle="1" w:styleId="WW8Num7z7">
    <w:name w:val="WW8Num7z7"/>
    <w:uiPriority w:val="99"/>
    <w:rsid w:val="00021937"/>
  </w:style>
  <w:style w:type="character" w:customStyle="1" w:styleId="WW8Num7z8">
    <w:name w:val="WW8Num7z8"/>
    <w:uiPriority w:val="99"/>
    <w:rsid w:val="00021937"/>
  </w:style>
  <w:style w:type="character" w:customStyle="1" w:styleId="WW8Num8z0">
    <w:name w:val="WW8Num8z0"/>
    <w:uiPriority w:val="99"/>
    <w:rsid w:val="00021937"/>
    <w:rPr>
      <w:b/>
      <w:sz w:val="22"/>
      <w:lang w:val="el-GR"/>
    </w:rPr>
  </w:style>
  <w:style w:type="character" w:customStyle="1" w:styleId="WW8Num8z1">
    <w:name w:val="WW8Num8z1"/>
    <w:uiPriority w:val="99"/>
    <w:rsid w:val="00021937"/>
    <w:rPr>
      <w:rFonts w:eastAsia="Times New Roman"/>
      <w:lang w:val="el-GR"/>
    </w:rPr>
  </w:style>
  <w:style w:type="character" w:customStyle="1" w:styleId="WW8Num8z2">
    <w:name w:val="WW8Num8z2"/>
    <w:uiPriority w:val="99"/>
    <w:rsid w:val="00021937"/>
  </w:style>
  <w:style w:type="character" w:customStyle="1" w:styleId="WW8Num8z3">
    <w:name w:val="WW8Num8z3"/>
    <w:uiPriority w:val="99"/>
    <w:rsid w:val="00021937"/>
  </w:style>
  <w:style w:type="character" w:customStyle="1" w:styleId="WW8Num8z4">
    <w:name w:val="WW8Num8z4"/>
    <w:uiPriority w:val="99"/>
    <w:rsid w:val="00021937"/>
  </w:style>
  <w:style w:type="character" w:customStyle="1" w:styleId="WW8Num8z5">
    <w:name w:val="WW8Num8z5"/>
    <w:uiPriority w:val="99"/>
    <w:rsid w:val="00021937"/>
  </w:style>
  <w:style w:type="character" w:customStyle="1" w:styleId="WW8Num8z6">
    <w:name w:val="WW8Num8z6"/>
    <w:uiPriority w:val="99"/>
    <w:rsid w:val="00021937"/>
  </w:style>
  <w:style w:type="character" w:customStyle="1" w:styleId="WW8Num8z7">
    <w:name w:val="WW8Num8z7"/>
    <w:uiPriority w:val="99"/>
    <w:rsid w:val="00021937"/>
  </w:style>
  <w:style w:type="character" w:customStyle="1" w:styleId="WW8Num8z8">
    <w:name w:val="WW8Num8z8"/>
    <w:uiPriority w:val="99"/>
    <w:rsid w:val="00021937"/>
  </w:style>
  <w:style w:type="character" w:customStyle="1" w:styleId="WW8Num9z0">
    <w:name w:val="WW8Num9z0"/>
    <w:uiPriority w:val="99"/>
    <w:rsid w:val="00021937"/>
    <w:rPr>
      <w:rFonts w:ascii="Symbol" w:hAnsi="Symbol"/>
      <w:color w:val="5B9BD5"/>
    </w:rPr>
  </w:style>
  <w:style w:type="character" w:customStyle="1" w:styleId="WW8Num10z0">
    <w:name w:val="WW8Num10z0"/>
    <w:uiPriority w:val="99"/>
    <w:rsid w:val="00021937"/>
    <w:rPr>
      <w:rFonts w:ascii="Angsana New" w:hAnsi="Angsana New"/>
      <w:color w:val="000000"/>
      <w:kern w:val="1"/>
      <w:sz w:val="22"/>
      <w:shd w:val="clear" w:color="auto" w:fill="FFFFFF"/>
      <w:lang w:val="el-GR"/>
    </w:rPr>
  </w:style>
  <w:style w:type="character" w:customStyle="1" w:styleId="WW8Num2z1">
    <w:name w:val="WW8Num2z1"/>
    <w:uiPriority w:val="99"/>
    <w:rsid w:val="00021937"/>
  </w:style>
  <w:style w:type="character" w:customStyle="1" w:styleId="WW8Num2z2">
    <w:name w:val="WW8Num2z2"/>
    <w:uiPriority w:val="99"/>
    <w:rsid w:val="00021937"/>
  </w:style>
  <w:style w:type="character" w:customStyle="1" w:styleId="WW8Num2z3">
    <w:name w:val="WW8Num2z3"/>
    <w:uiPriority w:val="99"/>
    <w:rsid w:val="00021937"/>
  </w:style>
  <w:style w:type="character" w:customStyle="1" w:styleId="WW8Num2z4">
    <w:name w:val="WW8Num2z4"/>
    <w:uiPriority w:val="99"/>
    <w:rsid w:val="00021937"/>
    <w:rPr>
      <w:rFonts w:ascii="Arial" w:hAnsi="Arial"/>
      <w:sz w:val="20"/>
    </w:rPr>
  </w:style>
  <w:style w:type="character" w:customStyle="1" w:styleId="WW8Num2z5">
    <w:name w:val="WW8Num2z5"/>
    <w:uiPriority w:val="99"/>
    <w:rsid w:val="00021937"/>
  </w:style>
  <w:style w:type="character" w:customStyle="1" w:styleId="WW8Num2z6">
    <w:name w:val="WW8Num2z6"/>
    <w:uiPriority w:val="99"/>
    <w:rsid w:val="00021937"/>
  </w:style>
  <w:style w:type="character" w:customStyle="1" w:styleId="WW8Num2z7">
    <w:name w:val="WW8Num2z7"/>
    <w:uiPriority w:val="99"/>
    <w:rsid w:val="00021937"/>
  </w:style>
  <w:style w:type="character" w:customStyle="1" w:styleId="WW8Num2z8">
    <w:name w:val="WW8Num2z8"/>
    <w:uiPriority w:val="99"/>
    <w:rsid w:val="00021937"/>
  </w:style>
  <w:style w:type="character" w:customStyle="1" w:styleId="WW8Num9z1">
    <w:name w:val="WW8Num9z1"/>
    <w:uiPriority w:val="99"/>
    <w:rsid w:val="00021937"/>
    <w:rPr>
      <w:rFonts w:eastAsia="Times New Roman"/>
      <w:lang w:val="el-GR"/>
    </w:rPr>
  </w:style>
  <w:style w:type="character" w:customStyle="1" w:styleId="WW8Num9z2">
    <w:name w:val="WW8Num9z2"/>
    <w:uiPriority w:val="99"/>
    <w:rsid w:val="00021937"/>
  </w:style>
  <w:style w:type="character" w:customStyle="1" w:styleId="WW8Num9z3">
    <w:name w:val="WW8Num9z3"/>
    <w:uiPriority w:val="99"/>
    <w:rsid w:val="00021937"/>
  </w:style>
  <w:style w:type="character" w:customStyle="1" w:styleId="WW8Num9z4">
    <w:name w:val="WW8Num9z4"/>
    <w:uiPriority w:val="99"/>
    <w:rsid w:val="00021937"/>
  </w:style>
  <w:style w:type="character" w:customStyle="1" w:styleId="WW8Num9z5">
    <w:name w:val="WW8Num9z5"/>
    <w:uiPriority w:val="99"/>
    <w:rsid w:val="00021937"/>
  </w:style>
  <w:style w:type="character" w:customStyle="1" w:styleId="WW8Num9z6">
    <w:name w:val="WW8Num9z6"/>
    <w:uiPriority w:val="99"/>
    <w:rsid w:val="00021937"/>
  </w:style>
  <w:style w:type="character" w:customStyle="1" w:styleId="WW8Num9z7">
    <w:name w:val="WW8Num9z7"/>
    <w:uiPriority w:val="99"/>
    <w:rsid w:val="00021937"/>
  </w:style>
  <w:style w:type="character" w:customStyle="1" w:styleId="WW8Num9z8">
    <w:name w:val="WW8Num9z8"/>
    <w:uiPriority w:val="99"/>
    <w:rsid w:val="00021937"/>
  </w:style>
  <w:style w:type="character" w:customStyle="1" w:styleId="WW8Num11z0">
    <w:name w:val="WW8Num11z0"/>
    <w:uiPriority w:val="99"/>
    <w:rsid w:val="00021937"/>
    <w:rPr>
      <w:rFonts w:ascii="Angsana New" w:hAnsi="Angsana New"/>
      <w:color w:val="000000"/>
      <w:kern w:val="1"/>
      <w:sz w:val="22"/>
      <w:shd w:val="clear" w:color="auto" w:fill="FFFFFF"/>
      <w:lang w:val="el-GR"/>
    </w:rPr>
  </w:style>
  <w:style w:type="character" w:customStyle="1" w:styleId="WW8Num10z1">
    <w:name w:val="WW8Num10z1"/>
    <w:uiPriority w:val="99"/>
    <w:rsid w:val="00021937"/>
    <w:rPr>
      <w:rFonts w:ascii="Courier New" w:hAnsi="Courier New"/>
    </w:rPr>
  </w:style>
  <w:style w:type="character" w:customStyle="1" w:styleId="WW8Num10z3">
    <w:name w:val="WW8Num10z3"/>
    <w:uiPriority w:val="99"/>
    <w:rsid w:val="00021937"/>
    <w:rPr>
      <w:rFonts w:ascii="Symbol" w:hAnsi="Symbol"/>
    </w:rPr>
  </w:style>
  <w:style w:type="character" w:customStyle="1" w:styleId="WW8Num11z1">
    <w:name w:val="WW8Num11z1"/>
    <w:uiPriority w:val="99"/>
    <w:rsid w:val="00021937"/>
    <w:rPr>
      <w:rFonts w:ascii="Courier New" w:hAnsi="Courier New"/>
    </w:rPr>
  </w:style>
  <w:style w:type="character" w:customStyle="1" w:styleId="WW8Num11z3">
    <w:name w:val="WW8Num11z3"/>
    <w:uiPriority w:val="99"/>
    <w:rsid w:val="00021937"/>
    <w:rPr>
      <w:rFonts w:ascii="Symbol" w:hAnsi="Symbol"/>
    </w:rPr>
  </w:style>
  <w:style w:type="character" w:customStyle="1" w:styleId="WW8Num12z0">
    <w:name w:val="WW8Num12z0"/>
    <w:uiPriority w:val="99"/>
    <w:rsid w:val="00021937"/>
    <w:rPr>
      <w:rFonts w:ascii="Angsana New" w:hAnsi="Angsana New"/>
      <w:color w:val="000000"/>
      <w:kern w:val="1"/>
      <w:sz w:val="22"/>
      <w:shd w:val="clear" w:color="auto" w:fill="FFFFFF"/>
      <w:lang w:val="el-GR"/>
    </w:rPr>
  </w:style>
  <w:style w:type="character" w:customStyle="1" w:styleId="WW8Num12z1">
    <w:name w:val="WW8Num12z1"/>
    <w:uiPriority w:val="99"/>
    <w:rsid w:val="00021937"/>
    <w:rPr>
      <w:rFonts w:ascii="Courier New" w:hAnsi="Courier New"/>
    </w:rPr>
  </w:style>
  <w:style w:type="character" w:customStyle="1" w:styleId="WW8Num12z2">
    <w:name w:val="WW8Num12z2"/>
    <w:uiPriority w:val="99"/>
    <w:rsid w:val="00021937"/>
    <w:rPr>
      <w:rFonts w:ascii="Wingdings" w:hAnsi="Wingdings"/>
    </w:rPr>
  </w:style>
  <w:style w:type="character" w:customStyle="1" w:styleId="WW8Num12z3">
    <w:name w:val="WW8Num12z3"/>
    <w:uiPriority w:val="99"/>
    <w:rsid w:val="00021937"/>
    <w:rPr>
      <w:rFonts w:ascii="Symbol" w:hAnsi="Symbol"/>
    </w:rPr>
  </w:style>
  <w:style w:type="character" w:customStyle="1" w:styleId="10">
    <w:name w:val="Προεπιλεγμένη γραμματοσειρά1"/>
    <w:uiPriority w:val="99"/>
    <w:rsid w:val="00021937"/>
  </w:style>
  <w:style w:type="character" w:customStyle="1" w:styleId="30">
    <w:name w:val="Προεπιλεγμένη γραμματοσειρά3"/>
    <w:uiPriority w:val="99"/>
    <w:rsid w:val="00021937"/>
  </w:style>
  <w:style w:type="character" w:customStyle="1" w:styleId="WW-DefaultParagraphFont">
    <w:name w:val="WW-Default Paragraph Font"/>
    <w:uiPriority w:val="99"/>
    <w:rsid w:val="00021937"/>
  </w:style>
  <w:style w:type="character" w:customStyle="1" w:styleId="WW8Num10z2">
    <w:name w:val="WW8Num10z2"/>
    <w:uiPriority w:val="99"/>
    <w:rsid w:val="00021937"/>
  </w:style>
  <w:style w:type="character" w:customStyle="1" w:styleId="WW8Num10z4">
    <w:name w:val="WW8Num10z4"/>
    <w:uiPriority w:val="99"/>
    <w:rsid w:val="00021937"/>
  </w:style>
  <w:style w:type="character" w:customStyle="1" w:styleId="WW8Num10z5">
    <w:name w:val="WW8Num10z5"/>
    <w:uiPriority w:val="99"/>
    <w:rsid w:val="00021937"/>
  </w:style>
  <w:style w:type="character" w:customStyle="1" w:styleId="WW8Num10z6">
    <w:name w:val="WW8Num10z6"/>
    <w:uiPriority w:val="99"/>
    <w:rsid w:val="00021937"/>
  </w:style>
  <w:style w:type="character" w:customStyle="1" w:styleId="WW8Num10z7">
    <w:name w:val="WW8Num10z7"/>
    <w:uiPriority w:val="99"/>
    <w:rsid w:val="00021937"/>
  </w:style>
  <w:style w:type="character" w:customStyle="1" w:styleId="WW8Num10z8">
    <w:name w:val="WW8Num10z8"/>
    <w:uiPriority w:val="99"/>
    <w:rsid w:val="00021937"/>
  </w:style>
  <w:style w:type="character" w:customStyle="1" w:styleId="DefaultParagraphFont2">
    <w:name w:val="Default Paragraph Font2"/>
    <w:uiPriority w:val="99"/>
    <w:rsid w:val="00021937"/>
  </w:style>
  <w:style w:type="character" w:customStyle="1" w:styleId="WW8Num11z2">
    <w:name w:val="WW8Num11z2"/>
    <w:uiPriority w:val="99"/>
    <w:rsid w:val="00021937"/>
  </w:style>
  <w:style w:type="character" w:customStyle="1" w:styleId="WW8Num11z4">
    <w:name w:val="WW8Num11z4"/>
    <w:uiPriority w:val="99"/>
    <w:rsid w:val="00021937"/>
  </w:style>
  <w:style w:type="character" w:customStyle="1" w:styleId="WW8Num11z5">
    <w:name w:val="WW8Num11z5"/>
    <w:uiPriority w:val="99"/>
    <w:rsid w:val="00021937"/>
  </w:style>
  <w:style w:type="character" w:customStyle="1" w:styleId="WW8Num11z6">
    <w:name w:val="WW8Num11z6"/>
    <w:uiPriority w:val="99"/>
    <w:rsid w:val="00021937"/>
  </w:style>
  <w:style w:type="character" w:customStyle="1" w:styleId="WW8Num11z7">
    <w:name w:val="WW8Num11z7"/>
    <w:uiPriority w:val="99"/>
    <w:rsid w:val="00021937"/>
  </w:style>
  <w:style w:type="character" w:customStyle="1" w:styleId="WW8Num11z8">
    <w:name w:val="WW8Num11z8"/>
    <w:uiPriority w:val="99"/>
    <w:rsid w:val="00021937"/>
  </w:style>
  <w:style w:type="character" w:customStyle="1" w:styleId="WW8Num12z4">
    <w:name w:val="WW8Num12z4"/>
    <w:uiPriority w:val="99"/>
    <w:rsid w:val="00021937"/>
  </w:style>
  <w:style w:type="character" w:customStyle="1" w:styleId="WW8Num12z5">
    <w:name w:val="WW8Num12z5"/>
    <w:uiPriority w:val="99"/>
    <w:rsid w:val="00021937"/>
  </w:style>
  <w:style w:type="character" w:customStyle="1" w:styleId="WW8Num12z6">
    <w:name w:val="WW8Num12z6"/>
    <w:uiPriority w:val="99"/>
    <w:rsid w:val="00021937"/>
  </w:style>
  <w:style w:type="character" w:customStyle="1" w:styleId="WW8Num12z7">
    <w:name w:val="WW8Num12z7"/>
    <w:uiPriority w:val="99"/>
    <w:rsid w:val="00021937"/>
  </w:style>
  <w:style w:type="character" w:customStyle="1" w:styleId="WW8Num12z8">
    <w:name w:val="WW8Num12z8"/>
    <w:uiPriority w:val="99"/>
    <w:rsid w:val="00021937"/>
  </w:style>
  <w:style w:type="character" w:customStyle="1" w:styleId="WW8Num13z0">
    <w:name w:val="WW8Num13z0"/>
    <w:uiPriority w:val="99"/>
    <w:rsid w:val="00021937"/>
    <w:rPr>
      <w:rFonts w:ascii="Symbol" w:hAnsi="Symbol"/>
    </w:rPr>
  </w:style>
  <w:style w:type="character" w:customStyle="1" w:styleId="WW-DefaultParagraphFont1">
    <w:name w:val="WW-Default Paragraph Font1"/>
    <w:uiPriority w:val="99"/>
    <w:rsid w:val="00021937"/>
  </w:style>
  <w:style w:type="character" w:customStyle="1" w:styleId="WW8Num13z1">
    <w:name w:val="WW8Num13z1"/>
    <w:uiPriority w:val="99"/>
    <w:rsid w:val="00021937"/>
    <w:rPr>
      <w:rFonts w:eastAsia="Times New Roman"/>
      <w:lang w:val="el-GR"/>
    </w:rPr>
  </w:style>
  <w:style w:type="character" w:customStyle="1" w:styleId="WW8Num13z2">
    <w:name w:val="WW8Num13z2"/>
    <w:uiPriority w:val="99"/>
    <w:rsid w:val="00021937"/>
  </w:style>
  <w:style w:type="character" w:customStyle="1" w:styleId="WW8Num13z3">
    <w:name w:val="WW8Num13z3"/>
    <w:uiPriority w:val="99"/>
    <w:rsid w:val="00021937"/>
  </w:style>
  <w:style w:type="character" w:customStyle="1" w:styleId="WW8Num13z4">
    <w:name w:val="WW8Num13z4"/>
    <w:uiPriority w:val="99"/>
    <w:rsid w:val="00021937"/>
  </w:style>
  <w:style w:type="character" w:customStyle="1" w:styleId="WW8Num13z5">
    <w:name w:val="WW8Num13z5"/>
    <w:uiPriority w:val="99"/>
    <w:rsid w:val="00021937"/>
  </w:style>
  <w:style w:type="character" w:customStyle="1" w:styleId="WW8Num13z6">
    <w:name w:val="WW8Num13z6"/>
    <w:uiPriority w:val="99"/>
    <w:rsid w:val="00021937"/>
  </w:style>
  <w:style w:type="character" w:customStyle="1" w:styleId="WW8Num13z7">
    <w:name w:val="WW8Num13z7"/>
    <w:uiPriority w:val="99"/>
    <w:rsid w:val="00021937"/>
  </w:style>
  <w:style w:type="character" w:customStyle="1" w:styleId="WW8Num13z8">
    <w:name w:val="WW8Num13z8"/>
    <w:uiPriority w:val="99"/>
    <w:rsid w:val="00021937"/>
  </w:style>
  <w:style w:type="character" w:customStyle="1" w:styleId="WW8Num14z0">
    <w:name w:val="WW8Num14z0"/>
    <w:rsid w:val="00021937"/>
    <w:rPr>
      <w:rFonts w:ascii="Symbol" w:hAnsi="Symbol"/>
    </w:rPr>
  </w:style>
  <w:style w:type="character" w:customStyle="1" w:styleId="WW8Num14z1">
    <w:name w:val="WW8Num14z1"/>
    <w:rsid w:val="00021937"/>
  </w:style>
  <w:style w:type="character" w:customStyle="1" w:styleId="WW8Num14z2">
    <w:name w:val="WW8Num14z2"/>
    <w:rsid w:val="00021937"/>
  </w:style>
  <w:style w:type="character" w:customStyle="1" w:styleId="WW8Num14z3">
    <w:name w:val="WW8Num14z3"/>
    <w:rsid w:val="00021937"/>
  </w:style>
  <w:style w:type="character" w:customStyle="1" w:styleId="WW8Num14z4">
    <w:name w:val="WW8Num14z4"/>
    <w:uiPriority w:val="99"/>
    <w:rsid w:val="00021937"/>
  </w:style>
  <w:style w:type="character" w:customStyle="1" w:styleId="WW8Num14z5">
    <w:name w:val="WW8Num14z5"/>
    <w:uiPriority w:val="99"/>
    <w:rsid w:val="00021937"/>
  </w:style>
  <w:style w:type="character" w:customStyle="1" w:styleId="WW8Num14z6">
    <w:name w:val="WW8Num14z6"/>
    <w:uiPriority w:val="99"/>
    <w:rsid w:val="00021937"/>
  </w:style>
  <w:style w:type="character" w:customStyle="1" w:styleId="WW8Num14z7">
    <w:name w:val="WW8Num14z7"/>
    <w:uiPriority w:val="99"/>
    <w:rsid w:val="00021937"/>
  </w:style>
  <w:style w:type="character" w:customStyle="1" w:styleId="WW8Num14z8">
    <w:name w:val="WW8Num14z8"/>
    <w:uiPriority w:val="99"/>
    <w:rsid w:val="00021937"/>
  </w:style>
  <w:style w:type="character" w:customStyle="1" w:styleId="WW8Num15z0">
    <w:name w:val="WW8Num15z0"/>
    <w:uiPriority w:val="99"/>
    <w:rsid w:val="00021937"/>
  </w:style>
  <w:style w:type="character" w:customStyle="1" w:styleId="WW8Num15z1">
    <w:name w:val="WW8Num15z1"/>
    <w:uiPriority w:val="99"/>
    <w:rsid w:val="00021937"/>
  </w:style>
  <w:style w:type="character" w:customStyle="1" w:styleId="WW8Num15z2">
    <w:name w:val="WW8Num15z2"/>
    <w:uiPriority w:val="99"/>
    <w:rsid w:val="00021937"/>
  </w:style>
  <w:style w:type="character" w:customStyle="1" w:styleId="WW8Num15z3">
    <w:name w:val="WW8Num15z3"/>
    <w:uiPriority w:val="99"/>
    <w:rsid w:val="00021937"/>
  </w:style>
  <w:style w:type="character" w:customStyle="1" w:styleId="WW8Num15z4">
    <w:name w:val="WW8Num15z4"/>
    <w:uiPriority w:val="99"/>
    <w:rsid w:val="00021937"/>
  </w:style>
  <w:style w:type="character" w:customStyle="1" w:styleId="WW8Num15z5">
    <w:name w:val="WW8Num15z5"/>
    <w:uiPriority w:val="99"/>
    <w:rsid w:val="00021937"/>
  </w:style>
  <w:style w:type="character" w:customStyle="1" w:styleId="WW8Num15z6">
    <w:name w:val="WW8Num15z6"/>
    <w:uiPriority w:val="99"/>
    <w:rsid w:val="00021937"/>
  </w:style>
  <w:style w:type="character" w:customStyle="1" w:styleId="WW8Num15z7">
    <w:name w:val="WW8Num15z7"/>
    <w:uiPriority w:val="99"/>
    <w:rsid w:val="00021937"/>
  </w:style>
  <w:style w:type="character" w:customStyle="1" w:styleId="WW8Num15z8">
    <w:name w:val="WW8Num15z8"/>
    <w:uiPriority w:val="99"/>
    <w:rsid w:val="00021937"/>
  </w:style>
  <w:style w:type="character" w:customStyle="1" w:styleId="WW8Num16z0">
    <w:name w:val="WW8Num16z0"/>
    <w:uiPriority w:val="99"/>
    <w:rsid w:val="00021937"/>
  </w:style>
  <w:style w:type="character" w:customStyle="1" w:styleId="WW8Num16z1">
    <w:name w:val="WW8Num16z1"/>
    <w:uiPriority w:val="99"/>
    <w:rsid w:val="00021937"/>
  </w:style>
  <w:style w:type="character" w:customStyle="1" w:styleId="WW8Num16z2">
    <w:name w:val="WW8Num16z2"/>
    <w:uiPriority w:val="99"/>
    <w:rsid w:val="00021937"/>
  </w:style>
  <w:style w:type="character" w:customStyle="1" w:styleId="WW8Num16z3">
    <w:name w:val="WW8Num16z3"/>
    <w:uiPriority w:val="99"/>
    <w:rsid w:val="00021937"/>
  </w:style>
  <w:style w:type="character" w:customStyle="1" w:styleId="WW8Num16z4">
    <w:name w:val="WW8Num16z4"/>
    <w:uiPriority w:val="99"/>
    <w:rsid w:val="00021937"/>
  </w:style>
  <w:style w:type="character" w:customStyle="1" w:styleId="WW8Num16z5">
    <w:name w:val="WW8Num16z5"/>
    <w:uiPriority w:val="99"/>
    <w:rsid w:val="00021937"/>
  </w:style>
  <w:style w:type="character" w:customStyle="1" w:styleId="WW8Num16z6">
    <w:name w:val="WW8Num16z6"/>
    <w:uiPriority w:val="99"/>
    <w:rsid w:val="00021937"/>
  </w:style>
  <w:style w:type="character" w:customStyle="1" w:styleId="WW8Num16z7">
    <w:name w:val="WW8Num16z7"/>
    <w:uiPriority w:val="99"/>
    <w:rsid w:val="00021937"/>
  </w:style>
  <w:style w:type="character" w:customStyle="1" w:styleId="WW8Num16z8">
    <w:name w:val="WW8Num16z8"/>
    <w:uiPriority w:val="99"/>
    <w:rsid w:val="00021937"/>
  </w:style>
  <w:style w:type="character" w:customStyle="1" w:styleId="WW-DefaultParagraphFont11">
    <w:name w:val="WW-Default Paragraph Font11"/>
    <w:uiPriority w:val="99"/>
    <w:rsid w:val="00021937"/>
  </w:style>
  <w:style w:type="character" w:customStyle="1" w:styleId="WW-DefaultParagraphFont111">
    <w:name w:val="WW-Default Paragraph Font111"/>
    <w:uiPriority w:val="99"/>
    <w:rsid w:val="00021937"/>
  </w:style>
  <w:style w:type="character" w:customStyle="1" w:styleId="WW-DefaultParagraphFont1111">
    <w:name w:val="WW-Default Paragraph Font1111"/>
    <w:uiPriority w:val="99"/>
    <w:rsid w:val="00021937"/>
  </w:style>
  <w:style w:type="character" w:customStyle="1" w:styleId="WW-DefaultParagraphFont11111">
    <w:name w:val="WW-Default Paragraph Font11111"/>
    <w:uiPriority w:val="99"/>
    <w:rsid w:val="00021937"/>
  </w:style>
  <w:style w:type="character" w:customStyle="1" w:styleId="WW-DefaultParagraphFont111111">
    <w:name w:val="WW-Default Paragraph Font111111"/>
    <w:uiPriority w:val="99"/>
    <w:rsid w:val="00021937"/>
  </w:style>
  <w:style w:type="character" w:customStyle="1" w:styleId="WW8Num17z0">
    <w:name w:val="WW8Num17z0"/>
    <w:uiPriority w:val="99"/>
    <w:rsid w:val="00021937"/>
  </w:style>
  <w:style w:type="character" w:customStyle="1" w:styleId="WW8Num17z1">
    <w:name w:val="WW8Num17z1"/>
    <w:uiPriority w:val="99"/>
    <w:rsid w:val="00021937"/>
  </w:style>
  <w:style w:type="character" w:customStyle="1" w:styleId="WW8Num17z2">
    <w:name w:val="WW8Num17z2"/>
    <w:uiPriority w:val="99"/>
    <w:rsid w:val="00021937"/>
  </w:style>
  <w:style w:type="character" w:customStyle="1" w:styleId="WW8Num17z3">
    <w:name w:val="WW8Num17z3"/>
    <w:uiPriority w:val="99"/>
    <w:rsid w:val="00021937"/>
  </w:style>
  <w:style w:type="character" w:customStyle="1" w:styleId="WW8Num17z4">
    <w:name w:val="WW8Num17z4"/>
    <w:uiPriority w:val="99"/>
    <w:rsid w:val="00021937"/>
  </w:style>
  <w:style w:type="character" w:customStyle="1" w:styleId="WW8Num17z5">
    <w:name w:val="WW8Num17z5"/>
    <w:uiPriority w:val="99"/>
    <w:rsid w:val="00021937"/>
  </w:style>
  <w:style w:type="character" w:customStyle="1" w:styleId="WW8Num17z6">
    <w:name w:val="WW8Num17z6"/>
    <w:uiPriority w:val="99"/>
    <w:rsid w:val="00021937"/>
  </w:style>
  <w:style w:type="character" w:customStyle="1" w:styleId="WW8Num17z7">
    <w:name w:val="WW8Num17z7"/>
    <w:uiPriority w:val="99"/>
    <w:rsid w:val="00021937"/>
  </w:style>
  <w:style w:type="character" w:customStyle="1" w:styleId="WW8Num17z8">
    <w:name w:val="WW8Num17z8"/>
    <w:uiPriority w:val="99"/>
    <w:rsid w:val="00021937"/>
  </w:style>
  <w:style w:type="character" w:customStyle="1" w:styleId="WW8Num18z0">
    <w:name w:val="WW8Num18z0"/>
    <w:uiPriority w:val="99"/>
    <w:rsid w:val="00021937"/>
  </w:style>
  <w:style w:type="character" w:customStyle="1" w:styleId="WW8Num18z1">
    <w:name w:val="WW8Num18z1"/>
    <w:uiPriority w:val="99"/>
    <w:rsid w:val="00021937"/>
  </w:style>
  <w:style w:type="character" w:customStyle="1" w:styleId="WW8Num18z2">
    <w:name w:val="WW8Num18z2"/>
    <w:uiPriority w:val="99"/>
    <w:rsid w:val="00021937"/>
  </w:style>
  <w:style w:type="character" w:customStyle="1" w:styleId="WW8Num18z3">
    <w:name w:val="WW8Num18z3"/>
    <w:uiPriority w:val="99"/>
    <w:rsid w:val="00021937"/>
  </w:style>
  <w:style w:type="character" w:customStyle="1" w:styleId="WW8Num18z4">
    <w:name w:val="WW8Num18z4"/>
    <w:uiPriority w:val="99"/>
    <w:rsid w:val="00021937"/>
  </w:style>
  <w:style w:type="character" w:customStyle="1" w:styleId="WW8Num18z5">
    <w:name w:val="WW8Num18z5"/>
    <w:uiPriority w:val="99"/>
    <w:rsid w:val="00021937"/>
  </w:style>
  <w:style w:type="character" w:customStyle="1" w:styleId="WW8Num18z6">
    <w:name w:val="WW8Num18z6"/>
    <w:uiPriority w:val="99"/>
    <w:rsid w:val="00021937"/>
  </w:style>
  <w:style w:type="character" w:customStyle="1" w:styleId="WW8Num18z7">
    <w:name w:val="WW8Num18z7"/>
    <w:uiPriority w:val="99"/>
    <w:rsid w:val="00021937"/>
  </w:style>
  <w:style w:type="character" w:customStyle="1" w:styleId="WW8Num18z8">
    <w:name w:val="WW8Num18z8"/>
    <w:uiPriority w:val="99"/>
    <w:rsid w:val="00021937"/>
  </w:style>
  <w:style w:type="character" w:customStyle="1" w:styleId="WW8Num3z1">
    <w:name w:val="WW8Num3z1"/>
    <w:uiPriority w:val="99"/>
    <w:rsid w:val="00021937"/>
  </w:style>
  <w:style w:type="character" w:customStyle="1" w:styleId="WW8Num3z2">
    <w:name w:val="WW8Num3z2"/>
    <w:uiPriority w:val="99"/>
    <w:rsid w:val="00021937"/>
  </w:style>
  <w:style w:type="character" w:customStyle="1" w:styleId="WW8Num3z3">
    <w:name w:val="WW8Num3z3"/>
    <w:uiPriority w:val="99"/>
    <w:rsid w:val="00021937"/>
  </w:style>
  <w:style w:type="character" w:customStyle="1" w:styleId="WW8Num3z4">
    <w:name w:val="WW8Num3z4"/>
    <w:uiPriority w:val="99"/>
    <w:rsid w:val="00021937"/>
    <w:rPr>
      <w:rFonts w:ascii="Arial" w:hAnsi="Arial"/>
      <w:sz w:val="20"/>
    </w:rPr>
  </w:style>
  <w:style w:type="character" w:customStyle="1" w:styleId="WW8Num3z5">
    <w:name w:val="WW8Num3z5"/>
    <w:uiPriority w:val="99"/>
    <w:rsid w:val="00021937"/>
  </w:style>
  <w:style w:type="character" w:customStyle="1" w:styleId="WW8Num3z6">
    <w:name w:val="WW8Num3z6"/>
    <w:uiPriority w:val="99"/>
    <w:rsid w:val="00021937"/>
  </w:style>
  <w:style w:type="character" w:customStyle="1" w:styleId="WW8Num3z7">
    <w:name w:val="WW8Num3z7"/>
    <w:uiPriority w:val="99"/>
    <w:rsid w:val="00021937"/>
  </w:style>
  <w:style w:type="character" w:customStyle="1" w:styleId="WW8Num3z8">
    <w:name w:val="WW8Num3z8"/>
    <w:uiPriority w:val="99"/>
    <w:rsid w:val="00021937"/>
  </w:style>
  <w:style w:type="character" w:customStyle="1" w:styleId="WW-DefaultParagraphFont1111111">
    <w:name w:val="WW-Default Paragraph Font1111111"/>
    <w:uiPriority w:val="99"/>
    <w:rsid w:val="00021937"/>
  </w:style>
  <w:style w:type="character" w:customStyle="1" w:styleId="WW-DefaultParagraphFont11111111">
    <w:name w:val="WW-Default Paragraph Font11111111"/>
    <w:uiPriority w:val="99"/>
    <w:rsid w:val="00021937"/>
  </w:style>
  <w:style w:type="character" w:customStyle="1" w:styleId="WW-DefaultParagraphFont111111111">
    <w:name w:val="WW-Default Paragraph Font111111111"/>
    <w:uiPriority w:val="99"/>
    <w:rsid w:val="00021937"/>
  </w:style>
  <w:style w:type="character" w:customStyle="1" w:styleId="WW-DefaultParagraphFont1111111111">
    <w:name w:val="WW-Default Paragraph Font1111111111"/>
    <w:uiPriority w:val="99"/>
    <w:rsid w:val="00021937"/>
  </w:style>
  <w:style w:type="character" w:customStyle="1" w:styleId="20">
    <w:name w:val="Προεπιλεγμένη γραμματοσειρά2"/>
    <w:uiPriority w:val="99"/>
    <w:rsid w:val="00021937"/>
  </w:style>
  <w:style w:type="character" w:customStyle="1" w:styleId="WW8Num19z0">
    <w:name w:val="WW8Num19z0"/>
    <w:uiPriority w:val="99"/>
    <w:rsid w:val="00021937"/>
    <w:rPr>
      <w:rFonts w:ascii="Calibri" w:hAnsi="Calibri"/>
    </w:rPr>
  </w:style>
  <w:style w:type="character" w:customStyle="1" w:styleId="WW8Num19z1">
    <w:name w:val="WW8Num19z1"/>
    <w:uiPriority w:val="99"/>
    <w:rsid w:val="00021937"/>
  </w:style>
  <w:style w:type="character" w:customStyle="1" w:styleId="WW8Num20z0">
    <w:name w:val="WW8Num20z0"/>
    <w:uiPriority w:val="99"/>
    <w:rsid w:val="00021937"/>
    <w:rPr>
      <w:rFonts w:ascii="Calibri" w:hAnsi="Calibri"/>
    </w:rPr>
  </w:style>
  <w:style w:type="character" w:customStyle="1" w:styleId="WW8Num20z1">
    <w:name w:val="WW8Num20z1"/>
    <w:uiPriority w:val="99"/>
    <w:rsid w:val="00021937"/>
    <w:rPr>
      <w:rFonts w:ascii="Courier New" w:hAnsi="Courier New"/>
    </w:rPr>
  </w:style>
  <w:style w:type="character" w:customStyle="1" w:styleId="WW8Num20z2">
    <w:name w:val="WW8Num20z2"/>
    <w:uiPriority w:val="99"/>
    <w:rsid w:val="00021937"/>
    <w:rPr>
      <w:rFonts w:ascii="Wingdings" w:hAnsi="Wingdings"/>
    </w:rPr>
  </w:style>
  <w:style w:type="character" w:customStyle="1" w:styleId="WW8Num20z3">
    <w:name w:val="WW8Num20z3"/>
    <w:uiPriority w:val="99"/>
    <w:rsid w:val="00021937"/>
    <w:rPr>
      <w:rFonts w:ascii="Symbol" w:hAnsi="Symbol"/>
    </w:rPr>
  </w:style>
  <w:style w:type="character" w:customStyle="1" w:styleId="WW-DefaultParagraphFont11111111111">
    <w:name w:val="WW-Default Paragraph Font11111111111"/>
    <w:uiPriority w:val="99"/>
    <w:rsid w:val="00021937"/>
  </w:style>
  <w:style w:type="character" w:customStyle="1" w:styleId="WW8Num19z2">
    <w:name w:val="WW8Num19z2"/>
    <w:uiPriority w:val="99"/>
    <w:rsid w:val="00021937"/>
  </w:style>
  <w:style w:type="character" w:customStyle="1" w:styleId="WW8Num19z3">
    <w:name w:val="WW8Num19z3"/>
    <w:uiPriority w:val="99"/>
    <w:rsid w:val="00021937"/>
  </w:style>
  <w:style w:type="character" w:customStyle="1" w:styleId="WW8Num19z4">
    <w:name w:val="WW8Num19z4"/>
    <w:uiPriority w:val="99"/>
    <w:rsid w:val="00021937"/>
  </w:style>
  <w:style w:type="character" w:customStyle="1" w:styleId="WW8Num19z5">
    <w:name w:val="WW8Num19z5"/>
    <w:uiPriority w:val="99"/>
    <w:rsid w:val="00021937"/>
  </w:style>
  <w:style w:type="character" w:customStyle="1" w:styleId="WW8Num19z6">
    <w:name w:val="WW8Num19z6"/>
    <w:uiPriority w:val="99"/>
    <w:rsid w:val="00021937"/>
  </w:style>
  <w:style w:type="character" w:customStyle="1" w:styleId="WW8Num19z7">
    <w:name w:val="WW8Num19z7"/>
    <w:uiPriority w:val="99"/>
    <w:rsid w:val="00021937"/>
  </w:style>
  <w:style w:type="character" w:customStyle="1" w:styleId="WW8Num19z8">
    <w:name w:val="WW8Num19z8"/>
    <w:uiPriority w:val="99"/>
    <w:rsid w:val="00021937"/>
  </w:style>
  <w:style w:type="character" w:customStyle="1" w:styleId="WW8Num20z4">
    <w:name w:val="WW8Num20z4"/>
    <w:uiPriority w:val="99"/>
    <w:rsid w:val="00021937"/>
  </w:style>
  <w:style w:type="character" w:customStyle="1" w:styleId="WW8Num20z5">
    <w:name w:val="WW8Num20z5"/>
    <w:uiPriority w:val="99"/>
    <w:rsid w:val="00021937"/>
  </w:style>
  <w:style w:type="character" w:customStyle="1" w:styleId="WW8Num20z6">
    <w:name w:val="WW8Num20z6"/>
    <w:uiPriority w:val="99"/>
    <w:rsid w:val="00021937"/>
  </w:style>
  <w:style w:type="character" w:customStyle="1" w:styleId="WW8Num20z7">
    <w:name w:val="WW8Num20z7"/>
    <w:uiPriority w:val="99"/>
    <w:rsid w:val="00021937"/>
  </w:style>
  <w:style w:type="character" w:customStyle="1" w:styleId="WW8Num20z8">
    <w:name w:val="WW8Num20z8"/>
    <w:uiPriority w:val="99"/>
    <w:rsid w:val="00021937"/>
  </w:style>
  <w:style w:type="character" w:customStyle="1" w:styleId="WW-DefaultParagraphFont111111111111">
    <w:name w:val="WW-Default Paragraph Font111111111111"/>
    <w:uiPriority w:val="99"/>
    <w:rsid w:val="00021937"/>
  </w:style>
  <w:style w:type="character" w:customStyle="1" w:styleId="WW-DefaultParagraphFont1111111111111">
    <w:name w:val="WW-Default Paragraph Font1111111111111"/>
    <w:uiPriority w:val="99"/>
    <w:rsid w:val="00021937"/>
  </w:style>
  <w:style w:type="character" w:customStyle="1" w:styleId="WW8Num21z0">
    <w:name w:val="WW8Num21z0"/>
    <w:uiPriority w:val="99"/>
    <w:rsid w:val="00021937"/>
    <w:rPr>
      <w:rFonts w:ascii="Calibri" w:hAnsi="Calibri"/>
    </w:rPr>
  </w:style>
  <w:style w:type="character" w:customStyle="1" w:styleId="WW8Num21z1">
    <w:name w:val="WW8Num21z1"/>
    <w:uiPriority w:val="99"/>
    <w:rsid w:val="00021937"/>
    <w:rPr>
      <w:rFonts w:ascii="Courier New" w:hAnsi="Courier New"/>
    </w:rPr>
  </w:style>
  <w:style w:type="character" w:customStyle="1" w:styleId="WW8Num21z2">
    <w:name w:val="WW8Num21z2"/>
    <w:uiPriority w:val="99"/>
    <w:rsid w:val="00021937"/>
    <w:rPr>
      <w:rFonts w:ascii="Wingdings" w:hAnsi="Wingdings"/>
    </w:rPr>
  </w:style>
  <w:style w:type="character" w:customStyle="1" w:styleId="WW8Num21z3">
    <w:name w:val="WW8Num21z3"/>
    <w:uiPriority w:val="99"/>
    <w:rsid w:val="00021937"/>
    <w:rPr>
      <w:rFonts w:ascii="Symbol" w:hAnsi="Symbol"/>
    </w:rPr>
  </w:style>
  <w:style w:type="character" w:customStyle="1" w:styleId="WW8Num22z0">
    <w:name w:val="WW8Num22z0"/>
    <w:uiPriority w:val="99"/>
    <w:rsid w:val="00021937"/>
    <w:rPr>
      <w:rFonts w:ascii="Symbol" w:hAnsi="Symbol"/>
    </w:rPr>
  </w:style>
  <w:style w:type="character" w:customStyle="1" w:styleId="WW8Num22z1">
    <w:name w:val="WW8Num22z1"/>
    <w:uiPriority w:val="99"/>
    <w:rsid w:val="00021937"/>
    <w:rPr>
      <w:rFonts w:ascii="Courier New" w:hAnsi="Courier New"/>
    </w:rPr>
  </w:style>
  <w:style w:type="character" w:customStyle="1" w:styleId="WW8Num22z2">
    <w:name w:val="WW8Num22z2"/>
    <w:uiPriority w:val="99"/>
    <w:rsid w:val="00021937"/>
    <w:rPr>
      <w:rFonts w:ascii="Wingdings" w:hAnsi="Wingdings"/>
    </w:rPr>
  </w:style>
  <w:style w:type="character" w:customStyle="1" w:styleId="WW8Num23z0">
    <w:name w:val="WW8Num23z0"/>
    <w:uiPriority w:val="99"/>
    <w:rsid w:val="00021937"/>
    <w:rPr>
      <w:rFonts w:ascii="Calibri" w:hAnsi="Calibri"/>
    </w:rPr>
  </w:style>
  <w:style w:type="character" w:customStyle="1" w:styleId="WW8Num23z1">
    <w:name w:val="WW8Num23z1"/>
    <w:uiPriority w:val="99"/>
    <w:rsid w:val="00021937"/>
    <w:rPr>
      <w:rFonts w:ascii="Courier New" w:hAnsi="Courier New"/>
    </w:rPr>
  </w:style>
  <w:style w:type="character" w:customStyle="1" w:styleId="WW8Num23z2">
    <w:name w:val="WW8Num23z2"/>
    <w:uiPriority w:val="99"/>
    <w:rsid w:val="00021937"/>
    <w:rPr>
      <w:rFonts w:ascii="Wingdings" w:hAnsi="Wingdings"/>
    </w:rPr>
  </w:style>
  <w:style w:type="character" w:customStyle="1" w:styleId="WW8Num23z3">
    <w:name w:val="WW8Num23z3"/>
    <w:uiPriority w:val="99"/>
    <w:rsid w:val="00021937"/>
    <w:rPr>
      <w:rFonts w:ascii="Symbol" w:hAnsi="Symbol"/>
    </w:rPr>
  </w:style>
  <w:style w:type="character" w:customStyle="1" w:styleId="WW8Num24z0">
    <w:name w:val="WW8Num24z0"/>
    <w:uiPriority w:val="99"/>
    <w:rsid w:val="00021937"/>
    <w:rPr>
      <w:rFonts w:ascii="Symbol" w:hAnsi="Symbol"/>
      <w:strike/>
      <w:color w:val="0070C0"/>
      <w:position w:val="0"/>
      <w:sz w:val="24"/>
      <w:vertAlign w:val="baseline"/>
      <w:lang w:val="el-GR"/>
    </w:rPr>
  </w:style>
  <w:style w:type="character" w:customStyle="1" w:styleId="WW8Num24z1">
    <w:name w:val="WW8Num24z1"/>
    <w:uiPriority w:val="99"/>
    <w:rsid w:val="00021937"/>
    <w:rPr>
      <w:rFonts w:ascii="Courier New" w:hAnsi="Courier New"/>
    </w:rPr>
  </w:style>
  <w:style w:type="character" w:customStyle="1" w:styleId="WW8Num24z2">
    <w:name w:val="WW8Num24z2"/>
    <w:uiPriority w:val="99"/>
    <w:rsid w:val="00021937"/>
    <w:rPr>
      <w:rFonts w:ascii="Wingdings" w:hAnsi="Wingdings"/>
    </w:rPr>
  </w:style>
  <w:style w:type="character" w:customStyle="1" w:styleId="WW8Num25z0">
    <w:name w:val="WW8Num25z0"/>
    <w:uiPriority w:val="99"/>
    <w:rsid w:val="00021937"/>
    <w:rPr>
      <w:rFonts w:ascii="Symbol" w:hAnsi="Symbol"/>
    </w:rPr>
  </w:style>
  <w:style w:type="character" w:customStyle="1" w:styleId="WW8Num25z1">
    <w:name w:val="WW8Num25z1"/>
    <w:uiPriority w:val="99"/>
    <w:rsid w:val="00021937"/>
    <w:rPr>
      <w:rFonts w:ascii="Courier New" w:hAnsi="Courier New"/>
    </w:rPr>
  </w:style>
  <w:style w:type="character" w:customStyle="1" w:styleId="WW8Num25z2">
    <w:name w:val="WW8Num25z2"/>
    <w:uiPriority w:val="99"/>
    <w:rsid w:val="00021937"/>
    <w:rPr>
      <w:rFonts w:ascii="Wingdings" w:hAnsi="Wingdings"/>
    </w:rPr>
  </w:style>
  <w:style w:type="character" w:customStyle="1" w:styleId="WW8Num26z0">
    <w:name w:val="WW8Num26z0"/>
    <w:uiPriority w:val="99"/>
    <w:rsid w:val="00021937"/>
    <w:rPr>
      <w:rFonts w:ascii="Symbol" w:hAnsi="Symbol"/>
    </w:rPr>
  </w:style>
  <w:style w:type="character" w:customStyle="1" w:styleId="WW8Num26z1">
    <w:name w:val="WW8Num26z1"/>
    <w:uiPriority w:val="99"/>
    <w:rsid w:val="00021937"/>
    <w:rPr>
      <w:rFonts w:ascii="Courier New" w:hAnsi="Courier New"/>
    </w:rPr>
  </w:style>
  <w:style w:type="character" w:customStyle="1" w:styleId="WW8Num26z2">
    <w:name w:val="WW8Num26z2"/>
    <w:uiPriority w:val="99"/>
    <w:rsid w:val="00021937"/>
    <w:rPr>
      <w:rFonts w:ascii="Wingdings" w:hAnsi="Wingdings"/>
    </w:rPr>
  </w:style>
  <w:style w:type="character" w:customStyle="1" w:styleId="WW8Num27z0">
    <w:name w:val="WW8Num27z0"/>
    <w:uiPriority w:val="99"/>
    <w:rsid w:val="00021937"/>
    <w:rPr>
      <w:rFonts w:ascii="Calibri" w:hAnsi="Calibri"/>
    </w:rPr>
  </w:style>
  <w:style w:type="character" w:customStyle="1" w:styleId="WW8Num27z1">
    <w:name w:val="WW8Num27z1"/>
    <w:uiPriority w:val="99"/>
    <w:rsid w:val="00021937"/>
    <w:rPr>
      <w:rFonts w:ascii="Courier New" w:hAnsi="Courier New"/>
    </w:rPr>
  </w:style>
  <w:style w:type="character" w:customStyle="1" w:styleId="WW8Num27z2">
    <w:name w:val="WW8Num27z2"/>
    <w:uiPriority w:val="99"/>
    <w:rsid w:val="00021937"/>
    <w:rPr>
      <w:rFonts w:ascii="Wingdings" w:hAnsi="Wingdings"/>
    </w:rPr>
  </w:style>
  <w:style w:type="character" w:customStyle="1" w:styleId="WW8Num27z3">
    <w:name w:val="WW8Num27z3"/>
    <w:uiPriority w:val="99"/>
    <w:rsid w:val="00021937"/>
    <w:rPr>
      <w:rFonts w:ascii="Symbol" w:hAnsi="Symbol"/>
    </w:rPr>
  </w:style>
  <w:style w:type="character" w:customStyle="1" w:styleId="WW8Num28z0">
    <w:name w:val="WW8Num28z0"/>
    <w:uiPriority w:val="99"/>
    <w:rsid w:val="00021937"/>
    <w:rPr>
      <w:rFonts w:ascii="Symbol" w:hAnsi="Symbol"/>
    </w:rPr>
  </w:style>
  <w:style w:type="character" w:customStyle="1" w:styleId="WW8Num28z1">
    <w:name w:val="WW8Num28z1"/>
    <w:uiPriority w:val="99"/>
    <w:rsid w:val="00021937"/>
    <w:rPr>
      <w:rFonts w:ascii="Courier New" w:hAnsi="Courier New"/>
    </w:rPr>
  </w:style>
  <w:style w:type="character" w:customStyle="1" w:styleId="WW8Num28z2">
    <w:name w:val="WW8Num28z2"/>
    <w:uiPriority w:val="99"/>
    <w:rsid w:val="00021937"/>
    <w:rPr>
      <w:rFonts w:ascii="Wingdings" w:hAnsi="Wingdings"/>
    </w:rPr>
  </w:style>
  <w:style w:type="character" w:customStyle="1" w:styleId="WW8Num29z0">
    <w:name w:val="WW8Num29z0"/>
    <w:uiPriority w:val="99"/>
    <w:rsid w:val="00021937"/>
    <w:rPr>
      <w:rFonts w:ascii="Calibri" w:hAnsi="Calibri"/>
    </w:rPr>
  </w:style>
  <w:style w:type="character" w:customStyle="1" w:styleId="WW8Num29z1">
    <w:name w:val="WW8Num29z1"/>
    <w:uiPriority w:val="99"/>
    <w:rsid w:val="00021937"/>
    <w:rPr>
      <w:rFonts w:ascii="Courier New" w:hAnsi="Courier New"/>
    </w:rPr>
  </w:style>
  <w:style w:type="character" w:customStyle="1" w:styleId="WW8Num29z2">
    <w:name w:val="WW8Num29z2"/>
    <w:uiPriority w:val="99"/>
    <w:rsid w:val="00021937"/>
    <w:rPr>
      <w:rFonts w:ascii="Wingdings" w:hAnsi="Wingdings"/>
    </w:rPr>
  </w:style>
  <w:style w:type="character" w:customStyle="1" w:styleId="WW8Num29z3">
    <w:name w:val="WW8Num29z3"/>
    <w:uiPriority w:val="99"/>
    <w:rsid w:val="00021937"/>
    <w:rPr>
      <w:rFonts w:ascii="Symbol" w:hAnsi="Symbol"/>
    </w:rPr>
  </w:style>
  <w:style w:type="character" w:customStyle="1" w:styleId="WW8Num30z0">
    <w:name w:val="WW8Num30z0"/>
    <w:uiPriority w:val="99"/>
    <w:rsid w:val="00021937"/>
    <w:rPr>
      <w:rFonts w:ascii="Symbol" w:hAnsi="Symbol"/>
      <w:shd w:val="clear" w:color="auto" w:fill="FFFF00"/>
    </w:rPr>
  </w:style>
  <w:style w:type="character" w:customStyle="1" w:styleId="WW8Num30z1">
    <w:name w:val="WW8Num30z1"/>
    <w:uiPriority w:val="99"/>
    <w:rsid w:val="00021937"/>
    <w:rPr>
      <w:rFonts w:ascii="Courier New" w:hAnsi="Courier New"/>
    </w:rPr>
  </w:style>
  <w:style w:type="character" w:customStyle="1" w:styleId="WW8Num30z2">
    <w:name w:val="WW8Num30z2"/>
    <w:uiPriority w:val="99"/>
    <w:rsid w:val="00021937"/>
    <w:rPr>
      <w:rFonts w:ascii="Wingdings" w:hAnsi="Wingdings"/>
    </w:rPr>
  </w:style>
  <w:style w:type="character" w:customStyle="1" w:styleId="WW8Num31z0">
    <w:name w:val="WW8Num31z0"/>
    <w:uiPriority w:val="99"/>
    <w:rsid w:val="00021937"/>
  </w:style>
  <w:style w:type="character" w:customStyle="1" w:styleId="WW8Num32z0">
    <w:name w:val="WW8Num32z0"/>
    <w:uiPriority w:val="99"/>
    <w:rsid w:val="00021937"/>
  </w:style>
  <w:style w:type="character" w:customStyle="1" w:styleId="WW8Num32z1">
    <w:name w:val="WW8Num32z1"/>
    <w:uiPriority w:val="99"/>
    <w:rsid w:val="00021937"/>
  </w:style>
  <w:style w:type="character" w:customStyle="1" w:styleId="WW8Num32z2">
    <w:name w:val="WW8Num32z2"/>
    <w:uiPriority w:val="99"/>
    <w:rsid w:val="00021937"/>
  </w:style>
  <w:style w:type="character" w:customStyle="1" w:styleId="WW8Num32z3">
    <w:name w:val="WW8Num32z3"/>
    <w:uiPriority w:val="99"/>
    <w:rsid w:val="00021937"/>
  </w:style>
  <w:style w:type="character" w:customStyle="1" w:styleId="WW8Num32z4">
    <w:name w:val="WW8Num32z4"/>
    <w:uiPriority w:val="99"/>
    <w:rsid w:val="00021937"/>
  </w:style>
  <w:style w:type="character" w:customStyle="1" w:styleId="WW8Num32z5">
    <w:name w:val="WW8Num32z5"/>
    <w:uiPriority w:val="99"/>
    <w:rsid w:val="00021937"/>
  </w:style>
  <w:style w:type="character" w:customStyle="1" w:styleId="WW8Num32z6">
    <w:name w:val="WW8Num32z6"/>
    <w:uiPriority w:val="99"/>
    <w:rsid w:val="00021937"/>
  </w:style>
  <w:style w:type="character" w:customStyle="1" w:styleId="WW8Num32z7">
    <w:name w:val="WW8Num32z7"/>
    <w:uiPriority w:val="99"/>
    <w:rsid w:val="00021937"/>
  </w:style>
  <w:style w:type="character" w:customStyle="1" w:styleId="WW8Num32z8">
    <w:name w:val="WW8Num32z8"/>
    <w:uiPriority w:val="99"/>
    <w:rsid w:val="00021937"/>
  </w:style>
  <w:style w:type="character" w:customStyle="1" w:styleId="WW8Num33z0">
    <w:name w:val="WW8Num33z0"/>
    <w:uiPriority w:val="99"/>
    <w:rsid w:val="00021937"/>
    <w:rPr>
      <w:rFonts w:ascii="Symbol" w:hAnsi="Symbol"/>
    </w:rPr>
  </w:style>
  <w:style w:type="character" w:customStyle="1" w:styleId="WW8Num33z1">
    <w:name w:val="WW8Num33z1"/>
    <w:uiPriority w:val="99"/>
    <w:rsid w:val="00021937"/>
    <w:rPr>
      <w:rFonts w:ascii="Courier New" w:hAnsi="Courier New"/>
    </w:rPr>
  </w:style>
  <w:style w:type="character" w:customStyle="1" w:styleId="WW8Num33z2">
    <w:name w:val="WW8Num33z2"/>
    <w:uiPriority w:val="99"/>
    <w:rsid w:val="00021937"/>
    <w:rPr>
      <w:rFonts w:ascii="Wingdings" w:hAnsi="Wingdings"/>
    </w:rPr>
  </w:style>
  <w:style w:type="character" w:customStyle="1" w:styleId="WW8Num34z0">
    <w:name w:val="WW8Num34z0"/>
    <w:uiPriority w:val="99"/>
    <w:rsid w:val="00021937"/>
    <w:rPr>
      <w:rFonts w:ascii="Symbol" w:hAnsi="Symbol"/>
    </w:rPr>
  </w:style>
  <w:style w:type="character" w:customStyle="1" w:styleId="WW8Num34z1">
    <w:name w:val="WW8Num34z1"/>
    <w:uiPriority w:val="99"/>
    <w:rsid w:val="00021937"/>
    <w:rPr>
      <w:rFonts w:ascii="Courier New" w:hAnsi="Courier New"/>
    </w:rPr>
  </w:style>
  <w:style w:type="character" w:customStyle="1" w:styleId="WW8Num34z2">
    <w:name w:val="WW8Num34z2"/>
    <w:uiPriority w:val="99"/>
    <w:rsid w:val="00021937"/>
    <w:rPr>
      <w:rFonts w:ascii="Wingdings" w:hAnsi="Wingdings"/>
    </w:rPr>
  </w:style>
  <w:style w:type="character" w:customStyle="1" w:styleId="WW8Num35z0">
    <w:name w:val="WW8Num35z0"/>
    <w:uiPriority w:val="99"/>
    <w:rsid w:val="00021937"/>
    <w:rPr>
      <w:rFonts w:ascii="Calibri" w:hAnsi="Calibri"/>
    </w:rPr>
  </w:style>
  <w:style w:type="character" w:customStyle="1" w:styleId="WW8Num35z1">
    <w:name w:val="WW8Num35z1"/>
    <w:uiPriority w:val="99"/>
    <w:rsid w:val="00021937"/>
    <w:rPr>
      <w:rFonts w:ascii="Courier New" w:hAnsi="Courier New"/>
    </w:rPr>
  </w:style>
  <w:style w:type="character" w:customStyle="1" w:styleId="WW8Num35z2">
    <w:name w:val="WW8Num35z2"/>
    <w:uiPriority w:val="99"/>
    <w:rsid w:val="00021937"/>
    <w:rPr>
      <w:rFonts w:ascii="Wingdings" w:hAnsi="Wingdings"/>
    </w:rPr>
  </w:style>
  <w:style w:type="character" w:customStyle="1" w:styleId="WW8Num35z3">
    <w:name w:val="WW8Num35z3"/>
    <w:uiPriority w:val="99"/>
    <w:rsid w:val="00021937"/>
    <w:rPr>
      <w:rFonts w:ascii="Symbol" w:hAnsi="Symbol"/>
    </w:rPr>
  </w:style>
  <w:style w:type="character" w:customStyle="1" w:styleId="WW8Num36z0">
    <w:name w:val="WW8Num36z0"/>
    <w:uiPriority w:val="99"/>
    <w:rsid w:val="00021937"/>
    <w:rPr>
      <w:lang w:val="el-GR"/>
    </w:rPr>
  </w:style>
  <w:style w:type="character" w:customStyle="1" w:styleId="WW8Num36z1">
    <w:name w:val="WW8Num36z1"/>
    <w:uiPriority w:val="99"/>
    <w:rsid w:val="00021937"/>
  </w:style>
  <w:style w:type="character" w:customStyle="1" w:styleId="WW8Num36z2">
    <w:name w:val="WW8Num36z2"/>
    <w:uiPriority w:val="99"/>
    <w:rsid w:val="00021937"/>
  </w:style>
  <w:style w:type="character" w:customStyle="1" w:styleId="WW8Num36z3">
    <w:name w:val="WW8Num36z3"/>
    <w:uiPriority w:val="99"/>
    <w:rsid w:val="00021937"/>
  </w:style>
  <w:style w:type="character" w:customStyle="1" w:styleId="WW8Num36z4">
    <w:name w:val="WW8Num36z4"/>
    <w:uiPriority w:val="99"/>
    <w:rsid w:val="00021937"/>
  </w:style>
  <w:style w:type="character" w:customStyle="1" w:styleId="WW8Num36z5">
    <w:name w:val="WW8Num36z5"/>
    <w:uiPriority w:val="99"/>
    <w:rsid w:val="00021937"/>
  </w:style>
  <w:style w:type="character" w:customStyle="1" w:styleId="WW8Num36z6">
    <w:name w:val="WW8Num36z6"/>
    <w:uiPriority w:val="99"/>
    <w:rsid w:val="00021937"/>
  </w:style>
  <w:style w:type="character" w:customStyle="1" w:styleId="WW8Num36z7">
    <w:name w:val="WW8Num36z7"/>
    <w:uiPriority w:val="99"/>
    <w:rsid w:val="00021937"/>
  </w:style>
  <w:style w:type="character" w:customStyle="1" w:styleId="WW8Num36z8">
    <w:name w:val="WW8Num36z8"/>
    <w:uiPriority w:val="99"/>
    <w:rsid w:val="00021937"/>
  </w:style>
  <w:style w:type="character" w:customStyle="1" w:styleId="WW8Num37z0">
    <w:name w:val="WW8Num37z0"/>
    <w:uiPriority w:val="99"/>
    <w:rsid w:val="00021937"/>
    <w:rPr>
      <w:rFonts w:ascii="Calibri" w:hAnsi="Calibri"/>
    </w:rPr>
  </w:style>
  <w:style w:type="character" w:customStyle="1" w:styleId="WW8Num37z1">
    <w:name w:val="WW8Num37z1"/>
    <w:uiPriority w:val="99"/>
    <w:rsid w:val="00021937"/>
    <w:rPr>
      <w:rFonts w:ascii="Courier New" w:hAnsi="Courier New"/>
    </w:rPr>
  </w:style>
  <w:style w:type="character" w:customStyle="1" w:styleId="WW8Num37z2">
    <w:name w:val="WW8Num37z2"/>
    <w:uiPriority w:val="99"/>
    <w:rsid w:val="00021937"/>
    <w:rPr>
      <w:rFonts w:ascii="Wingdings" w:hAnsi="Wingdings"/>
    </w:rPr>
  </w:style>
  <w:style w:type="character" w:customStyle="1" w:styleId="WW8Num37z3">
    <w:name w:val="WW8Num37z3"/>
    <w:uiPriority w:val="99"/>
    <w:rsid w:val="00021937"/>
    <w:rPr>
      <w:rFonts w:ascii="Symbol" w:hAnsi="Symbol"/>
    </w:rPr>
  </w:style>
  <w:style w:type="character" w:customStyle="1" w:styleId="WW8Num38z0">
    <w:name w:val="WW8Num38z0"/>
    <w:uiPriority w:val="99"/>
    <w:rsid w:val="00021937"/>
  </w:style>
  <w:style w:type="character" w:customStyle="1" w:styleId="WW8Num38z1">
    <w:name w:val="WW8Num38z1"/>
    <w:uiPriority w:val="99"/>
    <w:rsid w:val="00021937"/>
  </w:style>
  <w:style w:type="character" w:customStyle="1" w:styleId="WW8Num38z2">
    <w:name w:val="WW8Num38z2"/>
    <w:uiPriority w:val="99"/>
    <w:rsid w:val="00021937"/>
  </w:style>
  <w:style w:type="character" w:customStyle="1" w:styleId="WW8Num38z3">
    <w:name w:val="WW8Num38z3"/>
    <w:uiPriority w:val="99"/>
    <w:rsid w:val="00021937"/>
  </w:style>
  <w:style w:type="character" w:customStyle="1" w:styleId="WW8Num38z4">
    <w:name w:val="WW8Num38z4"/>
    <w:uiPriority w:val="99"/>
    <w:rsid w:val="00021937"/>
  </w:style>
  <w:style w:type="character" w:customStyle="1" w:styleId="WW8Num38z5">
    <w:name w:val="WW8Num38z5"/>
    <w:uiPriority w:val="99"/>
    <w:rsid w:val="00021937"/>
  </w:style>
  <w:style w:type="character" w:customStyle="1" w:styleId="WW8Num38z6">
    <w:name w:val="WW8Num38z6"/>
    <w:uiPriority w:val="99"/>
    <w:rsid w:val="00021937"/>
  </w:style>
  <w:style w:type="character" w:customStyle="1" w:styleId="WW8Num38z7">
    <w:name w:val="WW8Num38z7"/>
    <w:uiPriority w:val="99"/>
    <w:rsid w:val="00021937"/>
  </w:style>
  <w:style w:type="character" w:customStyle="1" w:styleId="WW8Num38z8">
    <w:name w:val="WW8Num38z8"/>
    <w:uiPriority w:val="99"/>
    <w:rsid w:val="00021937"/>
  </w:style>
  <w:style w:type="character" w:customStyle="1" w:styleId="WW-DefaultParagraphFont11111111111111">
    <w:name w:val="WW-Default Paragraph Font11111111111111"/>
    <w:uiPriority w:val="99"/>
    <w:rsid w:val="00021937"/>
  </w:style>
  <w:style w:type="character" w:customStyle="1" w:styleId="WW8Num4z1">
    <w:name w:val="WW8Num4z1"/>
    <w:uiPriority w:val="99"/>
    <w:rsid w:val="00021937"/>
  </w:style>
  <w:style w:type="character" w:customStyle="1" w:styleId="WW8Num5z1">
    <w:name w:val="WW8Num5z1"/>
    <w:uiPriority w:val="99"/>
    <w:rsid w:val="00021937"/>
  </w:style>
  <w:style w:type="character" w:customStyle="1" w:styleId="WW8Num6z1">
    <w:name w:val="WW8Num6z1"/>
    <w:uiPriority w:val="99"/>
    <w:rsid w:val="00021937"/>
    <w:rPr>
      <w:rFonts w:ascii="Times New Roman" w:hAnsi="Times New Roman"/>
      <w:color w:val="000000"/>
      <w:position w:val="0"/>
      <w:sz w:val="21"/>
      <w:u w:val="none" w:color="000000"/>
      <w:vertAlign w:val="baseline"/>
    </w:rPr>
  </w:style>
  <w:style w:type="character" w:customStyle="1" w:styleId="WW8Num29z4">
    <w:name w:val="WW8Num29z4"/>
    <w:uiPriority w:val="99"/>
    <w:rsid w:val="00021937"/>
  </w:style>
  <w:style w:type="character" w:customStyle="1" w:styleId="WW8Num29z5">
    <w:name w:val="WW8Num29z5"/>
    <w:uiPriority w:val="99"/>
    <w:rsid w:val="00021937"/>
  </w:style>
  <w:style w:type="character" w:customStyle="1" w:styleId="WW8Num29z6">
    <w:name w:val="WW8Num29z6"/>
    <w:uiPriority w:val="99"/>
    <w:rsid w:val="00021937"/>
  </w:style>
  <w:style w:type="character" w:customStyle="1" w:styleId="WW8Num29z7">
    <w:name w:val="WW8Num29z7"/>
    <w:uiPriority w:val="99"/>
    <w:rsid w:val="00021937"/>
  </w:style>
  <w:style w:type="character" w:customStyle="1" w:styleId="WW8Num29z8">
    <w:name w:val="WW8Num29z8"/>
    <w:uiPriority w:val="99"/>
    <w:rsid w:val="00021937"/>
  </w:style>
  <w:style w:type="character" w:customStyle="1" w:styleId="WW8Num30z3">
    <w:name w:val="WW8Num30z3"/>
    <w:uiPriority w:val="99"/>
    <w:rsid w:val="00021937"/>
    <w:rPr>
      <w:rFonts w:ascii="Symbol" w:hAnsi="Symbol"/>
    </w:rPr>
  </w:style>
  <w:style w:type="character" w:customStyle="1" w:styleId="WW8Num31z1">
    <w:name w:val="WW8Num31z1"/>
    <w:uiPriority w:val="99"/>
    <w:rsid w:val="00021937"/>
  </w:style>
  <w:style w:type="character" w:customStyle="1" w:styleId="WW8Num31z2">
    <w:name w:val="WW8Num31z2"/>
    <w:uiPriority w:val="99"/>
    <w:rsid w:val="00021937"/>
  </w:style>
  <w:style w:type="character" w:customStyle="1" w:styleId="WW8Num31z3">
    <w:name w:val="WW8Num31z3"/>
    <w:uiPriority w:val="99"/>
    <w:rsid w:val="00021937"/>
  </w:style>
  <w:style w:type="character" w:customStyle="1" w:styleId="WW8Num31z4">
    <w:name w:val="WW8Num31z4"/>
    <w:uiPriority w:val="99"/>
    <w:rsid w:val="00021937"/>
  </w:style>
  <w:style w:type="character" w:customStyle="1" w:styleId="WW8Num31z5">
    <w:name w:val="WW8Num31z5"/>
    <w:uiPriority w:val="99"/>
    <w:rsid w:val="00021937"/>
  </w:style>
  <w:style w:type="character" w:customStyle="1" w:styleId="WW8Num31z6">
    <w:name w:val="WW8Num31z6"/>
    <w:uiPriority w:val="99"/>
    <w:rsid w:val="00021937"/>
  </w:style>
  <w:style w:type="character" w:customStyle="1" w:styleId="WW8Num31z7">
    <w:name w:val="WW8Num31z7"/>
    <w:uiPriority w:val="99"/>
    <w:rsid w:val="00021937"/>
  </w:style>
  <w:style w:type="character" w:customStyle="1" w:styleId="WW8Num31z8">
    <w:name w:val="WW8Num31z8"/>
    <w:uiPriority w:val="99"/>
    <w:rsid w:val="00021937"/>
  </w:style>
  <w:style w:type="character" w:customStyle="1" w:styleId="WW8Num39z0">
    <w:name w:val="WW8Num39z0"/>
    <w:uiPriority w:val="99"/>
    <w:rsid w:val="00021937"/>
    <w:rPr>
      <w:rFonts w:ascii="Calibri" w:hAnsi="Calibri"/>
    </w:rPr>
  </w:style>
  <w:style w:type="character" w:customStyle="1" w:styleId="WW8Num39z1">
    <w:name w:val="WW8Num39z1"/>
    <w:uiPriority w:val="99"/>
    <w:rsid w:val="00021937"/>
    <w:rPr>
      <w:rFonts w:ascii="Courier New" w:hAnsi="Courier New"/>
    </w:rPr>
  </w:style>
  <w:style w:type="character" w:customStyle="1" w:styleId="WW8Num39z2">
    <w:name w:val="WW8Num39z2"/>
    <w:uiPriority w:val="99"/>
    <w:rsid w:val="00021937"/>
    <w:rPr>
      <w:rFonts w:ascii="Wingdings" w:hAnsi="Wingdings"/>
    </w:rPr>
  </w:style>
  <w:style w:type="character" w:customStyle="1" w:styleId="WW8Num39z3">
    <w:name w:val="WW8Num39z3"/>
    <w:uiPriority w:val="99"/>
    <w:rsid w:val="00021937"/>
    <w:rPr>
      <w:rFonts w:ascii="Symbol" w:hAnsi="Symbol"/>
    </w:rPr>
  </w:style>
  <w:style w:type="character" w:customStyle="1" w:styleId="WW8Num40z0">
    <w:name w:val="WW8Num40z0"/>
    <w:uiPriority w:val="99"/>
    <w:rsid w:val="00021937"/>
    <w:rPr>
      <w:rFonts w:ascii="Symbol" w:hAnsi="Symbol"/>
    </w:rPr>
  </w:style>
  <w:style w:type="character" w:customStyle="1" w:styleId="WW8Num40z1">
    <w:name w:val="WW8Num40z1"/>
    <w:uiPriority w:val="99"/>
    <w:rsid w:val="00021937"/>
    <w:rPr>
      <w:rFonts w:ascii="Courier New" w:hAnsi="Courier New"/>
    </w:rPr>
  </w:style>
  <w:style w:type="character" w:customStyle="1" w:styleId="WW8Num40z2">
    <w:name w:val="WW8Num40z2"/>
    <w:uiPriority w:val="99"/>
    <w:rsid w:val="00021937"/>
    <w:rPr>
      <w:rFonts w:ascii="Wingdings" w:hAnsi="Wingdings"/>
    </w:rPr>
  </w:style>
  <w:style w:type="character" w:customStyle="1" w:styleId="WW8Num41z0">
    <w:name w:val="WW8Num41z0"/>
    <w:uiPriority w:val="99"/>
    <w:rsid w:val="00021937"/>
    <w:rPr>
      <w:rFonts w:ascii="Arial" w:hAnsi="Arial"/>
      <w:b/>
      <w:sz w:val="20"/>
    </w:rPr>
  </w:style>
  <w:style w:type="character" w:customStyle="1" w:styleId="WW8Num41z1">
    <w:name w:val="WW8Num41z1"/>
    <w:uiPriority w:val="99"/>
    <w:rsid w:val="00021937"/>
  </w:style>
  <w:style w:type="character" w:customStyle="1" w:styleId="WW8Num41z2">
    <w:name w:val="WW8Num41z2"/>
    <w:uiPriority w:val="99"/>
    <w:rsid w:val="00021937"/>
    <w:rPr>
      <w:rFonts w:ascii="Arial" w:hAnsi="Arial"/>
    </w:rPr>
  </w:style>
  <w:style w:type="character" w:customStyle="1" w:styleId="WW8Num41z3">
    <w:name w:val="WW8Num41z3"/>
    <w:uiPriority w:val="99"/>
    <w:rsid w:val="00021937"/>
    <w:rPr>
      <w:rFonts w:ascii="Arial" w:hAnsi="Arial"/>
      <w:sz w:val="20"/>
    </w:rPr>
  </w:style>
  <w:style w:type="character" w:customStyle="1" w:styleId="DefaultParagraphFont1">
    <w:name w:val="Default Paragraph Font1"/>
    <w:uiPriority w:val="99"/>
    <w:rsid w:val="00021937"/>
  </w:style>
  <w:style w:type="character" w:customStyle="1" w:styleId="DateChar">
    <w:name w:val="Date Char"/>
    <w:uiPriority w:val="99"/>
    <w:rsid w:val="00021937"/>
    <w:rPr>
      <w:sz w:val="24"/>
      <w:lang w:val="en-GB"/>
    </w:rPr>
  </w:style>
  <w:style w:type="character" w:customStyle="1" w:styleId="FooterChar">
    <w:name w:val="Footer Char"/>
    <w:uiPriority w:val="99"/>
    <w:rsid w:val="00021937"/>
    <w:rPr>
      <w:rFonts w:eastAsia="MS Mincho"/>
      <w:sz w:val="24"/>
      <w:lang w:val="en-US" w:eastAsia="ja-JP"/>
    </w:rPr>
  </w:style>
  <w:style w:type="character" w:customStyle="1" w:styleId="CommentReference1">
    <w:name w:val="Comment Reference1"/>
    <w:uiPriority w:val="99"/>
    <w:rsid w:val="00021937"/>
    <w:rPr>
      <w:sz w:val="16"/>
    </w:rPr>
  </w:style>
  <w:style w:type="character" w:styleId="-">
    <w:name w:val="Hyperlink"/>
    <w:basedOn w:val="a0"/>
    <w:uiPriority w:val="99"/>
    <w:rsid w:val="00021937"/>
    <w:rPr>
      <w:rFonts w:cs="Times New Roman"/>
      <w:color w:val="0000FF"/>
      <w:u w:val="single"/>
    </w:rPr>
  </w:style>
  <w:style w:type="character" w:customStyle="1" w:styleId="HeaderChar">
    <w:name w:val="Header Char"/>
    <w:uiPriority w:val="99"/>
    <w:rsid w:val="00021937"/>
    <w:rPr>
      <w:sz w:val="24"/>
      <w:lang w:val="en-GB"/>
    </w:rPr>
  </w:style>
  <w:style w:type="character" w:styleId="a3">
    <w:name w:val="page number"/>
    <w:basedOn w:val="a0"/>
    <w:rsid w:val="00021937"/>
    <w:rPr>
      <w:rFonts w:cs="Times New Roman"/>
    </w:rPr>
  </w:style>
  <w:style w:type="character" w:customStyle="1" w:styleId="BalloonTextChar">
    <w:name w:val="Balloon Text Char"/>
    <w:uiPriority w:val="99"/>
    <w:rsid w:val="00021937"/>
    <w:rPr>
      <w:rFonts w:ascii="Tahoma" w:hAnsi="Tahoma"/>
      <w:sz w:val="16"/>
      <w:lang w:val="en-GB"/>
    </w:rPr>
  </w:style>
  <w:style w:type="character" w:customStyle="1" w:styleId="CommentTextChar">
    <w:name w:val="Comment Text Char"/>
    <w:uiPriority w:val="99"/>
    <w:rsid w:val="00021937"/>
    <w:rPr>
      <w:lang w:val="en-GB"/>
    </w:rPr>
  </w:style>
  <w:style w:type="character" w:customStyle="1" w:styleId="CommentSubjectChar">
    <w:name w:val="Comment Subject Char"/>
    <w:uiPriority w:val="99"/>
    <w:rsid w:val="00021937"/>
    <w:rPr>
      <w:b/>
      <w:lang w:val="en-GB"/>
    </w:rPr>
  </w:style>
  <w:style w:type="character" w:customStyle="1" w:styleId="BodyTextChar">
    <w:name w:val="Body Text Char"/>
    <w:uiPriority w:val="99"/>
    <w:rsid w:val="00021937"/>
    <w:rPr>
      <w:sz w:val="24"/>
      <w:lang w:val="en-GB"/>
    </w:rPr>
  </w:style>
  <w:style w:type="character" w:customStyle="1" w:styleId="11">
    <w:name w:val="Κείμενο κράτησης θέσης1"/>
    <w:uiPriority w:val="99"/>
    <w:rsid w:val="00021937"/>
    <w:rPr>
      <w:color w:val="808080"/>
    </w:rPr>
  </w:style>
  <w:style w:type="character" w:customStyle="1" w:styleId="a4">
    <w:name w:val="Χαρακτήρες υποσημείωσης"/>
    <w:rsid w:val="00021937"/>
    <w:rPr>
      <w:vertAlign w:val="superscript"/>
    </w:rPr>
  </w:style>
  <w:style w:type="character" w:customStyle="1" w:styleId="FootnoteTextChar">
    <w:name w:val="Footnote Text Char"/>
    <w:uiPriority w:val="99"/>
    <w:rsid w:val="00021937"/>
    <w:rPr>
      <w:rFonts w:ascii="Calibri" w:hAnsi="Calibri"/>
    </w:rPr>
  </w:style>
  <w:style w:type="character" w:customStyle="1" w:styleId="DocTitleChar">
    <w:name w:val="Doc Title Char"/>
    <w:basedOn w:val="1Char"/>
    <w:uiPriority w:val="99"/>
    <w:rsid w:val="00021937"/>
    <w:rPr>
      <w:rFonts w:ascii="Arial" w:hAnsi="Arial" w:cs="Arial"/>
      <w:b/>
      <w:bCs/>
      <w:color w:val="333399"/>
      <w:sz w:val="32"/>
      <w:szCs w:val="32"/>
      <w:lang w:val="en-US"/>
    </w:rPr>
  </w:style>
  <w:style w:type="character" w:customStyle="1" w:styleId="Style1Char">
    <w:name w:val="Style1 Char"/>
    <w:uiPriority w:val="99"/>
    <w:rsid w:val="00021937"/>
    <w:rPr>
      <w:rFonts w:ascii="Calibri" w:hAnsi="Calibri"/>
      <w:b/>
      <w:color w:val="333399"/>
      <w:sz w:val="40"/>
      <w:lang w:val="en-US"/>
    </w:rPr>
  </w:style>
  <w:style w:type="character" w:customStyle="1" w:styleId="ContentsChar">
    <w:name w:val="Contents Char"/>
    <w:uiPriority w:val="99"/>
    <w:rsid w:val="00021937"/>
    <w:rPr>
      <w:rFonts w:ascii="Calibri" w:hAnsi="Calibri"/>
      <w:b/>
      <w:color w:val="333399"/>
      <w:sz w:val="32"/>
      <w:lang w:val="en-US"/>
    </w:rPr>
  </w:style>
  <w:style w:type="character" w:customStyle="1" w:styleId="EndnoteTextChar">
    <w:name w:val="Endnote Text Char"/>
    <w:uiPriority w:val="99"/>
    <w:rsid w:val="00021937"/>
    <w:rPr>
      <w:rFonts w:ascii="Calibri" w:hAnsi="Calibri"/>
      <w:lang w:val="en-GB"/>
    </w:rPr>
  </w:style>
  <w:style w:type="character" w:customStyle="1" w:styleId="a5">
    <w:name w:val="Χαρακτήρες σημείωσης τέλους"/>
    <w:uiPriority w:val="99"/>
    <w:rsid w:val="00021937"/>
    <w:rPr>
      <w:vertAlign w:val="superscript"/>
    </w:rPr>
  </w:style>
  <w:style w:type="character" w:customStyle="1" w:styleId="FootnoteReference2">
    <w:name w:val="Footnote Reference2"/>
    <w:rsid w:val="00021937"/>
    <w:rPr>
      <w:vertAlign w:val="superscript"/>
    </w:rPr>
  </w:style>
  <w:style w:type="character" w:customStyle="1" w:styleId="EndnoteReference1">
    <w:name w:val="Endnote Reference1"/>
    <w:uiPriority w:val="99"/>
    <w:rsid w:val="00021937"/>
    <w:rPr>
      <w:vertAlign w:val="superscript"/>
    </w:rPr>
  </w:style>
  <w:style w:type="character" w:customStyle="1" w:styleId="a6">
    <w:name w:val="Κουκκίδες"/>
    <w:uiPriority w:val="99"/>
    <w:rsid w:val="00021937"/>
    <w:rPr>
      <w:rFonts w:ascii="OpenSymbol" w:hAnsi="OpenSymbol"/>
    </w:rPr>
  </w:style>
  <w:style w:type="character" w:styleId="a7">
    <w:name w:val="Strong"/>
    <w:basedOn w:val="a0"/>
    <w:uiPriority w:val="99"/>
    <w:qFormat/>
    <w:rsid w:val="00021937"/>
    <w:rPr>
      <w:rFonts w:cs="Times New Roman"/>
      <w:b/>
    </w:rPr>
  </w:style>
  <w:style w:type="character" w:customStyle="1" w:styleId="110">
    <w:name w:val="Προεπιλεγμένη γραμματοσειρά11"/>
    <w:uiPriority w:val="99"/>
    <w:rsid w:val="00021937"/>
  </w:style>
  <w:style w:type="character" w:customStyle="1" w:styleId="a8">
    <w:name w:val="Σύμβολο υποσημείωσης"/>
    <w:uiPriority w:val="99"/>
    <w:rsid w:val="00021937"/>
    <w:rPr>
      <w:vertAlign w:val="superscript"/>
    </w:rPr>
  </w:style>
  <w:style w:type="character" w:styleId="a9">
    <w:name w:val="Emphasis"/>
    <w:basedOn w:val="a0"/>
    <w:uiPriority w:val="99"/>
    <w:qFormat/>
    <w:rsid w:val="00021937"/>
    <w:rPr>
      <w:rFonts w:cs="Times New Roman"/>
      <w:i/>
    </w:rPr>
  </w:style>
  <w:style w:type="character" w:customStyle="1" w:styleId="aa">
    <w:name w:val="Χαρακτήρες αρίθμησης"/>
    <w:uiPriority w:val="99"/>
    <w:rsid w:val="00021937"/>
  </w:style>
  <w:style w:type="character" w:customStyle="1" w:styleId="normalwithoutspacingChar">
    <w:name w:val="normal_without_spacing Char"/>
    <w:uiPriority w:val="99"/>
    <w:rsid w:val="00021937"/>
    <w:rPr>
      <w:rFonts w:ascii="Calibri" w:hAnsi="Calibri"/>
      <w:sz w:val="24"/>
    </w:rPr>
  </w:style>
  <w:style w:type="character" w:customStyle="1" w:styleId="FootnoteTextChar1">
    <w:name w:val="Footnote Text Char1"/>
    <w:uiPriority w:val="99"/>
    <w:rsid w:val="00021937"/>
    <w:rPr>
      <w:rFonts w:ascii="Calibri" w:hAnsi="Calibri"/>
      <w:lang w:val="en-IE" w:eastAsia="zh-CN"/>
    </w:rPr>
  </w:style>
  <w:style w:type="character" w:customStyle="1" w:styleId="foothangingChar">
    <w:name w:val="foot_hanging Char"/>
    <w:uiPriority w:val="99"/>
    <w:rsid w:val="00021937"/>
    <w:rPr>
      <w:rFonts w:ascii="Calibri" w:hAnsi="Calibri"/>
      <w:sz w:val="18"/>
      <w:lang w:val="en-IE" w:eastAsia="zh-CN"/>
    </w:rPr>
  </w:style>
  <w:style w:type="character" w:customStyle="1" w:styleId="HTMLPreformattedChar">
    <w:name w:val="HTML Preformatted Char"/>
    <w:uiPriority w:val="99"/>
    <w:rsid w:val="00021937"/>
    <w:rPr>
      <w:rFonts w:ascii="Courier New" w:hAnsi="Courier New"/>
    </w:rPr>
  </w:style>
  <w:style w:type="character" w:customStyle="1" w:styleId="apple-converted-space">
    <w:name w:val="apple-converted-space"/>
    <w:basedOn w:val="WW-DefaultParagraphFont11111111111111"/>
    <w:uiPriority w:val="99"/>
    <w:rsid w:val="00021937"/>
    <w:rPr>
      <w:rFonts w:cs="Times New Roman"/>
    </w:rPr>
  </w:style>
  <w:style w:type="character" w:customStyle="1" w:styleId="BodyTextIndent3Char">
    <w:name w:val="Body Text Indent 3 Char"/>
    <w:uiPriority w:val="99"/>
    <w:rsid w:val="00021937"/>
    <w:rPr>
      <w:rFonts w:ascii="Calibri" w:hAnsi="Calibri"/>
      <w:sz w:val="16"/>
      <w:lang w:val="en-GB"/>
    </w:rPr>
  </w:style>
  <w:style w:type="character" w:customStyle="1" w:styleId="WW-FootnoteReference">
    <w:name w:val="WW-Footnote Reference"/>
    <w:uiPriority w:val="99"/>
    <w:rsid w:val="00021937"/>
    <w:rPr>
      <w:vertAlign w:val="superscript"/>
    </w:rPr>
  </w:style>
  <w:style w:type="character" w:customStyle="1" w:styleId="WW-EndnoteReference">
    <w:name w:val="WW-Endnote Reference"/>
    <w:uiPriority w:val="99"/>
    <w:rsid w:val="00021937"/>
    <w:rPr>
      <w:vertAlign w:val="superscript"/>
    </w:rPr>
  </w:style>
  <w:style w:type="character" w:customStyle="1" w:styleId="FootnoteReference1">
    <w:name w:val="Footnote Reference1"/>
    <w:uiPriority w:val="99"/>
    <w:rsid w:val="00021937"/>
    <w:rPr>
      <w:vertAlign w:val="superscript"/>
    </w:rPr>
  </w:style>
  <w:style w:type="character" w:customStyle="1" w:styleId="FootnoteTextChar2">
    <w:name w:val="Footnote Text Char2"/>
    <w:uiPriority w:val="99"/>
    <w:rsid w:val="00021937"/>
    <w:rPr>
      <w:rFonts w:ascii="Calibri" w:hAnsi="Calibri"/>
      <w:sz w:val="18"/>
      <w:lang w:val="en-IE" w:eastAsia="zh-CN"/>
    </w:rPr>
  </w:style>
  <w:style w:type="character" w:customStyle="1" w:styleId="foothangingChar1">
    <w:name w:val="foot_hanging Char1"/>
    <w:uiPriority w:val="99"/>
    <w:rsid w:val="00021937"/>
    <w:rPr>
      <w:rFonts w:ascii="Calibri" w:hAnsi="Calibri"/>
      <w:sz w:val="18"/>
      <w:lang w:val="en-IE" w:eastAsia="zh-CN"/>
    </w:rPr>
  </w:style>
  <w:style w:type="character" w:customStyle="1" w:styleId="footersChar">
    <w:name w:val="footers Char"/>
    <w:basedOn w:val="foothangingChar1"/>
    <w:uiPriority w:val="99"/>
    <w:rsid w:val="00021937"/>
    <w:rPr>
      <w:rFonts w:ascii="Calibri" w:hAnsi="Calibri" w:cs="Calibri"/>
      <w:sz w:val="18"/>
      <w:szCs w:val="18"/>
      <w:lang w:val="en-IE" w:eastAsia="zh-CN"/>
    </w:rPr>
  </w:style>
  <w:style w:type="character" w:customStyle="1" w:styleId="CommentTextChar1">
    <w:name w:val="Comment Text Char1"/>
    <w:uiPriority w:val="99"/>
    <w:rsid w:val="00021937"/>
    <w:rPr>
      <w:rFonts w:ascii="Calibri" w:hAnsi="Calibri"/>
      <w:lang w:val="en-GB" w:eastAsia="zh-CN"/>
    </w:rPr>
  </w:style>
  <w:style w:type="character" w:customStyle="1" w:styleId="HTMLPreformattedChar1">
    <w:name w:val="HTML Preformatted Char1"/>
    <w:uiPriority w:val="99"/>
    <w:rsid w:val="00021937"/>
    <w:rPr>
      <w:rFonts w:ascii="Courier New" w:hAnsi="Courier New"/>
      <w:lang w:eastAsia="zh-CN"/>
    </w:rPr>
  </w:style>
  <w:style w:type="character" w:customStyle="1" w:styleId="BodyText3Char">
    <w:name w:val="Body Text 3 Char"/>
    <w:uiPriority w:val="99"/>
    <w:rsid w:val="00021937"/>
    <w:rPr>
      <w:rFonts w:ascii="Calibri" w:hAnsi="Calibri"/>
      <w:sz w:val="16"/>
      <w:lang w:val="en-GB" w:eastAsia="zh-CN"/>
    </w:rPr>
  </w:style>
  <w:style w:type="character" w:customStyle="1" w:styleId="WW-FootnoteReference1">
    <w:name w:val="WW-Footnote Reference1"/>
    <w:uiPriority w:val="99"/>
    <w:rsid w:val="00021937"/>
    <w:rPr>
      <w:vertAlign w:val="superscript"/>
    </w:rPr>
  </w:style>
  <w:style w:type="character" w:customStyle="1" w:styleId="WW-EndnoteReference1">
    <w:name w:val="WW-Endnote Reference1"/>
    <w:uiPriority w:val="99"/>
    <w:rsid w:val="00021937"/>
    <w:rPr>
      <w:vertAlign w:val="superscript"/>
    </w:rPr>
  </w:style>
  <w:style w:type="character" w:customStyle="1" w:styleId="WW-FootnoteReference2">
    <w:name w:val="WW-Footnote Reference2"/>
    <w:uiPriority w:val="99"/>
    <w:rsid w:val="00021937"/>
    <w:rPr>
      <w:vertAlign w:val="superscript"/>
    </w:rPr>
  </w:style>
  <w:style w:type="character" w:customStyle="1" w:styleId="WW-EndnoteReference2">
    <w:name w:val="WW-Endnote Reference2"/>
    <w:uiPriority w:val="99"/>
    <w:rsid w:val="00021937"/>
    <w:rPr>
      <w:vertAlign w:val="superscript"/>
    </w:rPr>
  </w:style>
  <w:style w:type="character" w:customStyle="1" w:styleId="FootnoteTextChar3">
    <w:name w:val="Footnote Text Char3"/>
    <w:uiPriority w:val="99"/>
    <w:rsid w:val="00021937"/>
    <w:rPr>
      <w:rFonts w:ascii="Calibri" w:hAnsi="Calibri"/>
      <w:sz w:val="18"/>
      <w:lang w:val="en-IE" w:eastAsia="zh-CN"/>
    </w:rPr>
  </w:style>
  <w:style w:type="character" w:customStyle="1" w:styleId="foothangingChar2">
    <w:name w:val="foot_hanging Char2"/>
    <w:uiPriority w:val="99"/>
    <w:rsid w:val="00021937"/>
    <w:rPr>
      <w:rFonts w:ascii="Calibri" w:hAnsi="Calibri"/>
      <w:sz w:val="18"/>
      <w:lang w:val="en-IE" w:eastAsia="zh-CN"/>
    </w:rPr>
  </w:style>
  <w:style w:type="character" w:customStyle="1" w:styleId="footersChar1">
    <w:name w:val="footers Char1"/>
    <w:basedOn w:val="foothangingChar2"/>
    <w:uiPriority w:val="99"/>
    <w:rsid w:val="00021937"/>
    <w:rPr>
      <w:rFonts w:ascii="Calibri" w:hAnsi="Calibri" w:cs="Calibri"/>
      <w:sz w:val="18"/>
      <w:szCs w:val="18"/>
      <w:lang w:val="en-IE" w:eastAsia="zh-CN"/>
    </w:rPr>
  </w:style>
  <w:style w:type="character" w:customStyle="1" w:styleId="foootChar">
    <w:name w:val="fooot Char"/>
    <w:basedOn w:val="footersChar1"/>
    <w:uiPriority w:val="99"/>
    <w:rsid w:val="00021937"/>
    <w:rPr>
      <w:rFonts w:ascii="Calibri" w:hAnsi="Calibri" w:cs="Calibri"/>
      <w:sz w:val="18"/>
      <w:szCs w:val="18"/>
      <w:lang w:val="en-IE" w:eastAsia="zh-CN"/>
    </w:rPr>
  </w:style>
  <w:style w:type="character" w:customStyle="1" w:styleId="12">
    <w:name w:val="Παραπομπή υποσημείωσης1"/>
    <w:uiPriority w:val="99"/>
    <w:rsid w:val="00021937"/>
    <w:rPr>
      <w:vertAlign w:val="superscript"/>
    </w:rPr>
  </w:style>
  <w:style w:type="character" w:customStyle="1" w:styleId="13">
    <w:name w:val="Παραπομπή σημείωσης τέλους1"/>
    <w:uiPriority w:val="99"/>
    <w:rsid w:val="00021937"/>
    <w:rPr>
      <w:vertAlign w:val="superscript"/>
    </w:rPr>
  </w:style>
  <w:style w:type="character" w:customStyle="1" w:styleId="Char">
    <w:name w:val="Κείμενο πλαισίου Char"/>
    <w:rsid w:val="00021937"/>
    <w:rPr>
      <w:rFonts w:ascii="Tahoma" w:hAnsi="Tahoma"/>
      <w:sz w:val="16"/>
      <w:lang w:val="en-GB"/>
    </w:rPr>
  </w:style>
  <w:style w:type="character" w:customStyle="1" w:styleId="14">
    <w:name w:val="Παραπομπή σχολίου1"/>
    <w:uiPriority w:val="99"/>
    <w:rsid w:val="00021937"/>
    <w:rPr>
      <w:sz w:val="16"/>
    </w:rPr>
  </w:style>
  <w:style w:type="character" w:customStyle="1" w:styleId="Char0">
    <w:name w:val="Κείμενο σχολίου Char"/>
    <w:uiPriority w:val="99"/>
    <w:rsid w:val="00021937"/>
    <w:rPr>
      <w:rFonts w:ascii="Calibri" w:hAnsi="Calibri"/>
      <w:lang w:val="en-GB"/>
    </w:rPr>
  </w:style>
  <w:style w:type="character" w:customStyle="1" w:styleId="Char1">
    <w:name w:val="Θέμα σχολίου Char"/>
    <w:uiPriority w:val="99"/>
    <w:rsid w:val="00021937"/>
    <w:rPr>
      <w:rFonts w:ascii="Calibri" w:hAnsi="Calibri"/>
      <w:b/>
      <w:lang w:val="en-GB"/>
    </w:rPr>
  </w:style>
  <w:style w:type="character" w:customStyle="1" w:styleId="-HTMLChar">
    <w:name w:val="Προ-διαμορφωμένο HTML Char"/>
    <w:uiPriority w:val="99"/>
    <w:rsid w:val="00021937"/>
    <w:rPr>
      <w:rFonts w:ascii="Courier New" w:hAnsi="Courier New"/>
    </w:rPr>
  </w:style>
  <w:style w:type="character" w:customStyle="1" w:styleId="WW-FootnoteReference3">
    <w:name w:val="WW-Footnote Reference3"/>
    <w:uiPriority w:val="99"/>
    <w:rsid w:val="00021937"/>
    <w:rPr>
      <w:vertAlign w:val="superscript"/>
    </w:rPr>
  </w:style>
  <w:style w:type="character" w:customStyle="1" w:styleId="WW-EndnoteReference3">
    <w:name w:val="WW-Endnote Reference3"/>
    <w:uiPriority w:val="99"/>
    <w:rsid w:val="00021937"/>
    <w:rPr>
      <w:vertAlign w:val="superscript"/>
    </w:rPr>
  </w:style>
  <w:style w:type="character" w:customStyle="1" w:styleId="WW-FootnoteReference4">
    <w:name w:val="WW-Footnote Reference4"/>
    <w:uiPriority w:val="99"/>
    <w:rsid w:val="00021937"/>
    <w:rPr>
      <w:vertAlign w:val="superscript"/>
    </w:rPr>
  </w:style>
  <w:style w:type="character" w:customStyle="1" w:styleId="WW-EndnoteReference4">
    <w:name w:val="WW-Endnote Reference4"/>
    <w:uiPriority w:val="99"/>
    <w:rsid w:val="00021937"/>
    <w:rPr>
      <w:vertAlign w:val="superscript"/>
    </w:rPr>
  </w:style>
  <w:style w:type="character" w:customStyle="1" w:styleId="WW-FootnoteReference5">
    <w:name w:val="WW-Footnote Reference5"/>
    <w:uiPriority w:val="99"/>
    <w:rsid w:val="00021937"/>
    <w:rPr>
      <w:vertAlign w:val="superscript"/>
    </w:rPr>
  </w:style>
  <w:style w:type="character" w:customStyle="1" w:styleId="WW-EndnoteReference5">
    <w:name w:val="WW-Endnote Reference5"/>
    <w:uiPriority w:val="99"/>
    <w:rsid w:val="00021937"/>
    <w:rPr>
      <w:vertAlign w:val="superscript"/>
    </w:rPr>
  </w:style>
  <w:style w:type="character" w:customStyle="1" w:styleId="WW-FootnoteReference6">
    <w:name w:val="WW-Footnote Reference6"/>
    <w:uiPriority w:val="99"/>
    <w:rsid w:val="00021937"/>
    <w:rPr>
      <w:vertAlign w:val="superscript"/>
    </w:rPr>
  </w:style>
  <w:style w:type="character" w:styleId="-0">
    <w:name w:val="FollowedHyperlink"/>
    <w:basedOn w:val="a0"/>
    <w:uiPriority w:val="99"/>
    <w:rsid w:val="00021937"/>
    <w:rPr>
      <w:rFonts w:cs="Times New Roman"/>
      <w:color w:val="800000"/>
      <w:u w:val="single"/>
    </w:rPr>
  </w:style>
  <w:style w:type="character" w:customStyle="1" w:styleId="WW-EndnoteReference6">
    <w:name w:val="WW-Endnote Reference6"/>
    <w:uiPriority w:val="99"/>
    <w:rsid w:val="00021937"/>
    <w:rPr>
      <w:vertAlign w:val="superscript"/>
    </w:rPr>
  </w:style>
  <w:style w:type="character" w:customStyle="1" w:styleId="WW-FootnoteReference7">
    <w:name w:val="WW-Footnote Reference7"/>
    <w:uiPriority w:val="99"/>
    <w:rsid w:val="00021937"/>
    <w:rPr>
      <w:vertAlign w:val="superscript"/>
    </w:rPr>
  </w:style>
  <w:style w:type="character" w:customStyle="1" w:styleId="WW-EndnoteReference7">
    <w:name w:val="WW-Endnote Reference7"/>
    <w:uiPriority w:val="99"/>
    <w:rsid w:val="00021937"/>
    <w:rPr>
      <w:vertAlign w:val="superscript"/>
    </w:rPr>
  </w:style>
  <w:style w:type="character" w:customStyle="1" w:styleId="WW-FootnoteReference8">
    <w:name w:val="WW-Footnote Reference8"/>
    <w:uiPriority w:val="99"/>
    <w:rsid w:val="00021937"/>
    <w:rPr>
      <w:vertAlign w:val="superscript"/>
    </w:rPr>
  </w:style>
  <w:style w:type="character" w:customStyle="1" w:styleId="WW-EndnoteReference8">
    <w:name w:val="WW-Endnote Reference8"/>
    <w:uiPriority w:val="99"/>
    <w:rsid w:val="00021937"/>
    <w:rPr>
      <w:vertAlign w:val="superscript"/>
    </w:rPr>
  </w:style>
  <w:style w:type="character" w:customStyle="1" w:styleId="WW-FootnoteReference9">
    <w:name w:val="WW-Footnote Reference9"/>
    <w:uiPriority w:val="99"/>
    <w:rsid w:val="00021937"/>
    <w:rPr>
      <w:vertAlign w:val="superscript"/>
    </w:rPr>
  </w:style>
  <w:style w:type="character" w:customStyle="1" w:styleId="WW-EndnoteReference9">
    <w:name w:val="WW-Endnote Reference9"/>
    <w:uiPriority w:val="99"/>
    <w:rsid w:val="00021937"/>
    <w:rPr>
      <w:vertAlign w:val="superscript"/>
    </w:rPr>
  </w:style>
  <w:style w:type="character" w:customStyle="1" w:styleId="WW-FootnoteReference10">
    <w:name w:val="WW-Footnote Reference10"/>
    <w:rsid w:val="00021937"/>
    <w:rPr>
      <w:vertAlign w:val="superscript"/>
    </w:rPr>
  </w:style>
  <w:style w:type="character" w:customStyle="1" w:styleId="WW-EndnoteReference10">
    <w:name w:val="WW-Endnote Reference10"/>
    <w:uiPriority w:val="99"/>
    <w:rsid w:val="00021937"/>
    <w:rPr>
      <w:vertAlign w:val="superscript"/>
    </w:rPr>
  </w:style>
  <w:style w:type="character" w:customStyle="1" w:styleId="WW-FootnoteReference11">
    <w:name w:val="WW-Footnote Reference11"/>
    <w:uiPriority w:val="99"/>
    <w:rsid w:val="00021937"/>
    <w:rPr>
      <w:vertAlign w:val="superscript"/>
    </w:rPr>
  </w:style>
  <w:style w:type="character" w:customStyle="1" w:styleId="WW-EndnoteReference11">
    <w:name w:val="WW-Endnote Reference11"/>
    <w:uiPriority w:val="99"/>
    <w:rsid w:val="00021937"/>
    <w:rPr>
      <w:vertAlign w:val="superscript"/>
    </w:rPr>
  </w:style>
  <w:style w:type="character" w:customStyle="1" w:styleId="WW-FootnoteReference12">
    <w:name w:val="WW-Footnote Reference12"/>
    <w:rsid w:val="00021937"/>
    <w:rPr>
      <w:vertAlign w:val="superscript"/>
    </w:rPr>
  </w:style>
  <w:style w:type="character" w:customStyle="1" w:styleId="WW-EndnoteReference12">
    <w:name w:val="WW-Endnote Reference12"/>
    <w:uiPriority w:val="99"/>
    <w:rsid w:val="00021937"/>
    <w:rPr>
      <w:vertAlign w:val="superscript"/>
    </w:rPr>
  </w:style>
  <w:style w:type="character" w:customStyle="1" w:styleId="WW-FootnoteReference13">
    <w:name w:val="WW-Footnote Reference13"/>
    <w:uiPriority w:val="99"/>
    <w:rsid w:val="00021937"/>
    <w:rPr>
      <w:vertAlign w:val="superscript"/>
    </w:rPr>
  </w:style>
  <w:style w:type="character" w:customStyle="1" w:styleId="WW-EndnoteReference13">
    <w:name w:val="WW-Endnote Reference13"/>
    <w:uiPriority w:val="99"/>
    <w:rsid w:val="00021937"/>
    <w:rPr>
      <w:vertAlign w:val="superscript"/>
    </w:rPr>
  </w:style>
  <w:style w:type="character" w:customStyle="1" w:styleId="FootnoteReference3">
    <w:name w:val="Footnote Reference3"/>
    <w:uiPriority w:val="99"/>
    <w:rsid w:val="00021937"/>
    <w:rPr>
      <w:vertAlign w:val="superscript"/>
    </w:rPr>
  </w:style>
  <w:style w:type="character" w:customStyle="1" w:styleId="EndnoteReference2">
    <w:name w:val="Endnote Reference2"/>
    <w:uiPriority w:val="99"/>
    <w:rsid w:val="00021937"/>
    <w:rPr>
      <w:vertAlign w:val="superscript"/>
    </w:rPr>
  </w:style>
  <w:style w:type="character" w:customStyle="1" w:styleId="21">
    <w:name w:val="Παραπομπή υποσημείωσης2"/>
    <w:uiPriority w:val="99"/>
    <w:rsid w:val="00021937"/>
    <w:rPr>
      <w:vertAlign w:val="superscript"/>
    </w:rPr>
  </w:style>
  <w:style w:type="character" w:customStyle="1" w:styleId="22">
    <w:name w:val="Παραπομπή σημείωσης τέλους2"/>
    <w:uiPriority w:val="99"/>
    <w:rsid w:val="00021937"/>
    <w:rPr>
      <w:vertAlign w:val="superscript"/>
    </w:rPr>
  </w:style>
  <w:style w:type="character" w:customStyle="1" w:styleId="WW-FootnoteReference14">
    <w:name w:val="WW-Footnote Reference14"/>
    <w:rsid w:val="00021937"/>
    <w:rPr>
      <w:vertAlign w:val="superscript"/>
    </w:rPr>
  </w:style>
  <w:style w:type="character" w:customStyle="1" w:styleId="WW-EndnoteReference14">
    <w:name w:val="WW-Endnote Reference14"/>
    <w:uiPriority w:val="99"/>
    <w:rsid w:val="00021937"/>
    <w:rPr>
      <w:vertAlign w:val="superscript"/>
    </w:rPr>
  </w:style>
  <w:style w:type="character" w:styleId="ab">
    <w:name w:val="footnote reference"/>
    <w:aliases w:val="Footnote symbol,Footnote reference number,note TESI,Footnote Reference Superscript,BVI fnr,SUPERS,EN Footnote Reference,Times 10 Point,Exposant 3 Point,Footnote Reference_LVL6"/>
    <w:basedOn w:val="a0"/>
    <w:link w:val="FootnotesymbolCarZchn"/>
    <w:rsid w:val="00021937"/>
    <w:rPr>
      <w:rFonts w:cs="Times New Roman"/>
      <w:vertAlign w:val="superscript"/>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a"/>
    <w:link w:val="ab"/>
    <w:rsid w:val="006F5726"/>
    <w:pPr>
      <w:suppressAutoHyphens w:val="0"/>
      <w:spacing w:after="160" w:line="240" w:lineRule="exact"/>
    </w:pPr>
    <w:rPr>
      <w:rFonts w:ascii="Times New Roman" w:hAnsi="Times New Roman" w:cs="Times New Roman"/>
      <w:szCs w:val="22"/>
      <w:vertAlign w:val="superscript"/>
      <w:lang w:val="el-GR" w:eastAsia="el-GR"/>
    </w:rPr>
  </w:style>
  <w:style w:type="character" w:styleId="ac">
    <w:name w:val="endnote reference"/>
    <w:basedOn w:val="a0"/>
    <w:uiPriority w:val="99"/>
    <w:rsid w:val="00021937"/>
    <w:rPr>
      <w:rFonts w:cs="Times New Roman"/>
      <w:vertAlign w:val="superscript"/>
    </w:rPr>
  </w:style>
  <w:style w:type="paragraph" w:customStyle="1" w:styleId="ad">
    <w:name w:val="Επικεφαλίδα"/>
    <w:basedOn w:val="a"/>
    <w:next w:val="ae"/>
    <w:uiPriority w:val="99"/>
    <w:rsid w:val="00021937"/>
    <w:pPr>
      <w:keepNext/>
      <w:spacing w:before="240"/>
    </w:pPr>
    <w:rPr>
      <w:rFonts w:ascii="Liberation Sans" w:eastAsia="Microsoft YaHei" w:hAnsi="Liberation Sans" w:cs="Mangal"/>
      <w:sz w:val="28"/>
      <w:szCs w:val="28"/>
    </w:rPr>
  </w:style>
  <w:style w:type="paragraph" w:styleId="ae">
    <w:name w:val="Body Text"/>
    <w:basedOn w:val="a"/>
    <w:link w:val="Char2"/>
    <w:rsid w:val="00021937"/>
    <w:pPr>
      <w:spacing w:after="240"/>
    </w:pPr>
  </w:style>
  <w:style w:type="character" w:customStyle="1" w:styleId="Char2">
    <w:name w:val="Σώμα κειμένου Char"/>
    <w:basedOn w:val="a0"/>
    <w:link w:val="ae"/>
    <w:locked/>
    <w:rsid w:val="005C5D32"/>
    <w:rPr>
      <w:rFonts w:ascii="Calibri" w:hAnsi="Calibri" w:cs="Calibri"/>
      <w:sz w:val="24"/>
      <w:szCs w:val="24"/>
      <w:lang w:val="en-GB" w:eastAsia="zh-CN"/>
    </w:rPr>
  </w:style>
  <w:style w:type="paragraph" w:styleId="af">
    <w:name w:val="List"/>
    <w:basedOn w:val="ae"/>
    <w:rsid w:val="00021937"/>
    <w:rPr>
      <w:rFonts w:cs="Mangal"/>
    </w:rPr>
  </w:style>
  <w:style w:type="paragraph" w:styleId="af0">
    <w:name w:val="caption"/>
    <w:basedOn w:val="a"/>
    <w:qFormat/>
    <w:rsid w:val="00021937"/>
    <w:pPr>
      <w:suppressLineNumbers/>
      <w:spacing w:before="120"/>
    </w:pPr>
    <w:rPr>
      <w:rFonts w:cs="Mangal"/>
      <w:i/>
      <w:iCs/>
      <w:sz w:val="24"/>
    </w:rPr>
  </w:style>
  <w:style w:type="paragraph" w:customStyle="1" w:styleId="af1">
    <w:name w:val="Ευρετήριο"/>
    <w:basedOn w:val="a"/>
    <w:uiPriority w:val="99"/>
    <w:rsid w:val="00021937"/>
    <w:pPr>
      <w:suppressLineNumbers/>
    </w:pPr>
    <w:rPr>
      <w:rFonts w:cs="Mangal"/>
    </w:rPr>
  </w:style>
  <w:style w:type="paragraph" w:customStyle="1" w:styleId="Caption1">
    <w:name w:val="Caption1"/>
    <w:basedOn w:val="a"/>
    <w:uiPriority w:val="99"/>
    <w:rsid w:val="00021937"/>
    <w:pPr>
      <w:suppressLineNumbers/>
      <w:spacing w:before="120"/>
    </w:pPr>
    <w:rPr>
      <w:rFonts w:cs="Mangal"/>
      <w:i/>
      <w:iCs/>
      <w:sz w:val="24"/>
    </w:rPr>
  </w:style>
  <w:style w:type="paragraph" w:customStyle="1" w:styleId="23">
    <w:name w:val="Λεζάντα2"/>
    <w:basedOn w:val="a"/>
    <w:uiPriority w:val="99"/>
    <w:rsid w:val="00021937"/>
    <w:pPr>
      <w:suppressLineNumbers/>
      <w:spacing w:before="120"/>
    </w:pPr>
    <w:rPr>
      <w:rFonts w:cs="Mangal"/>
      <w:i/>
      <w:iCs/>
      <w:sz w:val="24"/>
    </w:rPr>
  </w:style>
  <w:style w:type="paragraph" w:customStyle="1" w:styleId="Caption11">
    <w:name w:val="Caption11"/>
    <w:basedOn w:val="a"/>
    <w:uiPriority w:val="99"/>
    <w:rsid w:val="00021937"/>
    <w:pPr>
      <w:suppressLineNumbers/>
      <w:spacing w:before="120"/>
    </w:pPr>
    <w:rPr>
      <w:rFonts w:cs="Mangal"/>
      <w:i/>
      <w:iCs/>
      <w:sz w:val="24"/>
    </w:rPr>
  </w:style>
  <w:style w:type="paragraph" w:customStyle="1" w:styleId="WW-Caption">
    <w:name w:val="WW-Caption"/>
    <w:basedOn w:val="a"/>
    <w:uiPriority w:val="99"/>
    <w:rsid w:val="00021937"/>
    <w:pPr>
      <w:suppressLineNumbers/>
      <w:spacing w:before="120"/>
    </w:pPr>
    <w:rPr>
      <w:rFonts w:cs="Mangal"/>
      <w:i/>
      <w:iCs/>
      <w:sz w:val="24"/>
    </w:rPr>
  </w:style>
  <w:style w:type="paragraph" w:customStyle="1" w:styleId="WW-Caption1">
    <w:name w:val="WW-Caption1"/>
    <w:basedOn w:val="a"/>
    <w:uiPriority w:val="99"/>
    <w:rsid w:val="00021937"/>
    <w:pPr>
      <w:suppressLineNumbers/>
      <w:spacing w:before="120"/>
    </w:pPr>
    <w:rPr>
      <w:rFonts w:cs="Mangal"/>
      <w:i/>
      <w:iCs/>
      <w:sz w:val="24"/>
    </w:rPr>
  </w:style>
  <w:style w:type="paragraph" w:customStyle="1" w:styleId="WW-Caption11">
    <w:name w:val="WW-Caption11"/>
    <w:basedOn w:val="a"/>
    <w:uiPriority w:val="99"/>
    <w:rsid w:val="00021937"/>
    <w:pPr>
      <w:suppressLineNumbers/>
      <w:spacing w:before="120"/>
    </w:pPr>
    <w:rPr>
      <w:rFonts w:cs="Mangal"/>
      <w:i/>
      <w:iCs/>
      <w:sz w:val="24"/>
    </w:rPr>
  </w:style>
  <w:style w:type="paragraph" w:customStyle="1" w:styleId="WW-Caption111">
    <w:name w:val="WW-Caption111"/>
    <w:basedOn w:val="a"/>
    <w:uiPriority w:val="99"/>
    <w:rsid w:val="00021937"/>
    <w:pPr>
      <w:suppressLineNumbers/>
      <w:spacing w:before="120"/>
    </w:pPr>
    <w:rPr>
      <w:rFonts w:cs="Mangal"/>
      <w:i/>
      <w:iCs/>
      <w:sz w:val="24"/>
    </w:rPr>
  </w:style>
  <w:style w:type="paragraph" w:customStyle="1" w:styleId="WW-Caption1111">
    <w:name w:val="WW-Caption1111"/>
    <w:basedOn w:val="a"/>
    <w:uiPriority w:val="99"/>
    <w:rsid w:val="00021937"/>
    <w:pPr>
      <w:suppressLineNumbers/>
      <w:spacing w:before="120"/>
    </w:pPr>
    <w:rPr>
      <w:rFonts w:cs="Mangal"/>
      <w:i/>
      <w:iCs/>
      <w:sz w:val="24"/>
    </w:rPr>
  </w:style>
  <w:style w:type="paragraph" w:customStyle="1" w:styleId="WW-Caption11111">
    <w:name w:val="WW-Caption11111"/>
    <w:basedOn w:val="a"/>
    <w:uiPriority w:val="99"/>
    <w:rsid w:val="00021937"/>
    <w:pPr>
      <w:suppressLineNumbers/>
      <w:spacing w:before="120"/>
    </w:pPr>
    <w:rPr>
      <w:rFonts w:cs="Mangal"/>
      <w:i/>
      <w:iCs/>
      <w:sz w:val="24"/>
    </w:rPr>
  </w:style>
  <w:style w:type="paragraph" w:customStyle="1" w:styleId="WW-Caption111111">
    <w:name w:val="WW-Caption111111"/>
    <w:basedOn w:val="a"/>
    <w:uiPriority w:val="99"/>
    <w:rsid w:val="00021937"/>
    <w:pPr>
      <w:suppressLineNumbers/>
      <w:spacing w:before="120"/>
    </w:pPr>
    <w:rPr>
      <w:rFonts w:cs="Mangal"/>
      <w:i/>
      <w:iCs/>
      <w:sz w:val="24"/>
    </w:rPr>
  </w:style>
  <w:style w:type="paragraph" w:customStyle="1" w:styleId="WW-Caption1111111">
    <w:name w:val="WW-Caption1111111"/>
    <w:basedOn w:val="a"/>
    <w:uiPriority w:val="99"/>
    <w:rsid w:val="00021937"/>
    <w:pPr>
      <w:suppressLineNumbers/>
      <w:spacing w:before="120"/>
    </w:pPr>
    <w:rPr>
      <w:rFonts w:cs="Mangal"/>
      <w:i/>
      <w:iCs/>
      <w:sz w:val="24"/>
    </w:rPr>
  </w:style>
  <w:style w:type="paragraph" w:customStyle="1" w:styleId="WW-Caption11111111">
    <w:name w:val="WW-Caption11111111"/>
    <w:basedOn w:val="a"/>
    <w:uiPriority w:val="99"/>
    <w:rsid w:val="00021937"/>
    <w:pPr>
      <w:suppressLineNumbers/>
      <w:spacing w:before="120"/>
    </w:pPr>
    <w:rPr>
      <w:rFonts w:cs="Mangal"/>
      <w:i/>
      <w:iCs/>
      <w:sz w:val="24"/>
    </w:rPr>
  </w:style>
  <w:style w:type="paragraph" w:customStyle="1" w:styleId="WW-Caption111111111">
    <w:name w:val="WW-Caption111111111"/>
    <w:basedOn w:val="a"/>
    <w:uiPriority w:val="99"/>
    <w:rsid w:val="00021937"/>
    <w:pPr>
      <w:suppressLineNumbers/>
      <w:spacing w:before="120"/>
    </w:pPr>
    <w:rPr>
      <w:rFonts w:cs="Mangal"/>
      <w:i/>
      <w:iCs/>
      <w:sz w:val="24"/>
    </w:rPr>
  </w:style>
  <w:style w:type="paragraph" w:customStyle="1" w:styleId="WW-Caption1111111111">
    <w:name w:val="WW-Caption1111111111"/>
    <w:basedOn w:val="a"/>
    <w:uiPriority w:val="99"/>
    <w:rsid w:val="00021937"/>
    <w:pPr>
      <w:suppressLineNumbers/>
      <w:spacing w:before="120"/>
    </w:pPr>
    <w:rPr>
      <w:rFonts w:cs="Mangal"/>
      <w:i/>
      <w:iCs/>
      <w:sz w:val="24"/>
    </w:rPr>
  </w:style>
  <w:style w:type="paragraph" w:customStyle="1" w:styleId="15">
    <w:name w:val="Λεζάντα1"/>
    <w:basedOn w:val="a"/>
    <w:uiPriority w:val="99"/>
    <w:rsid w:val="00021937"/>
    <w:pPr>
      <w:suppressLineNumbers/>
      <w:spacing w:before="120"/>
    </w:pPr>
    <w:rPr>
      <w:rFonts w:cs="Mangal"/>
      <w:i/>
      <w:iCs/>
      <w:sz w:val="24"/>
    </w:rPr>
  </w:style>
  <w:style w:type="paragraph" w:customStyle="1" w:styleId="WW-Caption11111111111">
    <w:name w:val="WW-Caption11111111111"/>
    <w:basedOn w:val="a"/>
    <w:uiPriority w:val="99"/>
    <w:rsid w:val="00021937"/>
    <w:pPr>
      <w:suppressLineNumbers/>
      <w:spacing w:before="120"/>
    </w:pPr>
    <w:rPr>
      <w:rFonts w:cs="Mangal"/>
      <w:i/>
      <w:iCs/>
      <w:sz w:val="24"/>
    </w:rPr>
  </w:style>
  <w:style w:type="paragraph" w:customStyle="1" w:styleId="WW-Caption111111111111">
    <w:name w:val="WW-Caption111111111111"/>
    <w:basedOn w:val="a"/>
    <w:uiPriority w:val="99"/>
    <w:rsid w:val="00021937"/>
    <w:pPr>
      <w:suppressLineNumbers/>
      <w:spacing w:before="120"/>
    </w:pPr>
    <w:rPr>
      <w:rFonts w:cs="Mangal"/>
      <w:i/>
      <w:iCs/>
      <w:sz w:val="24"/>
    </w:rPr>
  </w:style>
  <w:style w:type="paragraph" w:customStyle="1" w:styleId="WW-Caption1111111111111">
    <w:name w:val="WW-Caption1111111111111"/>
    <w:basedOn w:val="a"/>
    <w:uiPriority w:val="99"/>
    <w:rsid w:val="00021937"/>
    <w:pPr>
      <w:suppressLineNumbers/>
      <w:spacing w:before="120"/>
    </w:pPr>
    <w:rPr>
      <w:rFonts w:cs="Mangal"/>
      <w:i/>
      <w:iCs/>
      <w:sz w:val="24"/>
    </w:rPr>
  </w:style>
  <w:style w:type="paragraph" w:customStyle="1" w:styleId="WW-Caption11111111111111">
    <w:name w:val="WW-Caption11111111111111"/>
    <w:basedOn w:val="a"/>
    <w:uiPriority w:val="99"/>
    <w:rsid w:val="00021937"/>
    <w:pPr>
      <w:suppressLineNumbers/>
      <w:spacing w:before="120"/>
    </w:pPr>
    <w:rPr>
      <w:rFonts w:cs="Mangal"/>
      <w:i/>
      <w:iCs/>
      <w:sz w:val="24"/>
    </w:rPr>
  </w:style>
  <w:style w:type="paragraph" w:customStyle="1" w:styleId="Bullet">
    <w:name w:val="Bullet"/>
    <w:basedOn w:val="a"/>
    <w:uiPriority w:val="99"/>
    <w:rsid w:val="00021937"/>
    <w:pPr>
      <w:tabs>
        <w:tab w:val="num" w:pos="397"/>
      </w:tabs>
      <w:spacing w:after="100"/>
      <w:ind w:left="397" w:hanging="397"/>
    </w:pPr>
    <w:rPr>
      <w:rFonts w:eastAsia="MS Mincho"/>
      <w:lang w:val="en-US" w:eastAsia="ja-JP"/>
    </w:rPr>
  </w:style>
  <w:style w:type="paragraph" w:customStyle="1" w:styleId="16">
    <w:name w:val="Ημερομηνία1"/>
    <w:basedOn w:val="a"/>
    <w:next w:val="a"/>
    <w:uiPriority w:val="99"/>
    <w:rsid w:val="00021937"/>
    <w:pPr>
      <w:spacing w:after="100"/>
    </w:pPr>
    <w:rPr>
      <w:rFonts w:eastAsia="MS Mincho"/>
      <w:lang w:val="en-US" w:eastAsia="ja-JP"/>
    </w:rPr>
  </w:style>
  <w:style w:type="paragraph" w:customStyle="1" w:styleId="DocTitle">
    <w:name w:val="Doc Title"/>
    <w:basedOn w:val="1"/>
    <w:uiPriority w:val="99"/>
    <w:rsid w:val="00021937"/>
  </w:style>
  <w:style w:type="paragraph" w:customStyle="1" w:styleId="inserttext">
    <w:name w:val="insert text"/>
    <w:basedOn w:val="a"/>
    <w:uiPriority w:val="99"/>
    <w:rsid w:val="00021937"/>
    <w:pPr>
      <w:spacing w:after="100"/>
      <w:ind w:left="794"/>
    </w:pPr>
    <w:rPr>
      <w:rFonts w:eastAsia="MS Mincho"/>
      <w:lang w:val="en-US" w:eastAsia="ja-JP"/>
    </w:rPr>
  </w:style>
  <w:style w:type="paragraph" w:styleId="af2">
    <w:name w:val="footer"/>
    <w:basedOn w:val="a"/>
    <w:link w:val="Char3"/>
    <w:rsid w:val="00021937"/>
    <w:pPr>
      <w:spacing w:after="100"/>
    </w:pPr>
    <w:rPr>
      <w:rFonts w:eastAsia="MS Mincho"/>
      <w:lang w:val="en-US" w:eastAsia="ja-JP"/>
    </w:rPr>
  </w:style>
  <w:style w:type="character" w:customStyle="1" w:styleId="Char3">
    <w:name w:val="Υποσέλιδο Char"/>
    <w:basedOn w:val="a0"/>
    <w:link w:val="af2"/>
    <w:locked/>
    <w:rsid w:val="005C5D32"/>
    <w:rPr>
      <w:rFonts w:ascii="Calibri" w:hAnsi="Calibri" w:cs="Calibri"/>
      <w:sz w:val="24"/>
      <w:szCs w:val="24"/>
      <w:lang w:val="en-GB" w:eastAsia="zh-CN"/>
    </w:rPr>
  </w:style>
  <w:style w:type="paragraph" w:styleId="af3">
    <w:name w:val="header"/>
    <w:basedOn w:val="a"/>
    <w:link w:val="Char4"/>
    <w:rsid w:val="00021937"/>
  </w:style>
  <w:style w:type="character" w:customStyle="1" w:styleId="Char4">
    <w:name w:val="Κεφαλίδα Char"/>
    <w:basedOn w:val="a0"/>
    <w:link w:val="af3"/>
    <w:locked/>
    <w:rsid w:val="005C5D32"/>
    <w:rPr>
      <w:rFonts w:ascii="Calibri" w:hAnsi="Calibri" w:cs="Calibri"/>
      <w:sz w:val="24"/>
      <w:szCs w:val="24"/>
      <w:lang w:val="en-GB" w:eastAsia="zh-CN"/>
    </w:rPr>
  </w:style>
  <w:style w:type="paragraph" w:customStyle="1" w:styleId="17">
    <w:name w:val="Κείμενο πλαισίου1"/>
    <w:basedOn w:val="a"/>
    <w:uiPriority w:val="99"/>
    <w:rsid w:val="00021937"/>
    <w:rPr>
      <w:rFonts w:ascii="Tahoma" w:hAnsi="Tahoma" w:cs="Tahoma"/>
      <w:sz w:val="16"/>
      <w:szCs w:val="16"/>
    </w:rPr>
  </w:style>
  <w:style w:type="paragraph" w:customStyle="1" w:styleId="CommentText1">
    <w:name w:val="Comment Text1"/>
    <w:basedOn w:val="a"/>
    <w:uiPriority w:val="99"/>
    <w:rsid w:val="00021937"/>
    <w:rPr>
      <w:sz w:val="20"/>
      <w:szCs w:val="20"/>
    </w:rPr>
  </w:style>
  <w:style w:type="paragraph" w:customStyle="1" w:styleId="CommentSubject1">
    <w:name w:val="Comment Subject1"/>
    <w:basedOn w:val="CommentText1"/>
    <w:next w:val="CommentText1"/>
    <w:uiPriority w:val="99"/>
    <w:rsid w:val="00021937"/>
    <w:rPr>
      <w:b/>
      <w:bCs/>
    </w:rPr>
  </w:style>
  <w:style w:type="paragraph" w:customStyle="1" w:styleId="18">
    <w:name w:val="Αναθεώρηση1"/>
    <w:uiPriority w:val="99"/>
    <w:rsid w:val="00021937"/>
    <w:pPr>
      <w:suppressAutoHyphens/>
    </w:pPr>
    <w:rPr>
      <w:sz w:val="24"/>
      <w:szCs w:val="24"/>
      <w:lang w:val="en-GB" w:eastAsia="zh-CN"/>
    </w:rPr>
  </w:style>
  <w:style w:type="paragraph" w:customStyle="1" w:styleId="western">
    <w:name w:val="western"/>
    <w:basedOn w:val="a"/>
    <w:uiPriority w:val="99"/>
    <w:rsid w:val="00021937"/>
    <w:pPr>
      <w:spacing w:before="280" w:after="200"/>
    </w:pPr>
    <w:rPr>
      <w:rFonts w:ascii="Arial Unicode MS" w:hAnsi="Arial Unicode MS" w:cs="Arial Unicode MS"/>
    </w:rPr>
  </w:style>
  <w:style w:type="paragraph" w:customStyle="1" w:styleId="19">
    <w:name w:val="Παράγραφος λίστας1"/>
    <w:basedOn w:val="a"/>
    <w:uiPriority w:val="99"/>
    <w:rsid w:val="00021937"/>
    <w:pPr>
      <w:spacing w:after="200"/>
      <w:ind w:left="720"/>
      <w:contextualSpacing/>
    </w:pPr>
  </w:style>
  <w:style w:type="paragraph" w:styleId="af4">
    <w:name w:val="footnote text"/>
    <w:aliases w:val="Fußnotentextf,Fußnote,ALTS FOOTNOTE,Footnote Text Char2 Char,Footnote Text Char Char Char1 Char,Footnote Text Char1 Char1 Char,Footnote Text Char Char Char2,Podrozdział,Footnote Text Char1 Char"/>
    <w:basedOn w:val="a"/>
    <w:link w:val="Char5"/>
    <w:rsid w:val="00021937"/>
    <w:pPr>
      <w:spacing w:after="0"/>
      <w:ind w:left="425" w:hanging="425"/>
    </w:pPr>
    <w:rPr>
      <w:sz w:val="18"/>
      <w:szCs w:val="20"/>
      <w:lang w:val="en-IE"/>
    </w:rPr>
  </w:style>
  <w:style w:type="character" w:customStyle="1" w:styleId="Char5">
    <w:name w:val="Κείμενο υποσημείωσης Char"/>
    <w:aliases w:val="Fußnotentextf Char,Fußnote Char,ALTS FOOTNOTE Char,Footnote Text Char2 Char Char,Footnote Text Char Char Char1 Char Char,Footnote Text Char1 Char1 Char Char,Footnote Text Char Char Char2 Char,Podrozdział Char"/>
    <w:basedOn w:val="a0"/>
    <w:link w:val="af4"/>
    <w:locked/>
    <w:rsid w:val="005C5D32"/>
    <w:rPr>
      <w:rFonts w:ascii="Calibri" w:hAnsi="Calibri" w:cs="Calibri"/>
      <w:sz w:val="20"/>
      <w:szCs w:val="20"/>
      <w:lang w:val="en-GB" w:eastAsia="zh-CN"/>
    </w:rPr>
  </w:style>
  <w:style w:type="paragraph" w:styleId="1a">
    <w:name w:val="toc 1"/>
    <w:basedOn w:val="a"/>
    <w:next w:val="a"/>
    <w:uiPriority w:val="39"/>
    <w:rsid w:val="00021937"/>
    <w:pPr>
      <w:spacing w:before="120"/>
      <w:jc w:val="left"/>
    </w:pPr>
    <w:rPr>
      <w:b/>
      <w:bCs/>
      <w:caps/>
      <w:sz w:val="20"/>
      <w:szCs w:val="20"/>
    </w:rPr>
  </w:style>
  <w:style w:type="paragraph" w:styleId="24">
    <w:name w:val="toc 2"/>
    <w:basedOn w:val="a"/>
    <w:next w:val="a"/>
    <w:uiPriority w:val="39"/>
    <w:rsid w:val="00021937"/>
    <w:pPr>
      <w:spacing w:after="0"/>
      <w:ind w:left="220"/>
      <w:jc w:val="left"/>
    </w:pPr>
    <w:rPr>
      <w:smallCaps/>
      <w:sz w:val="20"/>
      <w:szCs w:val="20"/>
    </w:rPr>
  </w:style>
  <w:style w:type="paragraph" w:styleId="31">
    <w:name w:val="toc 3"/>
    <w:basedOn w:val="a"/>
    <w:next w:val="a"/>
    <w:uiPriority w:val="39"/>
    <w:rsid w:val="00021937"/>
    <w:pPr>
      <w:spacing w:after="0"/>
      <w:ind w:left="440"/>
      <w:jc w:val="left"/>
    </w:pPr>
    <w:rPr>
      <w:i/>
      <w:iCs/>
      <w:sz w:val="20"/>
      <w:szCs w:val="20"/>
    </w:rPr>
  </w:style>
  <w:style w:type="paragraph" w:styleId="40">
    <w:name w:val="toc 4"/>
    <w:basedOn w:val="a"/>
    <w:next w:val="a"/>
    <w:uiPriority w:val="99"/>
    <w:rsid w:val="00021937"/>
    <w:pPr>
      <w:spacing w:after="0"/>
      <w:ind w:left="660"/>
      <w:jc w:val="left"/>
    </w:pPr>
    <w:rPr>
      <w:sz w:val="18"/>
      <w:szCs w:val="18"/>
    </w:rPr>
  </w:style>
  <w:style w:type="paragraph" w:styleId="50">
    <w:name w:val="toc 5"/>
    <w:basedOn w:val="a"/>
    <w:next w:val="a"/>
    <w:uiPriority w:val="99"/>
    <w:rsid w:val="00021937"/>
    <w:pPr>
      <w:spacing w:after="0"/>
      <w:ind w:left="880"/>
      <w:jc w:val="left"/>
    </w:pPr>
    <w:rPr>
      <w:sz w:val="18"/>
      <w:szCs w:val="18"/>
    </w:rPr>
  </w:style>
  <w:style w:type="paragraph" w:styleId="60">
    <w:name w:val="toc 6"/>
    <w:basedOn w:val="a"/>
    <w:next w:val="a"/>
    <w:uiPriority w:val="99"/>
    <w:rsid w:val="00021937"/>
    <w:pPr>
      <w:spacing w:after="0"/>
      <w:ind w:left="1100"/>
      <w:jc w:val="left"/>
    </w:pPr>
    <w:rPr>
      <w:sz w:val="18"/>
      <w:szCs w:val="18"/>
    </w:rPr>
  </w:style>
  <w:style w:type="paragraph" w:styleId="70">
    <w:name w:val="toc 7"/>
    <w:basedOn w:val="a"/>
    <w:next w:val="a"/>
    <w:uiPriority w:val="99"/>
    <w:rsid w:val="00021937"/>
    <w:pPr>
      <w:spacing w:after="0"/>
      <w:ind w:left="1320"/>
      <w:jc w:val="left"/>
    </w:pPr>
    <w:rPr>
      <w:sz w:val="18"/>
      <w:szCs w:val="18"/>
    </w:rPr>
  </w:style>
  <w:style w:type="paragraph" w:styleId="8">
    <w:name w:val="toc 8"/>
    <w:basedOn w:val="a"/>
    <w:next w:val="a"/>
    <w:uiPriority w:val="99"/>
    <w:rsid w:val="00021937"/>
    <w:pPr>
      <w:spacing w:after="0"/>
      <w:ind w:left="1540"/>
      <w:jc w:val="left"/>
    </w:pPr>
    <w:rPr>
      <w:sz w:val="18"/>
      <w:szCs w:val="18"/>
    </w:rPr>
  </w:style>
  <w:style w:type="paragraph" w:styleId="9">
    <w:name w:val="toc 9"/>
    <w:basedOn w:val="a"/>
    <w:next w:val="a"/>
    <w:uiPriority w:val="99"/>
    <w:rsid w:val="00021937"/>
    <w:pPr>
      <w:spacing w:after="0"/>
      <w:ind w:left="1760"/>
      <w:jc w:val="left"/>
    </w:pPr>
    <w:rPr>
      <w:sz w:val="18"/>
      <w:szCs w:val="18"/>
    </w:rPr>
  </w:style>
  <w:style w:type="paragraph" w:customStyle="1" w:styleId="Style1">
    <w:name w:val="Style1"/>
    <w:basedOn w:val="DocTitle"/>
    <w:uiPriority w:val="99"/>
    <w:rsid w:val="00021937"/>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
    <w:uiPriority w:val="99"/>
    <w:rsid w:val="00021937"/>
    <w:rPr>
      <w:rFonts w:ascii="Calibri" w:hAnsi="Calibri" w:cs="Calibri"/>
      <w:lang w:val="el-GR"/>
    </w:rPr>
  </w:style>
  <w:style w:type="paragraph" w:styleId="af5">
    <w:name w:val="endnote text"/>
    <w:basedOn w:val="a"/>
    <w:link w:val="Char6"/>
    <w:uiPriority w:val="99"/>
    <w:rsid w:val="00021937"/>
    <w:rPr>
      <w:sz w:val="20"/>
      <w:szCs w:val="20"/>
    </w:rPr>
  </w:style>
  <w:style w:type="character" w:customStyle="1" w:styleId="Char6">
    <w:name w:val="Κείμενο σημείωσης τέλους Char"/>
    <w:basedOn w:val="a0"/>
    <w:link w:val="af5"/>
    <w:uiPriority w:val="99"/>
    <w:semiHidden/>
    <w:locked/>
    <w:rsid w:val="005C5D32"/>
    <w:rPr>
      <w:rFonts w:ascii="Calibri" w:hAnsi="Calibri" w:cs="Calibri"/>
      <w:sz w:val="20"/>
      <w:szCs w:val="20"/>
      <w:lang w:val="en-GB" w:eastAsia="zh-CN"/>
    </w:rPr>
  </w:style>
  <w:style w:type="paragraph" w:customStyle="1" w:styleId="Default">
    <w:name w:val="Default"/>
    <w:rsid w:val="00021937"/>
    <w:pPr>
      <w:widowControl w:val="0"/>
      <w:suppressAutoHyphens/>
    </w:pPr>
    <w:rPr>
      <w:rFonts w:ascii="Cambria" w:eastAsia="SimSun" w:hAnsi="Cambria" w:cs="Mangal"/>
      <w:color w:val="000000"/>
      <w:sz w:val="24"/>
      <w:szCs w:val="24"/>
      <w:lang w:eastAsia="zh-CN" w:bidi="hi-IN"/>
    </w:rPr>
  </w:style>
  <w:style w:type="paragraph" w:customStyle="1" w:styleId="af6">
    <w:name w:val="Προμορφοποιημένο κείμενο"/>
    <w:basedOn w:val="a"/>
    <w:uiPriority w:val="99"/>
    <w:rsid w:val="00021937"/>
  </w:style>
  <w:style w:type="paragraph" w:styleId="af7">
    <w:name w:val="Body Text Indent"/>
    <w:basedOn w:val="a"/>
    <w:link w:val="Char7"/>
    <w:rsid w:val="00021937"/>
    <w:pPr>
      <w:ind w:firstLine="1134"/>
    </w:pPr>
    <w:rPr>
      <w:rFonts w:ascii="Arial" w:hAnsi="Arial" w:cs="Arial"/>
    </w:rPr>
  </w:style>
  <w:style w:type="character" w:customStyle="1" w:styleId="Char7">
    <w:name w:val="Σώμα κείμενου με εσοχή Char"/>
    <w:basedOn w:val="a0"/>
    <w:link w:val="af7"/>
    <w:semiHidden/>
    <w:locked/>
    <w:rsid w:val="005C5D32"/>
    <w:rPr>
      <w:rFonts w:ascii="Calibri" w:hAnsi="Calibri" w:cs="Calibri"/>
      <w:sz w:val="24"/>
      <w:szCs w:val="24"/>
      <w:lang w:val="en-GB" w:eastAsia="zh-CN"/>
    </w:rPr>
  </w:style>
  <w:style w:type="paragraph" w:customStyle="1" w:styleId="normalwithoutspacing">
    <w:name w:val="normal_without_spacing"/>
    <w:basedOn w:val="a"/>
    <w:rsid w:val="00021937"/>
    <w:pPr>
      <w:spacing w:after="60"/>
    </w:pPr>
    <w:rPr>
      <w:lang w:val="el-GR"/>
    </w:rPr>
  </w:style>
  <w:style w:type="paragraph" w:customStyle="1" w:styleId="foothanging">
    <w:name w:val="foot_hanging"/>
    <w:basedOn w:val="af4"/>
    <w:uiPriority w:val="99"/>
    <w:rsid w:val="00021937"/>
    <w:pPr>
      <w:ind w:left="426" w:hanging="426"/>
    </w:pPr>
    <w:rPr>
      <w:szCs w:val="18"/>
    </w:rPr>
  </w:style>
  <w:style w:type="paragraph" w:customStyle="1" w:styleId="-HTML1">
    <w:name w:val="Προ-διαμορφωμένο HTML1"/>
    <w:basedOn w:val="a"/>
    <w:uiPriority w:val="99"/>
    <w:rsid w:val="0002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uiPriority w:val="99"/>
    <w:rsid w:val="00021937"/>
    <w:pPr>
      <w:suppressAutoHyphens/>
      <w:spacing w:line="276" w:lineRule="auto"/>
    </w:pPr>
    <w:rPr>
      <w:rFonts w:ascii="Arial" w:hAnsi="Arial" w:cs="Arial"/>
      <w:color w:val="000000"/>
      <w:lang w:eastAsia="zh-CN"/>
    </w:rPr>
  </w:style>
  <w:style w:type="paragraph" w:customStyle="1" w:styleId="310">
    <w:name w:val="Σώμα κείμενου με εσοχή 31"/>
    <w:basedOn w:val="a"/>
    <w:uiPriority w:val="99"/>
    <w:rsid w:val="00021937"/>
    <w:pPr>
      <w:suppressAutoHyphens w:val="0"/>
      <w:spacing w:line="312" w:lineRule="auto"/>
      <w:ind w:left="283"/>
    </w:pPr>
    <w:rPr>
      <w:rFonts w:cs="Times New Roman"/>
      <w:sz w:val="16"/>
      <w:szCs w:val="16"/>
    </w:rPr>
  </w:style>
  <w:style w:type="paragraph" w:customStyle="1" w:styleId="1b">
    <w:name w:val="Χωρίς διάστιχο1"/>
    <w:uiPriority w:val="99"/>
    <w:rsid w:val="00021937"/>
    <w:pPr>
      <w:suppressAutoHyphens/>
      <w:jc w:val="both"/>
    </w:pPr>
    <w:rPr>
      <w:rFonts w:ascii="Calibri" w:hAnsi="Calibri" w:cs="Calibri"/>
      <w:szCs w:val="24"/>
      <w:lang w:val="en-GB" w:eastAsia="zh-CN"/>
    </w:rPr>
  </w:style>
  <w:style w:type="paragraph" w:customStyle="1" w:styleId="af8">
    <w:name w:val="Περιεχόμενα πίνακα"/>
    <w:basedOn w:val="a"/>
    <w:uiPriority w:val="99"/>
    <w:rsid w:val="00021937"/>
    <w:pPr>
      <w:suppressLineNumbers/>
    </w:pPr>
  </w:style>
  <w:style w:type="paragraph" w:customStyle="1" w:styleId="af9">
    <w:name w:val="Επικεφαλίδα πίνακα"/>
    <w:basedOn w:val="af8"/>
    <w:uiPriority w:val="99"/>
    <w:rsid w:val="00021937"/>
    <w:pPr>
      <w:jc w:val="center"/>
    </w:pPr>
    <w:rPr>
      <w:b/>
      <w:bCs/>
    </w:rPr>
  </w:style>
  <w:style w:type="paragraph" w:customStyle="1" w:styleId="footers">
    <w:name w:val="footers"/>
    <w:basedOn w:val="foothanging"/>
    <w:uiPriority w:val="99"/>
    <w:rsid w:val="00021937"/>
  </w:style>
  <w:style w:type="paragraph" w:customStyle="1" w:styleId="Standard">
    <w:name w:val="Standard"/>
    <w:rsid w:val="00021937"/>
    <w:pPr>
      <w:widowControl w:val="0"/>
      <w:suppressAutoHyphens/>
      <w:textAlignment w:val="baseline"/>
    </w:pPr>
    <w:rPr>
      <w:rFonts w:eastAsia="SimSun" w:cs="Lucida Sans"/>
      <w:kern w:val="1"/>
      <w:sz w:val="24"/>
      <w:szCs w:val="24"/>
      <w:lang w:eastAsia="zh-CN" w:bidi="hi-IN"/>
    </w:rPr>
  </w:style>
  <w:style w:type="paragraph" w:customStyle="1" w:styleId="Textbody">
    <w:name w:val="Text body"/>
    <w:basedOn w:val="Standard"/>
    <w:rsid w:val="00021937"/>
    <w:pPr>
      <w:spacing w:after="120"/>
    </w:pPr>
  </w:style>
  <w:style w:type="paragraph" w:customStyle="1" w:styleId="Footnote">
    <w:name w:val="Footnote"/>
    <w:basedOn w:val="Standard"/>
    <w:uiPriority w:val="99"/>
    <w:rsid w:val="00021937"/>
    <w:pPr>
      <w:suppressLineNumbers/>
      <w:ind w:left="283" w:hanging="283"/>
    </w:pPr>
    <w:rPr>
      <w:sz w:val="20"/>
      <w:szCs w:val="20"/>
    </w:rPr>
  </w:style>
  <w:style w:type="paragraph" w:customStyle="1" w:styleId="311">
    <w:name w:val="Σώμα κείμενου 31"/>
    <w:basedOn w:val="a"/>
    <w:uiPriority w:val="99"/>
    <w:rsid w:val="00021937"/>
    <w:rPr>
      <w:sz w:val="16"/>
      <w:szCs w:val="16"/>
    </w:rPr>
  </w:style>
  <w:style w:type="paragraph" w:customStyle="1" w:styleId="fooot">
    <w:name w:val="fooot"/>
    <w:basedOn w:val="footers"/>
    <w:uiPriority w:val="99"/>
    <w:rsid w:val="00021937"/>
  </w:style>
  <w:style w:type="paragraph" w:styleId="afa">
    <w:name w:val="Balloon Text"/>
    <w:basedOn w:val="a"/>
    <w:link w:val="Char10"/>
    <w:rsid w:val="00021937"/>
    <w:pPr>
      <w:spacing w:after="0"/>
    </w:pPr>
    <w:rPr>
      <w:rFonts w:ascii="Tahoma" w:hAnsi="Tahoma" w:cs="Tahoma"/>
      <w:sz w:val="16"/>
      <w:szCs w:val="16"/>
    </w:rPr>
  </w:style>
  <w:style w:type="character" w:customStyle="1" w:styleId="Char10">
    <w:name w:val="Κείμενο πλαισίου Char1"/>
    <w:basedOn w:val="a0"/>
    <w:link w:val="afa"/>
    <w:uiPriority w:val="99"/>
    <w:semiHidden/>
    <w:locked/>
    <w:rsid w:val="005C5D32"/>
    <w:rPr>
      <w:rFonts w:cs="Calibri"/>
      <w:sz w:val="2"/>
      <w:lang w:val="en-GB" w:eastAsia="zh-CN"/>
    </w:rPr>
  </w:style>
  <w:style w:type="paragraph" w:customStyle="1" w:styleId="1c">
    <w:name w:val="Κείμενο σχολίου1"/>
    <w:basedOn w:val="a"/>
    <w:uiPriority w:val="99"/>
    <w:rsid w:val="00021937"/>
    <w:rPr>
      <w:sz w:val="20"/>
      <w:szCs w:val="20"/>
    </w:rPr>
  </w:style>
  <w:style w:type="paragraph" w:styleId="afb">
    <w:name w:val="annotation text"/>
    <w:basedOn w:val="a"/>
    <w:link w:val="Char11"/>
    <w:uiPriority w:val="99"/>
    <w:rsid w:val="005554C1"/>
    <w:rPr>
      <w:sz w:val="20"/>
      <w:szCs w:val="20"/>
    </w:rPr>
  </w:style>
  <w:style w:type="character" w:customStyle="1" w:styleId="Char11">
    <w:name w:val="Κείμενο σχολίου Char1"/>
    <w:basedOn w:val="a0"/>
    <w:link w:val="afb"/>
    <w:uiPriority w:val="99"/>
    <w:locked/>
    <w:rsid w:val="005554C1"/>
    <w:rPr>
      <w:rFonts w:ascii="Calibri" w:hAnsi="Calibri" w:cs="Calibri"/>
      <w:lang w:val="en-GB" w:eastAsia="zh-CN"/>
    </w:rPr>
  </w:style>
  <w:style w:type="paragraph" w:styleId="afc">
    <w:name w:val="annotation subject"/>
    <w:basedOn w:val="1c"/>
    <w:next w:val="1c"/>
    <w:link w:val="Char12"/>
    <w:uiPriority w:val="99"/>
    <w:rsid w:val="00021937"/>
    <w:rPr>
      <w:b/>
      <w:bCs/>
    </w:rPr>
  </w:style>
  <w:style w:type="character" w:customStyle="1" w:styleId="Char12">
    <w:name w:val="Θέμα σχολίου Char1"/>
    <w:basedOn w:val="Char11"/>
    <w:link w:val="afc"/>
    <w:uiPriority w:val="99"/>
    <w:semiHidden/>
    <w:locked/>
    <w:rsid w:val="005C5D32"/>
    <w:rPr>
      <w:rFonts w:ascii="Calibri" w:hAnsi="Calibri" w:cs="Calibri"/>
      <w:b/>
      <w:bCs/>
      <w:sz w:val="20"/>
      <w:szCs w:val="20"/>
      <w:lang w:val="en-GB" w:eastAsia="zh-CN"/>
    </w:rPr>
  </w:style>
  <w:style w:type="paragraph" w:styleId="-HTML">
    <w:name w:val="HTML Preformatted"/>
    <w:basedOn w:val="a"/>
    <w:link w:val="-HTMLChar1"/>
    <w:uiPriority w:val="99"/>
    <w:rsid w:val="000219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character" w:customStyle="1" w:styleId="-HTMLChar1">
    <w:name w:val="Προ-διαμορφωμένο HTML Char1"/>
    <w:basedOn w:val="a0"/>
    <w:link w:val="-HTML"/>
    <w:uiPriority w:val="99"/>
    <w:semiHidden/>
    <w:locked/>
    <w:rsid w:val="005C5D32"/>
    <w:rPr>
      <w:rFonts w:ascii="Courier New" w:hAnsi="Courier New" w:cs="Courier New"/>
      <w:sz w:val="20"/>
      <w:szCs w:val="20"/>
      <w:lang w:val="en-GB" w:eastAsia="zh-CN"/>
    </w:rPr>
  </w:style>
  <w:style w:type="paragraph" w:styleId="afd">
    <w:name w:val="Revision"/>
    <w:uiPriority w:val="99"/>
    <w:rsid w:val="00021937"/>
    <w:pPr>
      <w:suppressAutoHyphens/>
    </w:pPr>
    <w:rPr>
      <w:rFonts w:ascii="Calibri" w:hAnsi="Calibri" w:cs="Calibri"/>
      <w:szCs w:val="24"/>
      <w:lang w:val="en-GB" w:eastAsia="zh-CN"/>
    </w:rPr>
  </w:style>
  <w:style w:type="paragraph" w:customStyle="1" w:styleId="210">
    <w:name w:val="Λίστα με κουκκίδες 21"/>
    <w:basedOn w:val="a"/>
    <w:uiPriority w:val="99"/>
    <w:rsid w:val="00021937"/>
    <w:pPr>
      <w:tabs>
        <w:tab w:val="num" w:pos="643"/>
      </w:tabs>
      <w:suppressAutoHyphens w:val="0"/>
      <w:spacing w:after="0" w:line="360" w:lineRule="auto"/>
      <w:ind w:left="643" w:hanging="360"/>
    </w:pPr>
    <w:rPr>
      <w:rFonts w:ascii="Trebuchet MS" w:hAnsi="Trebuchet MS" w:cs="Times New Roman"/>
      <w:szCs w:val="20"/>
      <w:lang w:val="en-US"/>
    </w:rPr>
  </w:style>
  <w:style w:type="paragraph" w:customStyle="1" w:styleId="100">
    <w:name w:val="Περιεχόμενα 10"/>
    <w:basedOn w:val="af1"/>
    <w:uiPriority w:val="99"/>
    <w:rsid w:val="00021937"/>
    <w:pPr>
      <w:tabs>
        <w:tab w:val="right" w:leader="dot" w:pos="7091"/>
      </w:tabs>
      <w:ind w:left="2547"/>
    </w:pPr>
  </w:style>
  <w:style w:type="table" w:styleId="afe">
    <w:name w:val="Table Grid"/>
    <w:basedOn w:val="a1"/>
    <w:rsid w:val="001748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CharCharCharCharCharCharCharCharCharChar">
    <w:name w:val="Char Char2 Char Char Char Char Char Char Char Char Char Char"/>
    <w:basedOn w:val="a"/>
    <w:rsid w:val="00535C5F"/>
    <w:pPr>
      <w:suppressAutoHyphens w:val="0"/>
      <w:spacing w:after="160" w:line="240" w:lineRule="exact"/>
      <w:jc w:val="left"/>
    </w:pPr>
    <w:rPr>
      <w:rFonts w:ascii="Arial" w:hAnsi="Arial" w:cs="Times New Roman"/>
      <w:sz w:val="20"/>
      <w:szCs w:val="20"/>
      <w:lang w:val="en-US" w:eastAsia="en-US"/>
    </w:rPr>
  </w:style>
  <w:style w:type="paragraph" w:customStyle="1" w:styleId="Style5">
    <w:name w:val="Style5"/>
    <w:basedOn w:val="a"/>
    <w:uiPriority w:val="99"/>
    <w:rsid w:val="00C24009"/>
    <w:pPr>
      <w:widowControl w:val="0"/>
      <w:suppressAutoHyphens w:val="0"/>
      <w:autoSpaceDE w:val="0"/>
      <w:autoSpaceDN w:val="0"/>
      <w:adjustRightInd w:val="0"/>
      <w:spacing w:after="0"/>
    </w:pPr>
    <w:rPr>
      <w:rFonts w:cs="Times New Roman"/>
      <w:sz w:val="24"/>
      <w:lang w:val="el-GR" w:eastAsia="el-GR"/>
    </w:rPr>
  </w:style>
  <w:style w:type="character" w:customStyle="1" w:styleId="FontStyle12">
    <w:name w:val="Font Style12"/>
    <w:basedOn w:val="a0"/>
    <w:uiPriority w:val="99"/>
    <w:rsid w:val="00C24009"/>
    <w:rPr>
      <w:rFonts w:ascii="Calibri" w:hAnsi="Calibri" w:cs="Calibri"/>
      <w:sz w:val="22"/>
      <w:szCs w:val="22"/>
    </w:rPr>
  </w:style>
  <w:style w:type="paragraph" w:customStyle="1" w:styleId="font5">
    <w:name w:val="font5"/>
    <w:basedOn w:val="a"/>
    <w:rsid w:val="006D2D7A"/>
    <w:pPr>
      <w:suppressAutoHyphens w:val="0"/>
      <w:spacing w:before="100" w:beforeAutospacing="1" w:after="100" w:afterAutospacing="1"/>
      <w:jc w:val="left"/>
    </w:pPr>
    <w:rPr>
      <w:rFonts w:ascii="Tahoma" w:hAnsi="Tahoma" w:cs="Tahoma"/>
      <w:b/>
      <w:bCs/>
      <w:color w:val="000000"/>
      <w:sz w:val="18"/>
      <w:szCs w:val="18"/>
      <w:lang w:val="en-US" w:eastAsia="en-US"/>
    </w:rPr>
  </w:style>
  <w:style w:type="paragraph" w:customStyle="1" w:styleId="font6">
    <w:name w:val="font6"/>
    <w:basedOn w:val="a"/>
    <w:uiPriority w:val="99"/>
    <w:rsid w:val="006D2D7A"/>
    <w:pPr>
      <w:suppressAutoHyphens w:val="0"/>
      <w:spacing w:before="100" w:beforeAutospacing="1" w:after="100" w:afterAutospacing="1"/>
      <w:jc w:val="left"/>
    </w:pPr>
    <w:rPr>
      <w:rFonts w:ascii="Tahoma" w:hAnsi="Tahoma" w:cs="Tahoma"/>
      <w:color w:val="000000"/>
      <w:sz w:val="18"/>
      <w:szCs w:val="18"/>
      <w:lang w:val="en-US" w:eastAsia="en-US"/>
    </w:rPr>
  </w:style>
  <w:style w:type="paragraph" w:customStyle="1" w:styleId="xl72">
    <w:name w:val="xl72"/>
    <w:basedOn w:val="a"/>
    <w:rsid w:val="006D2D7A"/>
    <w:pPr>
      <w:suppressAutoHyphens w:val="0"/>
      <w:spacing w:before="100" w:beforeAutospacing="1" w:after="100" w:afterAutospacing="1"/>
      <w:jc w:val="center"/>
      <w:textAlignment w:val="center"/>
    </w:pPr>
    <w:rPr>
      <w:rFonts w:ascii="Arial" w:hAnsi="Arial" w:cs="Arial"/>
      <w:color w:val="000000"/>
      <w:sz w:val="24"/>
      <w:lang w:val="en-US" w:eastAsia="en-US"/>
    </w:rPr>
  </w:style>
  <w:style w:type="paragraph" w:customStyle="1" w:styleId="xl73">
    <w:name w:val="xl73"/>
    <w:basedOn w:val="a"/>
    <w:rsid w:val="006D2D7A"/>
    <w:pPr>
      <w:suppressAutoHyphens w:val="0"/>
      <w:spacing w:before="100" w:beforeAutospacing="1" w:after="100" w:afterAutospacing="1"/>
      <w:jc w:val="center"/>
      <w:textAlignment w:val="center"/>
    </w:pPr>
    <w:rPr>
      <w:rFonts w:ascii="Arial" w:hAnsi="Arial" w:cs="Arial"/>
      <w:color w:val="000000"/>
      <w:sz w:val="24"/>
      <w:lang w:val="en-US" w:eastAsia="en-US"/>
    </w:rPr>
  </w:style>
  <w:style w:type="paragraph" w:customStyle="1" w:styleId="xl74">
    <w:name w:val="xl74"/>
    <w:basedOn w:val="a"/>
    <w:rsid w:val="006D2D7A"/>
    <w:pPr>
      <w:suppressAutoHyphens w:val="0"/>
      <w:spacing w:before="100" w:beforeAutospacing="1" w:after="100" w:afterAutospacing="1"/>
      <w:jc w:val="left"/>
    </w:pPr>
    <w:rPr>
      <w:rFonts w:ascii="Arial" w:hAnsi="Arial" w:cs="Arial"/>
      <w:b/>
      <w:bCs/>
      <w:sz w:val="24"/>
      <w:lang w:val="en-US" w:eastAsia="en-US"/>
    </w:rPr>
  </w:style>
  <w:style w:type="paragraph" w:customStyle="1" w:styleId="xl75">
    <w:name w:val="xl75"/>
    <w:basedOn w:val="a"/>
    <w:rsid w:val="006D2D7A"/>
    <w:pP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76">
    <w:name w:val="xl76"/>
    <w:basedOn w:val="a"/>
    <w:rsid w:val="006D2D7A"/>
    <w:pPr>
      <w:suppressAutoHyphens w:val="0"/>
      <w:spacing w:before="100" w:beforeAutospacing="1" w:after="100" w:afterAutospacing="1"/>
      <w:jc w:val="left"/>
    </w:pPr>
    <w:rPr>
      <w:rFonts w:ascii="Arial" w:hAnsi="Arial" w:cs="Arial"/>
      <w:sz w:val="24"/>
      <w:lang w:val="en-US" w:eastAsia="en-US"/>
    </w:rPr>
  </w:style>
  <w:style w:type="paragraph" w:customStyle="1" w:styleId="xl77">
    <w:name w:val="xl77"/>
    <w:basedOn w:val="a"/>
    <w:rsid w:val="006D2D7A"/>
    <w:pPr>
      <w:suppressAutoHyphens w:val="0"/>
      <w:spacing w:before="100" w:beforeAutospacing="1" w:after="100" w:afterAutospacing="1"/>
      <w:jc w:val="left"/>
    </w:pPr>
    <w:rPr>
      <w:rFonts w:ascii="Arial" w:hAnsi="Arial" w:cs="Arial"/>
      <w:sz w:val="24"/>
      <w:lang w:val="en-US" w:eastAsia="en-US"/>
    </w:rPr>
  </w:style>
  <w:style w:type="paragraph" w:customStyle="1" w:styleId="xl78">
    <w:name w:val="xl78"/>
    <w:basedOn w:val="a"/>
    <w:rsid w:val="006D2D7A"/>
    <w:pP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79">
    <w:name w:val="xl79"/>
    <w:basedOn w:val="a"/>
    <w:rsid w:val="006D2D7A"/>
    <w:pPr>
      <w:suppressAutoHyphens w:val="0"/>
      <w:spacing w:before="100" w:beforeAutospacing="1" w:after="100" w:afterAutospacing="1"/>
      <w:jc w:val="center"/>
      <w:textAlignment w:val="center"/>
    </w:pPr>
    <w:rPr>
      <w:rFonts w:ascii="Arial" w:hAnsi="Arial" w:cs="Arial"/>
      <w:b/>
      <w:bCs/>
      <w:color w:val="000000"/>
      <w:sz w:val="24"/>
      <w:lang w:val="en-US" w:eastAsia="en-US"/>
    </w:rPr>
  </w:style>
  <w:style w:type="paragraph" w:customStyle="1" w:styleId="xl80">
    <w:name w:val="xl80"/>
    <w:basedOn w:val="a"/>
    <w:rsid w:val="006D2D7A"/>
    <w:pP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81">
    <w:name w:val="xl81"/>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82">
    <w:name w:val="xl82"/>
    <w:basedOn w:val="a"/>
    <w:rsid w:val="006D2D7A"/>
    <w:pPr>
      <w:pBdr>
        <w:top w:val="single" w:sz="4" w:space="0" w:color="FFFFFF"/>
        <w:left w:val="single" w:sz="4" w:space="0" w:color="FFFFFF"/>
        <w:right w:val="single" w:sz="4" w:space="0" w:color="FFFFFF"/>
      </w:pBdr>
      <w:shd w:val="clear" w:color="000000" w:fill="0066CC"/>
      <w:suppressAutoHyphens w:val="0"/>
      <w:spacing w:before="100" w:beforeAutospacing="1" w:after="100" w:afterAutospacing="1"/>
      <w:jc w:val="center"/>
      <w:textAlignment w:val="center"/>
    </w:pPr>
    <w:rPr>
      <w:rFonts w:ascii="Arial" w:hAnsi="Arial" w:cs="Arial"/>
      <w:b/>
      <w:bCs/>
      <w:color w:val="FFFFFF"/>
      <w:sz w:val="24"/>
      <w:lang w:val="en-US" w:eastAsia="en-US"/>
    </w:rPr>
  </w:style>
  <w:style w:type="paragraph" w:customStyle="1" w:styleId="xl83">
    <w:name w:val="xl83"/>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4">
    <w:name w:val="xl8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5">
    <w:name w:val="xl8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86">
    <w:name w:val="xl86"/>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87">
    <w:name w:val="xl87"/>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88">
    <w:name w:val="xl88"/>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89">
    <w:name w:val="xl89"/>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0">
    <w:name w:val="xl90"/>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91">
    <w:name w:val="xl91"/>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2">
    <w:name w:val="xl92"/>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93">
    <w:name w:val="xl93"/>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94">
    <w:name w:val="xl9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5">
    <w:name w:val="xl9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6">
    <w:name w:val="xl96"/>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97">
    <w:name w:val="xl97"/>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98">
    <w:name w:val="xl98"/>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99">
    <w:name w:val="xl99"/>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0">
    <w:name w:val="xl100"/>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1">
    <w:name w:val="xl101"/>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b/>
      <w:bCs/>
      <w:sz w:val="24"/>
      <w:lang w:val="en-US" w:eastAsia="en-US"/>
    </w:rPr>
  </w:style>
  <w:style w:type="paragraph" w:customStyle="1" w:styleId="xl102">
    <w:name w:val="xl102"/>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3">
    <w:name w:val="xl103"/>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4">
    <w:name w:val="xl10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05">
    <w:name w:val="xl10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6">
    <w:name w:val="xl106"/>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7">
    <w:name w:val="xl107"/>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08">
    <w:name w:val="xl108"/>
    <w:basedOn w:val="a"/>
    <w:rsid w:val="006D2D7A"/>
    <w:pPr>
      <w:suppressAutoHyphens w:val="0"/>
      <w:spacing w:before="100" w:beforeAutospacing="1" w:after="100" w:afterAutospacing="1"/>
      <w:jc w:val="center"/>
      <w:textAlignment w:val="center"/>
    </w:pPr>
    <w:rPr>
      <w:rFonts w:ascii="Arial" w:hAnsi="Arial" w:cs="Arial"/>
      <w:b/>
      <w:bCs/>
      <w:color w:val="000000"/>
      <w:sz w:val="24"/>
      <w:lang w:val="en-US" w:eastAsia="en-US"/>
    </w:rPr>
  </w:style>
  <w:style w:type="paragraph" w:customStyle="1" w:styleId="xl109">
    <w:name w:val="xl109"/>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center"/>
    </w:pPr>
    <w:rPr>
      <w:rFonts w:ascii="Arial" w:hAnsi="Arial" w:cs="Arial"/>
      <w:sz w:val="24"/>
      <w:lang w:val="en-US" w:eastAsia="en-US"/>
    </w:rPr>
  </w:style>
  <w:style w:type="paragraph" w:customStyle="1" w:styleId="xl110">
    <w:name w:val="xl110"/>
    <w:basedOn w:val="a"/>
    <w:rsid w:val="006D2D7A"/>
    <w:pPr>
      <w:pBdr>
        <w:top w:val="single" w:sz="4" w:space="0" w:color="808080"/>
        <w:left w:val="single" w:sz="4" w:space="0" w:color="808080"/>
        <w:bottom w:val="single" w:sz="4" w:space="0" w:color="808080"/>
        <w:right w:val="single" w:sz="4" w:space="0" w:color="808080"/>
      </w:pBdr>
      <w:shd w:val="clear" w:color="000000" w:fill="00FF00"/>
      <w:suppressAutoHyphens w:val="0"/>
      <w:spacing w:before="100" w:beforeAutospacing="1" w:after="100" w:afterAutospacing="1"/>
      <w:jc w:val="left"/>
      <w:textAlignment w:val="top"/>
    </w:pPr>
    <w:rPr>
      <w:rFonts w:ascii="Arial" w:hAnsi="Arial" w:cs="Arial"/>
      <w:sz w:val="24"/>
      <w:lang w:val="en-US" w:eastAsia="en-US"/>
    </w:rPr>
  </w:style>
  <w:style w:type="paragraph" w:customStyle="1" w:styleId="xl111">
    <w:name w:val="xl111"/>
    <w:basedOn w:val="a"/>
    <w:rsid w:val="006D2D7A"/>
    <w:pPr>
      <w:pBdr>
        <w:top w:val="single" w:sz="4" w:space="0" w:color="808080"/>
        <w:left w:val="single" w:sz="4" w:space="0" w:color="808080"/>
        <w:bottom w:val="single" w:sz="4" w:space="0" w:color="808080"/>
        <w:right w:val="single" w:sz="4" w:space="0" w:color="808080"/>
      </w:pBdr>
      <w:shd w:val="clear" w:color="000000" w:fill="00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2">
    <w:name w:val="xl112"/>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3">
    <w:name w:val="xl113"/>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14">
    <w:name w:val="xl114"/>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center"/>
      <w:textAlignment w:val="top"/>
    </w:pPr>
    <w:rPr>
      <w:rFonts w:ascii="Arial" w:hAnsi="Arial" w:cs="Arial"/>
      <w:sz w:val="24"/>
      <w:lang w:val="en-US" w:eastAsia="en-US"/>
    </w:rPr>
  </w:style>
  <w:style w:type="paragraph" w:customStyle="1" w:styleId="xl115">
    <w:name w:val="xl115"/>
    <w:basedOn w:val="a"/>
    <w:rsid w:val="006D2D7A"/>
    <w:pPr>
      <w:pBdr>
        <w:top w:val="single" w:sz="4" w:space="0" w:color="808080"/>
        <w:left w:val="single" w:sz="4" w:space="0" w:color="808080"/>
        <w:bottom w:val="single" w:sz="4" w:space="0" w:color="808080"/>
        <w:right w:val="single" w:sz="4" w:space="0" w:color="808080"/>
      </w:pBdr>
      <w:shd w:val="clear" w:color="000000" w:fill="FFFFFF"/>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6">
    <w:name w:val="xl116"/>
    <w:basedOn w:val="a"/>
    <w:rsid w:val="006D2D7A"/>
    <w:pPr>
      <w:pBdr>
        <w:top w:val="single" w:sz="4" w:space="0" w:color="808080"/>
        <w:left w:val="single" w:sz="4" w:space="0" w:color="808080"/>
        <w:bottom w:val="single" w:sz="4" w:space="0" w:color="808080"/>
        <w:right w:val="single" w:sz="4" w:space="0" w:color="808080"/>
      </w:pBdr>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7">
    <w:name w:val="xl117"/>
    <w:basedOn w:val="a"/>
    <w:rsid w:val="006D2D7A"/>
    <w:pPr>
      <w:suppressAutoHyphens w:val="0"/>
      <w:spacing w:before="100" w:beforeAutospacing="1" w:after="100" w:afterAutospacing="1"/>
      <w:jc w:val="center"/>
      <w:textAlignment w:val="top"/>
    </w:pPr>
    <w:rPr>
      <w:rFonts w:ascii="Arial" w:hAnsi="Arial" w:cs="Arial"/>
      <w:color w:val="000000"/>
      <w:sz w:val="24"/>
      <w:lang w:val="en-US" w:eastAsia="en-US"/>
    </w:rPr>
  </w:style>
  <w:style w:type="paragraph" w:customStyle="1" w:styleId="xl118">
    <w:name w:val="xl118"/>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center"/>
      <w:textAlignment w:val="top"/>
    </w:pPr>
    <w:rPr>
      <w:rFonts w:ascii="Arial" w:hAnsi="Arial" w:cs="Arial"/>
      <w:b/>
      <w:bCs/>
      <w:sz w:val="24"/>
      <w:lang w:val="en-US" w:eastAsia="en-US"/>
    </w:rPr>
  </w:style>
  <w:style w:type="paragraph" w:customStyle="1" w:styleId="xl119">
    <w:name w:val="xl119"/>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0">
    <w:name w:val="xl120"/>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21">
    <w:name w:val="xl121"/>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2">
    <w:name w:val="xl122"/>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color w:val="000000"/>
      <w:sz w:val="24"/>
      <w:lang w:val="en-US" w:eastAsia="en-US"/>
    </w:rPr>
  </w:style>
  <w:style w:type="paragraph" w:customStyle="1" w:styleId="xl123">
    <w:name w:val="xl123"/>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color w:val="000000"/>
      <w:sz w:val="24"/>
      <w:lang w:val="en-US" w:eastAsia="en-US"/>
    </w:rPr>
  </w:style>
  <w:style w:type="paragraph" w:customStyle="1" w:styleId="xl124">
    <w:name w:val="xl124"/>
    <w:basedOn w:val="a"/>
    <w:rsid w:val="006D2D7A"/>
    <w:pPr>
      <w:pBdr>
        <w:top w:val="single" w:sz="4" w:space="0" w:color="808080"/>
        <w:left w:val="single" w:sz="4" w:space="0" w:color="808080"/>
        <w:bottom w:val="single" w:sz="4" w:space="0" w:color="808080"/>
        <w:right w:val="single" w:sz="4" w:space="0" w:color="808080"/>
      </w:pBdr>
      <w:shd w:val="clear" w:color="000000" w:fill="FFFF00"/>
      <w:suppressAutoHyphens w:val="0"/>
      <w:spacing w:before="100" w:beforeAutospacing="1" w:after="100" w:afterAutospacing="1"/>
      <w:jc w:val="left"/>
      <w:textAlignment w:val="top"/>
    </w:pPr>
    <w:rPr>
      <w:rFonts w:ascii="Arial" w:hAnsi="Arial" w:cs="Arial"/>
      <w:b/>
      <w:bCs/>
      <w:sz w:val="24"/>
      <w:lang w:val="en-US" w:eastAsia="en-US"/>
    </w:rPr>
  </w:style>
  <w:style w:type="character" w:styleId="aff">
    <w:name w:val="annotation reference"/>
    <w:basedOn w:val="a0"/>
    <w:uiPriority w:val="99"/>
    <w:rsid w:val="005554C1"/>
    <w:rPr>
      <w:rFonts w:cs="Times New Roman"/>
      <w:sz w:val="16"/>
      <w:szCs w:val="16"/>
    </w:rPr>
  </w:style>
  <w:style w:type="paragraph" w:styleId="aff0">
    <w:name w:val="TOC Heading"/>
    <w:basedOn w:val="1"/>
    <w:next w:val="a"/>
    <w:uiPriority w:val="99"/>
    <w:qFormat/>
    <w:rsid w:val="00744AE9"/>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outlineLvl w:val="9"/>
    </w:pPr>
    <w:rPr>
      <w:rFonts w:ascii="Cambria" w:hAnsi="Cambria" w:cs="Times New Roman"/>
      <w:color w:val="365F91"/>
      <w:szCs w:val="28"/>
      <w:lang w:val="el-GR" w:eastAsia="en-US"/>
    </w:rPr>
  </w:style>
  <w:style w:type="paragraph" w:styleId="aff1">
    <w:name w:val="List Paragraph"/>
    <w:basedOn w:val="a"/>
    <w:uiPriority w:val="34"/>
    <w:qFormat/>
    <w:rsid w:val="00886278"/>
    <w:pPr>
      <w:suppressAutoHyphens w:val="0"/>
      <w:spacing w:after="200" w:line="276" w:lineRule="auto"/>
      <w:ind w:left="720"/>
      <w:jc w:val="left"/>
    </w:pPr>
    <w:rPr>
      <w:rFonts w:cs="Times New Roman"/>
      <w:szCs w:val="22"/>
      <w:lang w:val="el-GR" w:eastAsia="el-GR"/>
    </w:rPr>
  </w:style>
  <w:style w:type="paragraph" w:styleId="25">
    <w:name w:val="Body Text 2"/>
    <w:basedOn w:val="a"/>
    <w:link w:val="2Char0"/>
    <w:rsid w:val="00356A95"/>
    <w:pPr>
      <w:spacing w:line="480" w:lineRule="auto"/>
    </w:pPr>
  </w:style>
  <w:style w:type="character" w:customStyle="1" w:styleId="2Char0">
    <w:name w:val="Σώμα κείμενου 2 Char"/>
    <w:basedOn w:val="a0"/>
    <w:link w:val="25"/>
    <w:locked/>
    <w:rsid w:val="00356A95"/>
    <w:rPr>
      <w:rFonts w:ascii="Calibri" w:hAnsi="Calibri" w:cs="Calibri"/>
      <w:sz w:val="24"/>
      <w:szCs w:val="24"/>
      <w:lang w:val="en-GB" w:eastAsia="zh-CN"/>
    </w:rPr>
  </w:style>
  <w:style w:type="paragraph" w:styleId="aff2">
    <w:name w:val="Title"/>
    <w:basedOn w:val="a"/>
    <w:next w:val="a"/>
    <w:link w:val="Char8"/>
    <w:qFormat/>
    <w:rsid w:val="009270B5"/>
    <w:pPr>
      <w:spacing w:after="0"/>
      <w:jc w:val="center"/>
    </w:pPr>
    <w:rPr>
      <w:rFonts w:ascii="Times New Roman" w:hAnsi="Times New Roman" w:cs="Times New Roman"/>
      <w:b/>
      <w:bCs/>
      <w:sz w:val="24"/>
      <w:lang w:val="el-GR" w:eastAsia="ar-SA"/>
    </w:rPr>
  </w:style>
  <w:style w:type="character" w:customStyle="1" w:styleId="Char8">
    <w:name w:val="Τίτλος Char"/>
    <w:basedOn w:val="a0"/>
    <w:link w:val="aff2"/>
    <w:locked/>
    <w:rsid w:val="009270B5"/>
    <w:rPr>
      <w:rFonts w:cs="Times New Roman"/>
      <w:b/>
      <w:bCs/>
      <w:sz w:val="24"/>
      <w:szCs w:val="24"/>
      <w:lang w:eastAsia="ar-SA" w:bidi="ar-SA"/>
    </w:rPr>
  </w:style>
  <w:style w:type="paragraph" w:customStyle="1" w:styleId="Clause2">
    <w:name w:val="Clause 2"/>
    <w:basedOn w:val="a"/>
    <w:uiPriority w:val="99"/>
    <w:rsid w:val="009270B5"/>
    <w:pPr>
      <w:ind w:left="1440" w:hanging="360"/>
    </w:pPr>
    <w:rPr>
      <w:rFonts w:ascii="Times New Roman" w:hAnsi="Times New Roman" w:cs="Times New Roman"/>
      <w:sz w:val="24"/>
      <w:szCs w:val="20"/>
      <w:lang w:val="el-GR" w:eastAsia="ar-SA"/>
    </w:rPr>
  </w:style>
  <w:style w:type="paragraph" w:customStyle="1" w:styleId="Alpha">
    <w:name w:val="Alpha"/>
    <w:basedOn w:val="a"/>
    <w:uiPriority w:val="99"/>
    <w:rsid w:val="009270B5"/>
    <w:pPr>
      <w:ind w:left="1702" w:hanging="851"/>
    </w:pPr>
    <w:rPr>
      <w:rFonts w:ascii="Times New Roman" w:hAnsi="Times New Roman" w:cs="Times New Roman"/>
      <w:sz w:val="24"/>
      <w:szCs w:val="20"/>
      <w:lang w:val="el-GR" w:eastAsia="ar-SA"/>
    </w:rPr>
  </w:style>
  <w:style w:type="paragraph" w:customStyle="1" w:styleId="Body">
    <w:name w:val="Body"/>
    <w:basedOn w:val="a"/>
    <w:uiPriority w:val="99"/>
    <w:rsid w:val="009270B5"/>
    <w:pPr>
      <w:ind w:left="851"/>
    </w:pPr>
    <w:rPr>
      <w:rFonts w:ascii="Times New Roman" w:hAnsi="Times New Roman" w:cs="Times New Roman"/>
      <w:sz w:val="24"/>
      <w:szCs w:val="20"/>
      <w:lang w:val="el-GR" w:eastAsia="ar-SA"/>
    </w:rPr>
  </w:style>
  <w:style w:type="paragraph" w:styleId="aff3">
    <w:name w:val="Subtitle"/>
    <w:basedOn w:val="a"/>
    <w:next w:val="a"/>
    <w:link w:val="Char9"/>
    <w:qFormat/>
    <w:rsid w:val="009270B5"/>
    <w:pPr>
      <w:numPr>
        <w:ilvl w:val="1"/>
      </w:numPr>
    </w:pPr>
    <w:rPr>
      <w:rFonts w:ascii="Cambria" w:hAnsi="Cambria" w:cs="Times New Roman"/>
      <w:i/>
      <w:iCs/>
      <w:color w:val="4F81BD"/>
      <w:spacing w:val="15"/>
      <w:sz w:val="24"/>
    </w:rPr>
  </w:style>
  <w:style w:type="character" w:customStyle="1" w:styleId="Char9">
    <w:name w:val="Υπότιτλος Char"/>
    <w:basedOn w:val="a0"/>
    <w:link w:val="aff3"/>
    <w:locked/>
    <w:rsid w:val="009270B5"/>
    <w:rPr>
      <w:rFonts w:ascii="Cambria" w:hAnsi="Cambria" w:cs="Times New Roman"/>
      <w:i/>
      <w:iCs/>
      <w:color w:val="4F81BD"/>
      <w:spacing w:val="15"/>
      <w:sz w:val="24"/>
      <w:szCs w:val="24"/>
      <w:lang w:val="en-GB" w:eastAsia="zh-CN"/>
    </w:rPr>
  </w:style>
  <w:style w:type="paragraph" w:customStyle="1" w:styleId="CharChar2CharCharCharCharCharCharCharCharCharChar2">
    <w:name w:val="Char Char2 Char Char Char Char Char Char Char Char Char Char2"/>
    <w:basedOn w:val="a"/>
    <w:uiPriority w:val="99"/>
    <w:rsid w:val="00807857"/>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1">
    <w:name w:val="Char Char2 Char Char Char Char Char Char Char Char Char Char1"/>
    <w:basedOn w:val="a"/>
    <w:uiPriority w:val="99"/>
    <w:rsid w:val="009009E5"/>
    <w:pPr>
      <w:suppressAutoHyphens w:val="0"/>
      <w:spacing w:after="160" w:line="240" w:lineRule="exact"/>
      <w:jc w:val="left"/>
    </w:pPr>
    <w:rPr>
      <w:rFonts w:ascii="Arial" w:hAnsi="Arial" w:cs="Times New Roman"/>
      <w:sz w:val="20"/>
      <w:szCs w:val="20"/>
      <w:lang w:val="en-US" w:eastAsia="en-US"/>
    </w:rPr>
  </w:style>
  <w:style w:type="paragraph" w:styleId="Web">
    <w:name w:val="Normal (Web)"/>
    <w:basedOn w:val="a"/>
    <w:rsid w:val="00695E72"/>
    <w:pPr>
      <w:suppressAutoHyphens w:val="0"/>
      <w:spacing w:before="100" w:beforeAutospacing="1" w:after="100" w:afterAutospacing="1"/>
      <w:jc w:val="left"/>
    </w:pPr>
    <w:rPr>
      <w:rFonts w:ascii="Times New Roman" w:hAnsi="Times New Roman" w:cs="Times New Roman"/>
      <w:sz w:val="24"/>
      <w:lang w:val="el-GR" w:eastAsia="el-GR"/>
    </w:rPr>
  </w:style>
  <w:style w:type="paragraph" w:customStyle="1" w:styleId="Normal2">
    <w:name w:val="Normal 2"/>
    <w:basedOn w:val="a"/>
    <w:uiPriority w:val="99"/>
    <w:rsid w:val="000E57EF"/>
    <w:pPr>
      <w:suppressAutoHyphens w:val="0"/>
      <w:overflowPunct w:val="0"/>
      <w:autoSpaceDE w:val="0"/>
      <w:autoSpaceDN w:val="0"/>
      <w:adjustRightInd w:val="0"/>
      <w:spacing w:before="120" w:after="0"/>
    </w:pPr>
    <w:rPr>
      <w:rFonts w:ascii="CG Times (W1)" w:hAnsi="CG Times (W1)" w:cs="Times New Roman"/>
      <w:sz w:val="24"/>
      <w:szCs w:val="20"/>
      <w:lang w:eastAsia="en-US"/>
    </w:rPr>
  </w:style>
  <w:style w:type="paragraph" w:customStyle="1" w:styleId="2bullet">
    <w:name w:val="Σώμα κειμένου_εσοχή2 &amp; bullet"/>
    <w:basedOn w:val="a"/>
    <w:autoRedefine/>
    <w:rsid w:val="00717E61"/>
    <w:pPr>
      <w:shd w:val="clear" w:color="auto" w:fill="FFFFFF"/>
      <w:suppressAutoHyphens w:val="0"/>
      <w:spacing w:after="0"/>
    </w:pPr>
    <w:rPr>
      <w:rFonts w:ascii="Arial Unicode MS" w:hAnsi="Arial Unicode MS" w:cs="Arial Unicode MS"/>
      <w:bCs/>
      <w:szCs w:val="22"/>
      <w:lang w:val="el-GR" w:eastAsia="el-GR"/>
    </w:rPr>
  </w:style>
  <w:style w:type="paragraph" w:customStyle="1" w:styleId="2bullet0">
    <w:name w:val="2bullet"/>
    <w:basedOn w:val="a"/>
    <w:uiPriority w:val="99"/>
    <w:rsid w:val="006D52E1"/>
    <w:pPr>
      <w:suppressAutoHyphens w:val="0"/>
      <w:spacing w:before="100" w:beforeAutospacing="1" w:after="100" w:afterAutospacing="1"/>
      <w:jc w:val="left"/>
    </w:pPr>
    <w:rPr>
      <w:rFonts w:ascii="Times New Roman" w:hAnsi="Times New Roman" w:cs="Times New Roman"/>
      <w:sz w:val="24"/>
      <w:lang w:val="el-GR" w:eastAsia="el-GR"/>
    </w:rPr>
  </w:style>
  <w:style w:type="character" w:customStyle="1" w:styleId="WW-FootnoteReference16">
    <w:name w:val="WW-Footnote Reference16"/>
    <w:rsid w:val="00E93E85"/>
    <w:rPr>
      <w:vertAlign w:val="superscript"/>
    </w:rPr>
  </w:style>
  <w:style w:type="paragraph" w:customStyle="1" w:styleId="para-1">
    <w:name w:val="para-1"/>
    <w:basedOn w:val="a"/>
    <w:rsid w:val="00E93E85"/>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CharChar2CharCharCharCharCharCharCharCharCharChar6">
    <w:name w:val="Char Char2 Char Char Char Char Char Char Char Char Char Char6"/>
    <w:basedOn w:val="a"/>
    <w:rsid w:val="008647BA"/>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5">
    <w:name w:val="Char Char2 Char Char Char Char Char Char Char Char Char Char5"/>
    <w:basedOn w:val="a"/>
    <w:rsid w:val="00B94FD0"/>
    <w:pPr>
      <w:suppressAutoHyphens w:val="0"/>
      <w:spacing w:after="160" w:line="240" w:lineRule="exact"/>
      <w:jc w:val="left"/>
    </w:pPr>
    <w:rPr>
      <w:rFonts w:ascii="Arial" w:hAnsi="Arial" w:cs="Times New Roman"/>
      <w:sz w:val="20"/>
      <w:szCs w:val="20"/>
      <w:lang w:val="en-US" w:eastAsia="en-US"/>
    </w:rPr>
  </w:style>
  <w:style w:type="paragraph" w:customStyle="1" w:styleId="CharChar2CharCharCharCharCharCharCharCharCharChar4">
    <w:name w:val="Char Char2 Char Char Char Char Char Char Char Char Char Char4"/>
    <w:basedOn w:val="a"/>
    <w:rsid w:val="002F4863"/>
    <w:pPr>
      <w:suppressAutoHyphens w:val="0"/>
      <w:spacing w:after="160" w:line="240" w:lineRule="exact"/>
      <w:jc w:val="left"/>
    </w:pPr>
    <w:rPr>
      <w:rFonts w:ascii="Arial" w:hAnsi="Arial" w:cs="Times New Roman"/>
      <w:sz w:val="20"/>
      <w:szCs w:val="20"/>
      <w:lang w:val="en-US" w:eastAsia="en-US"/>
    </w:rPr>
  </w:style>
  <w:style w:type="numbering" w:customStyle="1" w:styleId="1d">
    <w:name w:val="Χωρίς λίστα1"/>
    <w:next w:val="a2"/>
    <w:uiPriority w:val="99"/>
    <w:semiHidden/>
    <w:unhideWhenUsed/>
    <w:rsid w:val="00BA3CBE"/>
  </w:style>
  <w:style w:type="paragraph" w:customStyle="1" w:styleId="CharChar2CharCharCharCharCharCharCharCharCharChar3">
    <w:name w:val="Char Char2 Char Char Char Char Char Char Char Char Char Char3"/>
    <w:basedOn w:val="a"/>
    <w:rsid w:val="00BA3CBE"/>
    <w:pPr>
      <w:suppressAutoHyphens w:val="0"/>
      <w:spacing w:after="160" w:line="240" w:lineRule="exact"/>
      <w:jc w:val="left"/>
    </w:pPr>
    <w:rPr>
      <w:rFonts w:ascii="Arial" w:hAnsi="Arial" w:cs="Times New Roman"/>
      <w:sz w:val="20"/>
      <w:szCs w:val="20"/>
      <w:lang w:val="en-US" w:eastAsia="en-US"/>
    </w:rPr>
  </w:style>
  <w:style w:type="paragraph" w:customStyle="1" w:styleId="xl65">
    <w:name w:val="xl65"/>
    <w:basedOn w:val="a"/>
    <w:rsid w:val="00BA3CBE"/>
    <w:pP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66">
    <w:name w:val="xl66"/>
    <w:basedOn w:val="a"/>
    <w:rsid w:val="00BA3CBE"/>
    <w:pPr>
      <w:suppressAutoHyphens w:val="0"/>
      <w:spacing w:before="100" w:beforeAutospacing="1" w:after="100" w:afterAutospacing="1"/>
      <w:jc w:val="center"/>
      <w:textAlignment w:val="center"/>
    </w:pPr>
    <w:rPr>
      <w:rFonts w:ascii="Times New Roman" w:hAnsi="Times New Roman" w:cs="Times New Roman"/>
      <w:sz w:val="16"/>
      <w:szCs w:val="16"/>
      <w:lang w:val="el-GR" w:eastAsia="el-GR"/>
    </w:rPr>
  </w:style>
  <w:style w:type="paragraph" w:customStyle="1" w:styleId="xl67">
    <w:name w:val="xl67"/>
    <w:basedOn w:val="a"/>
    <w:rsid w:val="00BA3CBE"/>
    <w:pPr>
      <w:suppressAutoHyphens w:val="0"/>
      <w:spacing w:before="100" w:beforeAutospacing="1" w:after="100" w:afterAutospacing="1"/>
      <w:jc w:val="left"/>
      <w:textAlignment w:val="center"/>
    </w:pPr>
    <w:rPr>
      <w:rFonts w:ascii="Times New Roman" w:hAnsi="Times New Roman" w:cs="Times New Roman"/>
      <w:sz w:val="16"/>
      <w:szCs w:val="16"/>
      <w:lang w:val="el-GR" w:eastAsia="el-GR"/>
    </w:rPr>
  </w:style>
  <w:style w:type="paragraph" w:customStyle="1" w:styleId="xl68">
    <w:name w:val="xl68"/>
    <w:basedOn w:val="a"/>
    <w:rsid w:val="00BA3CBE"/>
    <w:pPr>
      <w:pBdr>
        <w:top w:val="single" w:sz="4" w:space="0" w:color="auto"/>
        <w:left w:val="single" w:sz="4" w:space="0" w:color="auto"/>
        <w:bottom w:val="single" w:sz="4" w:space="0" w:color="auto"/>
        <w:right w:val="single" w:sz="4" w:space="0" w:color="auto"/>
      </w:pBdr>
      <w:shd w:val="clear" w:color="008080" w:fill="538DD5"/>
      <w:suppressAutoHyphens w:val="0"/>
      <w:spacing w:before="100" w:beforeAutospacing="1" w:after="100" w:afterAutospacing="1"/>
      <w:jc w:val="center"/>
      <w:textAlignment w:val="center"/>
    </w:pPr>
    <w:rPr>
      <w:rFonts w:ascii="Times New Roman" w:hAnsi="Times New Roman" w:cs="Times New Roman"/>
      <w:b/>
      <w:bCs/>
      <w:color w:val="FFFFFF"/>
      <w:sz w:val="16"/>
      <w:szCs w:val="16"/>
      <w:lang w:val="el-GR" w:eastAsia="el-GR"/>
    </w:rPr>
  </w:style>
  <w:style w:type="paragraph" w:customStyle="1" w:styleId="xl69">
    <w:name w:val="xl69"/>
    <w:basedOn w:val="a"/>
    <w:rsid w:val="00BA3CBE"/>
    <w:pPr>
      <w:pBdr>
        <w:top w:val="single" w:sz="4" w:space="0" w:color="auto"/>
        <w:left w:val="single" w:sz="4" w:space="0" w:color="auto"/>
        <w:bottom w:val="single" w:sz="4" w:space="0" w:color="auto"/>
        <w:right w:val="single" w:sz="4" w:space="0" w:color="auto"/>
      </w:pBdr>
      <w:shd w:val="clear" w:color="000000" w:fill="F2F2F2"/>
      <w:suppressAutoHyphens w:val="0"/>
      <w:spacing w:before="100" w:beforeAutospacing="1" w:after="100" w:afterAutospacing="1"/>
      <w:jc w:val="center"/>
      <w:textAlignment w:val="center"/>
    </w:pPr>
    <w:rPr>
      <w:rFonts w:ascii="Times New Roman" w:hAnsi="Times New Roman" w:cs="Times New Roman"/>
      <w:b/>
      <w:bCs/>
      <w:color w:val="000000"/>
      <w:sz w:val="16"/>
      <w:szCs w:val="16"/>
      <w:lang w:val="el-GR" w:eastAsia="el-GR"/>
    </w:rPr>
  </w:style>
  <w:style w:type="paragraph" w:customStyle="1" w:styleId="xl70">
    <w:name w:val="xl70"/>
    <w:basedOn w:val="a"/>
    <w:rsid w:val="00BA3CBE"/>
    <w:pPr>
      <w:pBdr>
        <w:top w:val="single" w:sz="4" w:space="0" w:color="auto"/>
        <w:left w:val="single" w:sz="4" w:space="0" w:color="auto"/>
        <w:bottom w:val="single" w:sz="4" w:space="0" w:color="auto"/>
        <w:right w:val="single" w:sz="4" w:space="0" w:color="auto"/>
      </w:pBdr>
      <w:shd w:val="clear" w:color="008080" w:fill="F2F2F2"/>
      <w:suppressAutoHyphens w:val="0"/>
      <w:spacing w:before="100" w:beforeAutospacing="1" w:after="100" w:afterAutospacing="1"/>
      <w:jc w:val="center"/>
      <w:textAlignment w:val="center"/>
    </w:pPr>
    <w:rPr>
      <w:rFonts w:ascii="Times New Roman" w:hAnsi="Times New Roman" w:cs="Times New Roman"/>
      <w:b/>
      <w:bCs/>
      <w:sz w:val="16"/>
      <w:szCs w:val="16"/>
      <w:lang w:val="el-GR" w:eastAsia="el-GR"/>
    </w:rPr>
  </w:style>
  <w:style w:type="paragraph" w:customStyle="1" w:styleId="xl71">
    <w:name w:val="xl71"/>
    <w:basedOn w:val="a"/>
    <w:rsid w:val="00BA3CBE"/>
    <w:pPr>
      <w:pBdr>
        <w:top w:val="single" w:sz="4" w:space="0" w:color="auto"/>
        <w:left w:val="single" w:sz="4" w:space="0" w:color="auto"/>
        <w:bottom w:val="single" w:sz="4" w:space="0" w:color="auto"/>
        <w:right w:val="single" w:sz="4" w:space="0" w:color="auto"/>
      </w:pBdr>
      <w:shd w:val="clear" w:color="008080" w:fill="F2F2F2"/>
      <w:suppressAutoHyphens w:val="0"/>
      <w:spacing w:before="100" w:beforeAutospacing="1" w:after="100" w:afterAutospacing="1"/>
      <w:jc w:val="center"/>
      <w:textAlignment w:val="center"/>
    </w:pPr>
    <w:rPr>
      <w:rFonts w:ascii="Times New Roman" w:hAnsi="Times New Roman" w:cs="Times New Roman"/>
      <w:b/>
      <w:bCs/>
      <w:color w:val="FFFFFF"/>
      <w:sz w:val="16"/>
      <w:szCs w:val="16"/>
      <w:lang w:val="el-GR" w:eastAsia="el-GR"/>
    </w:rPr>
  </w:style>
  <w:style w:type="paragraph" w:customStyle="1" w:styleId="xl125">
    <w:name w:val="xl125"/>
    <w:basedOn w:val="a"/>
    <w:rsid w:val="00BA3C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16"/>
      <w:szCs w:val="16"/>
      <w:lang w:val="el-GR" w:eastAsia="el-GR"/>
    </w:rPr>
  </w:style>
  <w:style w:type="paragraph" w:customStyle="1" w:styleId="xl126">
    <w:name w:val="xl126"/>
    <w:basedOn w:val="a"/>
    <w:rsid w:val="00BA3C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16"/>
      <w:szCs w:val="16"/>
      <w:lang w:val="el-GR" w:eastAsia="el-GR"/>
    </w:rPr>
  </w:style>
  <w:style w:type="paragraph" w:customStyle="1" w:styleId="xl127">
    <w:name w:val="xl127"/>
    <w:basedOn w:val="a"/>
    <w:rsid w:val="00BA3C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16"/>
      <w:szCs w:val="16"/>
      <w:lang w:val="el-GR" w:eastAsia="el-GR"/>
    </w:rPr>
  </w:style>
  <w:style w:type="paragraph" w:customStyle="1" w:styleId="xl128">
    <w:name w:val="xl128"/>
    <w:basedOn w:val="a"/>
    <w:rsid w:val="00BA3C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16"/>
      <w:szCs w:val="16"/>
      <w:lang w:val="el-GR" w:eastAsia="el-GR"/>
    </w:rPr>
  </w:style>
  <w:style w:type="paragraph" w:customStyle="1" w:styleId="xl129">
    <w:name w:val="xl129"/>
    <w:basedOn w:val="a"/>
    <w:rsid w:val="00BA3C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16"/>
      <w:szCs w:val="16"/>
      <w:lang w:val="el-GR" w:eastAsia="el-GR"/>
    </w:rPr>
  </w:style>
  <w:style w:type="paragraph" w:customStyle="1" w:styleId="xl130">
    <w:name w:val="xl130"/>
    <w:basedOn w:val="a"/>
    <w:rsid w:val="00BA3C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Times New Roman" w:hAnsi="Times New Roman" w:cs="Times New Roman"/>
      <w:sz w:val="16"/>
      <w:szCs w:val="16"/>
      <w:lang w:val="el-GR" w:eastAsia="el-GR"/>
    </w:rPr>
  </w:style>
  <w:style w:type="paragraph" w:customStyle="1" w:styleId="xl131">
    <w:name w:val="xl131"/>
    <w:basedOn w:val="a"/>
    <w:rsid w:val="00BA3C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132">
    <w:name w:val="xl132"/>
    <w:basedOn w:val="a"/>
    <w:rsid w:val="00BA3CBE"/>
    <w:pP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133">
    <w:name w:val="xl133"/>
    <w:basedOn w:val="a"/>
    <w:rsid w:val="00BA3CBE"/>
    <w:pPr>
      <w:suppressAutoHyphens w:val="0"/>
      <w:spacing w:before="100" w:beforeAutospacing="1" w:after="100" w:afterAutospacing="1"/>
      <w:jc w:val="left"/>
    </w:pPr>
    <w:rPr>
      <w:rFonts w:ascii="Times New Roman" w:hAnsi="Times New Roman" w:cs="Times New Roman"/>
      <w:color w:val="FF0000"/>
      <w:sz w:val="16"/>
      <w:szCs w:val="16"/>
      <w:lang w:val="el-GR" w:eastAsia="el-GR"/>
    </w:rPr>
  </w:style>
  <w:style w:type="paragraph" w:customStyle="1" w:styleId="xl134">
    <w:name w:val="xl134"/>
    <w:basedOn w:val="a"/>
    <w:rsid w:val="00BA3CBE"/>
    <w:pPr>
      <w:shd w:val="clear" w:color="000000" w:fill="FFFFFF"/>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135">
    <w:name w:val="xl135"/>
    <w:basedOn w:val="a"/>
    <w:rsid w:val="00BA3C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136">
    <w:name w:val="xl136"/>
    <w:basedOn w:val="a"/>
    <w:rsid w:val="00BA3CBE"/>
    <w:pPr>
      <w:suppressAutoHyphens w:val="0"/>
      <w:spacing w:before="100" w:beforeAutospacing="1" w:after="100" w:afterAutospacing="1"/>
      <w:jc w:val="left"/>
      <w:textAlignment w:val="center"/>
    </w:pPr>
    <w:rPr>
      <w:rFonts w:ascii="Times New Roman" w:hAnsi="Times New Roman" w:cs="Times New Roman"/>
      <w:b/>
      <w:bCs/>
      <w:sz w:val="16"/>
      <w:szCs w:val="16"/>
      <w:lang w:val="el-GR" w:eastAsia="el-GR"/>
    </w:rPr>
  </w:style>
  <w:style w:type="paragraph" w:customStyle="1" w:styleId="xl137">
    <w:name w:val="xl137"/>
    <w:basedOn w:val="a"/>
    <w:rsid w:val="00BA3CBE"/>
    <w:pPr>
      <w:suppressAutoHyphens w:val="0"/>
      <w:spacing w:before="100" w:beforeAutospacing="1" w:after="100" w:afterAutospacing="1"/>
      <w:jc w:val="left"/>
      <w:textAlignment w:val="center"/>
    </w:pPr>
    <w:rPr>
      <w:rFonts w:ascii="Times New Roman" w:hAnsi="Times New Roman" w:cs="Times New Roman"/>
      <w:b/>
      <w:bCs/>
      <w:sz w:val="16"/>
      <w:szCs w:val="16"/>
      <w:lang w:val="el-GR" w:eastAsia="el-GR"/>
    </w:rPr>
  </w:style>
  <w:style w:type="paragraph" w:customStyle="1" w:styleId="xl138">
    <w:name w:val="xl138"/>
    <w:basedOn w:val="a"/>
    <w:rsid w:val="00BA3CBE"/>
    <w:pPr>
      <w:pBdr>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sz w:val="16"/>
      <w:szCs w:val="16"/>
      <w:lang w:val="el-GR" w:eastAsia="el-GR"/>
    </w:rPr>
  </w:style>
  <w:style w:type="paragraph" w:customStyle="1" w:styleId="xl139">
    <w:name w:val="xl139"/>
    <w:basedOn w:val="a"/>
    <w:rsid w:val="00BA3CBE"/>
    <w:pPr>
      <w:pBdr>
        <w:left w:val="single" w:sz="4" w:space="0" w:color="auto"/>
        <w:bottom w:val="single" w:sz="4" w:space="0" w:color="auto"/>
        <w:right w:val="single" w:sz="4" w:space="0" w:color="auto"/>
      </w:pBdr>
      <w:shd w:val="clear" w:color="FFFF00" w:fill="FFFFFF"/>
      <w:suppressAutoHyphens w:val="0"/>
      <w:spacing w:before="100" w:beforeAutospacing="1" w:after="100" w:afterAutospacing="1"/>
      <w:jc w:val="center"/>
      <w:textAlignment w:val="center"/>
    </w:pPr>
    <w:rPr>
      <w:rFonts w:ascii="Times New Roman" w:hAnsi="Times New Roman" w:cs="Times New Roman"/>
      <w:sz w:val="16"/>
      <w:szCs w:val="16"/>
      <w:lang w:val="el-GR" w:eastAsia="el-GR"/>
    </w:rPr>
  </w:style>
  <w:style w:type="paragraph" w:customStyle="1" w:styleId="xl140">
    <w:name w:val="xl140"/>
    <w:basedOn w:val="a"/>
    <w:rsid w:val="00BA3CBE"/>
    <w:pP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141">
    <w:name w:val="xl141"/>
    <w:basedOn w:val="a"/>
    <w:rsid w:val="00BA3CB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142">
    <w:name w:val="xl142"/>
    <w:basedOn w:val="a"/>
    <w:rsid w:val="00BA3CBE"/>
    <w:pPr>
      <w:pBdr>
        <w:top w:val="single" w:sz="4" w:space="0" w:color="auto"/>
        <w:left w:val="single" w:sz="4" w:space="0" w:color="auto"/>
        <w:bottom w:val="single" w:sz="4" w:space="0" w:color="auto"/>
      </w:pBdr>
      <w:shd w:val="clear" w:color="000000" w:fill="F2F2F2"/>
      <w:suppressAutoHyphens w:val="0"/>
      <w:spacing w:before="100" w:beforeAutospacing="1" w:after="100" w:afterAutospacing="1"/>
      <w:jc w:val="center"/>
      <w:textAlignment w:val="center"/>
    </w:pPr>
    <w:rPr>
      <w:rFonts w:ascii="Times New Roman" w:hAnsi="Times New Roman" w:cs="Times New Roman"/>
      <w:sz w:val="16"/>
      <w:szCs w:val="16"/>
      <w:lang w:val="el-GR" w:eastAsia="el-GR"/>
    </w:rPr>
  </w:style>
  <w:style w:type="paragraph" w:customStyle="1" w:styleId="xl143">
    <w:name w:val="xl143"/>
    <w:basedOn w:val="a"/>
    <w:rsid w:val="00BA3CBE"/>
    <w:pPr>
      <w:pBdr>
        <w:top w:val="single" w:sz="4" w:space="0" w:color="auto"/>
        <w:left w:val="single" w:sz="4" w:space="0" w:color="auto"/>
        <w:bottom w:val="single" w:sz="4" w:space="0" w:color="auto"/>
      </w:pBd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144">
    <w:name w:val="xl144"/>
    <w:basedOn w:val="a"/>
    <w:rsid w:val="00BA3CBE"/>
    <w:pPr>
      <w:suppressAutoHyphens w:val="0"/>
      <w:spacing w:before="100" w:beforeAutospacing="1" w:after="100" w:afterAutospacing="1"/>
      <w:jc w:val="left"/>
    </w:pPr>
    <w:rPr>
      <w:rFonts w:ascii="Times New Roman" w:hAnsi="Times New Roman" w:cs="Times New Roman"/>
      <w:sz w:val="16"/>
      <w:szCs w:val="16"/>
      <w:lang w:val="el-GR" w:eastAsia="el-GR"/>
    </w:rPr>
  </w:style>
  <w:style w:type="paragraph" w:customStyle="1" w:styleId="xl145">
    <w:name w:val="xl145"/>
    <w:basedOn w:val="a"/>
    <w:rsid w:val="00BA3CBE"/>
    <w:pPr>
      <w:suppressAutoHyphens w:val="0"/>
      <w:spacing w:before="100" w:beforeAutospacing="1" w:after="100" w:afterAutospacing="1"/>
      <w:jc w:val="left"/>
    </w:pPr>
    <w:rPr>
      <w:rFonts w:ascii="Times New Roman" w:hAnsi="Times New Roman" w:cs="Times New Roman"/>
      <w:b/>
      <w:bCs/>
      <w:sz w:val="16"/>
      <w:szCs w:val="16"/>
      <w:lang w:val="el-GR" w:eastAsia="el-GR"/>
    </w:rPr>
  </w:style>
  <w:style w:type="paragraph" w:customStyle="1" w:styleId="xl146">
    <w:name w:val="xl146"/>
    <w:basedOn w:val="a"/>
    <w:rsid w:val="00BA3CBE"/>
    <w:pPr>
      <w:pBdr>
        <w:left w:val="single" w:sz="4" w:space="0" w:color="auto"/>
        <w:bottom w:val="single" w:sz="4" w:space="0" w:color="auto"/>
        <w:right w:val="single" w:sz="4" w:space="0" w:color="auto"/>
      </w:pBdr>
      <w:shd w:val="clear" w:color="FFFF00" w:fill="FFFFFF"/>
      <w:suppressAutoHyphens w:val="0"/>
      <w:spacing w:before="100" w:beforeAutospacing="1" w:after="100" w:afterAutospacing="1"/>
      <w:jc w:val="center"/>
      <w:textAlignment w:val="center"/>
    </w:pPr>
    <w:rPr>
      <w:rFonts w:ascii="Times New Roman" w:hAnsi="Times New Roman" w:cs="Times New Roman"/>
      <w:sz w:val="16"/>
      <w:szCs w:val="16"/>
      <w:lang w:val="el-GR" w:eastAsia="el-GR"/>
    </w:rPr>
  </w:style>
  <w:style w:type="paragraph" w:customStyle="1" w:styleId="xl147">
    <w:name w:val="xl147"/>
    <w:basedOn w:val="a"/>
    <w:rsid w:val="00BA3CBE"/>
    <w:pPr>
      <w:pBdr>
        <w:top w:val="single" w:sz="4" w:space="0" w:color="auto"/>
        <w:left w:val="single" w:sz="4" w:space="0" w:color="auto"/>
        <w:bottom w:val="single" w:sz="4" w:space="0" w:color="auto"/>
      </w:pBdr>
      <w:shd w:val="clear" w:color="000000" w:fill="FFFFFF"/>
      <w:suppressAutoHyphens w:val="0"/>
      <w:spacing w:before="100" w:beforeAutospacing="1" w:after="100" w:afterAutospacing="1"/>
      <w:jc w:val="center"/>
      <w:textAlignment w:val="center"/>
    </w:pPr>
    <w:rPr>
      <w:rFonts w:ascii="Times New Roman" w:hAnsi="Times New Roman" w:cs="Times New Roman"/>
      <w:color w:val="000000"/>
      <w:sz w:val="16"/>
      <w:szCs w:val="16"/>
      <w:lang w:val="el-GR" w:eastAsia="el-GR"/>
    </w:rPr>
  </w:style>
  <w:style w:type="paragraph" w:customStyle="1" w:styleId="Heading">
    <w:name w:val="Heading"/>
    <w:basedOn w:val="Standard"/>
    <w:next w:val="Textbody"/>
    <w:rsid w:val="00C71960"/>
    <w:pPr>
      <w:keepNext/>
      <w:widowControl/>
      <w:autoSpaceDN w:val="0"/>
      <w:spacing w:before="240" w:after="120" w:line="276" w:lineRule="auto"/>
    </w:pPr>
    <w:rPr>
      <w:rFonts w:ascii="Arial" w:eastAsia="MS Mincho" w:hAnsi="Arial" w:cs="Tahoma"/>
      <w:kern w:val="3"/>
      <w:sz w:val="28"/>
      <w:szCs w:val="28"/>
      <w:lang w:eastAsia="en-US" w:bidi="ar-SA"/>
    </w:rPr>
  </w:style>
  <w:style w:type="paragraph" w:customStyle="1" w:styleId="Index">
    <w:name w:val="Index"/>
    <w:basedOn w:val="Standard"/>
    <w:rsid w:val="00C71960"/>
    <w:pPr>
      <w:widowControl/>
      <w:suppressLineNumbers/>
      <w:autoSpaceDN w:val="0"/>
      <w:spacing w:after="200" w:line="276" w:lineRule="auto"/>
    </w:pPr>
    <w:rPr>
      <w:rFonts w:ascii="Calibri" w:eastAsia="Arial" w:hAnsi="Calibri" w:cs="Tahoma"/>
      <w:kern w:val="3"/>
      <w:sz w:val="22"/>
      <w:szCs w:val="22"/>
      <w:lang w:eastAsia="en-US" w:bidi="ar-SA"/>
    </w:rPr>
  </w:style>
  <w:style w:type="paragraph" w:customStyle="1" w:styleId="HeaderandFooter">
    <w:name w:val="Header and Footer"/>
    <w:basedOn w:val="Standard"/>
    <w:rsid w:val="00C71960"/>
    <w:pPr>
      <w:widowControl/>
      <w:suppressLineNumbers/>
      <w:tabs>
        <w:tab w:val="center" w:pos="4819"/>
        <w:tab w:val="right" w:pos="9638"/>
      </w:tabs>
      <w:autoSpaceDN w:val="0"/>
      <w:spacing w:after="200" w:line="276" w:lineRule="auto"/>
    </w:pPr>
    <w:rPr>
      <w:rFonts w:ascii="Calibri" w:eastAsia="Arial" w:hAnsi="Calibri" w:cs="Tahoma"/>
      <w:kern w:val="3"/>
      <w:sz w:val="22"/>
      <w:szCs w:val="22"/>
      <w:lang w:eastAsia="en-US" w:bidi="ar-SA"/>
    </w:rPr>
  </w:style>
  <w:style w:type="paragraph" w:customStyle="1" w:styleId="TableContents">
    <w:name w:val="Table Contents"/>
    <w:basedOn w:val="Standard"/>
    <w:rsid w:val="00C71960"/>
    <w:pPr>
      <w:widowControl/>
      <w:suppressLineNumbers/>
      <w:autoSpaceDN w:val="0"/>
      <w:spacing w:after="200" w:line="276" w:lineRule="auto"/>
    </w:pPr>
    <w:rPr>
      <w:rFonts w:ascii="Calibri" w:eastAsia="Arial" w:hAnsi="Calibri" w:cs="Tahoma"/>
      <w:kern w:val="3"/>
      <w:sz w:val="22"/>
      <w:szCs w:val="22"/>
      <w:lang w:eastAsia="en-US" w:bidi="ar-SA"/>
    </w:rPr>
  </w:style>
  <w:style w:type="paragraph" w:customStyle="1" w:styleId="TableHeading">
    <w:name w:val="Table Heading"/>
    <w:rsid w:val="00C71960"/>
    <w:pPr>
      <w:suppressLineNumbers/>
      <w:suppressAutoHyphens/>
      <w:autoSpaceDN w:val="0"/>
      <w:spacing w:after="200" w:line="276" w:lineRule="auto"/>
      <w:jc w:val="center"/>
      <w:textAlignment w:val="baseline"/>
    </w:pPr>
    <w:rPr>
      <w:rFonts w:ascii="Calibri" w:eastAsia="Arial" w:hAnsi="Calibri" w:cs="Tahoma"/>
      <w:b/>
      <w:bCs/>
      <w:kern w:val="3"/>
      <w:lang w:eastAsia="en-US"/>
    </w:rPr>
  </w:style>
  <w:style w:type="character" w:customStyle="1" w:styleId="Chara">
    <w:name w:val="Παράγραφος λίστας Char"/>
    <w:rsid w:val="00C71960"/>
  </w:style>
  <w:style w:type="character" w:customStyle="1" w:styleId="Internetlink">
    <w:name w:val="Internet link"/>
    <w:rsid w:val="00C71960"/>
    <w:rPr>
      <w:color w:val="000080"/>
      <w:u w:val="single"/>
    </w:rPr>
  </w:style>
  <w:style w:type="character" w:customStyle="1" w:styleId="ListLabel1">
    <w:name w:val="ListLabel 1"/>
    <w:rsid w:val="00C71960"/>
    <w:rPr>
      <w:rFonts w:eastAsia="Calibri" w:cs="Tahoma"/>
    </w:rPr>
  </w:style>
  <w:style w:type="character" w:customStyle="1" w:styleId="ListLabel2">
    <w:name w:val="ListLabel 2"/>
    <w:rsid w:val="00C71960"/>
    <w:rPr>
      <w:rFonts w:cs="Courier New"/>
    </w:rPr>
  </w:style>
  <w:style w:type="character" w:customStyle="1" w:styleId="ListLabel3">
    <w:name w:val="ListLabel 3"/>
    <w:rsid w:val="00C71960"/>
    <w:rPr>
      <w:color w:val="00000A"/>
    </w:rPr>
  </w:style>
  <w:style w:type="character" w:customStyle="1" w:styleId="BulletSymbols">
    <w:name w:val="Bullet Symbols"/>
    <w:rsid w:val="00C71960"/>
    <w:rPr>
      <w:rFonts w:ascii="OpenSymbol" w:eastAsia="OpenSymbol" w:hAnsi="OpenSymbol" w:cs="OpenSymbol"/>
    </w:rPr>
  </w:style>
  <w:style w:type="character" w:customStyle="1" w:styleId="ListLabel4">
    <w:name w:val="ListLabel 4"/>
    <w:rsid w:val="00C71960"/>
    <w:rPr>
      <w:rFonts w:cs="Courier New"/>
    </w:rPr>
  </w:style>
  <w:style w:type="character" w:customStyle="1" w:styleId="ListLabel5">
    <w:name w:val="ListLabel 5"/>
    <w:rsid w:val="00C71960"/>
    <w:rPr>
      <w:color w:val="00000A"/>
    </w:rPr>
  </w:style>
  <w:style w:type="character" w:customStyle="1" w:styleId="NumberingSymbols">
    <w:name w:val="Numbering Symbols"/>
    <w:rsid w:val="00C719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02690">
      <w:bodyDiv w:val="1"/>
      <w:marLeft w:val="0"/>
      <w:marRight w:val="0"/>
      <w:marTop w:val="0"/>
      <w:marBottom w:val="0"/>
      <w:divBdr>
        <w:top w:val="none" w:sz="0" w:space="0" w:color="auto"/>
        <w:left w:val="none" w:sz="0" w:space="0" w:color="auto"/>
        <w:bottom w:val="none" w:sz="0" w:space="0" w:color="auto"/>
        <w:right w:val="none" w:sz="0" w:space="0" w:color="auto"/>
      </w:divBdr>
    </w:div>
    <w:div w:id="142475852">
      <w:bodyDiv w:val="1"/>
      <w:marLeft w:val="0"/>
      <w:marRight w:val="0"/>
      <w:marTop w:val="0"/>
      <w:marBottom w:val="0"/>
      <w:divBdr>
        <w:top w:val="none" w:sz="0" w:space="0" w:color="auto"/>
        <w:left w:val="none" w:sz="0" w:space="0" w:color="auto"/>
        <w:bottom w:val="none" w:sz="0" w:space="0" w:color="auto"/>
        <w:right w:val="none" w:sz="0" w:space="0" w:color="auto"/>
      </w:divBdr>
    </w:div>
    <w:div w:id="158817909">
      <w:bodyDiv w:val="1"/>
      <w:marLeft w:val="0"/>
      <w:marRight w:val="0"/>
      <w:marTop w:val="0"/>
      <w:marBottom w:val="0"/>
      <w:divBdr>
        <w:top w:val="none" w:sz="0" w:space="0" w:color="auto"/>
        <w:left w:val="none" w:sz="0" w:space="0" w:color="auto"/>
        <w:bottom w:val="none" w:sz="0" w:space="0" w:color="auto"/>
        <w:right w:val="none" w:sz="0" w:space="0" w:color="auto"/>
      </w:divBdr>
    </w:div>
    <w:div w:id="209539532">
      <w:bodyDiv w:val="1"/>
      <w:marLeft w:val="0"/>
      <w:marRight w:val="0"/>
      <w:marTop w:val="0"/>
      <w:marBottom w:val="0"/>
      <w:divBdr>
        <w:top w:val="none" w:sz="0" w:space="0" w:color="auto"/>
        <w:left w:val="none" w:sz="0" w:space="0" w:color="auto"/>
        <w:bottom w:val="none" w:sz="0" w:space="0" w:color="auto"/>
        <w:right w:val="none" w:sz="0" w:space="0" w:color="auto"/>
      </w:divBdr>
    </w:div>
    <w:div w:id="221867435">
      <w:bodyDiv w:val="1"/>
      <w:marLeft w:val="0"/>
      <w:marRight w:val="0"/>
      <w:marTop w:val="0"/>
      <w:marBottom w:val="0"/>
      <w:divBdr>
        <w:top w:val="none" w:sz="0" w:space="0" w:color="auto"/>
        <w:left w:val="none" w:sz="0" w:space="0" w:color="auto"/>
        <w:bottom w:val="none" w:sz="0" w:space="0" w:color="auto"/>
        <w:right w:val="none" w:sz="0" w:space="0" w:color="auto"/>
      </w:divBdr>
    </w:div>
    <w:div w:id="296179110">
      <w:bodyDiv w:val="1"/>
      <w:marLeft w:val="0"/>
      <w:marRight w:val="0"/>
      <w:marTop w:val="0"/>
      <w:marBottom w:val="0"/>
      <w:divBdr>
        <w:top w:val="none" w:sz="0" w:space="0" w:color="auto"/>
        <w:left w:val="none" w:sz="0" w:space="0" w:color="auto"/>
        <w:bottom w:val="none" w:sz="0" w:space="0" w:color="auto"/>
        <w:right w:val="none" w:sz="0" w:space="0" w:color="auto"/>
      </w:divBdr>
    </w:div>
    <w:div w:id="501316320">
      <w:bodyDiv w:val="1"/>
      <w:marLeft w:val="0"/>
      <w:marRight w:val="0"/>
      <w:marTop w:val="0"/>
      <w:marBottom w:val="0"/>
      <w:divBdr>
        <w:top w:val="none" w:sz="0" w:space="0" w:color="auto"/>
        <w:left w:val="none" w:sz="0" w:space="0" w:color="auto"/>
        <w:bottom w:val="none" w:sz="0" w:space="0" w:color="auto"/>
        <w:right w:val="none" w:sz="0" w:space="0" w:color="auto"/>
      </w:divBdr>
    </w:div>
    <w:div w:id="515660275">
      <w:bodyDiv w:val="1"/>
      <w:marLeft w:val="0"/>
      <w:marRight w:val="0"/>
      <w:marTop w:val="0"/>
      <w:marBottom w:val="0"/>
      <w:divBdr>
        <w:top w:val="none" w:sz="0" w:space="0" w:color="auto"/>
        <w:left w:val="none" w:sz="0" w:space="0" w:color="auto"/>
        <w:bottom w:val="none" w:sz="0" w:space="0" w:color="auto"/>
        <w:right w:val="none" w:sz="0" w:space="0" w:color="auto"/>
      </w:divBdr>
    </w:div>
    <w:div w:id="529614948">
      <w:bodyDiv w:val="1"/>
      <w:marLeft w:val="0"/>
      <w:marRight w:val="0"/>
      <w:marTop w:val="0"/>
      <w:marBottom w:val="0"/>
      <w:divBdr>
        <w:top w:val="none" w:sz="0" w:space="0" w:color="auto"/>
        <w:left w:val="none" w:sz="0" w:space="0" w:color="auto"/>
        <w:bottom w:val="none" w:sz="0" w:space="0" w:color="auto"/>
        <w:right w:val="none" w:sz="0" w:space="0" w:color="auto"/>
      </w:divBdr>
    </w:div>
    <w:div w:id="626130974">
      <w:bodyDiv w:val="1"/>
      <w:marLeft w:val="0"/>
      <w:marRight w:val="0"/>
      <w:marTop w:val="0"/>
      <w:marBottom w:val="0"/>
      <w:divBdr>
        <w:top w:val="none" w:sz="0" w:space="0" w:color="auto"/>
        <w:left w:val="none" w:sz="0" w:space="0" w:color="auto"/>
        <w:bottom w:val="none" w:sz="0" w:space="0" w:color="auto"/>
        <w:right w:val="none" w:sz="0" w:space="0" w:color="auto"/>
      </w:divBdr>
    </w:div>
    <w:div w:id="694312182">
      <w:bodyDiv w:val="1"/>
      <w:marLeft w:val="0"/>
      <w:marRight w:val="0"/>
      <w:marTop w:val="0"/>
      <w:marBottom w:val="0"/>
      <w:divBdr>
        <w:top w:val="none" w:sz="0" w:space="0" w:color="auto"/>
        <w:left w:val="none" w:sz="0" w:space="0" w:color="auto"/>
        <w:bottom w:val="none" w:sz="0" w:space="0" w:color="auto"/>
        <w:right w:val="none" w:sz="0" w:space="0" w:color="auto"/>
      </w:divBdr>
    </w:div>
    <w:div w:id="773018215">
      <w:bodyDiv w:val="1"/>
      <w:marLeft w:val="0"/>
      <w:marRight w:val="0"/>
      <w:marTop w:val="0"/>
      <w:marBottom w:val="0"/>
      <w:divBdr>
        <w:top w:val="none" w:sz="0" w:space="0" w:color="auto"/>
        <w:left w:val="none" w:sz="0" w:space="0" w:color="auto"/>
        <w:bottom w:val="none" w:sz="0" w:space="0" w:color="auto"/>
        <w:right w:val="none" w:sz="0" w:space="0" w:color="auto"/>
      </w:divBdr>
    </w:div>
    <w:div w:id="791099333">
      <w:bodyDiv w:val="1"/>
      <w:marLeft w:val="0"/>
      <w:marRight w:val="0"/>
      <w:marTop w:val="0"/>
      <w:marBottom w:val="0"/>
      <w:divBdr>
        <w:top w:val="none" w:sz="0" w:space="0" w:color="auto"/>
        <w:left w:val="none" w:sz="0" w:space="0" w:color="auto"/>
        <w:bottom w:val="none" w:sz="0" w:space="0" w:color="auto"/>
        <w:right w:val="none" w:sz="0" w:space="0" w:color="auto"/>
      </w:divBdr>
    </w:div>
    <w:div w:id="892810177">
      <w:bodyDiv w:val="1"/>
      <w:marLeft w:val="0"/>
      <w:marRight w:val="0"/>
      <w:marTop w:val="0"/>
      <w:marBottom w:val="0"/>
      <w:divBdr>
        <w:top w:val="none" w:sz="0" w:space="0" w:color="auto"/>
        <w:left w:val="none" w:sz="0" w:space="0" w:color="auto"/>
        <w:bottom w:val="none" w:sz="0" w:space="0" w:color="auto"/>
        <w:right w:val="none" w:sz="0" w:space="0" w:color="auto"/>
      </w:divBdr>
    </w:div>
    <w:div w:id="971133226">
      <w:bodyDiv w:val="1"/>
      <w:marLeft w:val="0"/>
      <w:marRight w:val="0"/>
      <w:marTop w:val="0"/>
      <w:marBottom w:val="0"/>
      <w:divBdr>
        <w:top w:val="none" w:sz="0" w:space="0" w:color="auto"/>
        <w:left w:val="none" w:sz="0" w:space="0" w:color="auto"/>
        <w:bottom w:val="none" w:sz="0" w:space="0" w:color="auto"/>
        <w:right w:val="none" w:sz="0" w:space="0" w:color="auto"/>
      </w:divBdr>
    </w:div>
    <w:div w:id="988166292">
      <w:bodyDiv w:val="1"/>
      <w:marLeft w:val="0"/>
      <w:marRight w:val="0"/>
      <w:marTop w:val="0"/>
      <w:marBottom w:val="0"/>
      <w:divBdr>
        <w:top w:val="none" w:sz="0" w:space="0" w:color="auto"/>
        <w:left w:val="none" w:sz="0" w:space="0" w:color="auto"/>
        <w:bottom w:val="none" w:sz="0" w:space="0" w:color="auto"/>
        <w:right w:val="none" w:sz="0" w:space="0" w:color="auto"/>
      </w:divBdr>
    </w:div>
    <w:div w:id="1019697589">
      <w:bodyDiv w:val="1"/>
      <w:marLeft w:val="0"/>
      <w:marRight w:val="0"/>
      <w:marTop w:val="0"/>
      <w:marBottom w:val="0"/>
      <w:divBdr>
        <w:top w:val="none" w:sz="0" w:space="0" w:color="auto"/>
        <w:left w:val="none" w:sz="0" w:space="0" w:color="auto"/>
        <w:bottom w:val="none" w:sz="0" w:space="0" w:color="auto"/>
        <w:right w:val="none" w:sz="0" w:space="0" w:color="auto"/>
      </w:divBdr>
    </w:div>
    <w:div w:id="1067921115">
      <w:bodyDiv w:val="1"/>
      <w:marLeft w:val="0"/>
      <w:marRight w:val="0"/>
      <w:marTop w:val="0"/>
      <w:marBottom w:val="0"/>
      <w:divBdr>
        <w:top w:val="none" w:sz="0" w:space="0" w:color="auto"/>
        <w:left w:val="none" w:sz="0" w:space="0" w:color="auto"/>
        <w:bottom w:val="none" w:sz="0" w:space="0" w:color="auto"/>
        <w:right w:val="none" w:sz="0" w:space="0" w:color="auto"/>
      </w:divBdr>
    </w:div>
    <w:div w:id="1113087361">
      <w:bodyDiv w:val="1"/>
      <w:marLeft w:val="0"/>
      <w:marRight w:val="0"/>
      <w:marTop w:val="0"/>
      <w:marBottom w:val="0"/>
      <w:divBdr>
        <w:top w:val="none" w:sz="0" w:space="0" w:color="auto"/>
        <w:left w:val="none" w:sz="0" w:space="0" w:color="auto"/>
        <w:bottom w:val="none" w:sz="0" w:space="0" w:color="auto"/>
        <w:right w:val="none" w:sz="0" w:space="0" w:color="auto"/>
      </w:divBdr>
    </w:div>
    <w:div w:id="1208222953">
      <w:bodyDiv w:val="1"/>
      <w:marLeft w:val="0"/>
      <w:marRight w:val="0"/>
      <w:marTop w:val="0"/>
      <w:marBottom w:val="0"/>
      <w:divBdr>
        <w:top w:val="none" w:sz="0" w:space="0" w:color="auto"/>
        <w:left w:val="none" w:sz="0" w:space="0" w:color="auto"/>
        <w:bottom w:val="none" w:sz="0" w:space="0" w:color="auto"/>
        <w:right w:val="none" w:sz="0" w:space="0" w:color="auto"/>
      </w:divBdr>
    </w:div>
    <w:div w:id="1295255809">
      <w:marLeft w:val="0"/>
      <w:marRight w:val="0"/>
      <w:marTop w:val="0"/>
      <w:marBottom w:val="0"/>
      <w:divBdr>
        <w:top w:val="none" w:sz="0" w:space="0" w:color="auto"/>
        <w:left w:val="none" w:sz="0" w:space="0" w:color="auto"/>
        <w:bottom w:val="none" w:sz="0" w:space="0" w:color="auto"/>
        <w:right w:val="none" w:sz="0" w:space="0" w:color="auto"/>
      </w:divBdr>
    </w:div>
    <w:div w:id="1295255810">
      <w:marLeft w:val="0"/>
      <w:marRight w:val="0"/>
      <w:marTop w:val="0"/>
      <w:marBottom w:val="0"/>
      <w:divBdr>
        <w:top w:val="none" w:sz="0" w:space="0" w:color="auto"/>
        <w:left w:val="none" w:sz="0" w:space="0" w:color="auto"/>
        <w:bottom w:val="none" w:sz="0" w:space="0" w:color="auto"/>
        <w:right w:val="none" w:sz="0" w:space="0" w:color="auto"/>
      </w:divBdr>
    </w:div>
    <w:div w:id="1295255811">
      <w:marLeft w:val="0"/>
      <w:marRight w:val="0"/>
      <w:marTop w:val="0"/>
      <w:marBottom w:val="0"/>
      <w:divBdr>
        <w:top w:val="none" w:sz="0" w:space="0" w:color="auto"/>
        <w:left w:val="none" w:sz="0" w:space="0" w:color="auto"/>
        <w:bottom w:val="none" w:sz="0" w:space="0" w:color="auto"/>
        <w:right w:val="none" w:sz="0" w:space="0" w:color="auto"/>
      </w:divBdr>
    </w:div>
    <w:div w:id="1295255812">
      <w:marLeft w:val="0"/>
      <w:marRight w:val="0"/>
      <w:marTop w:val="0"/>
      <w:marBottom w:val="0"/>
      <w:divBdr>
        <w:top w:val="none" w:sz="0" w:space="0" w:color="auto"/>
        <w:left w:val="none" w:sz="0" w:space="0" w:color="auto"/>
        <w:bottom w:val="none" w:sz="0" w:space="0" w:color="auto"/>
        <w:right w:val="none" w:sz="0" w:space="0" w:color="auto"/>
      </w:divBdr>
    </w:div>
    <w:div w:id="1295255813">
      <w:marLeft w:val="0"/>
      <w:marRight w:val="0"/>
      <w:marTop w:val="0"/>
      <w:marBottom w:val="0"/>
      <w:divBdr>
        <w:top w:val="none" w:sz="0" w:space="0" w:color="auto"/>
        <w:left w:val="none" w:sz="0" w:space="0" w:color="auto"/>
        <w:bottom w:val="none" w:sz="0" w:space="0" w:color="auto"/>
        <w:right w:val="none" w:sz="0" w:space="0" w:color="auto"/>
      </w:divBdr>
    </w:div>
    <w:div w:id="1295255815">
      <w:marLeft w:val="0"/>
      <w:marRight w:val="0"/>
      <w:marTop w:val="0"/>
      <w:marBottom w:val="0"/>
      <w:divBdr>
        <w:top w:val="none" w:sz="0" w:space="0" w:color="auto"/>
        <w:left w:val="none" w:sz="0" w:space="0" w:color="auto"/>
        <w:bottom w:val="none" w:sz="0" w:space="0" w:color="auto"/>
        <w:right w:val="none" w:sz="0" w:space="0" w:color="auto"/>
      </w:divBdr>
    </w:div>
    <w:div w:id="1295255816">
      <w:marLeft w:val="0"/>
      <w:marRight w:val="0"/>
      <w:marTop w:val="0"/>
      <w:marBottom w:val="0"/>
      <w:divBdr>
        <w:top w:val="none" w:sz="0" w:space="0" w:color="auto"/>
        <w:left w:val="none" w:sz="0" w:space="0" w:color="auto"/>
        <w:bottom w:val="none" w:sz="0" w:space="0" w:color="auto"/>
        <w:right w:val="none" w:sz="0" w:space="0" w:color="auto"/>
      </w:divBdr>
    </w:div>
    <w:div w:id="1295255817">
      <w:marLeft w:val="0"/>
      <w:marRight w:val="0"/>
      <w:marTop w:val="0"/>
      <w:marBottom w:val="0"/>
      <w:divBdr>
        <w:top w:val="none" w:sz="0" w:space="0" w:color="auto"/>
        <w:left w:val="none" w:sz="0" w:space="0" w:color="auto"/>
        <w:bottom w:val="none" w:sz="0" w:space="0" w:color="auto"/>
        <w:right w:val="none" w:sz="0" w:space="0" w:color="auto"/>
      </w:divBdr>
    </w:div>
    <w:div w:id="1295255818">
      <w:marLeft w:val="0"/>
      <w:marRight w:val="0"/>
      <w:marTop w:val="0"/>
      <w:marBottom w:val="0"/>
      <w:divBdr>
        <w:top w:val="none" w:sz="0" w:space="0" w:color="auto"/>
        <w:left w:val="none" w:sz="0" w:space="0" w:color="auto"/>
        <w:bottom w:val="none" w:sz="0" w:space="0" w:color="auto"/>
        <w:right w:val="none" w:sz="0" w:space="0" w:color="auto"/>
      </w:divBdr>
    </w:div>
    <w:div w:id="1295255819">
      <w:marLeft w:val="0"/>
      <w:marRight w:val="0"/>
      <w:marTop w:val="0"/>
      <w:marBottom w:val="0"/>
      <w:divBdr>
        <w:top w:val="none" w:sz="0" w:space="0" w:color="auto"/>
        <w:left w:val="none" w:sz="0" w:space="0" w:color="auto"/>
        <w:bottom w:val="none" w:sz="0" w:space="0" w:color="auto"/>
        <w:right w:val="none" w:sz="0" w:space="0" w:color="auto"/>
      </w:divBdr>
    </w:div>
    <w:div w:id="1295255820">
      <w:marLeft w:val="0"/>
      <w:marRight w:val="0"/>
      <w:marTop w:val="0"/>
      <w:marBottom w:val="0"/>
      <w:divBdr>
        <w:top w:val="none" w:sz="0" w:space="0" w:color="auto"/>
        <w:left w:val="none" w:sz="0" w:space="0" w:color="auto"/>
        <w:bottom w:val="none" w:sz="0" w:space="0" w:color="auto"/>
        <w:right w:val="none" w:sz="0" w:space="0" w:color="auto"/>
      </w:divBdr>
    </w:div>
    <w:div w:id="1295255821">
      <w:marLeft w:val="0"/>
      <w:marRight w:val="0"/>
      <w:marTop w:val="0"/>
      <w:marBottom w:val="0"/>
      <w:divBdr>
        <w:top w:val="none" w:sz="0" w:space="0" w:color="auto"/>
        <w:left w:val="none" w:sz="0" w:space="0" w:color="auto"/>
        <w:bottom w:val="none" w:sz="0" w:space="0" w:color="auto"/>
        <w:right w:val="none" w:sz="0" w:space="0" w:color="auto"/>
      </w:divBdr>
    </w:div>
    <w:div w:id="1295255822">
      <w:marLeft w:val="0"/>
      <w:marRight w:val="0"/>
      <w:marTop w:val="0"/>
      <w:marBottom w:val="0"/>
      <w:divBdr>
        <w:top w:val="none" w:sz="0" w:space="0" w:color="auto"/>
        <w:left w:val="none" w:sz="0" w:space="0" w:color="auto"/>
        <w:bottom w:val="none" w:sz="0" w:space="0" w:color="auto"/>
        <w:right w:val="none" w:sz="0" w:space="0" w:color="auto"/>
      </w:divBdr>
    </w:div>
    <w:div w:id="1295255823">
      <w:marLeft w:val="0"/>
      <w:marRight w:val="0"/>
      <w:marTop w:val="0"/>
      <w:marBottom w:val="0"/>
      <w:divBdr>
        <w:top w:val="none" w:sz="0" w:space="0" w:color="auto"/>
        <w:left w:val="none" w:sz="0" w:space="0" w:color="auto"/>
        <w:bottom w:val="none" w:sz="0" w:space="0" w:color="auto"/>
        <w:right w:val="none" w:sz="0" w:space="0" w:color="auto"/>
      </w:divBdr>
    </w:div>
    <w:div w:id="1295255824">
      <w:marLeft w:val="0"/>
      <w:marRight w:val="0"/>
      <w:marTop w:val="0"/>
      <w:marBottom w:val="0"/>
      <w:divBdr>
        <w:top w:val="none" w:sz="0" w:space="0" w:color="auto"/>
        <w:left w:val="none" w:sz="0" w:space="0" w:color="auto"/>
        <w:bottom w:val="none" w:sz="0" w:space="0" w:color="auto"/>
        <w:right w:val="none" w:sz="0" w:space="0" w:color="auto"/>
      </w:divBdr>
    </w:div>
    <w:div w:id="1295255825">
      <w:marLeft w:val="0"/>
      <w:marRight w:val="0"/>
      <w:marTop w:val="0"/>
      <w:marBottom w:val="0"/>
      <w:divBdr>
        <w:top w:val="none" w:sz="0" w:space="0" w:color="auto"/>
        <w:left w:val="none" w:sz="0" w:space="0" w:color="auto"/>
        <w:bottom w:val="none" w:sz="0" w:space="0" w:color="auto"/>
        <w:right w:val="none" w:sz="0" w:space="0" w:color="auto"/>
      </w:divBdr>
    </w:div>
    <w:div w:id="1295255826">
      <w:marLeft w:val="0"/>
      <w:marRight w:val="0"/>
      <w:marTop w:val="0"/>
      <w:marBottom w:val="0"/>
      <w:divBdr>
        <w:top w:val="none" w:sz="0" w:space="0" w:color="auto"/>
        <w:left w:val="none" w:sz="0" w:space="0" w:color="auto"/>
        <w:bottom w:val="none" w:sz="0" w:space="0" w:color="auto"/>
        <w:right w:val="none" w:sz="0" w:space="0" w:color="auto"/>
      </w:divBdr>
    </w:div>
    <w:div w:id="1295255827">
      <w:marLeft w:val="0"/>
      <w:marRight w:val="0"/>
      <w:marTop w:val="0"/>
      <w:marBottom w:val="0"/>
      <w:divBdr>
        <w:top w:val="none" w:sz="0" w:space="0" w:color="auto"/>
        <w:left w:val="none" w:sz="0" w:space="0" w:color="auto"/>
        <w:bottom w:val="none" w:sz="0" w:space="0" w:color="auto"/>
        <w:right w:val="none" w:sz="0" w:space="0" w:color="auto"/>
      </w:divBdr>
    </w:div>
    <w:div w:id="1295255828">
      <w:marLeft w:val="0"/>
      <w:marRight w:val="0"/>
      <w:marTop w:val="0"/>
      <w:marBottom w:val="0"/>
      <w:divBdr>
        <w:top w:val="none" w:sz="0" w:space="0" w:color="auto"/>
        <w:left w:val="none" w:sz="0" w:space="0" w:color="auto"/>
        <w:bottom w:val="none" w:sz="0" w:space="0" w:color="auto"/>
        <w:right w:val="none" w:sz="0" w:space="0" w:color="auto"/>
      </w:divBdr>
    </w:div>
    <w:div w:id="1295255829">
      <w:marLeft w:val="0"/>
      <w:marRight w:val="0"/>
      <w:marTop w:val="0"/>
      <w:marBottom w:val="0"/>
      <w:divBdr>
        <w:top w:val="none" w:sz="0" w:space="0" w:color="auto"/>
        <w:left w:val="none" w:sz="0" w:space="0" w:color="auto"/>
        <w:bottom w:val="none" w:sz="0" w:space="0" w:color="auto"/>
        <w:right w:val="none" w:sz="0" w:space="0" w:color="auto"/>
      </w:divBdr>
    </w:div>
    <w:div w:id="1295255830">
      <w:marLeft w:val="0"/>
      <w:marRight w:val="0"/>
      <w:marTop w:val="0"/>
      <w:marBottom w:val="0"/>
      <w:divBdr>
        <w:top w:val="none" w:sz="0" w:space="0" w:color="auto"/>
        <w:left w:val="none" w:sz="0" w:space="0" w:color="auto"/>
        <w:bottom w:val="none" w:sz="0" w:space="0" w:color="auto"/>
        <w:right w:val="none" w:sz="0" w:space="0" w:color="auto"/>
      </w:divBdr>
    </w:div>
    <w:div w:id="1295255831">
      <w:marLeft w:val="0"/>
      <w:marRight w:val="0"/>
      <w:marTop w:val="0"/>
      <w:marBottom w:val="0"/>
      <w:divBdr>
        <w:top w:val="none" w:sz="0" w:space="0" w:color="auto"/>
        <w:left w:val="none" w:sz="0" w:space="0" w:color="auto"/>
        <w:bottom w:val="none" w:sz="0" w:space="0" w:color="auto"/>
        <w:right w:val="none" w:sz="0" w:space="0" w:color="auto"/>
      </w:divBdr>
    </w:div>
    <w:div w:id="1295255833">
      <w:marLeft w:val="0"/>
      <w:marRight w:val="0"/>
      <w:marTop w:val="0"/>
      <w:marBottom w:val="0"/>
      <w:divBdr>
        <w:top w:val="none" w:sz="0" w:space="0" w:color="auto"/>
        <w:left w:val="none" w:sz="0" w:space="0" w:color="auto"/>
        <w:bottom w:val="none" w:sz="0" w:space="0" w:color="auto"/>
        <w:right w:val="none" w:sz="0" w:space="0" w:color="auto"/>
      </w:divBdr>
    </w:div>
    <w:div w:id="1295255834">
      <w:marLeft w:val="0"/>
      <w:marRight w:val="0"/>
      <w:marTop w:val="0"/>
      <w:marBottom w:val="0"/>
      <w:divBdr>
        <w:top w:val="none" w:sz="0" w:space="0" w:color="auto"/>
        <w:left w:val="none" w:sz="0" w:space="0" w:color="auto"/>
        <w:bottom w:val="none" w:sz="0" w:space="0" w:color="auto"/>
        <w:right w:val="none" w:sz="0" w:space="0" w:color="auto"/>
      </w:divBdr>
    </w:div>
    <w:div w:id="1295255835">
      <w:marLeft w:val="0"/>
      <w:marRight w:val="0"/>
      <w:marTop w:val="0"/>
      <w:marBottom w:val="0"/>
      <w:divBdr>
        <w:top w:val="none" w:sz="0" w:space="0" w:color="auto"/>
        <w:left w:val="none" w:sz="0" w:space="0" w:color="auto"/>
        <w:bottom w:val="none" w:sz="0" w:space="0" w:color="auto"/>
        <w:right w:val="none" w:sz="0" w:space="0" w:color="auto"/>
      </w:divBdr>
      <w:divsChild>
        <w:div w:id="1295255814">
          <w:marLeft w:val="0"/>
          <w:marRight w:val="0"/>
          <w:marTop w:val="0"/>
          <w:marBottom w:val="0"/>
          <w:divBdr>
            <w:top w:val="none" w:sz="0" w:space="0" w:color="auto"/>
            <w:left w:val="none" w:sz="0" w:space="0" w:color="auto"/>
            <w:bottom w:val="none" w:sz="0" w:space="0" w:color="auto"/>
            <w:right w:val="none" w:sz="0" w:space="0" w:color="auto"/>
          </w:divBdr>
          <w:divsChild>
            <w:div w:id="129525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255836">
      <w:marLeft w:val="0"/>
      <w:marRight w:val="0"/>
      <w:marTop w:val="0"/>
      <w:marBottom w:val="0"/>
      <w:divBdr>
        <w:top w:val="none" w:sz="0" w:space="0" w:color="auto"/>
        <w:left w:val="none" w:sz="0" w:space="0" w:color="auto"/>
        <w:bottom w:val="none" w:sz="0" w:space="0" w:color="auto"/>
        <w:right w:val="none" w:sz="0" w:space="0" w:color="auto"/>
      </w:divBdr>
    </w:div>
    <w:div w:id="1295255837">
      <w:marLeft w:val="0"/>
      <w:marRight w:val="0"/>
      <w:marTop w:val="0"/>
      <w:marBottom w:val="0"/>
      <w:divBdr>
        <w:top w:val="none" w:sz="0" w:space="0" w:color="auto"/>
        <w:left w:val="none" w:sz="0" w:space="0" w:color="auto"/>
        <w:bottom w:val="none" w:sz="0" w:space="0" w:color="auto"/>
        <w:right w:val="none" w:sz="0" w:space="0" w:color="auto"/>
      </w:divBdr>
    </w:div>
    <w:div w:id="1295255838">
      <w:marLeft w:val="0"/>
      <w:marRight w:val="0"/>
      <w:marTop w:val="0"/>
      <w:marBottom w:val="0"/>
      <w:divBdr>
        <w:top w:val="none" w:sz="0" w:space="0" w:color="auto"/>
        <w:left w:val="none" w:sz="0" w:space="0" w:color="auto"/>
        <w:bottom w:val="none" w:sz="0" w:space="0" w:color="auto"/>
        <w:right w:val="none" w:sz="0" w:space="0" w:color="auto"/>
      </w:divBdr>
    </w:div>
    <w:div w:id="1295255839">
      <w:marLeft w:val="0"/>
      <w:marRight w:val="0"/>
      <w:marTop w:val="0"/>
      <w:marBottom w:val="0"/>
      <w:divBdr>
        <w:top w:val="none" w:sz="0" w:space="0" w:color="auto"/>
        <w:left w:val="none" w:sz="0" w:space="0" w:color="auto"/>
        <w:bottom w:val="none" w:sz="0" w:space="0" w:color="auto"/>
        <w:right w:val="none" w:sz="0" w:space="0" w:color="auto"/>
      </w:divBdr>
    </w:div>
    <w:div w:id="1295255840">
      <w:marLeft w:val="0"/>
      <w:marRight w:val="0"/>
      <w:marTop w:val="0"/>
      <w:marBottom w:val="0"/>
      <w:divBdr>
        <w:top w:val="none" w:sz="0" w:space="0" w:color="auto"/>
        <w:left w:val="none" w:sz="0" w:space="0" w:color="auto"/>
        <w:bottom w:val="none" w:sz="0" w:space="0" w:color="auto"/>
        <w:right w:val="none" w:sz="0" w:space="0" w:color="auto"/>
      </w:divBdr>
    </w:div>
    <w:div w:id="1295255841">
      <w:marLeft w:val="0"/>
      <w:marRight w:val="0"/>
      <w:marTop w:val="0"/>
      <w:marBottom w:val="0"/>
      <w:divBdr>
        <w:top w:val="none" w:sz="0" w:space="0" w:color="auto"/>
        <w:left w:val="none" w:sz="0" w:space="0" w:color="auto"/>
        <w:bottom w:val="none" w:sz="0" w:space="0" w:color="auto"/>
        <w:right w:val="none" w:sz="0" w:space="0" w:color="auto"/>
      </w:divBdr>
    </w:div>
    <w:div w:id="1295255842">
      <w:marLeft w:val="0"/>
      <w:marRight w:val="0"/>
      <w:marTop w:val="0"/>
      <w:marBottom w:val="0"/>
      <w:divBdr>
        <w:top w:val="none" w:sz="0" w:space="0" w:color="auto"/>
        <w:left w:val="none" w:sz="0" w:space="0" w:color="auto"/>
        <w:bottom w:val="none" w:sz="0" w:space="0" w:color="auto"/>
        <w:right w:val="none" w:sz="0" w:space="0" w:color="auto"/>
      </w:divBdr>
    </w:div>
    <w:div w:id="1295255843">
      <w:marLeft w:val="0"/>
      <w:marRight w:val="0"/>
      <w:marTop w:val="0"/>
      <w:marBottom w:val="0"/>
      <w:divBdr>
        <w:top w:val="none" w:sz="0" w:space="0" w:color="auto"/>
        <w:left w:val="none" w:sz="0" w:space="0" w:color="auto"/>
        <w:bottom w:val="none" w:sz="0" w:space="0" w:color="auto"/>
        <w:right w:val="none" w:sz="0" w:space="0" w:color="auto"/>
      </w:divBdr>
    </w:div>
    <w:div w:id="1295255844">
      <w:marLeft w:val="0"/>
      <w:marRight w:val="0"/>
      <w:marTop w:val="0"/>
      <w:marBottom w:val="0"/>
      <w:divBdr>
        <w:top w:val="none" w:sz="0" w:space="0" w:color="auto"/>
        <w:left w:val="none" w:sz="0" w:space="0" w:color="auto"/>
        <w:bottom w:val="none" w:sz="0" w:space="0" w:color="auto"/>
        <w:right w:val="none" w:sz="0" w:space="0" w:color="auto"/>
      </w:divBdr>
    </w:div>
    <w:div w:id="1295255845">
      <w:marLeft w:val="0"/>
      <w:marRight w:val="0"/>
      <w:marTop w:val="0"/>
      <w:marBottom w:val="0"/>
      <w:divBdr>
        <w:top w:val="none" w:sz="0" w:space="0" w:color="auto"/>
        <w:left w:val="none" w:sz="0" w:space="0" w:color="auto"/>
        <w:bottom w:val="none" w:sz="0" w:space="0" w:color="auto"/>
        <w:right w:val="none" w:sz="0" w:space="0" w:color="auto"/>
      </w:divBdr>
    </w:div>
    <w:div w:id="1295255846">
      <w:marLeft w:val="0"/>
      <w:marRight w:val="0"/>
      <w:marTop w:val="0"/>
      <w:marBottom w:val="0"/>
      <w:divBdr>
        <w:top w:val="none" w:sz="0" w:space="0" w:color="auto"/>
        <w:left w:val="none" w:sz="0" w:space="0" w:color="auto"/>
        <w:bottom w:val="none" w:sz="0" w:space="0" w:color="auto"/>
        <w:right w:val="none" w:sz="0" w:space="0" w:color="auto"/>
      </w:divBdr>
    </w:div>
    <w:div w:id="1295255847">
      <w:marLeft w:val="0"/>
      <w:marRight w:val="0"/>
      <w:marTop w:val="0"/>
      <w:marBottom w:val="0"/>
      <w:divBdr>
        <w:top w:val="none" w:sz="0" w:space="0" w:color="auto"/>
        <w:left w:val="none" w:sz="0" w:space="0" w:color="auto"/>
        <w:bottom w:val="none" w:sz="0" w:space="0" w:color="auto"/>
        <w:right w:val="none" w:sz="0" w:space="0" w:color="auto"/>
      </w:divBdr>
    </w:div>
    <w:div w:id="1295255848">
      <w:marLeft w:val="0"/>
      <w:marRight w:val="0"/>
      <w:marTop w:val="0"/>
      <w:marBottom w:val="0"/>
      <w:divBdr>
        <w:top w:val="none" w:sz="0" w:space="0" w:color="auto"/>
        <w:left w:val="none" w:sz="0" w:space="0" w:color="auto"/>
        <w:bottom w:val="none" w:sz="0" w:space="0" w:color="auto"/>
        <w:right w:val="none" w:sz="0" w:space="0" w:color="auto"/>
      </w:divBdr>
    </w:div>
    <w:div w:id="1295255849">
      <w:marLeft w:val="0"/>
      <w:marRight w:val="0"/>
      <w:marTop w:val="0"/>
      <w:marBottom w:val="0"/>
      <w:divBdr>
        <w:top w:val="none" w:sz="0" w:space="0" w:color="auto"/>
        <w:left w:val="none" w:sz="0" w:space="0" w:color="auto"/>
        <w:bottom w:val="none" w:sz="0" w:space="0" w:color="auto"/>
        <w:right w:val="none" w:sz="0" w:space="0" w:color="auto"/>
      </w:divBdr>
    </w:div>
    <w:div w:id="1295255850">
      <w:marLeft w:val="0"/>
      <w:marRight w:val="0"/>
      <w:marTop w:val="0"/>
      <w:marBottom w:val="0"/>
      <w:divBdr>
        <w:top w:val="none" w:sz="0" w:space="0" w:color="auto"/>
        <w:left w:val="none" w:sz="0" w:space="0" w:color="auto"/>
        <w:bottom w:val="none" w:sz="0" w:space="0" w:color="auto"/>
        <w:right w:val="none" w:sz="0" w:space="0" w:color="auto"/>
      </w:divBdr>
    </w:div>
    <w:div w:id="1295255851">
      <w:marLeft w:val="0"/>
      <w:marRight w:val="0"/>
      <w:marTop w:val="0"/>
      <w:marBottom w:val="0"/>
      <w:divBdr>
        <w:top w:val="none" w:sz="0" w:space="0" w:color="auto"/>
        <w:left w:val="none" w:sz="0" w:space="0" w:color="auto"/>
        <w:bottom w:val="none" w:sz="0" w:space="0" w:color="auto"/>
        <w:right w:val="none" w:sz="0" w:space="0" w:color="auto"/>
      </w:divBdr>
      <w:divsChild>
        <w:div w:id="1295255852">
          <w:marLeft w:val="0"/>
          <w:marRight w:val="0"/>
          <w:marTop w:val="0"/>
          <w:marBottom w:val="0"/>
          <w:divBdr>
            <w:top w:val="none" w:sz="0" w:space="0" w:color="auto"/>
            <w:left w:val="none" w:sz="0" w:space="0" w:color="auto"/>
            <w:bottom w:val="none" w:sz="0" w:space="0" w:color="auto"/>
            <w:right w:val="none" w:sz="0" w:space="0" w:color="auto"/>
          </w:divBdr>
        </w:div>
      </w:divsChild>
    </w:div>
    <w:div w:id="1295255853">
      <w:marLeft w:val="0"/>
      <w:marRight w:val="0"/>
      <w:marTop w:val="0"/>
      <w:marBottom w:val="0"/>
      <w:divBdr>
        <w:top w:val="none" w:sz="0" w:space="0" w:color="auto"/>
        <w:left w:val="none" w:sz="0" w:space="0" w:color="auto"/>
        <w:bottom w:val="none" w:sz="0" w:space="0" w:color="auto"/>
        <w:right w:val="none" w:sz="0" w:space="0" w:color="auto"/>
      </w:divBdr>
    </w:div>
    <w:div w:id="1320385985">
      <w:bodyDiv w:val="1"/>
      <w:marLeft w:val="0"/>
      <w:marRight w:val="0"/>
      <w:marTop w:val="0"/>
      <w:marBottom w:val="0"/>
      <w:divBdr>
        <w:top w:val="none" w:sz="0" w:space="0" w:color="auto"/>
        <w:left w:val="none" w:sz="0" w:space="0" w:color="auto"/>
        <w:bottom w:val="none" w:sz="0" w:space="0" w:color="auto"/>
        <w:right w:val="none" w:sz="0" w:space="0" w:color="auto"/>
      </w:divBdr>
    </w:div>
    <w:div w:id="1442142235">
      <w:bodyDiv w:val="1"/>
      <w:marLeft w:val="0"/>
      <w:marRight w:val="0"/>
      <w:marTop w:val="0"/>
      <w:marBottom w:val="0"/>
      <w:divBdr>
        <w:top w:val="none" w:sz="0" w:space="0" w:color="auto"/>
        <w:left w:val="none" w:sz="0" w:space="0" w:color="auto"/>
        <w:bottom w:val="none" w:sz="0" w:space="0" w:color="auto"/>
        <w:right w:val="none" w:sz="0" w:space="0" w:color="auto"/>
      </w:divBdr>
    </w:div>
    <w:div w:id="1490514877">
      <w:bodyDiv w:val="1"/>
      <w:marLeft w:val="0"/>
      <w:marRight w:val="0"/>
      <w:marTop w:val="0"/>
      <w:marBottom w:val="0"/>
      <w:divBdr>
        <w:top w:val="none" w:sz="0" w:space="0" w:color="auto"/>
        <w:left w:val="none" w:sz="0" w:space="0" w:color="auto"/>
        <w:bottom w:val="none" w:sz="0" w:space="0" w:color="auto"/>
        <w:right w:val="none" w:sz="0" w:space="0" w:color="auto"/>
      </w:divBdr>
    </w:div>
    <w:div w:id="1511600699">
      <w:bodyDiv w:val="1"/>
      <w:marLeft w:val="0"/>
      <w:marRight w:val="0"/>
      <w:marTop w:val="0"/>
      <w:marBottom w:val="0"/>
      <w:divBdr>
        <w:top w:val="none" w:sz="0" w:space="0" w:color="auto"/>
        <w:left w:val="none" w:sz="0" w:space="0" w:color="auto"/>
        <w:bottom w:val="none" w:sz="0" w:space="0" w:color="auto"/>
        <w:right w:val="none" w:sz="0" w:space="0" w:color="auto"/>
      </w:divBdr>
    </w:div>
    <w:div w:id="1515683654">
      <w:bodyDiv w:val="1"/>
      <w:marLeft w:val="0"/>
      <w:marRight w:val="0"/>
      <w:marTop w:val="0"/>
      <w:marBottom w:val="0"/>
      <w:divBdr>
        <w:top w:val="none" w:sz="0" w:space="0" w:color="auto"/>
        <w:left w:val="none" w:sz="0" w:space="0" w:color="auto"/>
        <w:bottom w:val="none" w:sz="0" w:space="0" w:color="auto"/>
        <w:right w:val="none" w:sz="0" w:space="0" w:color="auto"/>
      </w:divBdr>
    </w:div>
    <w:div w:id="1575972949">
      <w:bodyDiv w:val="1"/>
      <w:marLeft w:val="0"/>
      <w:marRight w:val="0"/>
      <w:marTop w:val="0"/>
      <w:marBottom w:val="0"/>
      <w:divBdr>
        <w:top w:val="none" w:sz="0" w:space="0" w:color="auto"/>
        <w:left w:val="none" w:sz="0" w:space="0" w:color="auto"/>
        <w:bottom w:val="none" w:sz="0" w:space="0" w:color="auto"/>
        <w:right w:val="none" w:sz="0" w:space="0" w:color="auto"/>
      </w:divBdr>
    </w:div>
    <w:div w:id="1599286196">
      <w:bodyDiv w:val="1"/>
      <w:marLeft w:val="0"/>
      <w:marRight w:val="0"/>
      <w:marTop w:val="0"/>
      <w:marBottom w:val="0"/>
      <w:divBdr>
        <w:top w:val="none" w:sz="0" w:space="0" w:color="auto"/>
        <w:left w:val="none" w:sz="0" w:space="0" w:color="auto"/>
        <w:bottom w:val="none" w:sz="0" w:space="0" w:color="auto"/>
        <w:right w:val="none" w:sz="0" w:space="0" w:color="auto"/>
      </w:divBdr>
    </w:div>
    <w:div w:id="1676032747">
      <w:bodyDiv w:val="1"/>
      <w:marLeft w:val="0"/>
      <w:marRight w:val="0"/>
      <w:marTop w:val="0"/>
      <w:marBottom w:val="0"/>
      <w:divBdr>
        <w:top w:val="none" w:sz="0" w:space="0" w:color="auto"/>
        <w:left w:val="none" w:sz="0" w:space="0" w:color="auto"/>
        <w:bottom w:val="none" w:sz="0" w:space="0" w:color="auto"/>
        <w:right w:val="none" w:sz="0" w:space="0" w:color="auto"/>
      </w:divBdr>
    </w:div>
    <w:div w:id="1686127092">
      <w:bodyDiv w:val="1"/>
      <w:marLeft w:val="0"/>
      <w:marRight w:val="0"/>
      <w:marTop w:val="0"/>
      <w:marBottom w:val="0"/>
      <w:divBdr>
        <w:top w:val="none" w:sz="0" w:space="0" w:color="auto"/>
        <w:left w:val="none" w:sz="0" w:space="0" w:color="auto"/>
        <w:bottom w:val="none" w:sz="0" w:space="0" w:color="auto"/>
        <w:right w:val="none" w:sz="0" w:space="0" w:color="auto"/>
      </w:divBdr>
    </w:div>
    <w:div w:id="1690374717">
      <w:bodyDiv w:val="1"/>
      <w:marLeft w:val="0"/>
      <w:marRight w:val="0"/>
      <w:marTop w:val="0"/>
      <w:marBottom w:val="0"/>
      <w:divBdr>
        <w:top w:val="none" w:sz="0" w:space="0" w:color="auto"/>
        <w:left w:val="none" w:sz="0" w:space="0" w:color="auto"/>
        <w:bottom w:val="none" w:sz="0" w:space="0" w:color="auto"/>
        <w:right w:val="none" w:sz="0" w:space="0" w:color="auto"/>
      </w:divBdr>
    </w:div>
    <w:div w:id="1813208307">
      <w:bodyDiv w:val="1"/>
      <w:marLeft w:val="0"/>
      <w:marRight w:val="0"/>
      <w:marTop w:val="0"/>
      <w:marBottom w:val="0"/>
      <w:divBdr>
        <w:top w:val="none" w:sz="0" w:space="0" w:color="auto"/>
        <w:left w:val="none" w:sz="0" w:space="0" w:color="auto"/>
        <w:bottom w:val="none" w:sz="0" w:space="0" w:color="auto"/>
        <w:right w:val="none" w:sz="0" w:space="0" w:color="auto"/>
      </w:divBdr>
    </w:div>
    <w:div w:id="1875194128">
      <w:bodyDiv w:val="1"/>
      <w:marLeft w:val="0"/>
      <w:marRight w:val="0"/>
      <w:marTop w:val="0"/>
      <w:marBottom w:val="0"/>
      <w:divBdr>
        <w:top w:val="none" w:sz="0" w:space="0" w:color="auto"/>
        <w:left w:val="none" w:sz="0" w:space="0" w:color="auto"/>
        <w:bottom w:val="none" w:sz="0" w:space="0" w:color="auto"/>
        <w:right w:val="none" w:sz="0" w:space="0" w:color="auto"/>
      </w:divBdr>
    </w:div>
    <w:div w:id="1890652652">
      <w:bodyDiv w:val="1"/>
      <w:marLeft w:val="0"/>
      <w:marRight w:val="0"/>
      <w:marTop w:val="0"/>
      <w:marBottom w:val="0"/>
      <w:divBdr>
        <w:top w:val="none" w:sz="0" w:space="0" w:color="auto"/>
        <w:left w:val="none" w:sz="0" w:space="0" w:color="auto"/>
        <w:bottom w:val="none" w:sz="0" w:space="0" w:color="auto"/>
        <w:right w:val="none" w:sz="0" w:space="0" w:color="auto"/>
      </w:divBdr>
    </w:div>
    <w:div w:id="1916359677">
      <w:bodyDiv w:val="1"/>
      <w:marLeft w:val="0"/>
      <w:marRight w:val="0"/>
      <w:marTop w:val="0"/>
      <w:marBottom w:val="0"/>
      <w:divBdr>
        <w:top w:val="none" w:sz="0" w:space="0" w:color="auto"/>
        <w:left w:val="none" w:sz="0" w:space="0" w:color="auto"/>
        <w:bottom w:val="none" w:sz="0" w:space="0" w:color="auto"/>
        <w:right w:val="none" w:sz="0" w:space="0" w:color="auto"/>
      </w:divBdr>
    </w:div>
    <w:div w:id="2024818825">
      <w:bodyDiv w:val="1"/>
      <w:marLeft w:val="0"/>
      <w:marRight w:val="0"/>
      <w:marTop w:val="0"/>
      <w:marBottom w:val="0"/>
      <w:divBdr>
        <w:top w:val="none" w:sz="0" w:space="0" w:color="auto"/>
        <w:left w:val="none" w:sz="0" w:space="0" w:color="auto"/>
        <w:bottom w:val="none" w:sz="0" w:space="0" w:color="auto"/>
        <w:right w:val="none" w:sz="0" w:space="0" w:color="auto"/>
      </w:divBdr>
    </w:div>
    <w:div w:id="207088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fka.gov.gr" TargetMode="External"/><Relationship Id="rId18" Type="http://schemas.openxmlformats.org/officeDocument/2006/relationships/hyperlink" Target="https://espdint.eprocurement.gov.g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et.diavgeia.gov.gr/" TargetMode="External"/><Relationship Id="rId17" Type="http://schemas.openxmlformats.org/officeDocument/2006/relationships/hyperlink" Target="https://www.e-nomothesia.gr/tags.html?tag=2063" TargetMode="External"/><Relationship Id="rId2" Type="http://schemas.openxmlformats.org/officeDocument/2006/relationships/numbering" Target="numbering.xml"/><Relationship Id="rId16" Type="http://schemas.openxmlformats.org/officeDocument/2006/relationships/hyperlink" Target="http://www.efka.gov.gr" TargetMode="External"/><Relationship Id="rId20" Type="http://schemas.openxmlformats.org/officeDocument/2006/relationships/hyperlink" Target="http://www.promitheus.gov.gr/webcenter/faces/oracle/webcenter/page/scopedMD/sd0cb90ef_26cf_4703_99d5_1561ceff660f/Page226.jspx?_afrLoop=348662463640362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mitheus.gov.gr/"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romitheus.gov.gr/" TargetMode="External"/><Relationship Id="rId23" Type="http://schemas.openxmlformats.org/officeDocument/2006/relationships/fontTable" Target="fontTable.xml"/><Relationship Id="rId10" Type="http://schemas.openxmlformats.org/officeDocument/2006/relationships/hyperlink" Target="mailto:mraouzaiou@efka.gov.gr" TargetMode="External"/><Relationship Id="rId19" Type="http://schemas.openxmlformats.org/officeDocument/2006/relationships/hyperlink" Target="http://www.promitheus.gov.gr"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romitheus.gov.gr"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promitheus.gov.gr" TargetMode="External"/><Relationship Id="rId2" Type="http://schemas.openxmlformats.org/officeDocument/2006/relationships/hyperlink" Target="https://espdint.eprocurement.gov.gr/" TargetMode="External"/><Relationship Id="rId1" Type="http://schemas.openxmlformats.org/officeDocument/2006/relationships/hyperlink" Target="https://espdint.eprocurement.gov.gr/" TargetMode="External"/><Relationship Id="rId4" Type="http://schemas.openxmlformats.org/officeDocument/2006/relationships/hyperlink" Target="https://eur-lex.europa.eu/legal-content/EL/TXT/HTML/?uri=CELEX:32016R0007R(01)&amp;from=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358438-204D-4E32-A23C-BB99779DC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100</Pages>
  <Words>26590</Words>
  <Characters>143591</Characters>
  <Application>Microsoft Office Word</Application>
  <DocSecurity>0</DocSecurity>
  <Lines>1196</Lines>
  <Paragraphs>339</Paragraphs>
  <ScaleCrop>false</ScaleCrop>
  <HeadingPairs>
    <vt:vector size="2" baseType="variant">
      <vt:variant>
        <vt:lpstr>Τίτλος</vt:lpstr>
      </vt:variant>
      <vt:variant>
        <vt:i4>1</vt:i4>
      </vt:variant>
    </vt:vector>
  </HeadingPairs>
  <TitlesOfParts>
    <vt:vector size="1" baseType="lpstr">
      <vt:lpstr/>
    </vt:vector>
  </TitlesOfParts>
  <Company>IKA</Company>
  <LinksUpToDate>false</LinksUpToDate>
  <CharactersWithSpaces>169842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EfkaUser</cp:lastModifiedBy>
  <cp:revision>23</cp:revision>
  <cp:lastPrinted>2020-03-09T11:19:00Z</cp:lastPrinted>
  <dcterms:created xsi:type="dcterms:W3CDTF">2020-12-08T11:38:00Z</dcterms:created>
  <dcterms:modified xsi:type="dcterms:W3CDTF">2020-12-11T10:02:00Z</dcterms:modified>
</cp:coreProperties>
</file>